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4"/>
        <w:tblW w:w="11605" w:type="dxa"/>
        <w:tblBorders>
          <w:top w:val="threeDEngrave" w:sz="24" w:space="0" w:color="262626" w:themeColor="text1" w:themeTint="D9"/>
          <w:insideH w:val="threeDEngrave" w:sz="24" w:space="0" w:color="262626" w:themeColor="text1" w:themeTint="D9"/>
        </w:tblBorders>
        <w:tblLayout w:type="fixed"/>
        <w:tblLook w:val="0000"/>
      </w:tblPr>
      <w:tblGrid>
        <w:gridCol w:w="3210"/>
        <w:gridCol w:w="8395"/>
      </w:tblGrid>
      <w:tr w:rsidR="00143619" w:rsidRPr="000D2092" w:rsidTr="00B21A6F">
        <w:trPr>
          <w:trHeight w:val="24"/>
        </w:trPr>
        <w:tc>
          <w:tcPr>
            <w:tcW w:w="11604" w:type="dxa"/>
            <w:gridSpan w:val="2"/>
            <w:shd w:val="clear" w:color="auto" w:fill="auto"/>
          </w:tcPr>
          <w:p w:rsidR="005B041F" w:rsidRDefault="00161F17" w:rsidP="00E314CD">
            <w:pPr>
              <w:keepLines/>
              <w:suppressLineNumbers/>
              <w:jc w:val="center"/>
              <w:rPr>
                <w:rFonts w:ascii="Century Gothic" w:eastAsia="Arial Unicode MS" w:hAnsi="Century Gothic"/>
                <w:b/>
                <w:bCs/>
                <w:iCs/>
                <w:color w:val="000000" w:themeColor="text1"/>
                <w:sz w:val="36"/>
                <w:szCs w:val="36"/>
              </w:rPr>
            </w:pPr>
            <w:r w:rsidRPr="00161F17">
              <w:rPr>
                <w:rFonts w:ascii="Century Gothic" w:eastAsia="Arial Unicode MS" w:hAnsi="Century Gothic"/>
                <w:b/>
                <w:bCs/>
                <w:iCs/>
                <w:color w:val="000000" w:themeColor="text1"/>
                <w:sz w:val="36"/>
                <w:szCs w:val="36"/>
              </w:rPr>
              <w:t>MICHELLE</w:t>
            </w:r>
            <w:r w:rsidR="005B041F">
              <w:rPr>
                <w:rFonts w:ascii="Century Gothic" w:eastAsia="Arial Unicode MS" w:hAnsi="Century Gothic"/>
                <w:b/>
                <w:bCs/>
                <w:iCs/>
                <w:color w:val="000000" w:themeColor="text1"/>
                <w:sz w:val="36"/>
                <w:szCs w:val="36"/>
              </w:rPr>
              <w:t xml:space="preserve"> </w:t>
            </w:r>
            <w:r w:rsidR="005B041F" w:rsidRPr="00161F17">
              <w:rPr>
                <w:rFonts w:ascii="Century Gothic" w:eastAsia="Arial Unicode MS" w:hAnsi="Century Gothic"/>
                <w:b/>
                <w:bCs/>
                <w:iCs/>
                <w:color w:val="000000" w:themeColor="text1"/>
                <w:sz w:val="36"/>
                <w:szCs w:val="36"/>
              </w:rPr>
              <w:t xml:space="preserve"> </w:t>
            </w:r>
          </w:p>
          <w:p w:rsidR="00143619" w:rsidRPr="00161F17" w:rsidRDefault="005B041F" w:rsidP="00E314CD">
            <w:pPr>
              <w:keepLines/>
              <w:suppressLineNumbers/>
              <w:jc w:val="center"/>
              <w:rPr>
                <w:rFonts w:ascii="Century Gothic" w:eastAsia="Arial Unicode MS" w:hAnsi="Century Gothic"/>
                <w:b/>
                <w:bCs/>
                <w:iCs/>
                <w:color w:val="000000" w:themeColor="text1"/>
                <w:sz w:val="36"/>
                <w:szCs w:val="36"/>
              </w:rPr>
            </w:pPr>
            <w:hyperlink r:id="rId9" w:history="1">
              <w:r w:rsidRPr="00C413B9">
                <w:rPr>
                  <w:rStyle w:val="Hyperlink"/>
                  <w:rFonts w:ascii="Century Gothic" w:eastAsia="Arial Unicode MS" w:hAnsi="Century Gothic"/>
                  <w:b/>
                  <w:bCs/>
                  <w:iCs/>
                  <w:sz w:val="36"/>
                  <w:szCs w:val="36"/>
                </w:rPr>
                <w:t>MICHELLE.1011@2freemail.com</w:t>
              </w:r>
            </w:hyperlink>
            <w:r>
              <w:rPr>
                <w:rFonts w:ascii="Century Gothic" w:eastAsia="Arial Unicode MS" w:hAnsi="Century Gothic"/>
                <w:b/>
                <w:bCs/>
                <w:iCs/>
                <w:color w:val="000000" w:themeColor="text1"/>
                <w:sz w:val="36"/>
                <w:szCs w:val="36"/>
              </w:rPr>
              <w:t xml:space="preserve"> </w:t>
            </w:r>
            <w:r w:rsidRPr="005B041F">
              <w:rPr>
                <w:rFonts w:ascii="Century Gothic" w:eastAsia="Arial Unicode MS" w:hAnsi="Century Gothic"/>
                <w:b/>
                <w:bCs/>
                <w:iCs/>
                <w:color w:val="000000" w:themeColor="text1"/>
                <w:sz w:val="36"/>
                <w:szCs w:val="36"/>
              </w:rPr>
              <w:tab/>
            </w:r>
            <w:r>
              <w:rPr>
                <w:rFonts w:ascii="Century Gothic" w:eastAsia="Arial Unicode MS" w:hAnsi="Century Gothic"/>
                <w:b/>
                <w:bCs/>
                <w:iCs/>
                <w:color w:val="000000" w:themeColor="text1"/>
                <w:sz w:val="36"/>
                <w:szCs w:val="36"/>
              </w:rPr>
              <w:t xml:space="preserve"> </w:t>
            </w:r>
            <w:r w:rsidRPr="005B041F">
              <w:rPr>
                <w:rFonts w:ascii="Century Gothic" w:eastAsia="Arial Unicode MS" w:hAnsi="Century Gothic"/>
                <w:b/>
                <w:bCs/>
                <w:iCs/>
                <w:color w:val="000000" w:themeColor="text1"/>
                <w:sz w:val="36"/>
                <w:szCs w:val="36"/>
              </w:rPr>
              <w:t xml:space="preserve"> </w:t>
            </w:r>
            <w:r w:rsidRPr="00161F17">
              <w:rPr>
                <w:rFonts w:ascii="Century Gothic" w:eastAsia="Arial Unicode MS" w:hAnsi="Century Gothic"/>
                <w:b/>
                <w:bCs/>
                <w:iCs/>
                <w:color w:val="000000" w:themeColor="text1"/>
                <w:sz w:val="36"/>
                <w:szCs w:val="36"/>
              </w:rPr>
              <w:t xml:space="preserve"> </w:t>
            </w:r>
            <w:r w:rsidR="00161F17" w:rsidRPr="00161F17">
              <w:rPr>
                <w:rFonts w:ascii="Century Gothic" w:eastAsia="Arial Unicode MS" w:hAnsi="Century Gothic"/>
                <w:b/>
                <w:bCs/>
                <w:iCs/>
                <w:color w:val="000000" w:themeColor="text1"/>
                <w:sz w:val="36"/>
                <w:szCs w:val="36"/>
              </w:rPr>
              <w:t xml:space="preserve"> </w:t>
            </w:r>
          </w:p>
          <w:p w:rsidR="00161F17" w:rsidRPr="00313AF7" w:rsidRDefault="00E314CD" w:rsidP="00E314CD">
            <w:pPr>
              <w:jc w:val="center"/>
              <w:rPr>
                <w:rFonts w:ascii="Century Gothic" w:hAnsi="Century Gothic" w:cs="Century Gothic"/>
                <w:b/>
                <w:color w:val="262626" w:themeColor="text1" w:themeTint="D9"/>
                <w:sz w:val="16"/>
                <w:szCs w:val="16"/>
              </w:rPr>
            </w:pPr>
            <w:r>
              <w:rPr>
                <w:rFonts w:ascii="Century Gothic" w:hAnsi="Century Gothic" w:cs="Century Gothic"/>
                <w:color w:val="BFBFBF" w:themeColor="background1" w:themeShade="BF"/>
                <w:sz w:val="16"/>
                <w:szCs w:val="16"/>
              </w:rPr>
              <w:t>..</w:t>
            </w:r>
          </w:p>
          <w:p w:rsidR="00143619" w:rsidRPr="00632F34" w:rsidRDefault="00143619" w:rsidP="00E314CD">
            <w:pPr>
              <w:jc w:val="center"/>
            </w:pPr>
          </w:p>
        </w:tc>
      </w:tr>
      <w:tr w:rsidR="00143619" w:rsidRPr="00161F17" w:rsidTr="00B21A6F">
        <w:trPr>
          <w:trHeight w:val="201"/>
        </w:trPr>
        <w:tc>
          <w:tcPr>
            <w:tcW w:w="3210" w:type="dxa"/>
            <w:tcBorders>
              <w:bottom w:val="nil"/>
            </w:tcBorders>
            <w:shd w:val="clear" w:color="auto" w:fill="404040" w:themeFill="text1" w:themeFillTint="BF"/>
          </w:tcPr>
          <w:p w:rsidR="00143619" w:rsidRPr="00C1351C" w:rsidRDefault="00143619" w:rsidP="00C1351C">
            <w:pPr>
              <w:jc w:val="center"/>
              <w:rPr>
                <w:rFonts w:ascii="Century Gothic" w:hAnsi="Century Gothic" w:cs="Arial"/>
              </w:rPr>
            </w:pPr>
          </w:p>
          <w:p w:rsidR="00F359A5" w:rsidRPr="00643EA0" w:rsidRDefault="00F359A5" w:rsidP="00CD5733">
            <w:pPr>
              <w:shd w:val="clear" w:color="auto" w:fill="404040" w:themeFill="text1" w:themeFillTint="BF"/>
              <w:jc w:val="center"/>
              <w:rPr>
                <w:rFonts w:ascii="Century Gothic" w:hAnsi="Century Gothic" w:cs="Arial"/>
                <w:color w:val="C4BC96" w:themeColor="background2" w:themeShade="BF"/>
              </w:rPr>
            </w:pP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rPr>
            </w:pPr>
          </w:p>
          <w:p w:rsidR="00143619" w:rsidRPr="00643EA0" w:rsidRDefault="005A55A9" w:rsidP="00CD5733">
            <w:pPr>
              <w:shd w:val="clear" w:color="auto" w:fill="404040" w:themeFill="text1" w:themeFillTint="BF"/>
              <w:jc w:val="center"/>
              <w:rPr>
                <w:rFonts w:ascii="Century Gothic" w:hAnsi="Century Gothic" w:cs="Arial"/>
                <w:color w:val="C4BC96" w:themeColor="background2" w:themeShade="BF"/>
              </w:rPr>
            </w:pPr>
            <w:r w:rsidRPr="00643EA0">
              <w:rPr>
                <w:rFonts w:ascii="Century Gothic" w:hAnsi="Century Gothic" w:cs="Arial"/>
                <w:noProof/>
                <w:color w:val="C4BC96" w:themeColor="background2" w:themeShade="BF"/>
                <w:lang w:val="en-GB" w:eastAsia="en-GB"/>
              </w:rPr>
              <w:drawing>
                <wp:inline distT="0" distB="0" distL="0" distR="0">
                  <wp:extent cx="1257300" cy="1523114"/>
                  <wp:effectExtent l="114300" t="114300" r="133350" b="96136"/>
                  <wp:docPr id="1" name="Picture 0" descr="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jpg"/>
                          <pic:cNvPicPr/>
                        </pic:nvPicPr>
                        <pic:blipFill>
                          <a:blip r:embed="rId10" cstate="print"/>
                          <a:stretch>
                            <a:fillRect/>
                          </a:stretch>
                        </pic:blipFill>
                        <pic:spPr>
                          <a:xfrm>
                            <a:off x="0" y="0"/>
                            <a:ext cx="1254692" cy="1519954"/>
                          </a:xfrm>
                          <a:prstGeom prst="rect">
                            <a:avLst/>
                          </a:prstGeom>
                          <a:ln>
                            <a:solidFill>
                              <a:schemeClr val="accent2">
                                <a:lumMod val="75000"/>
                              </a:schemeClr>
                            </a:solidFill>
                          </a:ln>
                          <a:effectLst>
                            <a:glow rad="139700">
                              <a:schemeClr val="tx1">
                                <a:lumMod val="85000"/>
                                <a:lumOff val="15000"/>
                                <a:alpha val="40000"/>
                              </a:schemeClr>
                            </a:glow>
                            <a:innerShdw blurRad="114300">
                              <a:prstClr val="black"/>
                            </a:innerShdw>
                          </a:effectLst>
                        </pic:spPr>
                      </pic:pic>
                    </a:graphicData>
                  </a:graphic>
                </wp:inline>
              </w:drawing>
            </w:r>
          </w:p>
          <w:p w:rsidR="00632F34" w:rsidRPr="00643EA0" w:rsidRDefault="00632F34" w:rsidP="00CD5733">
            <w:pPr>
              <w:shd w:val="clear" w:color="auto" w:fill="404040" w:themeFill="text1" w:themeFillTint="BF"/>
              <w:jc w:val="center"/>
              <w:rPr>
                <w:rFonts w:ascii="Century Gothic" w:hAnsi="Century Gothic" w:cs="Arial"/>
                <w:color w:val="C4BC96" w:themeColor="background2" w:themeShade="BF"/>
              </w:rPr>
            </w:pPr>
          </w:p>
          <w:p w:rsidR="00C1351C" w:rsidRPr="00643EA0" w:rsidRDefault="00C1351C" w:rsidP="00CD5733">
            <w:pPr>
              <w:shd w:val="clear" w:color="auto" w:fill="404040" w:themeFill="text1" w:themeFillTint="BF"/>
              <w:jc w:val="center"/>
              <w:rPr>
                <w:rFonts w:ascii="Century Gothic" w:hAnsi="Century Gothic" w:cs="Arial"/>
                <w:color w:val="C4BC96" w:themeColor="background2" w:themeShade="BF"/>
              </w:rPr>
            </w:pPr>
          </w:p>
          <w:p w:rsidR="00B9430C" w:rsidRPr="00643EA0" w:rsidRDefault="00B9430C" w:rsidP="00CD5733">
            <w:pPr>
              <w:shd w:val="clear" w:color="auto" w:fill="404040" w:themeFill="text1" w:themeFillTint="BF"/>
              <w:jc w:val="center"/>
              <w:rPr>
                <w:rFonts w:ascii="Century Gothic" w:hAnsi="Century Gothic" w:cs="Arial"/>
                <w:b/>
                <w:color w:val="C4BC96" w:themeColor="background2" w:themeShade="BF"/>
                <w:u w:val="single"/>
              </w:rPr>
            </w:pPr>
            <w:r w:rsidRPr="00643EA0">
              <w:rPr>
                <w:rFonts w:ascii="Century Gothic" w:hAnsi="Century Gothic" w:cs="Arial"/>
                <w:b/>
                <w:color w:val="C4BC96" w:themeColor="background2" w:themeShade="BF"/>
                <w:u w:val="single"/>
              </w:rPr>
              <w:t>Educational Details</w:t>
            </w:r>
          </w:p>
          <w:p w:rsidR="002B3CDB" w:rsidRPr="00643EA0" w:rsidRDefault="002B3CDB" w:rsidP="00CD5733">
            <w:pPr>
              <w:shd w:val="clear" w:color="auto" w:fill="404040" w:themeFill="text1" w:themeFillTint="BF"/>
              <w:jc w:val="center"/>
              <w:rPr>
                <w:rFonts w:ascii="Century Gothic" w:hAnsi="Century Gothic" w:cs="Arial"/>
                <w:b/>
                <w:color w:val="C4BC96" w:themeColor="background2" w:themeShade="BF"/>
                <w:u w:val="single"/>
              </w:rPr>
            </w:pPr>
          </w:p>
          <w:p w:rsidR="003C538E" w:rsidRPr="00643EA0" w:rsidRDefault="003C538E" w:rsidP="00CD5733">
            <w:pPr>
              <w:shd w:val="clear" w:color="auto" w:fill="404040" w:themeFill="text1" w:themeFillTint="BF"/>
              <w:jc w:val="center"/>
              <w:rPr>
                <w:rFonts w:ascii="Century Gothic" w:hAnsi="Century Gothic" w:cs="Arial"/>
                <w:b/>
                <w:color w:val="C4BC96" w:themeColor="background2" w:themeShade="BF"/>
                <w:u w:val="single"/>
              </w:rPr>
            </w:pPr>
          </w:p>
          <w:p w:rsidR="00B9430C" w:rsidRPr="00643EA0" w:rsidRDefault="00B9430C" w:rsidP="00CD5733">
            <w:pPr>
              <w:shd w:val="clear" w:color="auto" w:fill="404040" w:themeFill="text1" w:themeFillTint="BF"/>
              <w:tabs>
                <w:tab w:val="left" w:pos="2160"/>
              </w:tabs>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Ramon Magsaysay Technological University</w:t>
            </w:r>
          </w:p>
          <w:p w:rsidR="002B3CDB" w:rsidRPr="00643EA0" w:rsidRDefault="00B9430C" w:rsidP="00CD5733">
            <w:pPr>
              <w:shd w:val="clear" w:color="auto" w:fill="404040" w:themeFill="text1" w:themeFillTint="BF"/>
              <w:tabs>
                <w:tab w:val="left" w:pos="2160"/>
              </w:tabs>
              <w:jc w:val="center"/>
              <w:rPr>
                <w:rFonts w:ascii="Century Gothic" w:hAnsi="Century Gothic" w:cs="Arial"/>
                <w:i/>
                <w:color w:val="C4BC96" w:themeColor="background2" w:themeShade="BF"/>
                <w:sz w:val="18"/>
                <w:szCs w:val="18"/>
              </w:rPr>
            </w:pPr>
            <w:r w:rsidRPr="00643EA0">
              <w:rPr>
                <w:rFonts w:ascii="Century Gothic" w:hAnsi="Century Gothic" w:cs="Arial"/>
                <w:i/>
                <w:color w:val="C4BC96" w:themeColor="background2" w:themeShade="BF"/>
                <w:sz w:val="18"/>
                <w:szCs w:val="18"/>
              </w:rPr>
              <w:t>Bachelor of Science in</w:t>
            </w:r>
          </w:p>
          <w:p w:rsidR="00B9430C" w:rsidRPr="00643EA0" w:rsidRDefault="00B9430C" w:rsidP="00CD5733">
            <w:pPr>
              <w:shd w:val="clear" w:color="auto" w:fill="404040" w:themeFill="text1" w:themeFillTint="BF"/>
              <w:tabs>
                <w:tab w:val="left" w:pos="2160"/>
              </w:tabs>
              <w:jc w:val="center"/>
              <w:rPr>
                <w:rFonts w:ascii="Century Gothic" w:hAnsi="Century Gothic" w:cs="Arial"/>
                <w:i/>
                <w:color w:val="C4BC96" w:themeColor="background2" w:themeShade="BF"/>
                <w:sz w:val="18"/>
                <w:szCs w:val="18"/>
              </w:rPr>
            </w:pPr>
            <w:r w:rsidRPr="00643EA0">
              <w:rPr>
                <w:rFonts w:ascii="Century Gothic" w:hAnsi="Century Gothic" w:cs="Arial"/>
                <w:i/>
                <w:color w:val="C4BC96" w:themeColor="background2" w:themeShade="BF"/>
                <w:sz w:val="18"/>
                <w:szCs w:val="18"/>
              </w:rPr>
              <w:t>Banking and Finance</w:t>
            </w:r>
          </w:p>
          <w:p w:rsidR="002B3CDB" w:rsidRPr="00643EA0" w:rsidRDefault="002B3CDB" w:rsidP="00CD5733">
            <w:pPr>
              <w:shd w:val="clear" w:color="auto" w:fill="404040" w:themeFill="text1" w:themeFillTint="BF"/>
              <w:tabs>
                <w:tab w:val="left" w:pos="2160"/>
              </w:tabs>
              <w:jc w:val="center"/>
              <w:rPr>
                <w:rFonts w:ascii="Century Gothic" w:hAnsi="Century Gothic" w:cs="Arial"/>
                <w:color w:val="C4BC96" w:themeColor="background2" w:themeShade="BF"/>
                <w:sz w:val="18"/>
                <w:szCs w:val="18"/>
              </w:rPr>
            </w:pPr>
          </w:p>
          <w:p w:rsidR="00B9430C" w:rsidRPr="00643EA0" w:rsidRDefault="00B9430C" w:rsidP="00CD5733">
            <w:pPr>
              <w:shd w:val="clear" w:color="auto" w:fill="404040" w:themeFill="text1" w:themeFillTint="BF"/>
              <w:tabs>
                <w:tab w:val="left" w:pos="2160"/>
              </w:tabs>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Lyceum of the Philippines University</w:t>
            </w:r>
          </w:p>
          <w:p w:rsidR="002B3CDB" w:rsidRPr="00643EA0" w:rsidRDefault="00B9430C" w:rsidP="00CD5733">
            <w:pPr>
              <w:shd w:val="clear" w:color="auto" w:fill="404040" w:themeFill="text1" w:themeFillTint="BF"/>
              <w:jc w:val="center"/>
              <w:rPr>
                <w:rFonts w:ascii="Century Gothic" w:hAnsi="Century Gothic" w:cs="Arial"/>
                <w:i/>
                <w:color w:val="C4BC96" w:themeColor="background2" w:themeShade="BF"/>
                <w:sz w:val="18"/>
                <w:szCs w:val="18"/>
              </w:rPr>
            </w:pPr>
            <w:r w:rsidRPr="00643EA0">
              <w:rPr>
                <w:rFonts w:ascii="Century Gothic" w:hAnsi="Century Gothic" w:cs="Arial"/>
                <w:i/>
                <w:color w:val="C4BC96" w:themeColor="background2" w:themeShade="BF"/>
                <w:sz w:val="18"/>
                <w:szCs w:val="18"/>
              </w:rPr>
              <w:t xml:space="preserve">Bachelor of Science in </w:t>
            </w:r>
          </w:p>
          <w:p w:rsidR="00B9430C" w:rsidRPr="00643EA0" w:rsidRDefault="00B9430C" w:rsidP="00CD5733">
            <w:pPr>
              <w:shd w:val="clear" w:color="auto" w:fill="404040" w:themeFill="text1" w:themeFillTint="BF"/>
              <w:jc w:val="center"/>
              <w:rPr>
                <w:rFonts w:ascii="Century Gothic" w:hAnsi="Century Gothic" w:cs="Arial"/>
                <w:i/>
                <w:color w:val="C4BC96" w:themeColor="background2" w:themeShade="BF"/>
                <w:sz w:val="18"/>
                <w:szCs w:val="18"/>
              </w:rPr>
            </w:pPr>
            <w:r w:rsidRPr="00643EA0">
              <w:rPr>
                <w:rFonts w:ascii="Century Gothic" w:hAnsi="Century Gothic" w:cs="Arial"/>
                <w:i/>
                <w:color w:val="C4BC96" w:themeColor="background2" w:themeShade="BF"/>
                <w:sz w:val="18"/>
                <w:szCs w:val="18"/>
              </w:rPr>
              <w:t>Computer Engineering</w:t>
            </w:r>
          </w:p>
          <w:p w:rsidR="00B9430C" w:rsidRPr="00643EA0" w:rsidRDefault="00B9430C" w:rsidP="00CD5733">
            <w:pPr>
              <w:shd w:val="clear" w:color="auto" w:fill="404040" w:themeFill="text1" w:themeFillTint="BF"/>
              <w:rPr>
                <w:rFonts w:ascii="Century Gothic" w:hAnsi="Century Gothic" w:cs="Arial"/>
                <w:color w:val="C4BC96" w:themeColor="background2" w:themeShade="BF"/>
                <w:sz w:val="18"/>
                <w:szCs w:val="18"/>
              </w:rPr>
            </w:pPr>
          </w:p>
          <w:p w:rsidR="00B9430C" w:rsidRPr="00643EA0" w:rsidRDefault="00B9430C" w:rsidP="00CD5733">
            <w:pPr>
              <w:shd w:val="clear" w:color="auto" w:fill="404040" w:themeFill="text1" w:themeFillTint="BF"/>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Iba Institute of Technology</w:t>
            </w:r>
          </w:p>
          <w:p w:rsidR="00B9430C" w:rsidRPr="00643EA0" w:rsidRDefault="00B9430C" w:rsidP="00CD5733">
            <w:pPr>
              <w:shd w:val="clear" w:color="auto" w:fill="404040" w:themeFill="text1" w:themeFillTint="BF"/>
              <w:jc w:val="center"/>
              <w:rPr>
                <w:rFonts w:ascii="Century Gothic" w:hAnsi="Century Gothic" w:cs="Arial"/>
                <w:i/>
                <w:color w:val="C4BC96" w:themeColor="background2" w:themeShade="BF"/>
                <w:sz w:val="18"/>
                <w:szCs w:val="18"/>
              </w:rPr>
            </w:pPr>
            <w:r w:rsidRPr="00643EA0">
              <w:rPr>
                <w:rFonts w:ascii="Century Gothic" w:hAnsi="Century Gothic" w:cs="Arial"/>
                <w:i/>
                <w:color w:val="C4BC96" w:themeColor="background2" w:themeShade="BF"/>
                <w:sz w:val="18"/>
                <w:szCs w:val="18"/>
              </w:rPr>
              <w:t>Computer Programming</w:t>
            </w:r>
          </w:p>
          <w:p w:rsidR="00B9430C" w:rsidRPr="00643EA0" w:rsidRDefault="00B9430C" w:rsidP="00CD5733">
            <w:pPr>
              <w:shd w:val="clear" w:color="auto" w:fill="404040" w:themeFill="text1" w:themeFillTint="BF"/>
              <w:jc w:val="center"/>
              <w:rPr>
                <w:rFonts w:ascii="Century Gothic" w:hAnsi="Century Gothic" w:cs="Arial"/>
                <w:i/>
                <w:color w:val="C4BC96" w:themeColor="background2" w:themeShade="BF"/>
                <w:sz w:val="18"/>
                <w:szCs w:val="18"/>
              </w:rPr>
            </w:pPr>
            <w:r w:rsidRPr="00643EA0">
              <w:rPr>
                <w:rFonts w:ascii="Century Gothic" w:hAnsi="Century Gothic" w:cs="Arial"/>
                <w:i/>
                <w:color w:val="C4BC96" w:themeColor="background2" w:themeShade="BF"/>
                <w:sz w:val="18"/>
                <w:szCs w:val="18"/>
              </w:rPr>
              <w:t>SY 1995-1996</w:t>
            </w:r>
          </w:p>
          <w:p w:rsidR="00B9430C" w:rsidRPr="00643EA0" w:rsidRDefault="00B9430C" w:rsidP="00CD5733">
            <w:pPr>
              <w:shd w:val="clear" w:color="auto" w:fill="404040" w:themeFill="text1" w:themeFillTint="BF"/>
              <w:jc w:val="center"/>
              <w:rPr>
                <w:rFonts w:ascii="Century Gothic" w:hAnsi="Century Gothic" w:cs="Arial"/>
                <w:i/>
                <w:color w:val="C4BC96" w:themeColor="background2" w:themeShade="BF"/>
                <w:sz w:val="18"/>
                <w:szCs w:val="18"/>
              </w:rPr>
            </w:pPr>
            <w:r w:rsidRPr="00643EA0">
              <w:rPr>
                <w:rFonts w:ascii="Century Gothic" w:hAnsi="Century Gothic" w:cs="Arial"/>
                <w:i/>
                <w:color w:val="C4BC96" w:themeColor="background2" w:themeShade="BF"/>
                <w:sz w:val="18"/>
                <w:szCs w:val="18"/>
              </w:rPr>
              <w:t>Silver Medalist</w:t>
            </w: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sz w:val="18"/>
                <w:szCs w:val="18"/>
              </w:rPr>
            </w:pPr>
          </w:p>
          <w:p w:rsidR="003C538E" w:rsidRPr="00643EA0" w:rsidRDefault="003C538E" w:rsidP="00CD5733">
            <w:pPr>
              <w:shd w:val="clear" w:color="auto" w:fill="404040" w:themeFill="text1" w:themeFillTint="BF"/>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Immaculate Conception</w:t>
            </w:r>
          </w:p>
          <w:p w:rsidR="00B9430C" w:rsidRPr="00643EA0" w:rsidRDefault="00B9430C" w:rsidP="00CD5733">
            <w:pPr>
              <w:shd w:val="clear" w:color="auto" w:fill="404040" w:themeFill="text1" w:themeFillTint="BF"/>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Academy</w:t>
            </w:r>
          </w:p>
          <w:p w:rsidR="00B9430C" w:rsidRPr="00643EA0" w:rsidRDefault="00B9430C" w:rsidP="00CD5733">
            <w:pPr>
              <w:shd w:val="clear" w:color="auto" w:fill="404040" w:themeFill="text1" w:themeFillTint="BF"/>
              <w:jc w:val="center"/>
              <w:rPr>
                <w:rFonts w:ascii="Century Gothic" w:hAnsi="Century Gothic" w:cs="Arial"/>
                <w:i/>
                <w:color w:val="C4BC96" w:themeColor="background2" w:themeShade="BF"/>
                <w:sz w:val="18"/>
                <w:szCs w:val="18"/>
              </w:rPr>
            </w:pPr>
            <w:r w:rsidRPr="00643EA0">
              <w:rPr>
                <w:rFonts w:ascii="Century Gothic" w:hAnsi="Century Gothic" w:cs="Arial"/>
                <w:i/>
                <w:color w:val="C4BC96" w:themeColor="background2" w:themeShade="BF"/>
                <w:sz w:val="18"/>
                <w:szCs w:val="18"/>
              </w:rPr>
              <w:t>SY 1990-1994</w:t>
            </w:r>
          </w:p>
          <w:p w:rsidR="00B9430C" w:rsidRPr="00643EA0" w:rsidRDefault="00B9430C" w:rsidP="00CD5733">
            <w:pPr>
              <w:shd w:val="clear" w:color="auto" w:fill="404040" w:themeFill="text1" w:themeFillTint="BF"/>
              <w:jc w:val="center"/>
              <w:rPr>
                <w:rFonts w:ascii="Century Gothic" w:hAnsi="Century Gothic" w:cs="Arial"/>
                <w:i/>
                <w:color w:val="C4BC96" w:themeColor="background2" w:themeShade="BF"/>
                <w:sz w:val="18"/>
                <w:szCs w:val="18"/>
              </w:rPr>
            </w:pPr>
            <w:r w:rsidRPr="00643EA0">
              <w:rPr>
                <w:rFonts w:ascii="Century Gothic" w:hAnsi="Century Gothic" w:cs="Arial"/>
                <w:i/>
                <w:color w:val="C4BC96" w:themeColor="background2" w:themeShade="BF"/>
                <w:sz w:val="18"/>
                <w:szCs w:val="18"/>
              </w:rPr>
              <w:t>Salutatorian</w:t>
            </w: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sz w:val="18"/>
                <w:szCs w:val="18"/>
              </w:rPr>
            </w:pPr>
          </w:p>
          <w:p w:rsidR="00B9430C" w:rsidRPr="00643EA0" w:rsidRDefault="00B9430C" w:rsidP="00CD5733">
            <w:pPr>
              <w:shd w:val="clear" w:color="auto" w:fill="404040" w:themeFill="text1" w:themeFillTint="BF"/>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Camiing Elementary School</w:t>
            </w:r>
          </w:p>
          <w:p w:rsidR="00B9430C" w:rsidRPr="00643EA0" w:rsidRDefault="00B9430C" w:rsidP="00CD5733">
            <w:pPr>
              <w:shd w:val="clear" w:color="auto" w:fill="404040" w:themeFill="text1" w:themeFillTint="BF"/>
              <w:jc w:val="center"/>
              <w:rPr>
                <w:rFonts w:ascii="Century Gothic" w:hAnsi="Century Gothic" w:cs="Arial"/>
                <w:i/>
                <w:color w:val="C4BC96" w:themeColor="background2" w:themeShade="BF"/>
                <w:sz w:val="18"/>
                <w:szCs w:val="18"/>
              </w:rPr>
            </w:pPr>
            <w:r w:rsidRPr="00643EA0">
              <w:rPr>
                <w:rFonts w:ascii="Century Gothic" w:hAnsi="Century Gothic" w:cs="Arial"/>
                <w:i/>
                <w:color w:val="C4BC96" w:themeColor="background2" w:themeShade="BF"/>
                <w:sz w:val="18"/>
                <w:szCs w:val="18"/>
              </w:rPr>
              <w:t>SY 1984-1990</w:t>
            </w:r>
          </w:p>
          <w:p w:rsidR="00B9430C" w:rsidRPr="00643EA0" w:rsidRDefault="00B9430C" w:rsidP="00CD5733">
            <w:pPr>
              <w:shd w:val="clear" w:color="auto" w:fill="404040" w:themeFill="text1" w:themeFillTint="BF"/>
              <w:jc w:val="center"/>
              <w:rPr>
                <w:rFonts w:ascii="Century Gothic" w:hAnsi="Century Gothic" w:cs="Arial"/>
                <w:i/>
                <w:color w:val="C4BC96" w:themeColor="background2" w:themeShade="BF"/>
                <w:sz w:val="18"/>
                <w:szCs w:val="18"/>
              </w:rPr>
            </w:pPr>
            <w:r w:rsidRPr="00643EA0">
              <w:rPr>
                <w:rFonts w:ascii="Century Gothic" w:hAnsi="Century Gothic" w:cs="Arial"/>
                <w:i/>
                <w:color w:val="C4BC96" w:themeColor="background2" w:themeShade="BF"/>
                <w:sz w:val="18"/>
                <w:szCs w:val="18"/>
              </w:rPr>
              <w:t>Valedictorian</w:t>
            </w:r>
          </w:p>
          <w:p w:rsidR="00C1351C" w:rsidRPr="00643EA0" w:rsidRDefault="00C1351C" w:rsidP="00CD5733">
            <w:pPr>
              <w:shd w:val="clear" w:color="auto" w:fill="404040" w:themeFill="text1" w:themeFillTint="BF"/>
              <w:jc w:val="center"/>
              <w:rPr>
                <w:rFonts w:ascii="Century Gothic" w:hAnsi="Century Gothic" w:cs="Arial"/>
                <w:color w:val="C4BC96" w:themeColor="background2" w:themeShade="BF"/>
              </w:rPr>
            </w:pPr>
          </w:p>
          <w:p w:rsidR="00C1351C" w:rsidRPr="00643EA0" w:rsidRDefault="00C1351C" w:rsidP="00CD5733">
            <w:pPr>
              <w:shd w:val="clear" w:color="auto" w:fill="404040" w:themeFill="text1" w:themeFillTint="BF"/>
              <w:jc w:val="center"/>
              <w:rPr>
                <w:rFonts w:ascii="Century Gothic" w:hAnsi="Century Gothic" w:cs="Arial"/>
                <w:color w:val="C4BC96" w:themeColor="background2" w:themeShade="BF"/>
              </w:rPr>
            </w:pP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rPr>
            </w:pP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rPr>
            </w:pP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rPr>
            </w:pP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rPr>
            </w:pPr>
          </w:p>
          <w:p w:rsidR="002B3CDB" w:rsidRPr="00643EA0" w:rsidRDefault="002B3CDB" w:rsidP="00CD5733">
            <w:pPr>
              <w:shd w:val="clear" w:color="auto" w:fill="404040" w:themeFill="text1" w:themeFillTint="BF"/>
              <w:jc w:val="center"/>
              <w:rPr>
                <w:rFonts w:ascii="Century Gothic" w:hAnsi="Century Gothic" w:cs="Arial"/>
                <w:b/>
                <w:color w:val="C4BC96" w:themeColor="background2" w:themeShade="BF"/>
                <w:u w:val="single"/>
              </w:rPr>
            </w:pPr>
          </w:p>
          <w:p w:rsidR="002B3CDB" w:rsidRPr="00643EA0" w:rsidRDefault="002B3CDB" w:rsidP="00CD5733">
            <w:pPr>
              <w:shd w:val="clear" w:color="auto" w:fill="404040" w:themeFill="text1" w:themeFillTint="BF"/>
              <w:jc w:val="center"/>
              <w:rPr>
                <w:rFonts w:ascii="Century Gothic" w:hAnsi="Century Gothic" w:cs="Arial"/>
                <w:b/>
                <w:color w:val="C4BC96" w:themeColor="background2" w:themeShade="BF"/>
                <w:u w:val="single"/>
              </w:rPr>
            </w:pPr>
          </w:p>
          <w:p w:rsidR="002B3CDB" w:rsidRPr="00643EA0" w:rsidRDefault="002B3CDB" w:rsidP="00CD5733">
            <w:pPr>
              <w:shd w:val="clear" w:color="auto" w:fill="404040" w:themeFill="text1" w:themeFillTint="BF"/>
              <w:jc w:val="center"/>
              <w:rPr>
                <w:rFonts w:ascii="Century Gothic" w:hAnsi="Century Gothic" w:cs="Arial"/>
                <w:b/>
                <w:color w:val="C4BC96" w:themeColor="background2" w:themeShade="BF"/>
                <w:u w:val="single"/>
              </w:rPr>
            </w:pPr>
          </w:p>
          <w:p w:rsidR="00C1351C" w:rsidRPr="00643EA0" w:rsidRDefault="00C1351C" w:rsidP="00CD5733">
            <w:pPr>
              <w:shd w:val="clear" w:color="auto" w:fill="404040" w:themeFill="text1" w:themeFillTint="BF"/>
              <w:jc w:val="center"/>
              <w:rPr>
                <w:rFonts w:ascii="Century Gothic" w:hAnsi="Century Gothic" w:cs="Arial"/>
                <w:b/>
                <w:color w:val="C4BC96" w:themeColor="background2" w:themeShade="BF"/>
                <w:u w:val="single"/>
              </w:rPr>
            </w:pPr>
            <w:r w:rsidRPr="00643EA0">
              <w:rPr>
                <w:rFonts w:ascii="Century Gothic" w:hAnsi="Century Gothic" w:cs="Arial"/>
                <w:b/>
                <w:color w:val="C4BC96" w:themeColor="background2" w:themeShade="BF"/>
                <w:u w:val="single"/>
              </w:rPr>
              <w:t>Personal Data</w:t>
            </w:r>
          </w:p>
          <w:p w:rsidR="00AE435E" w:rsidRPr="00643EA0" w:rsidRDefault="00AE435E" w:rsidP="00CD5733">
            <w:pPr>
              <w:shd w:val="clear" w:color="auto" w:fill="404040" w:themeFill="text1" w:themeFillTint="BF"/>
              <w:jc w:val="center"/>
              <w:rPr>
                <w:rFonts w:ascii="Century Gothic" w:hAnsi="Century Gothic" w:cs="Arial"/>
                <w:b/>
                <w:color w:val="C4BC96" w:themeColor="background2" w:themeShade="BF"/>
                <w:u w:val="single"/>
              </w:rPr>
            </w:pPr>
          </w:p>
          <w:p w:rsidR="00C1351C" w:rsidRPr="00643EA0" w:rsidRDefault="00C1351C" w:rsidP="00CD5733">
            <w:pPr>
              <w:shd w:val="clear" w:color="auto" w:fill="404040" w:themeFill="text1" w:themeFillTint="BF"/>
              <w:spacing w:line="276" w:lineRule="auto"/>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 xml:space="preserve">Date of Birth: </w:t>
            </w:r>
            <w:r w:rsidR="002B3CDB" w:rsidRPr="00643EA0">
              <w:rPr>
                <w:rFonts w:ascii="Century Gothic" w:hAnsi="Century Gothic" w:cs="Arial"/>
                <w:color w:val="C4BC96" w:themeColor="background2" w:themeShade="BF"/>
                <w:sz w:val="18"/>
                <w:szCs w:val="18"/>
              </w:rPr>
              <w:t xml:space="preserve">   </w:t>
            </w:r>
            <w:r w:rsidRPr="00643EA0">
              <w:rPr>
                <w:rFonts w:ascii="Century Gothic" w:hAnsi="Century Gothic" w:cs="Arial"/>
                <w:color w:val="C4BC96" w:themeColor="background2" w:themeShade="BF"/>
                <w:sz w:val="18"/>
                <w:szCs w:val="18"/>
              </w:rPr>
              <w:t>May 9, 1977</w:t>
            </w:r>
          </w:p>
          <w:p w:rsidR="00C1351C" w:rsidRPr="00643EA0" w:rsidRDefault="00C1351C" w:rsidP="00CD5733">
            <w:pPr>
              <w:shd w:val="clear" w:color="auto" w:fill="404040" w:themeFill="text1" w:themeFillTint="BF"/>
              <w:spacing w:line="276" w:lineRule="auto"/>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Nationality:</w:t>
            </w:r>
            <w:r w:rsidR="002B3CDB" w:rsidRPr="00643EA0">
              <w:rPr>
                <w:rFonts w:ascii="Century Gothic" w:hAnsi="Century Gothic" w:cs="Arial"/>
                <w:color w:val="C4BC96" w:themeColor="background2" w:themeShade="BF"/>
                <w:sz w:val="18"/>
                <w:szCs w:val="18"/>
              </w:rPr>
              <w:t xml:space="preserve">   </w:t>
            </w:r>
            <w:r w:rsidRPr="00643EA0">
              <w:rPr>
                <w:rFonts w:ascii="Century Gothic" w:hAnsi="Century Gothic" w:cs="Arial"/>
                <w:color w:val="C4BC96" w:themeColor="background2" w:themeShade="BF"/>
                <w:sz w:val="18"/>
                <w:szCs w:val="18"/>
              </w:rPr>
              <w:t xml:space="preserve"> </w:t>
            </w:r>
            <w:r w:rsidR="002B3CDB" w:rsidRPr="00643EA0">
              <w:rPr>
                <w:rFonts w:ascii="Century Gothic" w:hAnsi="Century Gothic" w:cs="Arial"/>
                <w:color w:val="C4BC96" w:themeColor="background2" w:themeShade="BF"/>
                <w:sz w:val="18"/>
                <w:szCs w:val="18"/>
              </w:rPr>
              <w:t xml:space="preserve">   </w:t>
            </w:r>
            <w:r w:rsidRPr="00643EA0">
              <w:rPr>
                <w:rFonts w:ascii="Century Gothic" w:hAnsi="Century Gothic" w:cs="Arial"/>
                <w:color w:val="C4BC96" w:themeColor="background2" w:themeShade="BF"/>
                <w:sz w:val="18"/>
                <w:szCs w:val="18"/>
              </w:rPr>
              <w:t>Filipino</w:t>
            </w:r>
          </w:p>
          <w:p w:rsidR="002B3CDB" w:rsidRPr="00643EA0" w:rsidRDefault="002B3CDB" w:rsidP="00CD5733">
            <w:pPr>
              <w:shd w:val="clear" w:color="auto" w:fill="404040" w:themeFill="text1" w:themeFillTint="BF"/>
              <w:spacing w:line="276" w:lineRule="auto"/>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Religion:          Christian</w:t>
            </w:r>
          </w:p>
          <w:p w:rsidR="00C1351C" w:rsidRPr="00643EA0" w:rsidRDefault="00C1351C" w:rsidP="00CD5733">
            <w:pPr>
              <w:shd w:val="clear" w:color="auto" w:fill="404040" w:themeFill="text1" w:themeFillTint="BF"/>
              <w:spacing w:line="276" w:lineRule="auto"/>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Gender:</w:t>
            </w:r>
            <w:r w:rsidR="002B3CDB" w:rsidRPr="00643EA0">
              <w:rPr>
                <w:rFonts w:ascii="Century Gothic" w:hAnsi="Century Gothic" w:cs="Arial"/>
                <w:color w:val="C4BC96" w:themeColor="background2" w:themeShade="BF"/>
                <w:sz w:val="18"/>
                <w:szCs w:val="18"/>
              </w:rPr>
              <w:t xml:space="preserve">   </w:t>
            </w:r>
            <w:r w:rsidRPr="00643EA0">
              <w:rPr>
                <w:rFonts w:ascii="Century Gothic" w:hAnsi="Century Gothic" w:cs="Arial"/>
                <w:color w:val="C4BC96" w:themeColor="background2" w:themeShade="BF"/>
                <w:sz w:val="18"/>
                <w:szCs w:val="18"/>
              </w:rPr>
              <w:t xml:space="preserve"> </w:t>
            </w:r>
            <w:r w:rsidR="002B3CDB" w:rsidRPr="00643EA0">
              <w:rPr>
                <w:rFonts w:ascii="Century Gothic" w:hAnsi="Century Gothic" w:cs="Arial"/>
                <w:color w:val="C4BC96" w:themeColor="background2" w:themeShade="BF"/>
                <w:sz w:val="18"/>
                <w:szCs w:val="18"/>
              </w:rPr>
              <w:t xml:space="preserve">       </w:t>
            </w:r>
            <w:r w:rsidRPr="00643EA0">
              <w:rPr>
                <w:rFonts w:ascii="Century Gothic" w:hAnsi="Century Gothic" w:cs="Arial"/>
                <w:color w:val="C4BC96" w:themeColor="background2" w:themeShade="BF"/>
                <w:sz w:val="18"/>
                <w:szCs w:val="18"/>
              </w:rPr>
              <w:t>Female</w:t>
            </w:r>
          </w:p>
          <w:p w:rsidR="00C1351C" w:rsidRPr="00643EA0" w:rsidRDefault="00C1351C" w:rsidP="00CD5733">
            <w:pPr>
              <w:shd w:val="clear" w:color="auto" w:fill="404040" w:themeFill="text1" w:themeFillTint="BF"/>
              <w:spacing w:line="276" w:lineRule="auto"/>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 xml:space="preserve">Height: </w:t>
            </w:r>
            <w:r w:rsidR="002B3CDB" w:rsidRPr="00643EA0">
              <w:rPr>
                <w:rFonts w:ascii="Century Gothic" w:hAnsi="Century Gothic" w:cs="Arial"/>
                <w:color w:val="C4BC96" w:themeColor="background2" w:themeShade="BF"/>
                <w:sz w:val="18"/>
                <w:szCs w:val="18"/>
              </w:rPr>
              <w:t xml:space="preserve">           </w:t>
            </w:r>
            <w:r w:rsidRPr="00643EA0">
              <w:rPr>
                <w:rFonts w:ascii="Century Gothic" w:hAnsi="Century Gothic" w:cs="Arial"/>
                <w:color w:val="C4BC96" w:themeColor="background2" w:themeShade="BF"/>
                <w:sz w:val="18"/>
                <w:szCs w:val="18"/>
              </w:rPr>
              <w:t>163cm</w:t>
            </w:r>
          </w:p>
          <w:p w:rsidR="00C1351C" w:rsidRPr="00643EA0" w:rsidRDefault="00C1351C" w:rsidP="00CD5733">
            <w:pPr>
              <w:shd w:val="clear" w:color="auto" w:fill="404040" w:themeFill="text1" w:themeFillTint="BF"/>
              <w:spacing w:line="276" w:lineRule="auto"/>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 xml:space="preserve">Weight: </w:t>
            </w:r>
            <w:r w:rsidR="002B3CDB" w:rsidRPr="00643EA0">
              <w:rPr>
                <w:rFonts w:ascii="Century Gothic" w:hAnsi="Century Gothic" w:cs="Arial"/>
                <w:color w:val="C4BC96" w:themeColor="background2" w:themeShade="BF"/>
                <w:sz w:val="18"/>
                <w:szCs w:val="18"/>
              </w:rPr>
              <w:t xml:space="preserve">          </w:t>
            </w:r>
            <w:r w:rsidRPr="00643EA0">
              <w:rPr>
                <w:rFonts w:ascii="Century Gothic" w:hAnsi="Century Gothic" w:cs="Arial"/>
                <w:color w:val="C4BC96" w:themeColor="background2" w:themeShade="BF"/>
                <w:sz w:val="18"/>
                <w:szCs w:val="18"/>
              </w:rPr>
              <w:t>70kg</w:t>
            </w:r>
          </w:p>
          <w:p w:rsidR="00C1351C" w:rsidRPr="00643EA0" w:rsidRDefault="00C1351C" w:rsidP="00CD5733">
            <w:pPr>
              <w:shd w:val="clear" w:color="auto" w:fill="404040" w:themeFill="text1" w:themeFillTint="BF"/>
              <w:spacing w:line="276" w:lineRule="auto"/>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 xml:space="preserve">Civil Status: </w:t>
            </w:r>
            <w:r w:rsidR="002B3CDB" w:rsidRPr="00643EA0">
              <w:rPr>
                <w:rFonts w:ascii="Century Gothic" w:hAnsi="Century Gothic" w:cs="Arial"/>
                <w:color w:val="C4BC96" w:themeColor="background2" w:themeShade="BF"/>
                <w:sz w:val="18"/>
                <w:szCs w:val="18"/>
              </w:rPr>
              <w:t xml:space="preserve">    </w:t>
            </w:r>
            <w:r w:rsidRPr="00643EA0">
              <w:rPr>
                <w:rFonts w:ascii="Century Gothic" w:hAnsi="Century Gothic" w:cs="Arial"/>
                <w:color w:val="C4BC96" w:themeColor="background2" w:themeShade="BF"/>
                <w:sz w:val="18"/>
                <w:szCs w:val="18"/>
              </w:rPr>
              <w:t>Single</w:t>
            </w:r>
          </w:p>
          <w:p w:rsidR="00C1351C" w:rsidRPr="00643EA0" w:rsidRDefault="00C1351C" w:rsidP="00CD5733">
            <w:pPr>
              <w:shd w:val="clear" w:color="auto" w:fill="404040" w:themeFill="text1" w:themeFillTint="BF"/>
              <w:jc w:val="center"/>
              <w:rPr>
                <w:rFonts w:ascii="Century Gothic" w:hAnsi="Century Gothic" w:cs="Arial"/>
                <w:color w:val="C4BC96" w:themeColor="background2" w:themeShade="BF"/>
              </w:rPr>
            </w:pP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rPr>
            </w:pP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rPr>
            </w:pPr>
          </w:p>
          <w:p w:rsidR="00C1351C" w:rsidRPr="00643EA0" w:rsidRDefault="00C1351C" w:rsidP="00CD5733">
            <w:pPr>
              <w:shd w:val="clear" w:color="auto" w:fill="404040" w:themeFill="text1" w:themeFillTint="BF"/>
              <w:jc w:val="center"/>
              <w:rPr>
                <w:rFonts w:ascii="Century Gothic" w:hAnsi="Century Gothic" w:cs="Arial"/>
                <w:b/>
                <w:color w:val="C4BC96" w:themeColor="background2" w:themeShade="BF"/>
                <w:u w:val="single"/>
              </w:rPr>
            </w:pPr>
            <w:r w:rsidRPr="00643EA0">
              <w:rPr>
                <w:rFonts w:ascii="Century Gothic" w:hAnsi="Century Gothic" w:cs="Arial"/>
                <w:b/>
                <w:color w:val="C4BC96" w:themeColor="background2" w:themeShade="BF"/>
                <w:u w:val="single"/>
              </w:rPr>
              <w:t>Languages</w:t>
            </w:r>
          </w:p>
          <w:p w:rsidR="00C1351C" w:rsidRPr="00643EA0" w:rsidRDefault="00C1351C" w:rsidP="00CD5733">
            <w:pPr>
              <w:shd w:val="clear" w:color="auto" w:fill="404040" w:themeFill="text1" w:themeFillTint="BF"/>
              <w:jc w:val="center"/>
              <w:rPr>
                <w:rFonts w:ascii="Century Gothic" w:hAnsi="Century Gothic" w:cs="Arial"/>
                <w:b/>
                <w:color w:val="C4BC96" w:themeColor="background2" w:themeShade="BF"/>
                <w:u w:val="single"/>
              </w:rPr>
            </w:pPr>
          </w:p>
          <w:p w:rsidR="002B3CDB" w:rsidRPr="00643EA0" w:rsidRDefault="00C1351C" w:rsidP="00CD5733">
            <w:pPr>
              <w:shd w:val="clear" w:color="auto" w:fill="404040" w:themeFill="text1" w:themeFillTint="BF"/>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English</w:t>
            </w:r>
          </w:p>
          <w:p w:rsidR="00AE435E" w:rsidRPr="00643EA0" w:rsidRDefault="00C1351C" w:rsidP="00CD5733">
            <w:pPr>
              <w:shd w:val="clear" w:color="auto" w:fill="404040" w:themeFill="text1" w:themeFillTint="BF"/>
              <w:jc w:val="center"/>
              <w:rPr>
                <w:rFonts w:ascii="Century Gothic" w:hAnsi="Century Gothic" w:cs="Arial"/>
                <w:i/>
                <w:color w:val="C4BC96" w:themeColor="background2" w:themeShade="BF"/>
                <w:sz w:val="18"/>
                <w:szCs w:val="18"/>
              </w:rPr>
            </w:pPr>
            <w:r w:rsidRPr="00643EA0">
              <w:rPr>
                <w:rFonts w:ascii="Century Gothic" w:hAnsi="Century Gothic" w:cs="Arial"/>
                <w:i/>
                <w:color w:val="C4BC96" w:themeColor="background2" w:themeShade="BF"/>
                <w:sz w:val="16"/>
                <w:szCs w:val="16"/>
              </w:rPr>
              <w:t>Excellent in reading,</w:t>
            </w:r>
          </w:p>
          <w:p w:rsidR="00C1351C" w:rsidRPr="00643EA0" w:rsidRDefault="002B3CDB" w:rsidP="00CD5733">
            <w:pPr>
              <w:shd w:val="clear" w:color="auto" w:fill="404040" w:themeFill="text1" w:themeFillTint="BF"/>
              <w:jc w:val="center"/>
              <w:rPr>
                <w:rFonts w:ascii="Century Gothic" w:hAnsi="Century Gothic" w:cs="Arial"/>
                <w:i/>
                <w:color w:val="C4BC96" w:themeColor="background2" w:themeShade="BF"/>
                <w:sz w:val="16"/>
                <w:szCs w:val="16"/>
              </w:rPr>
            </w:pPr>
            <w:r w:rsidRPr="00643EA0">
              <w:rPr>
                <w:rFonts w:ascii="Century Gothic" w:hAnsi="Century Gothic" w:cs="Arial"/>
                <w:i/>
                <w:color w:val="C4BC96" w:themeColor="background2" w:themeShade="BF"/>
                <w:sz w:val="16"/>
                <w:szCs w:val="16"/>
              </w:rPr>
              <w:t>w</w:t>
            </w:r>
            <w:r w:rsidR="00C1351C" w:rsidRPr="00643EA0">
              <w:rPr>
                <w:rFonts w:ascii="Century Gothic" w:hAnsi="Century Gothic" w:cs="Arial"/>
                <w:i/>
                <w:color w:val="C4BC96" w:themeColor="background2" w:themeShade="BF"/>
                <w:sz w:val="16"/>
                <w:szCs w:val="16"/>
              </w:rPr>
              <w:t>riting &amp;</w:t>
            </w:r>
            <w:r w:rsidR="00AE435E" w:rsidRPr="00643EA0">
              <w:rPr>
                <w:rFonts w:ascii="Century Gothic" w:hAnsi="Century Gothic" w:cs="Arial"/>
                <w:i/>
                <w:color w:val="C4BC96" w:themeColor="background2" w:themeShade="BF"/>
              </w:rPr>
              <w:t xml:space="preserve"> </w:t>
            </w:r>
            <w:r w:rsidR="00C1351C" w:rsidRPr="00643EA0">
              <w:rPr>
                <w:rFonts w:ascii="Century Gothic" w:hAnsi="Century Gothic" w:cs="Arial"/>
                <w:i/>
                <w:color w:val="C4BC96" w:themeColor="background2" w:themeShade="BF"/>
                <w:sz w:val="16"/>
                <w:szCs w:val="16"/>
              </w:rPr>
              <w:t>speaking</w:t>
            </w: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sz w:val="18"/>
                <w:szCs w:val="18"/>
              </w:rPr>
            </w:pPr>
          </w:p>
          <w:p w:rsidR="002B3CDB" w:rsidRPr="00643EA0" w:rsidRDefault="00C1351C" w:rsidP="00CD5733">
            <w:pPr>
              <w:shd w:val="clear" w:color="auto" w:fill="404040" w:themeFill="text1" w:themeFillTint="BF"/>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Mandarin</w:t>
            </w:r>
          </w:p>
          <w:p w:rsidR="00C1351C" w:rsidRPr="00643EA0" w:rsidRDefault="00C1351C" w:rsidP="00CD5733">
            <w:pPr>
              <w:shd w:val="clear" w:color="auto" w:fill="404040" w:themeFill="text1" w:themeFillTint="BF"/>
              <w:jc w:val="center"/>
              <w:rPr>
                <w:rFonts w:ascii="Century Gothic" w:hAnsi="Century Gothic" w:cs="Arial"/>
                <w:i/>
                <w:color w:val="C4BC96" w:themeColor="background2" w:themeShade="BF"/>
                <w:sz w:val="16"/>
                <w:szCs w:val="16"/>
              </w:rPr>
            </w:pPr>
            <w:r w:rsidRPr="00643EA0">
              <w:rPr>
                <w:rFonts w:ascii="Century Gothic" w:hAnsi="Century Gothic" w:cs="Arial"/>
                <w:i/>
                <w:color w:val="C4BC96" w:themeColor="background2" w:themeShade="BF"/>
                <w:sz w:val="16"/>
                <w:szCs w:val="16"/>
              </w:rPr>
              <w:t>can speak and understand</w:t>
            </w:r>
          </w:p>
          <w:p w:rsidR="002B3CDB" w:rsidRPr="00643EA0" w:rsidRDefault="002B3CDB" w:rsidP="00CD5733">
            <w:pPr>
              <w:shd w:val="clear" w:color="auto" w:fill="404040" w:themeFill="text1" w:themeFillTint="BF"/>
              <w:jc w:val="center"/>
              <w:rPr>
                <w:rFonts w:ascii="Century Gothic" w:hAnsi="Century Gothic" w:cs="Arial"/>
                <w:i/>
                <w:color w:val="C4BC96" w:themeColor="background2" w:themeShade="BF"/>
                <w:sz w:val="18"/>
                <w:szCs w:val="18"/>
              </w:rPr>
            </w:pPr>
          </w:p>
          <w:p w:rsidR="002B3CDB" w:rsidRPr="00643EA0" w:rsidRDefault="00C1351C" w:rsidP="00CD5733">
            <w:pPr>
              <w:shd w:val="clear" w:color="auto" w:fill="404040" w:themeFill="text1" w:themeFillTint="BF"/>
              <w:jc w:val="center"/>
              <w:rPr>
                <w:rFonts w:ascii="Century Gothic" w:hAnsi="Century Gothic" w:cs="Arial"/>
                <w:color w:val="C4BC96" w:themeColor="background2" w:themeShade="BF"/>
                <w:sz w:val="18"/>
                <w:szCs w:val="18"/>
              </w:rPr>
            </w:pPr>
            <w:r w:rsidRPr="00643EA0">
              <w:rPr>
                <w:rFonts w:ascii="Century Gothic" w:hAnsi="Century Gothic" w:cs="Arial"/>
                <w:color w:val="C4BC96" w:themeColor="background2" w:themeShade="BF"/>
                <w:sz w:val="18"/>
                <w:szCs w:val="18"/>
              </w:rPr>
              <w:t>Tagalog</w:t>
            </w:r>
          </w:p>
          <w:p w:rsidR="00C1351C" w:rsidRPr="00643EA0" w:rsidRDefault="00C1351C" w:rsidP="00CD5733">
            <w:pPr>
              <w:shd w:val="clear" w:color="auto" w:fill="404040" w:themeFill="text1" w:themeFillTint="BF"/>
              <w:jc w:val="center"/>
              <w:rPr>
                <w:rFonts w:ascii="Century Gothic" w:hAnsi="Century Gothic" w:cs="Arial"/>
                <w:i/>
                <w:color w:val="C4BC96" w:themeColor="background2" w:themeShade="BF"/>
                <w:sz w:val="18"/>
                <w:szCs w:val="18"/>
              </w:rPr>
            </w:pPr>
            <w:r w:rsidRPr="00643EA0">
              <w:rPr>
                <w:rFonts w:ascii="Century Gothic" w:hAnsi="Century Gothic" w:cs="Arial"/>
                <w:i/>
                <w:color w:val="C4BC96" w:themeColor="background2" w:themeShade="BF"/>
                <w:sz w:val="16"/>
                <w:szCs w:val="16"/>
              </w:rPr>
              <w:t>Native Language</w:t>
            </w:r>
          </w:p>
          <w:p w:rsidR="00C1351C" w:rsidRPr="00643EA0" w:rsidRDefault="00C1351C" w:rsidP="00CD5733">
            <w:pPr>
              <w:shd w:val="clear" w:color="auto" w:fill="404040" w:themeFill="text1" w:themeFillTint="BF"/>
              <w:jc w:val="center"/>
              <w:rPr>
                <w:rFonts w:ascii="Century Gothic" w:hAnsi="Century Gothic" w:cs="Arial"/>
                <w:color w:val="C4BC96" w:themeColor="background2" w:themeShade="BF"/>
              </w:rPr>
            </w:pPr>
          </w:p>
          <w:p w:rsidR="00C1351C" w:rsidRPr="00643EA0" w:rsidRDefault="00C1351C" w:rsidP="00CD5733">
            <w:pPr>
              <w:shd w:val="clear" w:color="auto" w:fill="404040" w:themeFill="text1" w:themeFillTint="BF"/>
              <w:jc w:val="center"/>
              <w:rPr>
                <w:rFonts w:ascii="Century Gothic" w:hAnsi="Century Gothic" w:cs="Arial"/>
                <w:color w:val="C4BC96" w:themeColor="background2" w:themeShade="BF"/>
              </w:rPr>
            </w:pP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rPr>
            </w:pPr>
          </w:p>
          <w:p w:rsidR="00143619" w:rsidRPr="00643EA0" w:rsidRDefault="00143619" w:rsidP="00CD5733">
            <w:pPr>
              <w:shd w:val="clear" w:color="auto" w:fill="404040" w:themeFill="text1" w:themeFillTint="BF"/>
              <w:jc w:val="center"/>
              <w:rPr>
                <w:rFonts w:ascii="Century Gothic" w:hAnsi="Century Gothic" w:cs="Arial"/>
                <w:b/>
                <w:color w:val="C4BC96" w:themeColor="background2" w:themeShade="BF"/>
                <w:u w:val="single"/>
              </w:rPr>
            </w:pPr>
          </w:p>
          <w:p w:rsidR="002B3CDB" w:rsidRPr="00643EA0" w:rsidRDefault="00AE435E" w:rsidP="00CD5733">
            <w:pPr>
              <w:shd w:val="clear" w:color="auto" w:fill="404040" w:themeFill="text1" w:themeFillTint="BF"/>
              <w:jc w:val="center"/>
              <w:rPr>
                <w:rFonts w:ascii="Century Gothic" w:hAnsi="Century Gothic" w:cs="Arial"/>
                <w:b/>
                <w:color w:val="C4BC96" w:themeColor="background2" w:themeShade="BF"/>
                <w:u w:val="single"/>
              </w:rPr>
            </w:pPr>
            <w:r w:rsidRPr="00643EA0">
              <w:rPr>
                <w:rFonts w:ascii="Century Gothic" w:hAnsi="Century Gothic" w:cs="Arial"/>
                <w:b/>
                <w:color w:val="C4BC96" w:themeColor="background2" w:themeShade="BF"/>
                <w:u w:val="single"/>
              </w:rPr>
              <w:t>Competencies &amp;</w:t>
            </w:r>
          </w:p>
          <w:p w:rsidR="00AE435E" w:rsidRPr="00643EA0" w:rsidRDefault="00AE435E" w:rsidP="00CD5733">
            <w:pPr>
              <w:shd w:val="clear" w:color="auto" w:fill="404040" w:themeFill="text1" w:themeFillTint="BF"/>
              <w:jc w:val="center"/>
              <w:rPr>
                <w:rFonts w:ascii="Century Gothic" w:hAnsi="Century Gothic" w:cs="Arial"/>
                <w:b/>
                <w:color w:val="C4BC96" w:themeColor="background2" w:themeShade="BF"/>
                <w:u w:val="single"/>
              </w:rPr>
            </w:pPr>
            <w:r w:rsidRPr="00643EA0">
              <w:rPr>
                <w:rFonts w:ascii="Century Gothic" w:hAnsi="Century Gothic" w:cs="Arial"/>
                <w:b/>
                <w:color w:val="C4BC96" w:themeColor="background2" w:themeShade="BF"/>
                <w:u w:val="single"/>
              </w:rPr>
              <w:t xml:space="preserve"> Strengths</w:t>
            </w:r>
          </w:p>
          <w:p w:rsidR="00AE435E" w:rsidRPr="00643EA0" w:rsidRDefault="00AE435E" w:rsidP="00CD5733">
            <w:pPr>
              <w:shd w:val="clear" w:color="auto" w:fill="404040" w:themeFill="text1" w:themeFillTint="BF"/>
              <w:jc w:val="center"/>
              <w:rPr>
                <w:rFonts w:ascii="Century Gothic" w:hAnsi="Century Gothic" w:cs="Arial"/>
                <w:b/>
                <w:color w:val="C4BC96" w:themeColor="background2" w:themeShade="BF"/>
                <w:u w:val="single"/>
              </w:rPr>
            </w:pPr>
          </w:p>
          <w:p w:rsidR="002B3CDB" w:rsidRPr="00643EA0" w:rsidRDefault="002B3CDB" w:rsidP="00CD5733">
            <w:pPr>
              <w:shd w:val="clear" w:color="auto" w:fill="404040" w:themeFill="text1" w:themeFillTint="BF"/>
              <w:jc w:val="center"/>
              <w:rPr>
                <w:rFonts w:ascii="Century Gothic" w:hAnsi="Century Gothic" w:cs="Arial"/>
                <w:b/>
                <w:color w:val="C4BC96" w:themeColor="background2" w:themeShade="BF"/>
                <w:u w:val="single"/>
              </w:rPr>
            </w:pPr>
          </w:p>
          <w:p w:rsidR="00643EA0" w:rsidRPr="00643EA0" w:rsidRDefault="00643EA0" w:rsidP="00CD5733">
            <w:pPr>
              <w:shd w:val="clear" w:color="auto" w:fill="404040" w:themeFill="text1" w:themeFillTint="BF"/>
              <w:jc w:val="center"/>
              <w:rPr>
                <w:rFonts w:ascii="Century Gothic" w:hAnsi="Century Gothic" w:cs="Arial"/>
                <w:i/>
                <w:color w:val="C4BC96" w:themeColor="background2" w:themeShade="BF"/>
                <w:sz w:val="16"/>
                <w:szCs w:val="16"/>
              </w:rPr>
            </w:pPr>
            <w:r w:rsidRPr="00643EA0">
              <w:rPr>
                <w:rFonts w:ascii="Century Gothic" w:hAnsi="Century Gothic" w:cs="Arial"/>
                <w:i/>
                <w:color w:val="C4BC96" w:themeColor="background2" w:themeShade="BF"/>
                <w:sz w:val="16"/>
                <w:szCs w:val="16"/>
              </w:rPr>
              <w:t>Strong planner and problem solver who readily adapts to change</w:t>
            </w:r>
            <w:r w:rsidR="00D85154">
              <w:rPr>
                <w:rFonts w:ascii="Century Gothic" w:hAnsi="Century Gothic" w:cs="Arial"/>
                <w:i/>
                <w:color w:val="C4BC96" w:themeColor="background2" w:themeShade="BF"/>
                <w:sz w:val="16"/>
                <w:szCs w:val="16"/>
              </w:rPr>
              <w:t>s</w:t>
            </w:r>
            <w:r w:rsidRPr="00643EA0">
              <w:rPr>
                <w:rFonts w:ascii="Century Gothic" w:hAnsi="Century Gothic" w:cs="Arial"/>
                <w:i/>
                <w:color w:val="C4BC96" w:themeColor="background2" w:themeShade="BF"/>
                <w:sz w:val="16"/>
                <w:szCs w:val="16"/>
              </w:rPr>
              <w:t xml:space="preserve">, works independently and exceeds expectations. </w:t>
            </w:r>
          </w:p>
          <w:p w:rsidR="00643EA0" w:rsidRPr="00643EA0" w:rsidRDefault="00643EA0" w:rsidP="00CD5733">
            <w:pPr>
              <w:shd w:val="clear" w:color="auto" w:fill="404040" w:themeFill="text1" w:themeFillTint="BF"/>
              <w:jc w:val="center"/>
              <w:rPr>
                <w:rFonts w:ascii="Century Gothic" w:hAnsi="Century Gothic" w:cs="Arial"/>
                <w:i/>
                <w:color w:val="C4BC96" w:themeColor="background2" w:themeShade="BF"/>
                <w:sz w:val="16"/>
                <w:szCs w:val="16"/>
              </w:rPr>
            </w:pPr>
          </w:p>
          <w:p w:rsidR="00AE435E" w:rsidRPr="00643EA0" w:rsidRDefault="00643EA0" w:rsidP="00CD5733">
            <w:pPr>
              <w:shd w:val="clear" w:color="auto" w:fill="404040" w:themeFill="text1" w:themeFillTint="BF"/>
              <w:jc w:val="center"/>
              <w:rPr>
                <w:rFonts w:ascii="Century Gothic" w:hAnsi="Century Gothic" w:cs="Arial"/>
                <w:i/>
                <w:color w:val="C4BC96" w:themeColor="background2" w:themeShade="BF"/>
                <w:sz w:val="16"/>
                <w:szCs w:val="16"/>
              </w:rPr>
            </w:pPr>
            <w:r w:rsidRPr="00643EA0">
              <w:rPr>
                <w:rFonts w:ascii="Century Gothic" w:hAnsi="Century Gothic" w:cs="Arial"/>
                <w:i/>
                <w:color w:val="C4BC96" w:themeColor="background2" w:themeShade="BF"/>
                <w:sz w:val="16"/>
                <w:szCs w:val="16"/>
              </w:rPr>
              <w:t>Ability to juggle multiple priorities and meet tight deadlines without compromising quality.</w:t>
            </w:r>
          </w:p>
          <w:p w:rsidR="002B3CDB" w:rsidRPr="00643EA0" w:rsidRDefault="002B3CDB" w:rsidP="00CD5733">
            <w:pPr>
              <w:shd w:val="clear" w:color="auto" w:fill="404040" w:themeFill="text1" w:themeFillTint="BF"/>
              <w:jc w:val="center"/>
              <w:rPr>
                <w:rFonts w:ascii="Century Gothic" w:hAnsi="Century Gothic" w:cs="Arial"/>
                <w:i/>
                <w:color w:val="C4BC96" w:themeColor="background2" w:themeShade="BF"/>
                <w:sz w:val="16"/>
                <w:szCs w:val="16"/>
              </w:rPr>
            </w:pPr>
          </w:p>
          <w:p w:rsidR="00AE435E" w:rsidRPr="00643EA0" w:rsidRDefault="00AE435E" w:rsidP="00CD5733">
            <w:pPr>
              <w:shd w:val="clear" w:color="auto" w:fill="404040" w:themeFill="text1" w:themeFillTint="BF"/>
              <w:jc w:val="center"/>
              <w:rPr>
                <w:rFonts w:ascii="Century Gothic" w:hAnsi="Century Gothic" w:cs="Arial"/>
                <w:i/>
                <w:color w:val="C4BC96" w:themeColor="background2" w:themeShade="BF"/>
                <w:sz w:val="16"/>
                <w:szCs w:val="16"/>
              </w:rPr>
            </w:pPr>
            <w:r w:rsidRPr="00643EA0">
              <w:rPr>
                <w:rFonts w:ascii="Century Gothic" w:hAnsi="Century Gothic" w:cs="Arial"/>
                <w:i/>
                <w:color w:val="C4BC96" w:themeColor="background2" w:themeShade="BF"/>
                <w:sz w:val="16"/>
                <w:szCs w:val="16"/>
              </w:rPr>
              <w:t>Ability to communicate effectively both orally and in writing.</w:t>
            </w:r>
          </w:p>
          <w:p w:rsidR="002B3CDB" w:rsidRPr="00643EA0" w:rsidRDefault="002B3CDB" w:rsidP="00CD5733">
            <w:pPr>
              <w:shd w:val="clear" w:color="auto" w:fill="404040" w:themeFill="text1" w:themeFillTint="BF"/>
              <w:jc w:val="center"/>
              <w:rPr>
                <w:rFonts w:ascii="Century Gothic" w:hAnsi="Century Gothic" w:cs="Arial"/>
                <w:i/>
                <w:color w:val="C4BC96" w:themeColor="background2" w:themeShade="BF"/>
                <w:sz w:val="16"/>
                <w:szCs w:val="16"/>
              </w:rPr>
            </w:pPr>
          </w:p>
          <w:p w:rsidR="00AE435E" w:rsidRPr="00643EA0" w:rsidRDefault="00AE435E" w:rsidP="00CD5733">
            <w:pPr>
              <w:shd w:val="clear" w:color="auto" w:fill="404040" w:themeFill="text1" w:themeFillTint="BF"/>
              <w:jc w:val="center"/>
              <w:rPr>
                <w:rFonts w:ascii="Century Gothic" w:hAnsi="Century Gothic" w:cs="Arial"/>
                <w:i/>
                <w:color w:val="C4BC96" w:themeColor="background2" w:themeShade="BF"/>
                <w:sz w:val="16"/>
                <w:szCs w:val="16"/>
              </w:rPr>
            </w:pPr>
            <w:r w:rsidRPr="00643EA0">
              <w:rPr>
                <w:rFonts w:ascii="Century Gothic" w:hAnsi="Century Gothic" w:cs="Arial"/>
                <w:i/>
                <w:color w:val="C4BC96" w:themeColor="background2" w:themeShade="BF"/>
                <w:sz w:val="16"/>
                <w:szCs w:val="16"/>
              </w:rPr>
              <w:t>Ability to work under pressure.</w:t>
            </w: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sz w:val="16"/>
                <w:szCs w:val="16"/>
              </w:rPr>
            </w:pP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sz w:val="16"/>
                <w:szCs w:val="16"/>
              </w:rPr>
            </w:pP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sz w:val="16"/>
                <w:szCs w:val="16"/>
              </w:rPr>
            </w:pP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sz w:val="16"/>
                <w:szCs w:val="16"/>
              </w:rPr>
            </w:pP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sz w:val="16"/>
                <w:szCs w:val="16"/>
              </w:rPr>
            </w:pP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sz w:val="16"/>
                <w:szCs w:val="16"/>
              </w:rPr>
            </w:pPr>
          </w:p>
          <w:p w:rsidR="002B3CDB" w:rsidRPr="00643EA0" w:rsidRDefault="002B3CDB" w:rsidP="00CD5733">
            <w:pPr>
              <w:shd w:val="clear" w:color="auto" w:fill="404040" w:themeFill="text1" w:themeFillTint="BF"/>
              <w:jc w:val="center"/>
              <w:rPr>
                <w:rFonts w:ascii="Century Gothic" w:hAnsi="Century Gothic" w:cs="Arial"/>
                <w:color w:val="C4BC96" w:themeColor="background2" w:themeShade="BF"/>
                <w:sz w:val="16"/>
                <w:szCs w:val="16"/>
              </w:rPr>
            </w:pPr>
          </w:p>
          <w:p w:rsidR="00DE0877" w:rsidRPr="00643EA0" w:rsidRDefault="00DE0877" w:rsidP="00CD5733">
            <w:pPr>
              <w:shd w:val="clear" w:color="auto" w:fill="404040" w:themeFill="text1" w:themeFillTint="BF"/>
              <w:jc w:val="center"/>
              <w:rPr>
                <w:rFonts w:ascii="Century Gothic" w:hAnsi="Century Gothic" w:cs="Arial"/>
                <w:color w:val="C4BC96" w:themeColor="background2" w:themeShade="BF"/>
                <w:sz w:val="16"/>
                <w:szCs w:val="16"/>
              </w:rPr>
            </w:pPr>
          </w:p>
          <w:p w:rsidR="002B3CDB" w:rsidRPr="00643EA0" w:rsidRDefault="002B3CDB" w:rsidP="00CD5733">
            <w:pPr>
              <w:shd w:val="clear" w:color="auto" w:fill="404040" w:themeFill="text1" w:themeFillTint="BF"/>
              <w:rPr>
                <w:rFonts w:ascii="Century Gothic" w:hAnsi="Century Gothic" w:cs="Arial"/>
                <w:color w:val="C4BC96" w:themeColor="background2" w:themeShade="BF"/>
                <w:sz w:val="16"/>
                <w:szCs w:val="16"/>
              </w:rPr>
            </w:pPr>
          </w:p>
          <w:p w:rsidR="002B3CDB" w:rsidRPr="00643EA0" w:rsidRDefault="002B3CDB" w:rsidP="00CD5733">
            <w:pPr>
              <w:shd w:val="clear" w:color="auto" w:fill="404040" w:themeFill="text1" w:themeFillTint="BF"/>
              <w:rPr>
                <w:rFonts w:ascii="Century Gothic" w:hAnsi="Century Gothic" w:cs="Arial"/>
                <w:color w:val="C4BC96" w:themeColor="background2" w:themeShade="BF"/>
                <w:sz w:val="16"/>
                <w:szCs w:val="16"/>
              </w:rPr>
            </w:pPr>
          </w:p>
          <w:p w:rsidR="0026581F" w:rsidRPr="00C1351C" w:rsidRDefault="0026581F" w:rsidP="002B3CDB">
            <w:pP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26581F" w:rsidRPr="00C1351C" w:rsidRDefault="0026581F" w:rsidP="00C1351C">
            <w:pPr>
              <w:jc w:val="center"/>
              <w:rPr>
                <w:rFonts w:ascii="Century Gothic" w:hAnsi="Century Gothic" w:cs="Arial"/>
              </w:rPr>
            </w:pPr>
          </w:p>
          <w:p w:rsidR="00143619" w:rsidRPr="00C1351C" w:rsidRDefault="00143619" w:rsidP="00C1351C">
            <w:pPr>
              <w:jc w:val="center"/>
              <w:rPr>
                <w:rFonts w:ascii="Century Gothic" w:hAnsi="Century Gothic" w:cs="Arial"/>
              </w:rPr>
            </w:pPr>
          </w:p>
          <w:p w:rsidR="00143619" w:rsidRPr="00C1351C" w:rsidRDefault="00143619" w:rsidP="00C1351C">
            <w:pPr>
              <w:jc w:val="center"/>
              <w:rPr>
                <w:rFonts w:ascii="Century Gothic" w:hAnsi="Century Gothic" w:cs="Arial"/>
              </w:rPr>
            </w:pPr>
          </w:p>
          <w:p w:rsidR="00143619" w:rsidRPr="002B3CDB" w:rsidRDefault="00143619" w:rsidP="002B3CDB">
            <w:pPr>
              <w:jc w:val="center"/>
              <w:rPr>
                <w:rFonts w:ascii="Century Gothic" w:hAnsi="Century Gothic" w:cs="Arial"/>
              </w:rPr>
            </w:pPr>
            <w:bookmarkStart w:id="0" w:name="_GoBack"/>
            <w:bookmarkEnd w:id="0"/>
          </w:p>
        </w:tc>
        <w:tc>
          <w:tcPr>
            <w:tcW w:w="8395" w:type="dxa"/>
            <w:tcBorders>
              <w:bottom w:val="nil"/>
            </w:tcBorders>
            <w:shd w:val="clear" w:color="auto" w:fill="auto"/>
          </w:tcPr>
          <w:p w:rsidR="00143619" w:rsidRPr="00752D5F" w:rsidRDefault="00F952FB" w:rsidP="00643EA0">
            <w:pPr>
              <w:pStyle w:val="Tit"/>
              <w:keepLines/>
              <w:suppressLineNumbers/>
              <w:shd w:val="clear" w:color="auto" w:fill="595959" w:themeFill="text1" w:themeFillTint="A6"/>
              <w:ind w:left="-109" w:right="-155" w:firstLine="0"/>
              <w:rPr>
                <w:rFonts w:ascii="Century Gothic" w:hAnsi="Century Gothic" w:cs="Calibri"/>
                <w:color w:val="C4BC96" w:themeColor="background2" w:themeShade="BF"/>
                <w:spacing w:val="20"/>
                <w:sz w:val="22"/>
                <w:szCs w:val="22"/>
              </w:rPr>
            </w:pPr>
            <w:r w:rsidRPr="00161F17">
              <w:rPr>
                <w:rFonts w:ascii="Century Gothic" w:hAnsi="Century Gothic" w:cs="Calibri"/>
                <w:spacing w:val="20"/>
                <w:szCs w:val="24"/>
              </w:rPr>
              <w:lastRenderedPageBreak/>
              <w:t xml:space="preserve"> </w:t>
            </w:r>
            <w:r w:rsidR="00143619" w:rsidRPr="00752D5F">
              <w:rPr>
                <w:rFonts w:ascii="Century Gothic" w:hAnsi="Century Gothic" w:cs="Calibri"/>
                <w:color w:val="C4BC96" w:themeColor="background2" w:themeShade="BF"/>
                <w:spacing w:val="20"/>
                <w:sz w:val="22"/>
                <w:szCs w:val="22"/>
              </w:rPr>
              <w:t>Objective</w:t>
            </w:r>
          </w:p>
          <w:p w:rsidR="00143619" w:rsidRDefault="00632F34" w:rsidP="006C5CC3">
            <w:pPr>
              <w:pStyle w:val="NormalVerdana"/>
              <w:rPr>
                <w:rFonts w:ascii="Century Gothic" w:hAnsi="Century Gothic" w:cs="Century Gothic"/>
                <w:bCs/>
                <w:sz w:val="18"/>
                <w:szCs w:val="18"/>
              </w:rPr>
            </w:pPr>
            <w:r w:rsidRPr="00632F34">
              <w:rPr>
                <w:rFonts w:ascii="Century Gothic" w:hAnsi="Century Gothic" w:cs="Century Gothic"/>
                <w:bCs/>
                <w:sz w:val="18"/>
                <w:szCs w:val="18"/>
              </w:rPr>
              <w:t>To become a part of the company where I can gain more knowledge and skills in achieving personal growth and success, and also to be able to add good quality service to the company in fulfilling its mission and vision.</w:t>
            </w:r>
          </w:p>
          <w:p w:rsidR="00643EA0" w:rsidRPr="00632F34" w:rsidRDefault="00643EA0" w:rsidP="006C5CC3">
            <w:pPr>
              <w:pStyle w:val="NormalVerdana"/>
              <w:rPr>
                <w:rFonts w:ascii="Century Gothic" w:hAnsi="Century Gothic"/>
                <w:bCs/>
                <w:sz w:val="18"/>
                <w:szCs w:val="18"/>
              </w:rPr>
            </w:pPr>
          </w:p>
          <w:p w:rsidR="00643EA0" w:rsidRDefault="00643EA0" w:rsidP="00643EA0">
            <w:pPr>
              <w:pStyle w:val="Tit"/>
              <w:keepLines/>
              <w:suppressLineNumbers/>
              <w:shd w:val="clear" w:color="auto" w:fill="auto"/>
              <w:ind w:left="0" w:right="-155" w:firstLine="0"/>
              <w:rPr>
                <w:rFonts w:ascii="Century Gothic" w:hAnsi="Century Gothic" w:cs="Calibri"/>
                <w:sz w:val="22"/>
                <w:szCs w:val="22"/>
              </w:rPr>
            </w:pPr>
          </w:p>
          <w:p w:rsidR="00143619" w:rsidRPr="00752D5F" w:rsidRDefault="00143619" w:rsidP="00643EA0">
            <w:pPr>
              <w:pStyle w:val="Tit"/>
              <w:keepLines/>
              <w:suppressLineNumbers/>
              <w:shd w:val="clear" w:color="auto" w:fill="595959" w:themeFill="text1" w:themeFillTint="A6"/>
              <w:ind w:left="0" w:right="-155" w:firstLine="0"/>
              <w:rPr>
                <w:rFonts w:ascii="Century Gothic" w:hAnsi="Century Gothic" w:cs="Calibri"/>
                <w:color w:val="C4BC96" w:themeColor="background2" w:themeShade="BF"/>
                <w:spacing w:val="20"/>
                <w:sz w:val="22"/>
                <w:szCs w:val="22"/>
              </w:rPr>
            </w:pPr>
            <w:r w:rsidRPr="00752D5F">
              <w:rPr>
                <w:rFonts w:ascii="Century Gothic" w:hAnsi="Century Gothic" w:cs="Calibri"/>
                <w:color w:val="C4BC96" w:themeColor="background2" w:themeShade="BF"/>
                <w:spacing w:val="20"/>
                <w:sz w:val="22"/>
                <w:szCs w:val="22"/>
              </w:rPr>
              <w:t>Work Experiences</w:t>
            </w:r>
          </w:p>
          <w:p w:rsidR="007620DE" w:rsidRDefault="007620DE" w:rsidP="00535EC5">
            <w:pPr>
              <w:tabs>
                <w:tab w:val="left" w:pos="2160"/>
              </w:tabs>
              <w:rPr>
                <w:rFonts w:ascii="Century Gothic" w:hAnsi="Century Gothic" w:cs="Century Gothic"/>
                <w:bCs/>
                <w:sz w:val="18"/>
                <w:szCs w:val="18"/>
                <w:u w:val="single"/>
              </w:rPr>
            </w:pPr>
          </w:p>
          <w:p w:rsidR="00535EC5" w:rsidRPr="0020550C" w:rsidRDefault="00535EC5" w:rsidP="00535EC5">
            <w:pPr>
              <w:tabs>
                <w:tab w:val="left" w:pos="2160"/>
              </w:tabs>
              <w:rPr>
                <w:rFonts w:ascii="Arial" w:hAnsi="Arial" w:cs="Arial"/>
                <w:sz w:val="18"/>
                <w:szCs w:val="18"/>
                <w:u w:val="single"/>
              </w:rPr>
            </w:pPr>
            <w:r>
              <w:rPr>
                <w:rFonts w:ascii="Century Gothic" w:hAnsi="Century Gothic" w:cs="Century Gothic"/>
                <w:bCs/>
                <w:sz w:val="18"/>
                <w:szCs w:val="18"/>
                <w:u w:val="single"/>
              </w:rPr>
              <w:t>OPERATIONS HEAD</w:t>
            </w:r>
          </w:p>
          <w:p w:rsidR="00535EC5" w:rsidRPr="00632F34" w:rsidRDefault="00535EC5" w:rsidP="00535EC5">
            <w:pPr>
              <w:tabs>
                <w:tab w:val="left" w:pos="2160"/>
              </w:tabs>
              <w:rPr>
                <w:rFonts w:ascii="Century Gothic" w:hAnsi="Century Gothic" w:cs="Arial"/>
                <w:sz w:val="18"/>
                <w:szCs w:val="18"/>
              </w:rPr>
            </w:pPr>
            <w:r>
              <w:rPr>
                <w:rFonts w:ascii="Century Gothic" w:hAnsi="Century Gothic" w:cs="Arial"/>
                <w:sz w:val="18"/>
                <w:szCs w:val="18"/>
              </w:rPr>
              <w:t>July 25, 2015–December 30, 2016</w:t>
            </w:r>
          </w:p>
          <w:p w:rsidR="00535EC5" w:rsidRDefault="00D85154" w:rsidP="00535EC5">
            <w:pPr>
              <w:rPr>
                <w:rFonts w:ascii="Century Gothic" w:hAnsi="Century Gothic" w:cs="Arial"/>
                <w:sz w:val="18"/>
                <w:szCs w:val="18"/>
              </w:rPr>
            </w:pPr>
            <w:r>
              <w:rPr>
                <w:rFonts w:ascii="Century Gothic" w:hAnsi="Century Gothic" w:cs="Arial"/>
                <w:sz w:val="18"/>
                <w:szCs w:val="18"/>
              </w:rPr>
              <w:t xml:space="preserve"> </w:t>
            </w:r>
            <w:r w:rsidR="00972E8D">
              <w:pict>
                <v:shape id="Picture 3" o:spid="_x0000_i1025" type="#_x0000_t75" style="width:17.75pt;height:10.2pt;visibility:visible;mso-position-horizontal-relative:char;mso-position-vertical-relative:line">
                  <v:textbox style="mso-rotate-with-shape:t"/>
                </v:shape>
              </w:pict>
            </w:r>
            <w:r>
              <w:rPr>
                <w:rFonts w:ascii="Century Gothic" w:hAnsi="Century Gothic" w:cs="Arial"/>
                <w:sz w:val="18"/>
                <w:szCs w:val="18"/>
              </w:rPr>
              <w:t xml:space="preserve">   </w:t>
            </w:r>
            <w:r w:rsidR="00535EC5">
              <w:rPr>
                <w:rFonts w:ascii="Century Gothic" w:hAnsi="Century Gothic" w:cs="Arial"/>
                <w:sz w:val="18"/>
                <w:szCs w:val="18"/>
              </w:rPr>
              <w:t>MARENG SOLENG HOMEMADE SAUCE</w:t>
            </w:r>
          </w:p>
          <w:p w:rsidR="00535EC5" w:rsidRDefault="00535EC5" w:rsidP="00535EC5">
            <w:pPr>
              <w:rPr>
                <w:rFonts w:ascii="Century Gothic" w:hAnsi="Century Gothic" w:cs="Arial"/>
                <w:sz w:val="18"/>
                <w:szCs w:val="18"/>
              </w:rPr>
            </w:pPr>
            <w:r>
              <w:rPr>
                <w:rFonts w:ascii="Century Gothic" w:hAnsi="Century Gothic" w:cs="Arial"/>
                <w:sz w:val="18"/>
                <w:szCs w:val="18"/>
              </w:rPr>
              <w:t>Distributing and Manufacturing Company</w:t>
            </w:r>
          </w:p>
          <w:p w:rsidR="00535EC5" w:rsidRDefault="00535EC5" w:rsidP="00535EC5">
            <w:pPr>
              <w:rPr>
                <w:rFonts w:ascii="Century Gothic" w:hAnsi="Century Gothic" w:cs="Arial"/>
                <w:sz w:val="18"/>
                <w:szCs w:val="18"/>
              </w:rPr>
            </w:pPr>
            <w:r>
              <w:rPr>
                <w:rFonts w:ascii="Century Gothic" w:hAnsi="Century Gothic" w:cs="Arial"/>
                <w:sz w:val="18"/>
                <w:szCs w:val="18"/>
              </w:rPr>
              <w:t>San Antonio, Cabangan, Zambales Philippines 2003</w:t>
            </w:r>
          </w:p>
          <w:p w:rsidR="00535EC5" w:rsidRDefault="00535EC5" w:rsidP="00535EC5">
            <w:pPr>
              <w:pStyle w:val="ListParagraph"/>
              <w:numPr>
                <w:ilvl w:val="0"/>
                <w:numId w:val="8"/>
              </w:numPr>
              <w:tabs>
                <w:tab w:val="left" w:pos="2160"/>
              </w:tabs>
              <w:overflowPunct w:val="0"/>
              <w:rPr>
                <w:rFonts w:ascii="Century Gothic" w:hAnsi="Century Gothic" w:cs="Arial"/>
                <w:sz w:val="18"/>
                <w:szCs w:val="18"/>
              </w:rPr>
            </w:pPr>
            <w:r w:rsidRPr="00535EC5">
              <w:rPr>
                <w:rFonts w:ascii="Century Gothic" w:hAnsi="Century Gothic" w:cs="Arial"/>
                <w:sz w:val="18"/>
                <w:szCs w:val="18"/>
              </w:rPr>
              <w:t>Overseeing production of goods and services</w:t>
            </w:r>
            <w:r>
              <w:rPr>
                <w:rFonts w:ascii="Century Gothic" w:hAnsi="Century Gothic" w:cs="Arial"/>
                <w:sz w:val="18"/>
                <w:szCs w:val="18"/>
              </w:rPr>
              <w:t>.</w:t>
            </w:r>
          </w:p>
          <w:p w:rsidR="00535EC5" w:rsidRDefault="00535EC5" w:rsidP="00535EC5">
            <w:pPr>
              <w:pStyle w:val="ListParagraph"/>
              <w:numPr>
                <w:ilvl w:val="0"/>
                <w:numId w:val="8"/>
              </w:numPr>
              <w:tabs>
                <w:tab w:val="left" w:pos="2160"/>
              </w:tabs>
              <w:overflowPunct w:val="0"/>
              <w:rPr>
                <w:rFonts w:ascii="Century Gothic" w:hAnsi="Century Gothic" w:cs="Arial"/>
                <w:sz w:val="18"/>
                <w:szCs w:val="18"/>
              </w:rPr>
            </w:pPr>
            <w:r>
              <w:rPr>
                <w:rFonts w:ascii="Century Gothic" w:hAnsi="Century Gothic" w:cs="Arial"/>
                <w:sz w:val="18"/>
                <w:szCs w:val="18"/>
              </w:rPr>
              <w:t>Planning and controlling.</w:t>
            </w:r>
          </w:p>
          <w:p w:rsidR="00535EC5" w:rsidRDefault="00535EC5" w:rsidP="00535EC5">
            <w:pPr>
              <w:pStyle w:val="ListParagraph"/>
              <w:numPr>
                <w:ilvl w:val="0"/>
                <w:numId w:val="8"/>
              </w:numPr>
              <w:tabs>
                <w:tab w:val="left" w:pos="2160"/>
              </w:tabs>
              <w:overflowPunct w:val="0"/>
              <w:rPr>
                <w:rFonts w:ascii="Century Gothic" w:hAnsi="Century Gothic" w:cs="Arial"/>
                <w:sz w:val="18"/>
                <w:szCs w:val="18"/>
              </w:rPr>
            </w:pPr>
            <w:r>
              <w:rPr>
                <w:rFonts w:ascii="Century Gothic" w:hAnsi="Century Gothic" w:cs="Arial"/>
                <w:sz w:val="18"/>
                <w:szCs w:val="18"/>
              </w:rPr>
              <w:t>Managing quality assurance.</w:t>
            </w:r>
          </w:p>
          <w:p w:rsidR="00535EC5" w:rsidRDefault="00535EC5" w:rsidP="00535EC5">
            <w:pPr>
              <w:pStyle w:val="ListParagraph"/>
              <w:numPr>
                <w:ilvl w:val="0"/>
                <w:numId w:val="8"/>
              </w:numPr>
              <w:tabs>
                <w:tab w:val="left" w:pos="2160"/>
              </w:tabs>
              <w:overflowPunct w:val="0"/>
              <w:rPr>
                <w:rFonts w:ascii="Century Gothic" w:hAnsi="Century Gothic" w:cs="Arial"/>
                <w:sz w:val="18"/>
                <w:szCs w:val="18"/>
              </w:rPr>
            </w:pPr>
            <w:r>
              <w:rPr>
                <w:rFonts w:ascii="Century Gothic" w:hAnsi="Century Gothic" w:cs="Arial"/>
                <w:sz w:val="18"/>
                <w:szCs w:val="18"/>
              </w:rPr>
              <w:t>Researching new ideas and alternative methods of efficiency.</w:t>
            </w:r>
          </w:p>
          <w:p w:rsidR="00535EC5" w:rsidRDefault="00535EC5" w:rsidP="00535EC5">
            <w:pPr>
              <w:pStyle w:val="ListParagraph"/>
              <w:numPr>
                <w:ilvl w:val="0"/>
                <w:numId w:val="8"/>
              </w:numPr>
              <w:tabs>
                <w:tab w:val="left" w:pos="2160"/>
              </w:tabs>
              <w:overflowPunct w:val="0"/>
              <w:rPr>
                <w:rFonts w:ascii="Century Gothic" w:hAnsi="Century Gothic" w:cs="Arial"/>
                <w:sz w:val="18"/>
                <w:szCs w:val="18"/>
              </w:rPr>
            </w:pPr>
            <w:r>
              <w:rPr>
                <w:rFonts w:ascii="Century Gothic" w:hAnsi="Century Gothic" w:cs="Arial"/>
                <w:sz w:val="18"/>
                <w:szCs w:val="18"/>
              </w:rPr>
              <w:t>Setting and reviewing budgets and managing cost.</w:t>
            </w:r>
          </w:p>
          <w:p w:rsidR="00535EC5" w:rsidRDefault="00535EC5" w:rsidP="00535EC5">
            <w:pPr>
              <w:pStyle w:val="ListParagraph"/>
              <w:numPr>
                <w:ilvl w:val="0"/>
                <w:numId w:val="8"/>
              </w:numPr>
              <w:tabs>
                <w:tab w:val="left" w:pos="2160"/>
              </w:tabs>
              <w:overflowPunct w:val="0"/>
              <w:rPr>
                <w:rFonts w:ascii="Century Gothic" w:hAnsi="Century Gothic" w:cs="Arial"/>
                <w:sz w:val="18"/>
                <w:szCs w:val="18"/>
              </w:rPr>
            </w:pPr>
            <w:r>
              <w:rPr>
                <w:rFonts w:ascii="Century Gothic" w:hAnsi="Century Gothic" w:cs="Arial"/>
                <w:sz w:val="18"/>
                <w:szCs w:val="18"/>
              </w:rPr>
              <w:t>Responsible for the proper documentation needed.</w:t>
            </w:r>
          </w:p>
          <w:p w:rsidR="00535EC5" w:rsidRDefault="00535EC5" w:rsidP="00535EC5">
            <w:pPr>
              <w:pStyle w:val="ListParagraph"/>
              <w:numPr>
                <w:ilvl w:val="0"/>
                <w:numId w:val="8"/>
              </w:numPr>
              <w:tabs>
                <w:tab w:val="left" w:pos="2160"/>
              </w:tabs>
              <w:overflowPunct w:val="0"/>
              <w:rPr>
                <w:rFonts w:ascii="Century Gothic" w:hAnsi="Century Gothic" w:cs="Arial"/>
                <w:sz w:val="18"/>
                <w:szCs w:val="18"/>
              </w:rPr>
            </w:pPr>
            <w:r>
              <w:rPr>
                <w:rFonts w:ascii="Century Gothic" w:hAnsi="Century Gothic" w:cs="Arial"/>
                <w:sz w:val="18"/>
                <w:szCs w:val="18"/>
              </w:rPr>
              <w:t>Analyzing and designing product labeling.</w:t>
            </w:r>
          </w:p>
          <w:p w:rsidR="00535EC5" w:rsidRDefault="00535EC5" w:rsidP="00535EC5">
            <w:pPr>
              <w:pStyle w:val="ListParagraph"/>
              <w:numPr>
                <w:ilvl w:val="0"/>
                <w:numId w:val="8"/>
              </w:numPr>
              <w:tabs>
                <w:tab w:val="left" w:pos="2160"/>
              </w:tabs>
              <w:overflowPunct w:val="0"/>
              <w:rPr>
                <w:rFonts w:ascii="Century Gothic" w:hAnsi="Century Gothic" w:cs="Arial"/>
                <w:sz w:val="18"/>
                <w:szCs w:val="18"/>
              </w:rPr>
            </w:pPr>
            <w:r>
              <w:rPr>
                <w:rFonts w:ascii="Century Gothic" w:hAnsi="Century Gothic" w:cs="Arial"/>
                <w:sz w:val="18"/>
                <w:szCs w:val="18"/>
              </w:rPr>
              <w:t>Analyzing, reading and writing reports.</w:t>
            </w:r>
          </w:p>
          <w:p w:rsidR="00535EC5" w:rsidRDefault="00535EC5" w:rsidP="00535EC5">
            <w:pPr>
              <w:pStyle w:val="ListParagraph"/>
              <w:numPr>
                <w:ilvl w:val="0"/>
                <w:numId w:val="8"/>
              </w:numPr>
              <w:tabs>
                <w:tab w:val="left" w:pos="2160"/>
              </w:tabs>
              <w:overflowPunct w:val="0"/>
              <w:rPr>
                <w:rFonts w:ascii="Century Gothic" w:hAnsi="Century Gothic" w:cs="Arial"/>
                <w:sz w:val="18"/>
                <w:szCs w:val="18"/>
              </w:rPr>
            </w:pPr>
            <w:r>
              <w:rPr>
                <w:rFonts w:ascii="Century Gothic" w:hAnsi="Century Gothic" w:cs="Arial"/>
                <w:sz w:val="18"/>
                <w:szCs w:val="18"/>
              </w:rPr>
              <w:t>Attends training and seminars both with private and government sectors.</w:t>
            </w:r>
          </w:p>
          <w:p w:rsidR="00535EC5" w:rsidRDefault="00535EC5" w:rsidP="00535EC5">
            <w:pPr>
              <w:pStyle w:val="ListParagraph"/>
              <w:numPr>
                <w:ilvl w:val="0"/>
                <w:numId w:val="8"/>
              </w:numPr>
              <w:tabs>
                <w:tab w:val="left" w:pos="2160"/>
              </w:tabs>
              <w:overflowPunct w:val="0"/>
              <w:rPr>
                <w:rFonts w:ascii="Century Gothic" w:hAnsi="Century Gothic" w:cs="Arial"/>
                <w:sz w:val="18"/>
                <w:szCs w:val="18"/>
              </w:rPr>
            </w:pPr>
            <w:r>
              <w:rPr>
                <w:rFonts w:ascii="Century Gothic" w:hAnsi="Century Gothic" w:cs="Arial"/>
                <w:sz w:val="18"/>
                <w:szCs w:val="18"/>
              </w:rPr>
              <w:t>Responsible in dealing with pr</w:t>
            </w:r>
            <w:r w:rsidR="007620DE">
              <w:rPr>
                <w:rFonts w:ascii="Century Gothic" w:hAnsi="Century Gothic" w:cs="Arial"/>
                <w:sz w:val="18"/>
                <w:szCs w:val="18"/>
              </w:rPr>
              <w:t>ospective customers and clients.</w:t>
            </w:r>
          </w:p>
          <w:p w:rsidR="007620DE" w:rsidRDefault="007620DE" w:rsidP="00535EC5">
            <w:pPr>
              <w:pStyle w:val="ListParagraph"/>
              <w:numPr>
                <w:ilvl w:val="0"/>
                <w:numId w:val="8"/>
              </w:numPr>
              <w:tabs>
                <w:tab w:val="left" w:pos="2160"/>
              </w:tabs>
              <w:overflowPunct w:val="0"/>
              <w:rPr>
                <w:rFonts w:ascii="Century Gothic" w:hAnsi="Century Gothic" w:cs="Arial"/>
                <w:sz w:val="18"/>
                <w:szCs w:val="18"/>
              </w:rPr>
            </w:pPr>
            <w:r>
              <w:rPr>
                <w:rFonts w:ascii="Century Gothic" w:hAnsi="Century Gothic" w:cs="Arial"/>
                <w:sz w:val="18"/>
                <w:szCs w:val="18"/>
              </w:rPr>
              <w:t>Liaising with other members including interacting with other managers of different organizations.</w:t>
            </w:r>
          </w:p>
          <w:p w:rsidR="007620DE" w:rsidRDefault="007620DE" w:rsidP="00535EC5">
            <w:pPr>
              <w:pStyle w:val="ListParagraph"/>
              <w:numPr>
                <w:ilvl w:val="0"/>
                <w:numId w:val="8"/>
              </w:numPr>
              <w:tabs>
                <w:tab w:val="left" w:pos="2160"/>
              </w:tabs>
              <w:overflowPunct w:val="0"/>
              <w:rPr>
                <w:rFonts w:ascii="Century Gothic" w:hAnsi="Century Gothic" w:cs="Arial"/>
                <w:sz w:val="18"/>
                <w:szCs w:val="18"/>
              </w:rPr>
            </w:pPr>
            <w:r>
              <w:rPr>
                <w:rFonts w:ascii="Century Gothic" w:hAnsi="Century Gothic" w:cs="Arial"/>
                <w:sz w:val="18"/>
                <w:szCs w:val="18"/>
              </w:rPr>
              <w:t>Overseeing inventory and distribution of goods.</w:t>
            </w:r>
          </w:p>
          <w:p w:rsidR="007620DE" w:rsidRDefault="007620DE" w:rsidP="00535EC5">
            <w:pPr>
              <w:pStyle w:val="ListParagraph"/>
              <w:numPr>
                <w:ilvl w:val="0"/>
                <w:numId w:val="8"/>
              </w:numPr>
              <w:tabs>
                <w:tab w:val="left" w:pos="2160"/>
              </w:tabs>
              <w:overflowPunct w:val="0"/>
              <w:rPr>
                <w:rFonts w:ascii="Century Gothic" w:hAnsi="Century Gothic" w:cs="Arial"/>
                <w:sz w:val="18"/>
                <w:szCs w:val="18"/>
              </w:rPr>
            </w:pPr>
            <w:r>
              <w:rPr>
                <w:rFonts w:ascii="Century Gothic" w:hAnsi="Century Gothic" w:cs="Arial"/>
                <w:sz w:val="18"/>
                <w:szCs w:val="18"/>
              </w:rPr>
              <w:t>Analyzing product development.</w:t>
            </w:r>
          </w:p>
          <w:p w:rsidR="00535EC5" w:rsidRDefault="00535EC5" w:rsidP="00535EC5">
            <w:pPr>
              <w:tabs>
                <w:tab w:val="left" w:pos="2160"/>
              </w:tabs>
              <w:overflowPunct w:val="0"/>
              <w:rPr>
                <w:rFonts w:ascii="Century Gothic" w:hAnsi="Century Gothic" w:cs="Arial"/>
                <w:sz w:val="18"/>
                <w:szCs w:val="18"/>
              </w:rPr>
            </w:pPr>
          </w:p>
          <w:p w:rsidR="007620DE" w:rsidRPr="00535EC5" w:rsidRDefault="007620DE" w:rsidP="00535EC5">
            <w:pPr>
              <w:tabs>
                <w:tab w:val="left" w:pos="2160"/>
              </w:tabs>
              <w:overflowPunct w:val="0"/>
              <w:rPr>
                <w:rFonts w:ascii="Century Gothic" w:hAnsi="Century Gothic" w:cs="Arial"/>
                <w:sz w:val="18"/>
                <w:szCs w:val="18"/>
              </w:rPr>
            </w:pPr>
          </w:p>
          <w:p w:rsidR="007620DE" w:rsidRDefault="007620DE" w:rsidP="005A55A9">
            <w:pPr>
              <w:tabs>
                <w:tab w:val="left" w:pos="2160"/>
              </w:tabs>
              <w:rPr>
                <w:rFonts w:ascii="Century Gothic" w:hAnsi="Century Gothic" w:cs="Century Gothic"/>
                <w:bCs/>
                <w:sz w:val="18"/>
                <w:szCs w:val="18"/>
                <w:u w:val="single"/>
              </w:rPr>
            </w:pPr>
          </w:p>
          <w:p w:rsidR="00632F34" w:rsidRPr="0020550C" w:rsidRDefault="00632F34" w:rsidP="005A55A9">
            <w:pPr>
              <w:tabs>
                <w:tab w:val="left" w:pos="2160"/>
              </w:tabs>
              <w:rPr>
                <w:rFonts w:ascii="Arial" w:hAnsi="Arial" w:cs="Arial"/>
                <w:sz w:val="18"/>
                <w:szCs w:val="18"/>
                <w:u w:val="single"/>
              </w:rPr>
            </w:pPr>
            <w:r w:rsidRPr="0020550C">
              <w:rPr>
                <w:rFonts w:ascii="Century Gothic" w:hAnsi="Century Gothic" w:cs="Century Gothic"/>
                <w:bCs/>
                <w:sz w:val="18"/>
                <w:szCs w:val="18"/>
                <w:u w:val="single"/>
              </w:rPr>
              <w:t>RECRUITMENT COORDINATOR</w:t>
            </w:r>
          </w:p>
          <w:p w:rsidR="00632F34" w:rsidRPr="00632F34" w:rsidRDefault="00632F34" w:rsidP="00632F34">
            <w:pPr>
              <w:tabs>
                <w:tab w:val="left" w:pos="2160"/>
              </w:tabs>
              <w:rPr>
                <w:rFonts w:ascii="Century Gothic" w:hAnsi="Century Gothic" w:cs="Arial"/>
                <w:sz w:val="18"/>
                <w:szCs w:val="18"/>
              </w:rPr>
            </w:pPr>
            <w:r w:rsidRPr="00632F34">
              <w:rPr>
                <w:rFonts w:ascii="Century Gothic" w:hAnsi="Century Gothic" w:cs="Arial"/>
                <w:sz w:val="18"/>
                <w:szCs w:val="18"/>
              </w:rPr>
              <w:t>August 21, 2012–June 4, 2013</w:t>
            </w:r>
          </w:p>
          <w:p w:rsidR="005A55A9" w:rsidRDefault="00602BAC" w:rsidP="00632F34">
            <w:pPr>
              <w:rPr>
                <w:rFonts w:ascii="Century Gothic" w:hAnsi="Century Gothic" w:cs="Arial"/>
                <w:sz w:val="18"/>
                <w:szCs w:val="18"/>
              </w:rPr>
            </w:pPr>
            <w:r>
              <w:rPr>
                <w:rFonts w:ascii="Century Gothic" w:hAnsi="Century Gothic" w:cs="Arial"/>
                <w:noProof/>
                <w:sz w:val="18"/>
                <w:szCs w:val="18"/>
                <w:lang w:val="en-GB" w:eastAsia="en-GB"/>
              </w:rPr>
              <w:drawing>
                <wp:inline distT="0" distB="0" distL="0" distR="0">
                  <wp:extent cx="222489" cy="130564"/>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24694" cy="131858"/>
                          </a:xfrm>
                          <a:prstGeom prst="rect">
                            <a:avLst/>
                          </a:prstGeom>
                          <a:noFill/>
                          <a:ln w="9525">
                            <a:noFill/>
                            <a:miter lim="800000"/>
                            <a:headEnd/>
                            <a:tailEnd/>
                          </a:ln>
                        </pic:spPr>
                      </pic:pic>
                    </a:graphicData>
                  </a:graphic>
                </wp:inline>
              </w:drawing>
            </w:r>
            <w:r>
              <w:rPr>
                <w:rFonts w:ascii="Century Gothic" w:hAnsi="Century Gothic" w:cs="Arial"/>
                <w:sz w:val="18"/>
                <w:szCs w:val="18"/>
              </w:rPr>
              <w:t xml:space="preserve"> </w:t>
            </w:r>
            <w:r w:rsidR="00632F34" w:rsidRPr="00632F34">
              <w:rPr>
                <w:rFonts w:ascii="Century Gothic" w:hAnsi="Century Gothic" w:cs="Arial"/>
                <w:sz w:val="18"/>
                <w:szCs w:val="18"/>
              </w:rPr>
              <w:t>GLOBAL GATE INTERNATIONAL MANPOWER SERVICES INC.</w:t>
            </w:r>
          </w:p>
          <w:p w:rsidR="00632F34" w:rsidRPr="00152ED7" w:rsidRDefault="00632F34" w:rsidP="00632F34">
            <w:pPr>
              <w:rPr>
                <w:rFonts w:ascii="Century Gothic" w:hAnsi="Century Gothic" w:cs="Arial"/>
                <w:sz w:val="18"/>
                <w:szCs w:val="18"/>
              </w:rPr>
            </w:pPr>
            <w:r w:rsidRPr="00632F34">
              <w:rPr>
                <w:rFonts w:ascii="Century Gothic" w:hAnsi="Century Gothic" w:cs="Arial"/>
                <w:sz w:val="18"/>
                <w:szCs w:val="18"/>
              </w:rPr>
              <w:t>UAE &amp; KSA Account</w:t>
            </w:r>
          </w:p>
          <w:p w:rsidR="00792CF0" w:rsidRDefault="00792CF0" w:rsidP="000A1047">
            <w:pPr>
              <w:rPr>
                <w:rFonts w:ascii="Century Gothic" w:hAnsi="Century Gothic" w:cs="Arial"/>
                <w:sz w:val="18"/>
                <w:szCs w:val="18"/>
              </w:rPr>
            </w:pPr>
            <w:r>
              <w:rPr>
                <w:rFonts w:ascii="Century Gothic" w:hAnsi="Century Gothic" w:cs="Arial"/>
                <w:sz w:val="18"/>
                <w:szCs w:val="18"/>
              </w:rPr>
              <w:t xml:space="preserve">Rm.1502 15th floor, </w:t>
            </w:r>
            <w:r w:rsidRPr="00792CF0">
              <w:rPr>
                <w:rFonts w:ascii="Century Gothic" w:hAnsi="Century Gothic" w:cs="Arial"/>
                <w:sz w:val="18"/>
                <w:szCs w:val="18"/>
              </w:rPr>
              <w:t xml:space="preserve"> Metropolitan Tower</w:t>
            </w:r>
          </w:p>
          <w:p w:rsidR="00143619" w:rsidRDefault="00792CF0" w:rsidP="000A1047">
            <w:pPr>
              <w:rPr>
                <w:rFonts w:ascii="Century Gothic" w:hAnsi="Century Gothic" w:cs="Arial"/>
                <w:sz w:val="18"/>
                <w:szCs w:val="18"/>
              </w:rPr>
            </w:pPr>
            <w:r>
              <w:rPr>
                <w:rFonts w:ascii="Century Gothic" w:hAnsi="Century Gothic" w:cs="Arial"/>
                <w:sz w:val="18"/>
                <w:szCs w:val="18"/>
              </w:rPr>
              <w:t>1746 A, Mabini St.</w:t>
            </w:r>
            <w:r w:rsidRPr="00792CF0">
              <w:rPr>
                <w:rFonts w:ascii="Century Gothic" w:hAnsi="Century Gothic" w:cs="Arial"/>
                <w:sz w:val="18"/>
                <w:szCs w:val="18"/>
              </w:rPr>
              <w:t>, Malate, Manila, Philippines 1004</w:t>
            </w:r>
          </w:p>
          <w:p w:rsidR="00152ED7" w:rsidRPr="005A55A9" w:rsidRDefault="00152ED7" w:rsidP="005A55A9">
            <w:pPr>
              <w:pStyle w:val="ListParagraph"/>
              <w:numPr>
                <w:ilvl w:val="0"/>
                <w:numId w:val="8"/>
              </w:numPr>
              <w:tabs>
                <w:tab w:val="left" w:pos="2160"/>
              </w:tabs>
              <w:overflowPunct w:val="0"/>
              <w:rPr>
                <w:rFonts w:ascii="Century Gothic" w:hAnsi="Century Gothic" w:cs="Arial"/>
                <w:sz w:val="18"/>
                <w:szCs w:val="18"/>
              </w:rPr>
            </w:pPr>
            <w:r w:rsidRPr="005A55A9">
              <w:rPr>
                <w:rFonts w:ascii="Century Gothic" w:hAnsi="Century Gothic" w:cs="Arial"/>
                <w:sz w:val="18"/>
                <w:szCs w:val="18"/>
              </w:rPr>
              <w:t>Conduct pre-screening &amp; assessment to applicant’s application</w:t>
            </w:r>
          </w:p>
          <w:p w:rsidR="00152ED7" w:rsidRPr="00504018" w:rsidRDefault="00152ED7" w:rsidP="00504018">
            <w:pPr>
              <w:pStyle w:val="ListParagraph"/>
              <w:numPr>
                <w:ilvl w:val="0"/>
                <w:numId w:val="8"/>
              </w:numPr>
              <w:tabs>
                <w:tab w:val="left" w:pos="2160"/>
              </w:tabs>
              <w:overflowPunct w:val="0"/>
              <w:rPr>
                <w:rFonts w:ascii="Century Gothic" w:hAnsi="Century Gothic" w:cs="Arial"/>
                <w:sz w:val="18"/>
                <w:szCs w:val="18"/>
              </w:rPr>
            </w:pPr>
            <w:r w:rsidRPr="00504018">
              <w:rPr>
                <w:rFonts w:ascii="Century Gothic" w:hAnsi="Century Gothic" w:cs="Arial"/>
                <w:sz w:val="18"/>
                <w:szCs w:val="18"/>
              </w:rPr>
              <w:t>Send invitation to applicants for interview thru email, text messages and phone call</w:t>
            </w:r>
          </w:p>
          <w:p w:rsidR="00152ED7" w:rsidRPr="00504018" w:rsidRDefault="00152ED7" w:rsidP="00504018">
            <w:pPr>
              <w:pStyle w:val="ListParagraph"/>
              <w:numPr>
                <w:ilvl w:val="0"/>
                <w:numId w:val="8"/>
              </w:numPr>
              <w:rPr>
                <w:rFonts w:ascii="Century Gothic" w:hAnsi="Century Gothic" w:cs="Arial"/>
                <w:sz w:val="18"/>
                <w:szCs w:val="18"/>
              </w:rPr>
            </w:pPr>
            <w:r w:rsidRPr="00504018">
              <w:rPr>
                <w:rFonts w:ascii="Century Gothic" w:hAnsi="Century Gothic" w:cs="Arial"/>
                <w:sz w:val="18"/>
                <w:szCs w:val="18"/>
              </w:rPr>
              <w:t>Assist selected applicants regarding their documents to be submitted to our office as requirements</w:t>
            </w:r>
          </w:p>
          <w:p w:rsidR="00152ED7" w:rsidRPr="005A55A9" w:rsidRDefault="00152ED7" w:rsidP="005A55A9">
            <w:pPr>
              <w:pStyle w:val="ListParagraph"/>
              <w:numPr>
                <w:ilvl w:val="0"/>
                <w:numId w:val="8"/>
              </w:numPr>
              <w:rPr>
                <w:rFonts w:ascii="Century Gothic" w:hAnsi="Century Gothic" w:cs="Arial"/>
                <w:sz w:val="18"/>
                <w:szCs w:val="18"/>
              </w:rPr>
            </w:pPr>
            <w:r w:rsidRPr="005A55A9">
              <w:rPr>
                <w:rFonts w:ascii="Century Gothic" w:hAnsi="Century Gothic" w:cs="Arial"/>
                <w:sz w:val="18"/>
                <w:szCs w:val="18"/>
              </w:rPr>
              <w:t>Do clerical duties such as filing, photocopying, scanning of documents, follow-up call to applicants</w:t>
            </w:r>
          </w:p>
          <w:p w:rsidR="00152ED7" w:rsidRPr="005A55A9" w:rsidRDefault="00152ED7" w:rsidP="005A55A9">
            <w:pPr>
              <w:pStyle w:val="ListParagraph"/>
              <w:numPr>
                <w:ilvl w:val="0"/>
                <w:numId w:val="8"/>
              </w:numPr>
              <w:rPr>
                <w:rFonts w:ascii="Century Gothic" w:hAnsi="Century Gothic" w:cs="Arial"/>
                <w:sz w:val="18"/>
                <w:szCs w:val="18"/>
              </w:rPr>
            </w:pPr>
            <w:r w:rsidRPr="005A55A9">
              <w:rPr>
                <w:rFonts w:ascii="Century Gothic" w:hAnsi="Century Gothic" w:cs="Arial"/>
                <w:sz w:val="18"/>
                <w:szCs w:val="18"/>
              </w:rPr>
              <w:t>Follow-up call for medical results of applicants</w:t>
            </w:r>
          </w:p>
          <w:p w:rsidR="00152ED7" w:rsidRPr="005A55A9" w:rsidRDefault="00152ED7" w:rsidP="005A55A9">
            <w:pPr>
              <w:pStyle w:val="ListParagraph"/>
              <w:numPr>
                <w:ilvl w:val="0"/>
                <w:numId w:val="8"/>
              </w:numPr>
              <w:rPr>
                <w:rFonts w:ascii="Century Gothic" w:hAnsi="Century Gothic" w:cs="Arial"/>
                <w:sz w:val="18"/>
                <w:szCs w:val="18"/>
              </w:rPr>
            </w:pPr>
            <w:r w:rsidRPr="005A55A9">
              <w:rPr>
                <w:rFonts w:ascii="Century Gothic" w:hAnsi="Century Gothic" w:cs="Arial"/>
                <w:sz w:val="18"/>
                <w:szCs w:val="18"/>
              </w:rPr>
              <w:t>Prepare applicant’s documents for processing such as original passport, original NBI, verified documents, PDOS certificate, OWWA certificate, TESDA certificate, insurance certificate, affidavit-quit claim &amp; release form to be signed by the selected applicant before departure</w:t>
            </w:r>
          </w:p>
          <w:p w:rsidR="00152ED7" w:rsidRPr="005A55A9" w:rsidRDefault="00152ED7" w:rsidP="005A55A9">
            <w:pPr>
              <w:pStyle w:val="ListParagraph"/>
              <w:numPr>
                <w:ilvl w:val="0"/>
                <w:numId w:val="8"/>
              </w:numPr>
              <w:rPr>
                <w:rFonts w:ascii="Century Gothic" w:hAnsi="Century Gothic" w:cs="Arial"/>
                <w:sz w:val="18"/>
                <w:szCs w:val="18"/>
              </w:rPr>
            </w:pPr>
            <w:r w:rsidRPr="005A55A9">
              <w:rPr>
                <w:rFonts w:ascii="Century Gothic" w:hAnsi="Century Gothic" w:cs="Arial"/>
                <w:sz w:val="18"/>
                <w:szCs w:val="18"/>
              </w:rPr>
              <w:t>Do answer incoming phone calls, transfer calls to concerned employees</w:t>
            </w:r>
          </w:p>
          <w:p w:rsidR="00152ED7" w:rsidRPr="005A55A9" w:rsidRDefault="00152ED7" w:rsidP="005A55A9">
            <w:pPr>
              <w:pStyle w:val="ListParagraph"/>
              <w:numPr>
                <w:ilvl w:val="0"/>
                <w:numId w:val="8"/>
              </w:numPr>
              <w:rPr>
                <w:rFonts w:ascii="Century Gothic" w:hAnsi="Century Gothic" w:cs="Arial"/>
                <w:sz w:val="18"/>
                <w:szCs w:val="18"/>
              </w:rPr>
            </w:pPr>
            <w:r w:rsidRPr="005A55A9">
              <w:rPr>
                <w:rFonts w:ascii="Century Gothic" w:hAnsi="Century Gothic" w:cs="Arial"/>
                <w:sz w:val="18"/>
                <w:szCs w:val="18"/>
              </w:rPr>
              <w:t>Regulate and manage use of company communication lines as may be assigned</w:t>
            </w:r>
          </w:p>
          <w:p w:rsidR="00152ED7" w:rsidRPr="005A55A9" w:rsidRDefault="00152ED7" w:rsidP="005A55A9">
            <w:pPr>
              <w:pStyle w:val="ListParagraph"/>
              <w:numPr>
                <w:ilvl w:val="0"/>
                <w:numId w:val="8"/>
              </w:numPr>
              <w:rPr>
                <w:rFonts w:ascii="Century Gothic" w:hAnsi="Century Gothic" w:cs="Arial"/>
                <w:sz w:val="18"/>
                <w:szCs w:val="18"/>
              </w:rPr>
            </w:pPr>
            <w:r w:rsidRPr="005A55A9">
              <w:rPr>
                <w:rFonts w:ascii="Century Gothic" w:hAnsi="Century Gothic" w:cs="Arial"/>
                <w:sz w:val="18"/>
                <w:szCs w:val="18"/>
              </w:rPr>
              <w:lastRenderedPageBreak/>
              <w:t>Prepare invoices / vouchers for payment</w:t>
            </w:r>
          </w:p>
          <w:p w:rsidR="00152ED7" w:rsidRPr="005A55A9" w:rsidRDefault="00152ED7" w:rsidP="005A55A9">
            <w:pPr>
              <w:pStyle w:val="ListParagraph"/>
              <w:numPr>
                <w:ilvl w:val="0"/>
                <w:numId w:val="8"/>
              </w:numPr>
              <w:rPr>
                <w:rFonts w:ascii="Century Gothic" w:hAnsi="Century Gothic" w:cs="Arial"/>
                <w:sz w:val="18"/>
                <w:szCs w:val="18"/>
              </w:rPr>
            </w:pPr>
            <w:r w:rsidRPr="005A55A9">
              <w:rPr>
                <w:rFonts w:ascii="Century Gothic" w:hAnsi="Century Gothic" w:cs="Arial"/>
                <w:sz w:val="18"/>
                <w:szCs w:val="18"/>
              </w:rPr>
              <w:t>Coordinate with co-employees, relay messages to concerned employees</w:t>
            </w:r>
          </w:p>
          <w:p w:rsidR="00152ED7" w:rsidRPr="005A55A9" w:rsidRDefault="00152ED7" w:rsidP="005A55A9">
            <w:pPr>
              <w:pStyle w:val="ListParagraph"/>
              <w:numPr>
                <w:ilvl w:val="0"/>
                <w:numId w:val="8"/>
              </w:numPr>
              <w:rPr>
                <w:rFonts w:ascii="Century Gothic" w:hAnsi="Century Gothic" w:cs="Arial"/>
                <w:sz w:val="18"/>
                <w:szCs w:val="18"/>
              </w:rPr>
            </w:pPr>
            <w:r w:rsidRPr="005A55A9">
              <w:rPr>
                <w:rFonts w:ascii="Century Gothic" w:hAnsi="Century Gothic" w:cs="Arial"/>
                <w:sz w:val="18"/>
                <w:szCs w:val="18"/>
              </w:rPr>
              <w:t>Check e-mails and do response to the employer’s messages</w:t>
            </w:r>
          </w:p>
          <w:p w:rsidR="00152ED7" w:rsidRPr="005A55A9" w:rsidRDefault="00152ED7" w:rsidP="005A55A9">
            <w:pPr>
              <w:pStyle w:val="ListParagraph"/>
              <w:numPr>
                <w:ilvl w:val="0"/>
                <w:numId w:val="8"/>
              </w:numPr>
              <w:rPr>
                <w:rFonts w:ascii="Century Gothic" w:hAnsi="Century Gothic" w:cs="Arial"/>
                <w:sz w:val="18"/>
                <w:szCs w:val="18"/>
              </w:rPr>
            </w:pPr>
            <w:r w:rsidRPr="005A55A9">
              <w:rPr>
                <w:rFonts w:ascii="Century Gothic" w:hAnsi="Century Gothic" w:cs="Arial"/>
                <w:sz w:val="18"/>
                <w:szCs w:val="18"/>
              </w:rPr>
              <w:t>Ensure good company relationship with clients abroad</w:t>
            </w:r>
          </w:p>
          <w:p w:rsidR="00152ED7" w:rsidRPr="005A55A9" w:rsidRDefault="00152ED7" w:rsidP="005A55A9">
            <w:pPr>
              <w:pStyle w:val="ListParagraph"/>
              <w:numPr>
                <w:ilvl w:val="0"/>
                <w:numId w:val="8"/>
              </w:numPr>
              <w:rPr>
                <w:rFonts w:ascii="Century Gothic" w:hAnsi="Century Gothic" w:cs="Arial"/>
                <w:sz w:val="18"/>
                <w:szCs w:val="18"/>
              </w:rPr>
            </w:pPr>
            <w:r w:rsidRPr="005A55A9">
              <w:rPr>
                <w:rFonts w:ascii="Century Gothic" w:hAnsi="Century Gothic" w:cs="Arial"/>
                <w:sz w:val="18"/>
                <w:szCs w:val="18"/>
              </w:rPr>
              <w:t>Deals personally with issues regarding recruitment and employment between applicants and the employer.</w:t>
            </w:r>
          </w:p>
          <w:p w:rsidR="00152ED7" w:rsidRPr="005A55A9" w:rsidRDefault="00152ED7" w:rsidP="005A55A9">
            <w:pPr>
              <w:pStyle w:val="ListParagraph"/>
              <w:numPr>
                <w:ilvl w:val="0"/>
                <w:numId w:val="8"/>
              </w:numPr>
              <w:rPr>
                <w:rFonts w:ascii="Century Gothic" w:hAnsi="Century Gothic" w:cs="Arial"/>
                <w:sz w:val="18"/>
                <w:szCs w:val="18"/>
              </w:rPr>
            </w:pPr>
            <w:r w:rsidRPr="005A55A9">
              <w:rPr>
                <w:rFonts w:ascii="Century Gothic" w:hAnsi="Century Gothic" w:cs="Arial"/>
                <w:sz w:val="18"/>
                <w:szCs w:val="18"/>
              </w:rPr>
              <w:t>Conduct Special Recruitment Authority / Job Fairs and special trade tests</w:t>
            </w:r>
          </w:p>
          <w:p w:rsidR="00152ED7" w:rsidRDefault="00152ED7" w:rsidP="000A1047">
            <w:pPr>
              <w:rPr>
                <w:rFonts w:ascii="Century Gothic" w:hAnsi="Century Gothic"/>
                <w:b/>
                <w:i/>
                <w:sz w:val="18"/>
                <w:szCs w:val="18"/>
              </w:rPr>
            </w:pPr>
          </w:p>
          <w:p w:rsidR="007620DE" w:rsidRPr="00152ED7" w:rsidRDefault="007620DE" w:rsidP="000A1047">
            <w:pPr>
              <w:rPr>
                <w:rFonts w:ascii="Century Gothic" w:hAnsi="Century Gothic"/>
                <w:b/>
                <w:i/>
                <w:sz w:val="18"/>
                <w:szCs w:val="18"/>
              </w:rPr>
            </w:pPr>
          </w:p>
          <w:p w:rsidR="008F3C73" w:rsidRDefault="008F3C73" w:rsidP="005A55A9">
            <w:pPr>
              <w:tabs>
                <w:tab w:val="left" w:pos="2160"/>
              </w:tabs>
              <w:rPr>
                <w:rFonts w:ascii="Century Gothic" w:hAnsi="Century Gothic" w:cs="Century Gothic"/>
                <w:bCs/>
                <w:sz w:val="18"/>
                <w:szCs w:val="18"/>
              </w:rPr>
            </w:pPr>
          </w:p>
          <w:p w:rsidR="005A55A9" w:rsidRPr="0020550C" w:rsidRDefault="005A55A9" w:rsidP="005A55A9">
            <w:pPr>
              <w:tabs>
                <w:tab w:val="left" w:pos="2160"/>
              </w:tabs>
              <w:rPr>
                <w:rFonts w:ascii="Century Gothic" w:hAnsi="Century Gothic" w:cs="Century Gothic"/>
                <w:bCs/>
                <w:sz w:val="18"/>
                <w:szCs w:val="18"/>
                <w:u w:val="single"/>
              </w:rPr>
            </w:pPr>
            <w:r w:rsidRPr="0020550C">
              <w:rPr>
                <w:rFonts w:ascii="Century Gothic" w:hAnsi="Century Gothic" w:cs="Century Gothic"/>
                <w:bCs/>
                <w:sz w:val="18"/>
                <w:szCs w:val="18"/>
                <w:u w:val="single"/>
              </w:rPr>
              <w:t>RECRUITMENT &amp; PROCESSING OFFICER</w:t>
            </w:r>
          </w:p>
          <w:p w:rsidR="005A55A9" w:rsidRDefault="005A55A9" w:rsidP="005A55A9">
            <w:pPr>
              <w:tabs>
                <w:tab w:val="left" w:pos="2160"/>
              </w:tabs>
              <w:rPr>
                <w:rFonts w:ascii="Century Gothic" w:hAnsi="Century Gothic" w:cs="Century Gothic"/>
                <w:bCs/>
                <w:sz w:val="18"/>
                <w:szCs w:val="18"/>
              </w:rPr>
            </w:pPr>
            <w:r w:rsidRPr="005A55A9">
              <w:rPr>
                <w:rFonts w:ascii="Century Gothic" w:hAnsi="Century Gothic" w:cs="Century Gothic"/>
                <w:bCs/>
                <w:sz w:val="18"/>
                <w:szCs w:val="18"/>
              </w:rPr>
              <w:t>February 20, 2012–August 20, 2012</w:t>
            </w:r>
          </w:p>
          <w:p w:rsidR="005A55A9" w:rsidRPr="005A55A9" w:rsidRDefault="00602BAC" w:rsidP="005A55A9">
            <w:pPr>
              <w:tabs>
                <w:tab w:val="left" w:pos="2160"/>
              </w:tabs>
              <w:rPr>
                <w:rFonts w:ascii="Century Gothic" w:hAnsi="Century Gothic" w:cs="Century Gothic"/>
                <w:bCs/>
                <w:sz w:val="18"/>
                <w:szCs w:val="18"/>
              </w:rPr>
            </w:pPr>
            <w:r w:rsidRPr="00602BAC">
              <w:rPr>
                <w:rFonts w:ascii="Century Gothic" w:hAnsi="Century Gothic" w:cs="Century Gothic"/>
                <w:bCs/>
                <w:noProof/>
                <w:sz w:val="18"/>
                <w:szCs w:val="18"/>
                <w:lang w:val="en-GB" w:eastAsia="en-GB"/>
              </w:rPr>
              <w:drawing>
                <wp:inline distT="0" distB="0" distL="0" distR="0">
                  <wp:extent cx="291501" cy="207034"/>
                  <wp:effectExtent l="19050" t="0" r="0" b="0"/>
                  <wp:docPr id="37" name="Picture 35" descr="PETRA1"/>
                  <wp:cNvGraphicFramePr/>
                  <a:graphic xmlns:a="http://schemas.openxmlformats.org/drawingml/2006/main">
                    <a:graphicData uri="http://schemas.openxmlformats.org/drawingml/2006/picture">
                      <pic:pic xmlns:pic="http://schemas.openxmlformats.org/drawingml/2006/picture">
                        <pic:nvPicPr>
                          <pic:cNvPr id="5313" name="Picture 4" descr="PETRA1"/>
                          <pic:cNvPicPr>
                            <a:picLocks noChangeArrowheads="1"/>
                          </pic:cNvPicPr>
                        </pic:nvPicPr>
                        <pic:blipFill>
                          <a:blip r:embed="rId12" cstate="print"/>
                          <a:srcRect l="42735" r="43923" b="19672"/>
                          <a:stretch>
                            <a:fillRect/>
                          </a:stretch>
                        </pic:blipFill>
                        <pic:spPr bwMode="auto">
                          <a:xfrm>
                            <a:off x="0" y="0"/>
                            <a:ext cx="292532" cy="207766"/>
                          </a:xfrm>
                          <a:prstGeom prst="rect">
                            <a:avLst/>
                          </a:prstGeom>
                          <a:noFill/>
                          <a:ln w="9525">
                            <a:noFill/>
                            <a:miter lim="800000"/>
                            <a:headEnd/>
                            <a:tailEnd/>
                          </a:ln>
                        </pic:spPr>
                      </pic:pic>
                    </a:graphicData>
                  </a:graphic>
                </wp:inline>
              </w:drawing>
            </w:r>
            <w:r w:rsidR="005A55A9" w:rsidRPr="005A55A9">
              <w:rPr>
                <w:rFonts w:ascii="Century Gothic" w:hAnsi="Century Gothic" w:cs="Century Gothic"/>
                <w:bCs/>
                <w:sz w:val="18"/>
                <w:szCs w:val="18"/>
              </w:rPr>
              <w:t>PERSONNEL EMPLOYMENT &amp; TECHNICAL RECRUITMENT AGENCY</w:t>
            </w:r>
          </w:p>
          <w:p w:rsidR="005A55A9" w:rsidRPr="005A55A9" w:rsidRDefault="005A55A9" w:rsidP="005A55A9">
            <w:pPr>
              <w:tabs>
                <w:tab w:val="left" w:pos="2160"/>
              </w:tabs>
              <w:rPr>
                <w:rFonts w:ascii="Century Gothic" w:hAnsi="Century Gothic" w:cs="Century Gothic"/>
                <w:bCs/>
                <w:sz w:val="18"/>
                <w:szCs w:val="18"/>
              </w:rPr>
            </w:pPr>
            <w:r w:rsidRPr="005A55A9">
              <w:rPr>
                <w:rFonts w:ascii="Century Gothic" w:hAnsi="Century Gothic" w:cs="Century Gothic"/>
                <w:bCs/>
                <w:sz w:val="18"/>
                <w:szCs w:val="18"/>
              </w:rPr>
              <w:t>UAE &amp; KSA Account</w:t>
            </w:r>
          </w:p>
          <w:p w:rsidR="004B6C30" w:rsidRPr="005A55A9" w:rsidRDefault="005A55A9" w:rsidP="005A55A9">
            <w:pPr>
              <w:tabs>
                <w:tab w:val="left" w:pos="2160"/>
              </w:tabs>
              <w:rPr>
                <w:rFonts w:ascii="Century Gothic" w:hAnsi="Century Gothic" w:cs="Century Gothic"/>
                <w:bCs/>
                <w:sz w:val="18"/>
                <w:szCs w:val="18"/>
              </w:rPr>
            </w:pPr>
            <w:r w:rsidRPr="005A55A9">
              <w:rPr>
                <w:rFonts w:ascii="Century Gothic" w:hAnsi="Century Gothic" w:cs="Century Gothic"/>
                <w:bCs/>
                <w:sz w:val="18"/>
                <w:szCs w:val="18"/>
              </w:rPr>
              <w:t>2/f MRDC Building #85 Gil Puyat Avenue, Makati City, Philippines</w:t>
            </w:r>
          </w:p>
          <w:p w:rsidR="005A55A9" w:rsidRPr="00A928A4" w:rsidRDefault="005A55A9" w:rsidP="00A928A4">
            <w:pPr>
              <w:pStyle w:val="ListParagraph"/>
              <w:numPr>
                <w:ilvl w:val="0"/>
                <w:numId w:val="10"/>
              </w:numPr>
              <w:tabs>
                <w:tab w:val="left" w:pos="2160"/>
              </w:tabs>
              <w:rPr>
                <w:rFonts w:ascii="Century Gothic" w:hAnsi="Century Gothic" w:cs="Arial"/>
                <w:sz w:val="18"/>
                <w:szCs w:val="18"/>
              </w:rPr>
            </w:pPr>
            <w:r w:rsidRPr="00A928A4">
              <w:rPr>
                <w:rFonts w:ascii="Century Gothic" w:hAnsi="Century Gothic" w:cs="Arial"/>
                <w:sz w:val="18"/>
                <w:szCs w:val="18"/>
              </w:rPr>
              <w:t>Conduct pre-screening &amp; assessment to applicant’s application</w:t>
            </w:r>
          </w:p>
          <w:p w:rsidR="005A55A9" w:rsidRPr="00A928A4" w:rsidRDefault="005A55A9" w:rsidP="00A928A4">
            <w:pPr>
              <w:pStyle w:val="ListParagraph"/>
              <w:numPr>
                <w:ilvl w:val="0"/>
                <w:numId w:val="10"/>
              </w:numPr>
              <w:tabs>
                <w:tab w:val="left" w:pos="2160"/>
              </w:tabs>
              <w:rPr>
                <w:rFonts w:ascii="Century Gothic" w:hAnsi="Century Gothic" w:cs="Arial"/>
                <w:sz w:val="18"/>
                <w:szCs w:val="18"/>
              </w:rPr>
            </w:pPr>
            <w:r w:rsidRPr="00A928A4">
              <w:rPr>
                <w:rFonts w:ascii="Century Gothic" w:hAnsi="Century Gothic" w:cs="Arial"/>
                <w:sz w:val="18"/>
                <w:szCs w:val="18"/>
              </w:rPr>
              <w:t>Send invitation to applicants for interview thru email, text messages and phone call</w:t>
            </w:r>
          </w:p>
          <w:p w:rsidR="005A55A9" w:rsidRPr="00A928A4" w:rsidRDefault="005A55A9" w:rsidP="00A928A4">
            <w:pPr>
              <w:pStyle w:val="ListParagraph"/>
              <w:numPr>
                <w:ilvl w:val="0"/>
                <w:numId w:val="10"/>
              </w:numPr>
              <w:tabs>
                <w:tab w:val="left" w:pos="2160"/>
              </w:tabs>
              <w:rPr>
                <w:rFonts w:ascii="Century Gothic" w:hAnsi="Century Gothic" w:cs="Arial"/>
                <w:sz w:val="18"/>
                <w:szCs w:val="18"/>
              </w:rPr>
            </w:pPr>
            <w:r w:rsidRPr="00A928A4">
              <w:rPr>
                <w:rFonts w:ascii="Century Gothic" w:hAnsi="Century Gothic" w:cs="Arial"/>
                <w:sz w:val="18"/>
                <w:szCs w:val="18"/>
              </w:rPr>
              <w:t>Assist selected applicants regarding their documents to be submitted to our office as requirements</w:t>
            </w:r>
          </w:p>
          <w:p w:rsidR="005A55A9" w:rsidRPr="00A928A4" w:rsidRDefault="005A55A9" w:rsidP="00A928A4">
            <w:pPr>
              <w:pStyle w:val="ListParagraph"/>
              <w:numPr>
                <w:ilvl w:val="0"/>
                <w:numId w:val="10"/>
              </w:numPr>
              <w:tabs>
                <w:tab w:val="left" w:pos="2160"/>
              </w:tabs>
              <w:rPr>
                <w:rFonts w:ascii="Century Gothic" w:hAnsi="Century Gothic" w:cs="Arial"/>
                <w:sz w:val="18"/>
                <w:szCs w:val="18"/>
              </w:rPr>
            </w:pPr>
            <w:r w:rsidRPr="00A928A4">
              <w:rPr>
                <w:rFonts w:ascii="Century Gothic" w:hAnsi="Century Gothic" w:cs="Arial"/>
                <w:sz w:val="18"/>
                <w:szCs w:val="18"/>
              </w:rPr>
              <w:t>Do clerical duties such as filing, photocopying, scanning of documents, follow-up call to applicants</w:t>
            </w:r>
          </w:p>
          <w:p w:rsidR="005A55A9" w:rsidRPr="00A928A4" w:rsidRDefault="005A55A9" w:rsidP="00A928A4">
            <w:pPr>
              <w:pStyle w:val="ListParagraph"/>
              <w:numPr>
                <w:ilvl w:val="0"/>
                <w:numId w:val="10"/>
              </w:numPr>
              <w:tabs>
                <w:tab w:val="left" w:pos="2160"/>
              </w:tabs>
              <w:rPr>
                <w:rFonts w:ascii="Century Gothic" w:hAnsi="Century Gothic" w:cs="Arial"/>
                <w:sz w:val="18"/>
                <w:szCs w:val="18"/>
              </w:rPr>
            </w:pPr>
            <w:r w:rsidRPr="00A928A4">
              <w:rPr>
                <w:rFonts w:ascii="Century Gothic" w:hAnsi="Century Gothic" w:cs="Arial"/>
                <w:sz w:val="18"/>
                <w:szCs w:val="18"/>
              </w:rPr>
              <w:t>Follow-up call for medical results of applicants</w:t>
            </w:r>
          </w:p>
          <w:p w:rsidR="005A55A9" w:rsidRPr="00A928A4" w:rsidRDefault="005A55A9" w:rsidP="00A928A4">
            <w:pPr>
              <w:pStyle w:val="ListParagraph"/>
              <w:numPr>
                <w:ilvl w:val="0"/>
                <w:numId w:val="10"/>
              </w:numPr>
              <w:tabs>
                <w:tab w:val="left" w:pos="2160"/>
              </w:tabs>
              <w:rPr>
                <w:rFonts w:ascii="Century Gothic" w:hAnsi="Century Gothic" w:cs="Arial"/>
                <w:sz w:val="18"/>
                <w:szCs w:val="18"/>
              </w:rPr>
            </w:pPr>
            <w:r w:rsidRPr="00A928A4">
              <w:rPr>
                <w:rFonts w:ascii="Century Gothic" w:hAnsi="Century Gothic" w:cs="Arial"/>
                <w:sz w:val="18"/>
                <w:szCs w:val="18"/>
              </w:rPr>
              <w:t>Prepare applicant’s documents for processing such as original passport, original NBI, verified documents, PDOS certificate, OWWA certificate, TESDA certificate, insurance certificate, affidavit-quit claim &amp; release form to be signed by the selected applicant before departure</w:t>
            </w:r>
          </w:p>
          <w:p w:rsidR="005A55A9" w:rsidRPr="00A928A4" w:rsidRDefault="005A55A9" w:rsidP="00A928A4">
            <w:pPr>
              <w:pStyle w:val="ListParagraph"/>
              <w:numPr>
                <w:ilvl w:val="0"/>
                <w:numId w:val="10"/>
              </w:numPr>
              <w:tabs>
                <w:tab w:val="left" w:pos="2160"/>
              </w:tabs>
              <w:rPr>
                <w:rFonts w:ascii="Century Gothic" w:hAnsi="Century Gothic" w:cs="Arial"/>
                <w:sz w:val="18"/>
                <w:szCs w:val="18"/>
              </w:rPr>
            </w:pPr>
            <w:r w:rsidRPr="00A928A4">
              <w:rPr>
                <w:rFonts w:ascii="Century Gothic" w:hAnsi="Century Gothic" w:cs="Arial"/>
                <w:sz w:val="18"/>
                <w:szCs w:val="18"/>
              </w:rPr>
              <w:t>Do answer incoming phone calls, transfer calls to concerned employees</w:t>
            </w:r>
          </w:p>
          <w:p w:rsidR="005A55A9" w:rsidRPr="00A928A4" w:rsidRDefault="005A55A9" w:rsidP="00A928A4">
            <w:pPr>
              <w:pStyle w:val="ListParagraph"/>
              <w:numPr>
                <w:ilvl w:val="0"/>
                <w:numId w:val="10"/>
              </w:numPr>
              <w:tabs>
                <w:tab w:val="left" w:pos="2160"/>
              </w:tabs>
              <w:rPr>
                <w:rFonts w:ascii="Century Gothic" w:hAnsi="Century Gothic" w:cs="Arial"/>
                <w:sz w:val="18"/>
                <w:szCs w:val="18"/>
              </w:rPr>
            </w:pPr>
            <w:r w:rsidRPr="00A928A4">
              <w:rPr>
                <w:rFonts w:ascii="Century Gothic" w:hAnsi="Century Gothic" w:cs="Arial"/>
                <w:sz w:val="18"/>
                <w:szCs w:val="18"/>
              </w:rPr>
              <w:t>Regulate and manage use of company communication lines as may be assigned</w:t>
            </w:r>
          </w:p>
          <w:p w:rsidR="005A55A9" w:rsidRPr="00A928A4" w:rsidRDefault="005A55A9" w:rsidP="00A928A4">
            <w:pPr>
              <w:pStyle w:val="ListParagraph"/>
              <w:numPr>
                <w:ilvl w:val="0"/>
                <w:numId w:val="10"/>
              </w:numPr>
              <w:tabs>
                <w:tab w:val="left" w:pos="2160"/>
              </w:tabs>
              <w:rPr>
                <w:rFonts w:ascii="Century Gothic" w:hAnsi="Century Gothic" w:cs="Arial"/>
                <w:sz w:val="18"/>
                <w:szCs w:val="18"/>
              </w:rPr>
            </w:pPr>
            <w:r w:rsidRPr="00A928A4">
              <w:rPr>
                <w:rFonts w:ascii="Century Gothic" w:hAnsi="Century Gothic" w:cs="Arial"/>
                <w:sz w:val="18"/>
                <w:szCs w:val="18"/>
              </w:rPr>
              <w:t>Prepare invoices / vouchers for payment</w:t>
            </w:r>
          </w:p>
          <w:p w:rsidR="005A55A9" w:rsidRPr="00A928A4" w:rsidRDefault="005A55A9" w:rsidP="00A928A4">
            <w:pPr>
              <w:pStyle w:val="ListParagraph"/>
              <w:numPr>
                <w:ilvl w:val="0"/>
                <w:numId w:val="10"/>
              </w:numPr>
              <w:tabs>
                <w:tab w:val="left" w:pos="2160"/>
              </w:tabs>
              <w:rPr>
                <w:rFonts w:ascii="Century Gothic" w:hAnsi="Century Gothic" w:cs="Arial"/>
                <w:sz w:val="18"/>
                <w:szCs w:val="18"/>
              </w:rPr>
            </w:pPr>
            <w:r w:rsidRPr="00A928A4">
              <w:rPr>
                <w:rFonts w:ascii="Century Gothic" w:hAnsi="Century Gothic" w:cs="Arial"/>
                <w:sz w:val="18"/>
                <w:szCs w:val="18"/>
              </w:rPr>
              <w:t>Coordinate with co-employees, relay messages to concerned employees</w:t>
            </w:r>
          </w:p>
          <w:p w:rsidR="005A55A9" w:rsidRPr="00A928A4" w:rsidRDefault="005A55A9" w:rsidP="00A928A4">
            <w:pPr>
              <w:pStyle w:val="ListParagraph"/>
              <w:numPr>
                <w:ilvl w:val="0"/>
                <w:numId w:val="10"/>
              </w:numPr>
              <w:tabs>
                <w:tab w:val="left" w:pos="2160"/>
              </w:tabs>
              <w:rPr>
                <w:rFonts w:ascii="Century Gothic" w:hAnsi="Century Gothic" w:cs="Arial"/>
                <w:sz w:val="18"/>
                <w:szCs w:val="18"/>
              </w:rPr>
            </w:pPr>
            <w:r w:rsidRPr="00A928A4">
              <w:rPr>
                <w:rFonts w:ascii="Century Gothic" w:hAnsi="Century Gothic" w:cs="Arial"/>
                <w:sz w:val="18"/>
                <w:szCs w:val="18"/>
              </w:rPr>
              <w:t>Check e-mails and do response to the employer’s messages</w:t>
            </w:r>
          </w:p>
          <w:p w:rsidR="005A55A9" w:rsidRPr="00A928A4" w:rsidRDefault="005A55A9" w:rsidP="00A928A4">
            <w:pPr>
              <w:pStyle w:val="ListParagraph"/>
              <w:numPr>
                <w:ilvl w:val="0"/>
                <w:numId w:val="10"/>
              </w:numPr>
              <w:tabs>
                <w:tab w:val="left" w:pos="2160"/>
              </w:tabs>
              <w:rPr>
                <w:rFonts w:ascii="Century Gothic" w:hAnsi="Century Gothic" w:cs="Arial"/>
                <w:sz w:val="18"/>
                <w:szCs w:val="18"/>
              </w:rPr>
            </w:pPr>
            <w:r w:rsidRPr="00A928A4">
              <w:rPr>
                <w:rFonts w:ascii="Century Gothic" w:hAnsi="Century Gothic" w:cs="Arial"/>
                <w:sz w:val="18"/>
                <w:szCs w:val="18"/>
              </w:rPr>
              <w:t>Ensure good company relationship with clients abroad</w:t>
            </w:r>
          </w:p>
          <w:p w:rsidR="005A55A9" w:rsidRPr="00A928A4" w:rsidRDefault="005A55A9" w:rsidP="00A928A4">
            <w:pPr>
              <w:pStyle w:val="ListParagraph"/>
              <w:numPr>
                <w:ilvl w:val="0"/>
                <w:numId w:val="10"/>
              </w:numPr>
              <w:tabs>
                <w:tab w:val="left" w:pos="2160"/>
              </w:tabs>
              <w:rPr>
                <w:rFonts w:ascii="Century Gothic" w:hAnsi="Century Gothic" w:cs="Arial"/>
                <w:sz w:val="18"/>
                <w:szCs w:val="18"/>
              </w:rPr>
            </w:pPr>
            <w:r w:rsidRPr="00A928A4">
              <w:rPr>
                <w:rFonts w:ascii="Century Gothic" w:hAnsi="Century Gothic" w:cs="Arial"/>
                <w:sz w:val="18"/>
                <w:szCs w:val="18"/>
              </w:rPr>
              <w:t>Person in-charge to a total of 25 active accounts</w:t>
            </w:r>
          </w:p>
          <w:p w:rsidR="005A55A9" w:rsidRPr="00A928A4" w:rsidRDefault="005A55A9" w:rsidP="00A928A4">
            <w:pPr>
              <w:pStyle w:val="ListParagraph"/>
              <w:numPr>
                <w:ilvl w:val="0"/>
                <w:numId w:val="10"/>
              </w:numPr>
              <w:tabs>
                <w:tab w:val="left" w:pos="2160"/>
              </w:tabs>
              <w:rPr>
                <w:rFonts w:ascii="Century Gothic" w:hAnsi="Century Gothic" w:cs="Arial"/>
                <w:sz w:val="18"/>
                <w:szCs w:val="18"/>
              </w:rPr>
            </w:pPr>
            <w:r w:rsidRPr="00A928A4">
              <w:rPr>
                <w:rFonts w:ascii="Century Gothic" w:hAnsi="Century Gothic" w:cs="Arial"/>
                <w:sz w:val="18"/>
                <w:szCs w:val="18"/>
              </w:rPr>
              <w:t>Deals personally with issues regarding recruitment and employment between ap</w:t>
            </w:r>
            <w:r w:rsidR="00A928A4">
              <w:rPr>
                <w:rFonts w:ascii="Century Gothic" w:hAnsi="Century Gothic" w:cs="Arial"/>
                <w:sz w:val="18"/>
                <w:szCs w:val="18"/>
              </w:rPr>
              <w:t>plicants and the employer</w:t>
            </w:r>
          </w:p>
          <w:p w:rsidR="005A55A9" w:rsidRPr="009132CE" w:rsidRDefault="005A55A9" w:rsidP="00A928A4">
            <w:pPr>
              <w:pStyle w:val="ListParagraph"/>
              <w:numPr>
                <w:ilvl w:val="0"/>
                <w:numId w:val="10"/>
              </w:numPr>
              <w:spacing w:after="200"/>
              <w:rPr>
                <w:rFonts w:ascii="Century Gothic" w:hAnsi="Century Gothic"/>
              </w:rPr>
            </w:pPr>
            <w:r w:rsidRPr="00A928A4">
              <w:rPr>
                <w:rFonts w:ascii="Century Gothic" w:hAnsi="Century Gothic" w:cs="Arial"/>
                <w:sz w:val="18"/>
                <w:szCs w:val="18"/>
              </w:rPr>
              <w:t>Conduct Special Recruitment Authority / Job Fairs and special trade tests</w:t>
            </w:r>
          </w:p>
          <w:p w:rsidR="008F3C73" w:rsidRDefault="008F3C73" w:rsidP="00944ADC">
            <w:pPr>
              <w:tabs>
                <w:tab w:val="left" w:pos="2160"/>
              </w:tabs>
              <w:rPr>
                <w:rFonts w:ascii="Century Gothic" w:hAnsi="Century Gothic" w:cs="Century Gothic"/>
                <w:bCs/>
                <w:sz w:val="18"/>
                <w:szCs w:val="18"/>
              </w:rPr>
            </w:pPr>
          </w:p>
          <w:p w:rsidR="0020550C" w:rsidRPr="0020550C" w:rsidRDefault="0020550C" w:rsidP="00944ADC">
            <w:pPr>
              <w:tabs>
                <w:tab w:val="left" w:pos="2160"/>
              </w:tabs>
              <w:rPr>
                <w:rFonts w:ascii="Century Gothic" w:hAnsi="Century Gothic" w:cs="Century Gothic"/>
                <w:bCs/>
                <w:sz w:val="18"/>
                <w:szCs w:val="18"/>
                <w:u w:val="single"/>
              </w:rPr>
            </w:pPr>
          </w:p>
          <w:p w:rsidR="00944ADC" w:rsidRPr="0020550C" w:rsidRDefault="00944ADC" w:rsidP="00944ADC">
            <w:pPr>
              <w:tabs>
                <w:tab w:val="left" w:pos="2160"/>
              </w:tabs>
              <w:rPr>
                <w:rFonts w:ascii="Century Gothic" w:hAnsi="Century Gothic" w:cs="Century Gothic"/>
                <w:bCs/>
                <w:sz w:val="18"/>
                <w:szCs w:val="18"/>
                <w:u w:val="single"/>
              </w:rPr>
            </w:pPr>
            <w:r w:rsidRPr="0020550C">
              <w:rPr>
                <w:rFonts w:ascii="Century Gothic" w:hAnsi="Century Gothic" w:cs="Century Gothic"/>
                <w:bCs/>
                <w:sz w:val="18"/>
                <w:szCs w:val="18"/>
                <w:u w:val="single"/>
              </w:rPr>
              <w:t>TECHNICIAN / INTERPRETER</w:t>
            </w:r>
          </w:p>
          <w:p w:rsidR="00944ADC" w:rsidRPr="00944ADC" w:rsidRDefault="00944ADC" w:rsidP="00944ADC">
            <w:pPr>
              <w:tabs>
                <w:tab w:val="left" w:pos="2160"/>
              </w:tabs>
              <w:rPr>
                <w:rFonts w:ascii="Century Gothic" w:hAnsi="Century Gothic" w:cs="Century Gothic"/>
                <w:bCs/>
                <w:sz w:val="18"/>
                <w:szCs w:val="18"/>
              </w:rPr>
            </w:pPr>
            <w:r w:rsidRPr="00944ADC">
              <w:rPr>
                <w:rFonts w:ascii="Century Gothic" w:hAnsi="Century Gothic" w:cs="Century Gothic"/>
                <w:bCs/>
                <w:sz w:val="18"/>
                <w:szCs w:val="18"/>
              </w:rPr>
              <w:t>June 22, 2008 - June 20, 2010</w:t>
            </w:r>
          </w:p>
          <w:p w:rsidR="00944ADC" w:rsidRPr="00944ADC" w:rsidRDefault="00944ADC" w:rsidP="00944ADC">
            <w:pPr>
              <w:tabs>
                <w:tab w:val="left" w:pos="2160"/>
              </w:tabs>
              <w:rPr>
                <w:rFonts w:ascii="Century Gothic" w:hAnsi="Century Gothic" w:cs="Century Gothic"/>
                <w:bCs/>
                <w:sz w:val="18"/>
                <w:szCs w:val="18"/>
              </w:rPr>
            </w:pPr>
            <w:r w:rsidRPr="00944ADC">
              <w:rPr>
                <w:rFonts w:ascii="Century Gothic" w:hAnsi="Century Gothic" w:cs="Century Gothic"/>
                <w:bCs/>
                <w:sz w:val="18"/>
                <w:szCs w:val="18"/>
              </w:rPr>
              <w:t>CHIMEI OPTOELECTRONICS/CHIMEI INNOLUX</w:t>
            </w:r>
          </w:p>
          <w:p w:rsidR="009132CE" w:rsidRDefault="00944ADC" w:rsidP="00944ADC">
            <w:pPr>
              <w:tabs>
                <w:tab w:val="left" w:pos="2160"/>
              </w:tabs>
              <w:rPr>
                <w:rFonts w:ascii="Century Gothic" w:hAnsi="Century Gothic" w:cs="Arial"/>
              </w:rPr>
            </w:pPr>
            <w:r w:rsidRPr="00944ADC">
              <w:rPr>
                <w:rFonts w:ascii="Century Gothic" w:hAnsi="Century Gothic" w:cs="Century Gothic"/>
                <w:bCs/>
                <w:sz w:val="18"/>
                <w:szCs w:val="18"/>
              </w:rPr>
              <w:t>#169 Niaosong 3rd St., Yungkang City, Tainan County, Taiwan</w:t>
            </w:r>
          </w:p>
          <w:p w:rsidR="00E0042A" w:rsidRPr="00E0042A" w:rsidRDefault="00E0042A" w:rsidP="00E0042A">
            <w:pPr>
              <w:pStyle w:val="ListParagraph"/>
              <w:numPr>
                <w:ilvl w:val="0"/>
                <w:numId w:val="11"/>
              </w:numPr>
              <w:rPr>
                <w:rFonts w:ascii="Century Gothic" w:hAnsi="Century Gothic" w:cs="Arial"/>
                <w:sz w:val="18"/>
                <w:szCs w:val="18"/>
              </w:rPr>
            </w:pPr>
            <w:r w:rsidRPr="00E0042A">
              <w:rPr>
                <w:rFonts w:ascii="Century Gothic" w:hAnsi="Century Gothic" w:cs="Arial"/>
                <w:sz w:val="18"/>
                <w:szCs w:val="18"/>
              </w:rPr>
              <w:t>Responsible for the assembly of lcd modules</w:t>
            </w:r>
          </w:p>
          <w:p w:rsidR="00E0042A" w:rsidRPr="00E0042A" w:rsidRDefault="00E0042A" w:rsidP="00E0042A">
            <w:pPr>
              <w:pStyle w:val="ListParagraph"/>
              <w:numPr>
                <w:ilvl w:val="0"/>
                <w:numId w:val="11"/>
              </w:numPr>
              <w:rPr>
                <w:rFonts w:ascii="Century Gothic" w:hAnsi="Century Gothic" w:cs="Arial"/>
                <w:sz w:val="18"/>
                <w:szCs w:val="18"/>
              </w:rPr>
            </w:pPr>
            <w:r w:rsidRPr="00E0042A">
              <w:rPr>
                <w:rFonts w:ascii="Century Gothic" w:hAnsi="Century Gothic" w:cs="Arial"/>
                <w:sz w:val="18"/>
                <w:szCs w:val="18"/>
              </w:rPr>
              <w:t>Troubleshoots assembled modules</w:t>
            </w:r>
          </w:p>
          <w:p w:rsidR="00E0042A" w:rsidRPr="00E0042A" w:rsidRDefault="00E0042A" w:rsidP="00E0042A">
            <w:pPr>
              <w:pStyle w:val="ListParagraph"/>
              <w:numPr>
                <w:ilvl w:val="0"/>
                <w:numId w:val="11"/>
              </w:numPr>
              <w:rPr>
                <w:rFonts w:ascii="Century Gothic" w:hAnsi="Century Gothic" w:cs="Arial"/>
                <w:sz w:val="18"/>
                <w:szCs w:val="18"/>
              </w:rPr>
            </w:pPr>
            <w:r w:rsidRPr="00E0042A">
              <w:rPr>
                <w:rFonts w:ascii="Century Gothic" w:hAnsi="Century Gothic" w:cs="Arial"/>
                <w:sz w:val="18"/>
                <w:szCs w:val="18"/>
              </w:rPr>
              <w:t>Control production’s material flow</w:t>
            </w:r>
          </w:p>
          <w:p w:rsidR="00E0042A" w:rsidRPr="00E0042A" w:rsidRDefault="00E0042A" w:rsidP="00E0042A">
            <w:pPr>
              <w:pStyle w:val="ListParagraph"/>
              <w:numPr>
                <w:ilvl w:val="0"/>
                <w:numId w:val="11"/>
              </w:numPr>
              <w:rPr>
                <w:rFonts w:ascii="Century Gothic" w:hAnsi="Century Gothic" w:cs="Arial"/>
                <w:sz w:val="18"/>
                <w:szCs w:val="18"/>
              </w:rPr>
            </w:pPr>
            <w:r w:rsidRPr="00E0042A">
              <w:rPr>
                <w:rFonts w:ascii="Century Gothic" w:hAnsi="Century Gothic" w:cs="Arial"/>
                <w:sz w:val="18"/>
                <w:szCs w:val="18"/>
              </w:rPr>
              <w:t>Request &amp; coordinate with other department regarding material request</w:t>
            </w:r>
          </w:p>
          <w:p w:rsidR="00E0042A" w:rsidRPr="00E0042A" w:rsidRDefault="00E0042A" w:rsidP="00E0042A">
            <w:pPr>
              <w:pStyle w:val="ListParagraph"/>
              <w:numPr>
                <w:ilvl w:val="0"/>
                <w:numId w:val="11"/>
              </w:numPr>
              <w:rPr>
                <w:rFonts w:ascii="Century Gothic" w:hAnsi="Century Gothic" w:cs="Arial"/>
                <w:sz w:val="18"/>
                <w:szCs w:val="18"/>
              </w:rPr>
            </w:pPr>
            <w:r w:rsidRPr="00E0042A">
              <w:rPr>
                <w:rFonts w:ascii="Century Gothic" w:hAnsi="Century Gothic" w:cs="Arial"/>
                <w:sz w:val="18"/>
                <w:szCs w:val="18"/>
              </w:rPr>
              <w:t>Translate important details to all the foreign workers of the department</w:t>
            </w:r>
          </w:p>
          <w:p w:rsidR="00E0042A" w:rsidRPr="00E0042A" w:rsidRDefault="00E0042A" w:rsidP="00E0042A">
            <w:pPr>
              <w:pStyle w:val="ListParagraph"/>
              <w:numPr>
                <w:ilvl w:val="0"/>
                <w:numId w:val="11"/>
              </w:numPr>
              <w:rPr>
                <w:rFonts w:ascii="Century Gothic" w:hAnsi="Century Gothic" w:cs="Arial"/>
                <w:sz w:val="18"/>
                <w:szCs w:val="18"/>
              </w:rPr>
            </w:pPr>
            <w:r w:rsidRPr="00E0042A">
              <w:rPr>
                <w:rFonts w:ascii="Century Gothic" w:hAnsi="Century Gothic" w:cs="Arial"/>
                <w:sz w:val="18"/>
                <w:szCs w:val="18"/>
              </w:rPr>
              <w:t>Reports evaluation of foreign workers to immediate supervisor</w:t>
            </w:r>
          </w:p>
          <w:p w:rsidR="00E0042A" w:rsidRPr="00E0042A" w:rsidRDefault="00E0042A" w:rsidP="00E0042A">
            <w:pPr>
              <w:pStyle w:val="ListParagraph"/>
              <w:numPr>
                <w:ilvl w:val="0"/>
                <w:numId w:val="11"/>
              </w:numPr>
              <w:rPr>
                <w:rFonts w:ascii="Century Gothic" w:hAnsi="Century Gothic" w:cs="Arial"/>
                <w:sz w:val="18"/>
                <w:szCs w:val="18"/>
              </w:rPr>
            </w:pPr>
            <w:r w:rsidRPr="00E0042A">
              <w:rPr>
                <w:rFonts w:ascii="Century Gothic" w:hAnsi="Century Gothic" w:cs="Arial"/>
                <w:sz w:val="18"/>
                <w:szCs w:val="18"/>
              </w:rPr>
              <w:t>Ensure that foreign workers are educated of the department’s announcements and new rules</w:t>
            </w:r>
          </w:p>
          <w:p w:rsidR="008F3C73" w:rsidRDefault="008F3C73" w:rsidP="00944ADC">
            <w:pPr>
              <w:tabs>
                <w:tab w:val="left" w:pos="2160"/>
              </w:tabs>
              <w:rPr>
                <w:rFonts w:ascii="Century Gothic" w:hAnsi="Century Gothic" w:cs="Arial"/>
              </w:rPr>
            </w:pPr>
          </w:p>
          <w:p w:rsidR="007620DE" w:rsidRDefault="007620DE" w:rsidP="00944ADC">
            <w:pPr>
              <w:tabs>
                <w:tab w:val="left" w:pos="2160"/>
              </w:tabs>
              <w:rPr>
                <w:rFonts w:ascii="Century Gothic" w:hAnsi="Century Gothic" w:cs="Arial"/>
              </w:rPr>
            </w:pPr>
          </w:p>
          <w:p w:rsidR="007620DE" w:rsidRDefault="007620DE" w:rsidP="00944ADC">
            <w:pPr>
              <w:tabs>
                <w:tab w:val="left" w:pos="2160"/>
              </w:tabs>
              <w:rPr>
                <w:rFonts w:ascii="Century Gothic" w:hAnsi="Century Gothic" w:cs="Arial"/>
              </w:rPr>
            </w:pPr>
          </w:p>
          <w:p w:rsidR="007620DE" w:rsidRDefault="007620DE" w:rsidP="00944ADC">
            <w:pPr>
              <w:tabs>
                <w:tab w:val="left" w:pos="2160"/>
              </w:tabs>
              <w:rPr>
                <w:rFonts w:ascii="Century Gothic" w:hAnsi="Century Gothic" w:cs="Arial"/>
              </w:rPr>
            </w:pPr>
          </w:p>
          <w:p w:rsidR="008F3C73" w:rsidRPr="0020550C" w:rsidRDefault="008F3C73" w:rsidP="00E0042A">
            <w:pPr>
              <w:tabs>
                <w:tab w:val="left" w:pos="2160"/>
              </w:tabs>
              <w:rPr>
                <w:rFonts w:ascii="Century Gothic" w:hAnsi="Century Gothic" w:cs="Century Gothic"/>
                <w:bCs/>
                <w:sz w:val="18"/>
                <w:szCs w:val="18"/>
                <w:u w:val="single"/>
              </w:rPr>
            </w:pPr>
          </w:p>
          <w:p w:rsidR="007620DE" w:rsidRDefault="007620DE" w:rsidP="00E0042A">
            <w:pPr>
              <w:tabs>
                <w:tab w:val="left" w:pos="2160"/>
              </w:tabs>
              <w:rPr>
                <w:rFonts w:ascii="Century Gothic" w:hAnsi="Century Gothic" w:cs="Century Gothic"/>
                <w:bCs/>
                <w:sz w:val="18"/>
                <w:szCs w:val="18"/>
                <w:u w:val="single"/>
              </w:rPr>
            </w:pPr>
          </w:p>
          <w:p w:rsidR="007620DE" w:rsidRDefault="007620DE" w:rsidP="00E0042A">
            <w:pPr>
              <w:tabs>
                <w:tab w:val="left" w:pos="2160"/>
              </w:tabs>
              <w:rPr>
                <w:rFonts w:ascii="Century Gothic" w:hAnsi="Century Gothic" w:cs="Century Gothic"/>
                <w:bCs/>
                <w:sz w:val="18"/>
                <w:szCs w:val="18"/>
                <w:u w:val="single"/>
              </w:rPr>
            </w:pPr>
          </w:p>
          <w:p w:rsidR="00E0042A" w:rsidRPr="0020550C" w:rsidRDefault="00E0042A" w:rsidP="00E0042A">
            <w:pPr>
              <w:tabs>
                <w:tab w:val="left" w:pos="2160"/>
              </w:tabs>
              <w:rPr>
                <w:rFonts w:ascii="Century Gothic" w:hAnsi="Century Gothic" w:cs="Century Gothic"/>
                <w:bCs/>
                <w:sz w:val="18"/>
                <w:szCs w:val="18"/>
                <w:u w:val="single"/>
              </w:rPr>
            </w:pPr>
            <w:r w:rsidRPr="0020550C">
              <w:rPr>
                <w:rFonts w:ascii="Century Gothic" w:hAnsi="Century Gothic" w:cs="Century Gothic"/>
                <w:bCs/>
                <w:sz w:val="18"/>
                <w:szCs w:val="18"/>
                <w:u w:val="single"/>
              </w:rPr>
              <w:t>QUALITY CONTROL PERSONNEL</w:t>
            </w:r>
          </w:p>
          <w:p w:rsidR="002C441F" w:rsidRDefault="00E0042A" w:rsidP="002C441F">
            <w:pPr>
              <w:tabs>
                <w:tab w:val="left" w:pos="2160"/>
              </w:tabs>
              <w:rPr>
                <w:rFonts w:ascii="Century Gothic" w:hAnsi="Century Gothic" w:cs="Century Gothic"/>
                <w:bCs/>
                <w:sz w:val="18"/>
                <w:szCs w:val="18"/>
              </w:rPr>
            </w:pPr>
            <w:r w:rsidRPr="00E0042A">
              <w:rPr>
                <w:rFonts w:ascii="Century Gothic" w:hAnsi="Century Gothic" w:cs="Century Gothic"/>
                <w:bCs/>
                <w:sz w:val="18"/>
                <w:szCs w:val="18"/>
              </w:rPr>
              <w:t>May 9, 2005 - December 13, 2007</w:t>
            </w:r>
          </w:p>
          <w:p w:rsidR="00E0042A" w:rsidRPr="002C441F" w:rsidRDefault="00E0042A" w:rsidP="002C441F">
            <w:pPr>
              <w:tabs>
                <w:tab w:val="left" w:pos="2160"/>
              </w:tabs>
              <w:rPr>
                <w:rFonts w:ascii="Century Gothic" w:hAnsi="Century Gothic" w:cs="Century Gothic"/>
                <w:bCs/>
                <w:sz w:val="18"/>
                <w:szCs w:val="18"/>
              </w:rPr>
            </w:pPr>
            <w:r w:rsidRPr="002C441F">
              <w:rPr>
                <w:rFonts w:ascii="Century Gothic" w:hAnsi="Century Gothic" w:cs="Century Gothic"/>
                <w:bCs/>
                <w:sz w:val="18"/>
                <w:szCs w:val="18"/>
              </w:rPr>
              <w:t>UNIMICRON TECHNOLOGICAL CORPORATION</w:t>
            </w:r>
          </w:p>
          <w:p w:rsidR="00E0042A" w:rsidRDefault="00E0042A" w:rsidP="00E0042A">
            <w:pPr>
              <w:tabs>
                <w:tab w:val="left" w:pos="2160"/>
              </w:tabs>
              <w:rPr>
                <w:rFonts w:ascii="Century Gothic" w:hAnsi="Century Gothic" w:cs="Century Gothic"/>
                <w:bCs/>
                <w:sz w:val="18"/>
                <w:szCs w:val="18"/>
              </w:rPr>
            </w:pPr>
            <w:r w:rsidRPr="00E0042A">
              <w:rPr>
                <w:rFonts w:ascii="Century Gothic" w:hAnsi="Century Gothic" w:cs="Century Gothic"/>
                <w:bCs/>
                <w:sz w:val="18"/>
                <w:szCs w:val="18"/>
              </w:rPr>
              <w:t>#179</w:t>
            </w:r>
            <w:r w:rsidR="00602BAC">
              <w:rPr>
                <w:rFonts w:ascii="Century Gothic" w:hAnsi="Century Gothic" w:cs="Century Gothic"/>
                <w:bCs/>
                <w:sz w:val="18"/>
                <w:szCs w:val="18"/>
              </w:rPr>
              <w:t xml:space="preserve"> </w:t>
            </w:r>
            <w:r w:rsidRPr="00E0042A">
              <w:rPr>
                <w:rFonts w:ascii="Century Gothic" w:hAnsi="Century Gothic" w:cs="Century Gothic"/>
                <w:bCs/>
                <w:sz w:val="18"/>
                <w:szCs w:val="18"/>
              </w:rPr>
              <w:t>Shanying Rd.,</w:t>
            </w:r>
            <w:r w:rsidR="00602BAC">
              <w:rPr>
                <w:rFonts w:ascii="Century Gothic" w:hAnsi="Century Gothic" w:cs="Century Gothic"/>
                <w:bCs/>
                <w:sz w:val="18"/>
                <w:szCs w:val="18"/>
              </w:rPr>
              <w:t xml:space="preserve"> </w:t>
            </w:r>
            <w:r w:rsidRPr="00E0042A">
              <w:rPr>
                <w:rFonts w:ascii="Century Gothic" w:hAnsi="Century Gothic" w:cs="Century Gothic"/>
                <w:bCs/>
                <w:sz w:val="18"/>
                <w:szCs w:val="18"/>
              </w:rPr>
              <w:t>Kweishan Industrial Park, Taoyuan 330,</w:t>
            </w:r>
            <w:r w:rsidR="00602BAC">
              <w:rPr>
                <w:rFonts w:ascii="Century Gothic" w:hAnsi="Century Gothic" w:cs="Century Gothic"/>
                <w:bCs/>
                <w:sz w:val="18"/>
                <w:szCs w:val="18"/>
              </w:rPr>
              <w:t xml:space="preserve"> Taiwan</w:t>
            </w:r>
          </w:p>
          <w:p w:rsidR="00E0042A" w:rsidRDefault="00E0042A" w:rsidP="00E0042A">
            <w:pPr>
              <w:tabs>
                <w:tab w:val="left" w:pos="2160"/>
              </w:tabs>
              <w:rPr>
                <w:rFonts w:ascii="Century Gothic" w:hAnsi="Century Gothic" w:cs="Century Gothic"/>
                <w:bCs/>
                <w:sz w:val="18"/>
                <w:szCs w:val="18"/>
              </w:rPr>
            </w:pPr>
          </w:p>
          <w:p w:rsidR="00E0042A" w:rsidRDefault="00E0042A" w:rsidP="00E0042A">
            <w:pPr>
              <w:rPr>
                <w:rFonts w:ascii="Century Gothic" w:hAnsi="Century Gothic" w:cs="Arial"/>
                <w:sz w:val="18"/>
                <w:szCs w:val="18"/>
              </w:rPr>
            </w:pPr>
            <w:r w:rsidRPr="00E0042A">
              <w:rPr>
                <w:rFonts w:ascii="Century Gothic" w:hAnsi="Century Gothic" w:cs="Arial"/>
                <w:sz w:val="18"/>
                <w:szCs w:val="18"/>
              </w:rPr>
              <w:t>Internal Processing Quality Control</w:t>
            </w:r>
          </w:p>
          <w:p w:rsidR="00E0042A" w:rsidRPr="00E0042A" w:rsidRDefault="00E0042A" w:rsidP="00E0042A">
            <w:pPr>
              <w:pStyle w:val="ListParagraph"/>
              <w:numPr>
                <w:ilvl w:val="0"/>
                <w:numId w:val="12"/>
              </w:numPr>
              <w:rPr>
                <w:rFonts w:ascii="Century Gothic" w:hAnsi="Century Gothic" w:cs="Arial"/>
                <w:sz w:val="18"/>
                <w:szCs w:val="18"/>
              </w:rPr>
            </w:pPr>
            <w:r w:rsidRPr="00E0042A">
              <w:rPr>
                <w:rFonts w:ascii="Century Gothic" w:hAnsi="Century Gothic" w:cs="Arial"/>
                <w:sz w:val="18"/>
                <w:szCs w:val="18"/>
              </w:rPr>
              <w:t>Responsible for department’s quality checking section</w:t>
            </w:r>
          </w:p>
          <w:p w:rsidR="00E0042A" w:rsidRPr="00E0042A" w:rsidRDefault="00E0042A" w:rsidP="00E0042A">
            <w:pPr>
              <w:pStyle w:val="ListParagraph"/>
              <w:numPr>
                <w:ilvl w:val="0"/>
                <w:numId w:val="12"/>
              </w:numPr>
              <w:rPr>
                <w:rFonts w:ascii="Century Gothic" w:hAnsi="Century Gothic" w:cs="Arial"/>
                <w:sz w:val="18"/>
                <w:szCs w:val="18"/>
              </w:rPr>
            </w:pPr>
            <w:r w:rsidRPr="00E0042A">
              <w:rPr>
                <w:rFonts w:ascii="Century Gothic" w:hAnsi="Century Gothic" w:cs="Arial"/>
                <w:sz w:val="18"/>
                <w:szCs w:val="18"/>
              </w:rPr>
              <w:t>Check &amp; approve negatives of IC from film section</w:t>
            </w:r>
          </w:p>
          <w:p w:rsidR="00E0042A" w:rsidRPr="00E0042A" w:rsidRDefault="00E0042A" w:rsidP="00E0042A">
            <w:pPr>
              <w:pStyle w:val="ListParagraph"/>
              <w:numPr>
                <w:ilvl w:val="0"/>
                <w:numId w:val="12"/>
              </w:numPr>
              <w:rPr>
                <w:rFonts w:ascii="Century Gothic" w:hAnsi="Century Gothic" w:cs="Arial"/>
                <w:sz w:val="18"/>
                <w:szCs w:val="18"/>
              </w:rPr>
            </w:pPr>
            <w:r w:rsidRPr="00E0042A">
              <w:rPr>
                <w:rFonts w:ascii="Century Gothic" w:hAnsi="Century Gothic" w:cs="Arial"/>
                <w:sz w:val="18"/>
                <w:szCs w:val="18"/>
              </w:rPr>
              <w:t>Commands adjustments for the production of film</w:t>
            </w:r>
          </w:p>
          <w:p w:rsidR="00E0042A" w:rsidRPr="00E0042A" w:rsidRDefault="00E0042A" w:rsidP="00E0042A">
            <w:pPr>
              <w:pStyle w:val="ListParagraph"/>
              <w:numPr>
                <w:ilvl w:val="0"/>
                <w:numId w:val="12"/>
              </w:numPr>
              <w:rPr>
                <w:rFonts w:ascii="Century Gothic" w:hAnsi="Century Gothic" w:cs="Century Gothic"/>
                <w:bCs/>
                <w:sz w:val="18"/>
                <w:szCs w:val="18"/>
              </w:rPr>
            </w:pPr>
            <w:r w:rsidRPr="00E0042A">
              <w:rPr>
                <w:rFonts w:ascii="Century Gothic" w:hAnsi="Century Gothic" w:cs="Arial"/>
                <w:sz w:val="18"/>
                <w:szCs w:val="18"/>
              </w:rPr>
              <w:t>Ensure quality output for the department</w:t>
            </w:r>
          </w:p>
          <w:p w:rsidR="00135A5B" w:rsidRPr="00135A5B" w:rsidRDefault="00135A5B" w:rsidP="00135A5B">
            <w:pPr>
              <w:rPr>
                <w:rFonts w:ascii="Century Gothic" w:hAnsi="Century Gothic" w:cs="Arial"/>
                <w:sz w:val="18"/>
                <w:szCs w:val="18"/>
              </w:rPr>
            </w:pPr>
            <w:r w:rsidRPr="00135A5B">
              <w:rPr>
                <w:rFonts w:ascii="Century Gothic" w:hAnsi="Century Gothic" w:cs="Arial"/>
                <w:sz w:val="18"/>
                <w:szCs w:val="18"/>
              </w:rPr>
              <w:t>Outgoing Quality Control</w:t>
            </w:r>
          </w:p>
          <w:p w:rsidR="00135A5B" w:rsidRPr="00135A5B" w:rsidRDefault="00135A5B" w:rsidP="00135A5B">
            <w:pPr>
              <w:pStyle w:val="ListParagraph"/>
              <w:numPr>
                <w:ilvl w:val="0"/>
                <w:numId w:val="14"/>
              </w:numPr>
              <w:rPr>
                <w:rFonts w:ascii="Century Gothic" w:hAnsi="Century Gothic" w:cs="Arial"/>
                <w:sz w:val="18"/>
                <w:szCs w:val="18"/>
              </w:rPr>
            </w:pPr>
            <w:r w:rsidRPr="00135A5B">
              <w:rPr>
                <w:rFonts w:ascii="Century Gothic" w:hAnsi="Century Gothic" w:cs="Arial"/>
                <w:sz w:val="18"/>
                <w:szCs w:val="18"/>
              </w:rPr>
              <w:t>Person in-charge for the whole soldering mask’s department</w:t>
            </w:r>
          </w:p>
          <w:p w:rsidR="00135A5B" w:rsidRPr="00135A5B" w:rsidRDefault="00135A5B" w:rsidP="00135A5B">
            <w:pPr>
              <w:pStyle w:val="ListParagraph"/>
              <w:numPr>
                <w:ilvl w:val="0"/>
                <w:numId w:val="14"/>
              </w:numPr>
              <w:rPr>
                <w:rFonts w:ascii="Century Gothic" w:hAnsi="Century Gothic" w:cs="Arial"/>
                <w:sz w:val="18"/>
                <w:szCs w:val="18"/>
              </w:rPr>
            </w:pPr>
            <w:r w:rsidRPr="00135A5B">
              <w:rPr>
                <w:rFonts w:ascii="Century Gothic" w:hAnsi="Century Gothic" w:cs="Arial"/>
                <w:sz w:val="18"/>
                <w:szCs w:val="18"/>
              </w:rPr>
              <w:t>Monitors the whole process of IC production</w:t>
            </w:r>
          </w:p>
          <w:p w:rsidR="00135A5B" w:rsidRPr="00135A5B" w:rsidRDefault="00135A5B" w:rsidP="00135A5B">
            <w:pPr>
              <w:pStyle w:val="ListParagraph"/>
              <w:numPr>
                <w:ilvl w:val="0"/>
                <w:numId w:val="14"/>
              </w:numPr>
              <w:rPr>
                <w:rFonts w:ascii="Century Gothic" w:hAnsi="Century Gothic" w:cs="Arial"/>
                <w:sz w:val="18"/>
                <w:szCs w:val="18"/>
              </w:rPr>
            </w:pPr>
            <w:r w:rsidRPr="00135A5B">
              <w:rPr>
                <w:rFonts w:ascii="Century Gothic" w:hAnsi="Century Gothic" w:cs="Arial"/>
                <w:sz w:val="18"/>
                <w:szCs w:val="18"/>
              </w:rPr>
              <w:t>Check stability of IC upon delivering to the burning section</w:t>
            </w:r>
          </w:p>
          <w:p w:rsidR="00135A5B" w:rsidRPr="00135A5B" w:rsidRDefault="00135A5B" w:rsidP="00135A5B">
            <w:pPr>
              <w:pStyle w:val="ListParagraph"/>
              <w:numPr>
                <w:ilvl w:val="0"/>
                <w:numId w:val="14"/>
              </w:numPr>
              <w:rPr>
                <w:rFonts w:ascii="Century Gothic" w:hAnsi="Century Gothic" w:cs="Arial"/>
                <w:sz w:val="18"/>
                <w:szCs w:val="18"/>
              </w:rPr>
            </w:pPr>
            <w:r w:rsidRPr="00135A5B">
              <w:rPr>
                <w:rFonts w:ascii="Century Gothic" w:hAnsi="Century Gothic" w:cs="Arial"/>
                <w:sz w:val="18"/>
                <w:szCs w:val="18"/>
              </w:rPr>
              <w:t>Monitor the time-frame allotted for each process</w:t>
            </w:r>
          </w:p>
          <w:p w:rsidR="00135A5B" w:rsidRPr="00135A5B" w:rsidRDefault="00135A5B" w:rsidP="00135A5B">
            <w:pPr>
              <w:pStyle w:val="ListParagraph"/>
              <w:numPr>
                <w:ilvl w:val="0"/>
                <w:numId w:val="14"/>
              </w:numPr>
              <w:rPr>
                <w:rFonts w:ascii="Century Gothic" w:hAnsi="Century Gothic" w:cs="Arial"/>
                <w:sz w:val="18"/>
                <w:szCs w:val="18"/>
              </w:rPr>
            </w:pPr>
            <w:r w:rsidRPr="00135A5B">
              <w:rPr>
                <w:rFonts w:ascii="Century Gothic" w:hAnsi="Century Gothic" w:cs="Arial"/>
                <w:sz w:val="18"/>
                <w:szCs w:val="18"/>
              </w:rPr>
              <w:t>Double check quality of the processed film using microscope</w:t>
            </w:r>
          </w:p>
          <w:p w:rsidR="00135A5B" w:rsidRPr="00135A5B" w:rsidRDefault="00135A5B" w:rsidP="00135A5B">
            <w:pPr>
              <w:pStyle w:val="ListParagraph"/>
              <w:numPr>
                <w:ilvl w:val="0"/>
                <w:numId w:val="14"/>
              </w:numPr>
              <w:rPr>
                <w:rFonts w:ascii="Century Gothic" w:hAnsi="Century Gothic" w:cs="Arial"/>
                <w:sz w:val="18"/>
                <w:szCs w:val="18"/>
              </w:rPr>
            </w:pPr>
            <w:r w:rsidRPr="00135A5B">
              <w:rPr>
                <w:rFonts w:ascii="Century Gothic" w:hAnsi="Century Gothic" w:cs="Arial"/>
                <w:sz w:val="18"/>
                <w:szCs w:val="18"/>
              </w:rPr>
              <w:t>Licensed checker and mixer of chemical solution used for film developing</w:t>
            </w:r>
          </w:p>
          <w:p w:rsidR="00135A5B" w:rsidRPr="00135A5B" w:rsidRDefault="00135A5B" w:rsidP="00135A5B">
            <w:pPr>
              <w:pStyle w:val="ListParagraph"/>
              <w:numPr>
                <w:ilvl w:val="0"/>
                <w:numId w:val="14"/>
              </w:numPr>
              <w:rPr>
                <w:rFonts w:ascii="Century Gothic" w:hAnsi="Century Gothic" w:cs="Arial"/>
                <w:sz w:val="18"/>
                <w:szCs w:val="18"/>
              </w:rPr>
            </w:pPr>
            <w:r w:rsidRPr="00135A5B">
              <w:rPr>
                <w:rFonts w:ascii="Century Gothic" w:hAnsi="Century Gothic" w:cs="Arial"/>
                <w:sz w:val="18"/>
                <w:szCs w:val="18"/>
              </w:rPr>
              <w:t>Prepare daily report for the whole department’s output</w:t>
            </w:r>
          </w:p>
          <w:p w:rsidR="00135A5B" w:rsidRPr="00135A5B" w:rsidRDefault="00135A5B" w:rsidP="00135A5B">
            <w:pPr>
              <w:pStyle w:val="ListParagraph"/>
              <w:numPr>
                <w:ilvl w:val="0"/>
                <w:numId w:val="14"/>
              </w:numPr>
              <w:rPr>
                <w:rFonts w:ascii="Century Gothic" w:hAnsi="Century Gothic" w:cs="Arial"/>
                <w:sz w:val="18"/>
                <w:szCs w:val="18"/>
              </w:rPr>
            </w:pPr>
            <w:r w:rsidRPr="00135A5B">
              <w:rPr>
                <w:rFonts w:ascii="Century Gothic" w:hAnsi="Century Gothic" w:cs="Arial"/>
                <w:sz w:val="18"/>
                <w:szCs w:val="18"/>
              </w:rPr>
              <w:t>Report and endorse assignment and daily process to the next shift</w:t>
            </w:r>
          </w:p>
          <w:p w:rsidR="00135A5B" w:rsidRDefault="00135A5B" w:rsidP="00135A5B">
            <w:pPr>
              <w:pStyle w:val="ListParagraph"/>
              <w:numPr>
                <w:ilvl w:val="0"/>
                <w:numId w:val="14"/>
              </w:numPr>
              <w:rPr>
                <w:rFonts w:ascii="Century Gothic" w:hAnsi="Century Gothic" w:cs="Arial"/>
                <w:sz w:val="18"/>
                <w:szCs w:val="18"/>
              </w:rPr>
            </w:pPr>
            <w:r w:rsidRPr="00135A5B">
              <w:rPr>
                <w:rFonts w:ascii="Century Gothic" w:hAnsi="Century Gothic" w:cs="Arial"/>
                <w:sz w:val="18"/>
                <w:szCs w:val="18"/>
              </w:rPr>
              <w:t>Report department’s quality issues to the department’s manager daily</w:t>
            </w:r>
          </w:p>
          <w:p w:rsidR="008F3C73" w:rsidRDefault="008F3C73" w:rsidP="002F4920">
            <w:pPr>
              <w:tabs>
                <w:tab w:val="left" w:pos="2160"/>
              </w:tabs>
              <w:rPr>
                <w:rFonts w:ascii="Century Gothic" w:hAnsi="Century Gothic" w:cs="Century Gothic"/>
                <w:bCs/>
                <w:sz w:val="18"/>
                <w:szCs w:val="18"/>
              </w:rPr>
            </w:pPr>
          </w:p>
          <w:p w:rsidR="008F3C73" w:rsidRDefault="008F3C73" w:rsidP="002F4920">
            <w:pPr>
              <w:tabs>
                <w:tab w:val="left" w:pos="2160"/>
              </w:tabs>
              <w:rPr>
                <w:rFonts w:ascii="Century Gothic" w:hAnsi="Century Gothic" w:cs="Century Gothic"/>
                <w:bCs/>
                <w:sz w:val="18"/>
                <w:szCs w:val="18"/>
              </w:rPr>
            </w:pPr>
          </w:p>
          <w:p w:rsidR="008F3C73" w:rsidRDefault="008F3C73" w:rsidP="002F4920">
            <w:pPr>
              <w:tabs>
                <w:tab w:val="left" w:pos="2160"/>
              </w:tabs>
              <w:rPr>
                <w:rFonts w:ascii="Century Gothic" w:hAnsi="Century Gothic" w:cs="Century Gothic"/>
                <w:bCs/>
                <w:sz w:val="18"/>
                <w:szCs w:val="18"/>
              </w:rPr>
            </w:pPr>
          </w:p>
          <w:p w:rsidR="008F3C73" w:rsidRPr="0020550C" w:rsidRDefault="002F4920" w:rsidP="002F4920">
            <w:pPr>
              <w:tabs>
                <w:tab w:val="left" w:pos="2160"/>
              </w:tabs>
              <w:rPr>
                <w:rFonts w:ascii="Century Gothic" w:hAnsi="Century Gothic" w:cs="Century Gothic"/>
                <w:bCs/>
                <w:sz w:val="18"/>
                <w:szCs w:val="18"/>
                <w:u w:val="single"/>
              </w:rPr>
            </w:pPr>
            <w:r w:rsidRPr="0020550C">
              <w:rPr>
                <w:rFonts w:ascii="Century Gothic" w:hAnsi="Century Gothic" w:cs="Century Gothic"/>
                <w:bCs/>
                <w:sz w:val="18"/>
                <w:szCs w:val="18"/>
                <w:u w:val="single"/>
              </w:rPr>
              <w:t>PLANNER</w:t>
            </w:r>
          </w:p>
          <w:p w:rsidR="002F4920" w:rsidRPr="002F4920" w:rsidRDefault="002F4920" w:rsidP="002F4920">
            <w:pPr>
              <w:tabs>
                <w:tab w:val="left" w:pos="2160"/>
              </w:tabs>
              <w:rPr>
                <w:rFonts w:ascii="Century Gothic" w:hAnsi="Century Gothic" w:cs="Century Gothic"/>
                <w:bCs/>
                <w:sz w:val="18"/>
                <w:szCs w:val="18"/>
              </w:rPr>
            </w:pPr>
            <w:r w:rsidRPr="002F4920">
              <w:rPr>
                <w:rFonts w:ascii="Century Gothic" w:hAnsi="Century Gothic" w:cs="Century Gothic"/>
                <w:bCs/>
                <w:sz w:val="18"/>
                <w:szCs w:val="18"/>
              </w:rPr>
              <w:t>(PRODUCTION &amp; MATERIAL CONTROL-LOGISTIC DIVISION)</w:t>
            </w:r>
          </w:p>
          <w:p w:rsidR="002F4920" w:rsidRPr="002F4920" w:rsidRDefault="002F4920" w:rsidP="002F4920">
            <w:pPr>
              <w:tabs>
                <w:tab w:val="left" w:pos="2160"/>
              </w:tabs>
              <w:rPr>
                <w:rFonts w:ascii="Century Gothic" w:hAnsi="Century Gothic" w:cs="Century Gothic"/>
                <w:bCs/>
                <w:sz w:val="18"/>
                <w:szCs w:val="18"/>
              </w:rPr>
            </w:pPr>
            <w:r w:rsidRPr="002F4920">
              <w:rPr>
                <w:rFonts w:ascii="Century Gothic" w:hAnsi="Century Gothic" w:cs="Century Gothic"/>
                <w:bCs/>
                <w:sz w:val="18"/>
                <w:szCs w:val="18"/>
              </w:rPr>
              <w:t>March 17, 2000 - May 9, 2005</w:t>
            </w:r>
          </w:p>
          <w:p w:rsidR="002F4920" w:rsidRPr="002F4920" w:rsidRDefault="002F4920" w:rsidP="002F4920">
            <w:pPr>
              <w:tabs>
                <w:tab w:val="left" w:pos="2160"/>
              </w:tabs>
              <w:rPr>
                <w:rFonts w:ascii="Century Gothic" w:hAnsi="Century Gothic" w:cs="Century Gothic"/>
                <w:bCs/>
                <w:sz w:val="18"/>
                <w:szCs w:val="18"/>
              </w:rPr>
            </w:pPr>
            <w:r w:rsidRPr="002F4920">
              <w:rPr>
                <w:rFonts w:ascii="Century Gothic" w:hAnsi="Century Gothic" w:cs="Century Gothic"/>
                <w:bCs/>
                <w:sz w:val="18"/>
                <w:szCs w:val="18"/>
              </w:rPr>
              <w:t>Wistron InfoComm Phils.  Corp.</w:t>
            </w:r>
          </w:p>
          <w:p w:rsidR="002F4920" w:rsidRDefault="002F4920" w:rsidP="002F4920">
            <w:pPr>
              <w:tabs>
                <w:tab w:val="left" w:pos="2160"/>
              </w:tabs>
              <w:rPr>
                <w:rFonts w:ascii="Century Gothic" w:hAnsi="Century Gothic" w:cs="Century Gothic"/>
                <w:bCs/>
                <w:sz w:val="18"/>
                <w:szCs w:val="18"/>
              </w:rPr>
            </w:pPr>
            <w:r w:rsidRPr="002F4920">
              <w:rPr>
                <w:rFonts w:ascii="Century Gothic" w:hAnsi="Century Gothic" w:cs="Century Gothic"/>
                <w:bCs/>
                <w:sz w:val="18"/>
                <w:szCs w:val="18"/>
              </w:rPr>
              <w:t>#4 Rizal Highway, Corner Aim High Avenue,</w:t>
            </w:r>
            <w:r>
              <w:rPr>
                <w:rFonts w:ascii="Century Gothic" w:hAnsi="Century Gothic" w:cs="Century Gothic"/>
                <w:bCs/>
                <w:sz w:val="18"/>
                <w:szCs w:val="18"/>
              </w:rPr>
              <w:t xml:space="preserve"> </w:t>
            </w:r>
            <w:r w:rsidRPr="002F4920">
              <w:rPr>
                <w:rFonts w:ascii="Century Gothic" w:hAnsi="Century Gothic" w:cs="Century Gothic"/>
                <w:bCs/>
                <w:sz w:val="18"/>
                <w:szCs w:val="18"/>
              </w:rPr>
              <w:t>Subic Bay Industrial Park, Phase 1,SBFZ</w:t>
            </w:r>
          </w:p>
          <w:p w:rsidR="002F4920" w:rsidRPr="002F4920" w:rsidRDefault="002F4920" w:rsidP="002F4920">
            <w:pPr>
              <w:pStyle w:val="ListParagraph"/>
              <w:numPr>
                <w:ilvl w:val="0"/>
                <w:numId w:val="16"/>
              </w:numPr>
              <w:rPr>
                <w:rFonts w:ascii="Century Gothic" w:hAnsi="Century Gothic" w:cs="Arial"/>
                <w:sz w:val="18"/>
                <w:szCs w:val="18"/>
              </w:rPr>
            </w:pPr>
            <w:r w:rsidRPr="002F4920">
              <w:rPr>
                <w:rFonts w:ascii="Century Gothic" w:hAnsi="Century Gothic" w:cs="Arial"/>
                <w:sz w:val="18"/>
                <w:szCs w:val="18"/>
              </w:rPr>
              <w:t>Responsible in non-material product controlling both production and logisticspurposes.</w:t>
            </w:r>
          </w:p>
          <w:p w:rsidR="002F4920" w:rsidRPr="002F4920" w:rsidRDefault="002F4920" w:rsidP="002F4920">
            <w:pPr>
              <w:pStyle w:val="ListParagraph"/>
              <w:numPr>
                <w:ilvl w:val="0"/>
                <w:numId w:val="17"/>
              </w:numPr>
              <w:rPr>
                <w:rFonts w:ascii="Century Gothic" w:hAnsi="Century Gothic" w:cs="Arial"/>
                <w:sz w:val="18"/>
                <w:szCs w:val="18"/>
              </w:rPr>
            </w:pPr>
            <w:r w:rsidRPr="002F4920">
              <w:rPr>
                <w:rFonts w:ascii="Century Gothic" w:hAnsi="Century Gothic" w:cs="Arial"/>
                <w:sz w:val="18"/>
                <w:szCs w:val="18"/>
              </w:rPr>
              <w:t>Responsible for department’s fixed assets controlling and monitoring.</w:t>
            </w:r>
          </w:p>
          <w:p w:rsidR="002F4920" w:rsidRPr="002F4920" w:rsidRDefault="002F4920" w:rsidP="002F4920">
            <w:pPr>
              <w:pStyle w:val="ListParagraph"/>
              <w:numPr>
                <w:ilvl w:val="0"/>
                <w:numId w:val="17"/>
              </w:numPr>
              <w:rPr>
                <w:rFonts w:ascii="Century Gothic" w:hAnsi="Century Gothic" w:cs="Arial"/>
                <w:sz w:val="18"/>
                <w:szCs w:val="18"/>
              </w:rPr>
            </w:pPr>
            <w:r w:rsidRPr="002F4920">
              <w:rPr>
                <w:rFonts w:ascii="Century Gothic" w:hAnsi="Century Gothic" w:cs="Arial"/>
                <w:sz w:val="18"/>
                <w:szCs w:val="18"/>
              </w:rPr>
              <w:t>Responsible for procurement process</w:t>
            </w:r>
          </w:p>
          <w:p w:rsidR="002F4920" w:rsidRPr="002F4920" w:rsidRDefault="002F4920" w:rsidP="002F4920">
            <w:pPr>
              <w:pStyle w:val="ListParagraph"/>
              <w:numPr>
                <w:ilvl w:val="0"/>
                <w:numId w:val="17"/>
              </w:numPr>
              <w:rPr>
                <w:rFonts w:ascii="Century Gothic" w:hAnsi="Century Gothic" w:cs="Arial"/>
                <w:sz w:val="18"/>
                <w:szCs w:val="18"/>
              </w:rPr>
            </w:pPr>
            <w:r w:rsidRPr="002F4920">
              <w:rPr>
                <w:rFonts w:ascii="Century Gothic" w:hAnsi="Century Gothic" w:cs="Arial"/>
                <w:sz w:val="18"/>
                <w:szCs w:val="18"/>
              </w:rPr>
              <w:t>Responsible for non-material purchasing both local and non-local.</w:t>
            </w:r>
          </w:p>
          <w:p w:rsidR="002F4920" w:rsidRPr="002F4920" w:rsidRDefault="002F4920" w:rsidP="002F4920">
            <w:pPr>
              <w:pStyle w:val="ListParagraph"/>
              <w:numPr>
                <w:ilvl w:val="0"/>
                <w:numId w:val="17"/>
              </w:numPr>
              <w:rPr>
                <w:rFonts w:ascii="Century Gothic" w:hAnsi="Century Gothic" w:cs="Arial"/>
                <w:sz w:val="18"/>
                <w:szCs w:val="18"/>
              </w:rPr>
            </w:pPr>
            <w:r w:rsidRPr="002F4920">
              <w:rPr>
                <w:rFonts w:ascii="Century Gothic" w:hAnsi="Century Gothic" w:cs="Arial"/>
                <w:sz w:val="18"/>
                <w:szCs w:val="18"/>
              </w:rPr>
              <w:t>Planner in-charge for “with critical issue” warehouse and responsible for any positive actions concerning for department’s business transactions.</w:t>
            </w:r>
          </w:p>
          <w:p w:rsidR="002F4920" w:rsidRPr="002F4920" w:rsidRDefault="002F4920" w:rsidP="002F4920">
            <w:pPr>
              <w:pStyle w:val="ListParagraph"/>
              <w:numPr>
                <w:ilvl w:val="0"/>
                <w:numId w:val="17"/>
              </w:numPr>
              <w:rPr>
                <w:rFonts w:ascii="Century Gothic" w:hAnsi="Century Gothic" w:cs="Arial"/>
                <w:sz w:val="18"/>
                <w:szCs w:val="18"/>
              </w:rPr>
            </w:pPr>
            <w:r w:rsidRPr="002F4920">
              <w:rPr>
                <w:rFonts w:ascii="Century Gothic" w:hAnsi="Century Gothic" w:cs="Arial"/>
                <w:sz w:val="18"/>
                <w:szCs w:val="18"/>
              </w:rPr>
              <w:t>Planner in-charge for warehouse for return original mainboards from customers.</w:t>
            </w:r>
          </w:p>
          <w:p w:rsidR="002F4920" w:rsidRPr="002F4920" w:rsidRDefault="002F4920" w:rsidP="002F4920">
            <w:pPr>
              <w:pStyle w:val="ListParagraph"/>
              <w:numPr>
                <w:ilvl w:val="0"/>
                <w:numId w:val="17"/>
              </w:numPr>
              <w:rPr>
                <w:rFonts w:ascii="Century Gothic" w:hAnsi="Century Gothic" w:cs="Arial"/>
                <w:sz w:val="18"/>
                <w:szCs w:val="18"/>
              </w:rPr>
            </w:pPr>
            <w:r w:rsidRPr="002F4920">
              <w:rPr>
                <w:rFonts w:ascii="Century Gothic" w:hAnsi="Century Gothic" w:cs="Arial"/>
                <w:sz w:val="18"/>
                <w:szCs w:val="18"/>
              </w:rPr>
              <w:t>Planner in-charge for packing material planning for shipping purposes.</w:t>
            </w:r>
          </w:p>
          <w:p w:rsidR="002F4920" w:rsidRPr="002F4920" w:rsidRDefault="002F4920" w:rsidP="002F4920">
            <w:pPr>
              <w:pStyle w:val="ListParagraph"/>
              <w:numPr>
                <w:ilvl w:val="0"/>
                <w:numId w:val="17"/>
              </w:numPr>
              <w:rPr>
                <w:rFonts w:ascii="Century Gothic" w:hAnsi="Century Gothic" w:cs="Arial"/>
                <w:sz w:val="18"/>
                <w:szCs w:val="18"/>
              </w:rPr>
            </w:pPr>
            <w:r w:rsidRPr="002F4920">
              <w:rPr>
                <w:rFonts w:ascii="Century Gothic" w:hAnsi="Century Gothic" w:cs="Arial"/>
                <w:sz w:val="18"/>
                <w:szCs w:val="18"/>
              </w:rPr>
              <w:t>Planner in-charge for department’s order fulfillment for production purposes.</w:t>
            </w:r>
          </w:p>
          <w:p w:rsidR="002F4920" w:rsidRPr="002F4920" w:rsidRDefault="002F4920" w:rsidP="002F4920">
            <w:pPr>
              <w:pStyle w:val="ListParagraph"/>
              <w:numPr>
                <w:ilvl w:val="0"/>
                <w:numId w:val="17"/>
              </w:numPr>
              <w:rPr>
                <w:rFonts w:ascii="Century Gothic" w:hAnsi="Century Gothic" w:cs="Arial"/>
                <w:sz w:val="18"/>
                <w:szCs w:val="18"/>
              </w:rPr>
            </w:pPr>
            <w:r w:rsidRPr="002F4920">
              <w:rPr>
                <w:rFonts w:ascii="Century Gothic" w:hAnsi="Century Gothic" w:cs="Arial"/>
                <w:sz w:val="18"/>
                <w:szCs w:val="18"/>
              </w:rPr>
              <w:t>Planner in-charge for annual year-end inventory</w:t>
            </w:r>
          </w:p>
          <w:p w:rsidR="002F4920" w:rsidRPr="002F4920" w:rsidRDefault="002F4920" w:rsidP="002F4920">
            <w:pPr>
              <w:pStyle w:val="ListParagraph"/>
              <w:numPr>
                <w:ilvl w:val="0"/>
                <w:numId w:val="17"/>
              </w:numPr>
              <w:rPr>
                <w:rFonts w:ascii="Century Gothic" w:hAnsi="Century Gothic" w:cs="Arial"/>
                <w:sz w:val="18"/>
                <w:szCs w:val="18"/>
              </w:rPr>
            </w:pPr>
            <w:r w:rsidRPr="002F4920">
              <w:rPr>
                <w:rFonts w:ascii="Century Gothic" w:hAnsi="Century Gothic" w:cs="Arial"/>
                <w:sz w:val="18"/>
                <w:szCs w:val="18"/>
              </w:rPr>
              <w:t>Counterpart for the planner in-charge for warehouse 307, warehouse for materials for request/used in production</w:t>
            </w:r>
          </w:p>
          <w:p w:rsidR="002F4920" w:rsidRPr="002F4920" w:rsidRDefault="002F4920" w:rsidP="002F4920">
            <w:pPr>
              <w:pStyle w:val="ListParagraph"/>
              <w:numPr>
                <w:ilvl w:val="0"/>
                <w:numId w:val="17"/>
              </w:numPr>
              <w:rPr>
                <w:rFonts w:ascii="Century Gothic" w:hAnsi="Century Gothic" w:cs="Arial"/>
                <w:sz w:val="18"/>
                <w:szCs w:val="18"/>
              </w:rPr>
            </w:pPr>
            <w:r w:rsidRPr="002F4920">
              <w:rPr>
                <w:rFonts w:ascii="Century Gothic" w:hAnsi="Century Gothic" w:cs="Arial"/>
                <w:sz w:val="18"/>
                <w:szCs w:val="18"/>
              </w:rPr>
              <w:t>Assists department assistant in payroll tabulation</w:t>
            </w:r>
          </w:p>
          <w:p w:rsidR="002F4920" w:rsidRPr="002F4920" w:rsidRDefault="002F4920" w:rsidP="002F4920">
            <w:pPr>
              <w:pStyle w:val="ListParagraph"/>
              <w:numPr>
                <w:ilvl w:val="0"/>
                <w:numId w:val="17"/>
              </w:numPr>
              <w:rPr>
                <w:rFonts w:ascii="Century Gothic" w:hAnsi="Century Gothic" w:cs="Arial"/>
                <w:sz w:val="18"/>
                <w:szCs w:val="18"/>
              </w:rPr>
            </w:pPr>
            <w:r w:rsidRPr="002F4920">
              <w:rPr>
                <w:rFonts w:ascii="Century Gothic" w:hAnsi="Century Gothic" w:cs="Arial"/>
                <w:sz w:val="18"/>
                <w:szCs w:val="18"/>
              </w:rPr>
              <w:t>Arrange party packages for the whole department</w:t>
            </w:r>
          </w:p>
          <w:p w:rsidR="002F4920" w:rsidRDefault="002F4920" w:rsidP="002F4920">
            <w:pPr>
              <w:rPr>
                <w:rFonts w:ascii="Arial" w:hAnsi="Arial" w:cs="Arial"/>
              </w:rPr>
            </w:pPr>
          </w:p>
          <w:p w:rsidR="002F4920" w:rsidRDefault="002F4920" w:rsidP="002F4920">
            <w:pPr>
              <w:rPr>
                <w:rFonts w:ascii="Arial" w:hAnsi="Arial" w:cs="Arial"/>
              </w:rPr>
            </w:pPr>
          </w:p>
          <w:p w:rsidR="008F3C73" w:rsidRPr="0020550C" w:rsidRDefault="002F4920" w:rsidP="002F4920">
            <w:pPr>
              <w:tabs>
                <w:tab w:val="left" w:pos="2160"/>
              </w:tabs>
              <w:rPr>
                <w:rFonts w:ascii="Century Gothic" w:hAnsi="Century Gothic" w:cs="Century Gothic"/>
                <w:bCs/>
                <w:sz w:val="18"/>
                <w:szCs w:val="18"/>
                <w:u w:val="single"/>
              </w:rPr>
            </w:pPr>
            <w:r w:rsidRPr="0020550C">
              <w:rPr>
                <w:rFonts w:ascii="Century Gothic" w:hAnsi="Century Gothic" w:cs="Century Gothic"/>
                <w:bCs/>
                <w:sz w:val="18"/>
                <w:szCs w:val="18"/>
                <w:u w:val="single"/>
              </w:rPr>
              <w:t>FEMALE OPERATOR</w:t>
            </w:r>
          </w:p>
          <w:p w:rsidR="002F4920" w:rsidRPr="002F4920" w:rsidRDefault="002F4920" w:rsidP="002F4920">
            <w:pPr>
              <w:tabs>
                <w:tab w:val="left" w:pos="2160"/>
              </w:tabs>
              <w:rPr>
                <w:rFonts w:ascii="Century Gothic" w:hAnsi="Century Gothic" w:cs="Century Gothic"/>
                <w:bCs/>
                <w:sz w:val="18"/>
                <w:szCs w:val="18"/>
              </w:rPr>
            </w:pPr>
            <w:r w:rsidRPr="002F4920">
              <w:rPr>
                <w:rFonts w:ascii="Century Gothic" w:hAnsi="Century Gothic" w:cs="Century Gothic"/>
                <w:bCs/>
                <w:sz w:val="18"/>
                <w:szCs w:val="18"/>
              </w:rPr>
              <w:t>(REPAIR SECTION-CUSTOMER SERVICE DIVISION)</w:t>
            </w:r>
          </w:p>
          <w:p w:rsidR="002F4920" w:rsidRPr="002F4920" w:rsidRDefault="002F4920" w:rsidP="002F4920">
            <w:pPr>
              <w:tabs>
                <w:tab w:val="left" w:pos="2160"/>
              </w:tabs>
              <w:rPr>
                <w:rFonts w:ascii="Century Gothic" w:hAnsi="Century Gothic" w:cs="Century Gothic"/>
                <w:bCs/>
                <w:sz w:val="18"/>
                <w:szCs w:val="18"/>
              </w:rPr>
            </w:pPr>
            <w:r w:rsidRPr="002F4920">
              <w:rPr>
                <w:rFonts w:ascii="Century Gothic" w:hAnsi="Century Gothic" w:cs="Century Gothic"/>
                <w:bCs/>
                <w:sz w:val="18"/>
                <w:szCs w:val="18"/>
              </w:rPr>
              <w:t>March 17, 1999 - 2000</w:t>
            </w:r>
          </w:p>
          <w:p w:rsidR="002F4920" w:rsidRPr="002F4920" w:rsidRDefault="002F4920" w:rsidP="002F4920">
            <w:pPr>
              <w:tabs>
                <w:tab w:val="left" w:pos="2160"/>
              </w:tabs>
              <w:rPr>
                <w:rFonts w:ascii="Century Gothic" w:hAnsi="Century Gothic" w:cs="Century Gothic"/>
                <w:bCs/>
                <w:sz w:val="18"/>
                <w:szCs w:val="18"/>
              </w:rPr>
            </w:pPr>
            <w:r w:rsidRPr="002F4920">
              <w:rPr>
                <w:rFonts w:ascii="Century Gothic" w:hAnsi="Century Gothic" w:cs="Century Gothic"/>
                <w:bCs/>
                <w:sz w:val="18"/>
                <w:szCs w:val="18"/>
              </w:rPr>
              <w:t>Wistron InfoComm Phils.  Corp.</w:t>
            </w:r>
          </w:p>
          <w:p w:rsidR="002F4920" w:rsidRDefault="002F4920" w:rsidP="002F4920">
            <w:pPr>
              <w:tabs>
                <w:tab w:val="left" w:pos="2160"/>
              </w:tabs>
              <w:rPr>
                <w:rFonts w:ascii="Century Gothic" w:hAnsi="Century Gothic" w:cs="Century Gothic"/>
                <w:bCs/>
                <w:sz w:val="18"/>
                <w:szCs w:val="18"/>
              </w:rPr>
            </w:pPr>
            <w:r w:rsidRPr="002F4920">
              <w:rPr>
                <w:rFonts w:ascii="Century Gothic" w:hAnsi="Century Gothic" w:cs="Century Gothic"/>
                <w:bCs/>
                <w:sz w:val="18"/>
                <w:szCs w:val="18"/>
              </w:rPr>
              <w:t>#4 Rizal Highway, Corner Aim High Avenue, Subic Bay Industrial Park, Phase 1,SBFZ</w:t>
            </w:r>
          </w:p>
          <w:p w:rsidR="002F4920" w:rsidRPr="002F4920" w:rsidRDefault="002F4920" w:rsidP="002F4920">
            <w:pPr>
              <w:pStyle w:val="ListParagraph"/>
              <w:numPr>
                <w:ilvl w:val="0"/>
                <w:numId w:val="18"/>
              </w:numPr>
              <w:rPr>
                <w:rFonts w:ascii="Century Gothic" w:hAnsi="Century Gothic" w:cs="Arial"/>
                <w:sz w:val="18"/>
                <w:szCs w:val="18"/>
              </w:rPr>
            </w:pPr>
            <w:r w:rsidRPr="002F4920">
              <w:rPr>
                <w:rFonts w:ascii="Century Gothic" w:hAnsi="Century Gothic" w:cs="Arial"/>
                <w:sz w:val="18"/>
                <w:szCs w:val="18"/>
              </w:rPr>
              <w:t>Rework desktop, server and notebook systems and memory modules sent from different customer’s sites.</w:t>
            </w:r>
          </w:p>
          <w:p w:rsidR="002F4920" w:rsidRPr="002F4920" w:rsidRDefault="002F4920" w:rsidP="002F4920">
            <w:pPr>
              <w:pStyle w:val="ListParagraph"/>
              <w:numPr>
                <w:ilvl w:val="0"/>
                <w:numId w:val="18"/>
              </w:numPr>
              <w:rPr>
                <w:rFonts w:ascii="Century Gothic" w:hAnsi="Century Gothic" w:cs="Arial"/>
                <w:sz w:val="18"/>
                <w:szCs w:val="18"/>
              </w:rPr>
            </w:pPr>
            <w:r w:rsidRPr="002F4920">
              <w:rPr>
                <w:rFonts w:ascii="Century Gothic" w:hAnsi="Century Gothic" w:cs="Arial"/>
                <w:sz w:val="18"/>
                <w:szCs w:val="18"/>
              </w:rPr>
              <w:t>Repair motherboards when defective, connecting trace pad and trace open.</w:t>
            </w:r>
          </w:p>
          <w:p w:rsidR="002F4920" w:rsidRDefault="002F4920" w:rsidP="002F4920">
            <w:pPr>
              <w:pStyle w:val="ListParagraph"/>
              <w:numPr>
                <w:ilvl w:val="0"/>
                <w:numId w:val="18"/>
              </w:numPr>
              <w:rPr>
                <w:rFonts w:ascii="Century Gothic" w:hAnsi="Century Gothic" w:cs="Arial"/>
                <w:sz w:val="18"/>
                <w:szCs w:val="18"/>
              </w:rPr>
            </w:pPr>
            <w:r w:rsidRPr="002F4920">
              <w:rPr>
                <w:rFonts w:ascii="Century Gothic" w:hAnsi="Century Gothic" w:cs="Arial"/>
                <w:sz w:val="18"/>
                <w:szCs w:val="18"/>
              </w:rPr>
              <w:t>Programming bios and printing labels.</w:t>
            </w:r>
          </w:p>
          <w:p w:rsidR="00FF266B" w:rsidRDefault="00FF266B" w:rsidP="00FF266B">
            <w:pPr>
              <w:rPr>
                <w:rFonts w:ascii="Century Gothic" w:hAnsi="Century Gothic" w:cs="Arial"/>
                <w:sz w:val="18"/>
                <w:szCs w:val="18"/>
              </w:rPr>
            </w:pPr>
          </w:p>
          <w:p w:rsidR="00FF266B" w:rsidRDefault="00FF266B" w:rsidP="00FF266B">
            <w:pPr>
              <w:rPr>
                <w:rFonts w:ascii="Century Gothic" w:hAnsi="Century Gothic" w:cs="Arial"/>
                <w:sz w:val="18"/>
                <w:szCs w:val="18"/>
              </w:rPr>
            </w:pPr>
          </w:p>
          <w:p w:rsidR="000744A7" w:rsidRPr="00FF266B" w:rsidRDefault="00643EA0" w:rsidP="005B041F">
            <w:pPr>
              <w:pStyle w:val="Tit"/>
              <w:keepLines/>
              <w:suppressLineNumbers/>
              <w:shd w:val="clear" w:color="auto" w:fill="auto"/>
              <w:ind w:left="-109" w:right="-155" w:firstLine="0"/>
              <w:rPr>
                <w:rFonts w:ascii="Century Gothic" w:hAnsi="Century Gothic" w:cs="Century Gothic"/>
                <w:bCs/>
                <w:sz w:val="18"/>
                <w:szCs w:val="18"/>
              </w:rPr>
            </w:pPr>
            <w:r>
              <w:rPr>
                <w:rFonts w:ascii="Century Gothic" w:hAnsi="Century Gothic" w:cs="Calibri"/>
                <w:spacing w:val="20"/>
                <w:sz w:val="22"/>
                <w:szCs w:val="22"/>
              </w:rPr>
              <w:lastRenderedPageBreak/>
              <w:t xml:space="preserve"> </w:t>
            </w: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0744A7" w:rsidRDefault="000744A7" w:rsidP="00FF266B">
            <w:pPr>
              <w:tabs>
                <w:tab w:val="left" w:pos="2160"/>
              </w:tabs>
              <w:rPr>
                <w:rFonts w:ascii="Century Gothic" w:hAnsi="Century Gothic" w:cs="Century Gothic"/>
                <w:bCs/>
                <w:sz w:val="18"/>
                <w:szCs w:val="18"/>
              </w:rPr>
            </w:pPr>
          </w:p>
          <w:p w:rsidR="00F4510C" w:rsidRDefault="00F4510C" w:rsidP="00944ADC">
            <w:pPr>
              <w:tabs>
                <w:tab w:val="left" w:pos="2160"/>
              </w:tabs>
              <w:rPr>
                <w:rFonts w:ascii="Century Gothic" w:hAnsi="Century Gothic" w:cs="Century Gothic"/>
                <w:bCs/>
                <w:sz w:val="18"/>
                <w:szCs w:val="18"/>
              </w:rPr>
            </w:pPr>
          </w:p>
          <w:p w:rsidR="000744A7" w:rsidRDefault="000744A7" w:rsidP="00944ADC">
            <w:pPr>
              <w:tabs>
                <w:tab w:val="left" w:pos="2160"/>
              </w:tabs>
              <w:rPr>
                <w:rFonts w:ascii="Century Gothic" w:hAnsi="Century Gothic" w:cs="Century Gothic"/>
                <w:bCs/>
                <w:sz w:val="18"/>
                <w:szCs w:val="18"/>
              </w:rPr>
            </w:pPr>
          </w:p>
          <w:p w:rsidR="00F4510C" w:rsidRDefault="00F4510C" w:rsidP="00944ADC">
            <w:pPr>
              <w:tabs>
                <w:tab w:val="left" w:pos="2160"/>
              </w:tabs>
              <w:rPr>
                <w:rFonts w:ascii="Century Gothic" w:hAnsi="Century Gothic" w:cs="Century Gothic"/>
                <w:bCs/>
                <w:sz w:val="18"/>
                <w:szCs w:val="18"/>
              </w:rPr>
            </w:pPr>
          </w:p>
          <w:p w:rsidR="00F4510C" w:rsidRPr="00FF266B" w:rsidRDefault="00F4510C" w:rsidP="00944ADC">
            <w:pPr>
              <w:tabs>
                <w:tab w:val="left" w:pos="2160"/>
              </w:tabs>
              <w:rPr>
                <w:rFonts w:ascii="Century Gothic" w:hAnsi="Century Gothic" w:cs="Century Gothic"/>
                <w:bCs/>
                <w:sz w:val="18"/>
                <w:szCs w:val="18"/>
              </w:rPr>
            </w:pPr>
          </w:p>
          <w:p w:rsidR="00143619" w:rsidRPr="00161F17" w:rsidRDefault="004B6C30" w:rsidP="008F3C73">
            <w:pPr>
              <w:tabs>
                <w:tab w:val="left" w:pos="2160"/>
              </w:tabs>
              <w:rPr>
                <w:rFonts w:ascii="Century Gothic" w:hAnsi="Century Gothic" w:cs="Calibri"/>
                <w:szCs w:val="24"/>
              </w:rPr>
            </w:pPr>
            <w:r w:rsidRPr="00FF266B">
              <w:rPr>
                <w:rFonts w:ascii="Century Gothic" w:hAnsi="Century Gothic" w:cs="Century Gothic"/>
                <w:bCs/>
                <w:sz w:val="18"/>
                <w:szCs w:val="18"/>
              </w:rPr>
              <w:t xml:space="preserve">                                                                                                                    </w:t>
            </w:r>
          </w:p>
        </w:tc>
      </w:tr>
      <w:tr w:rsidR="00B21A6F" w:rsidRPr="00161F17" w:rsidTr="00B21A6F">
        <w:trPr>
          <w:trHeight w:val="201"/>
        </w:trPr>
        <w:tc>
          <w:tcPr>
            <w:tcW w:w="3210" w:type="dxa"/>
            <w:tcBorders>
              <w:top w:val="nil"/>
              <w:bottom w:val="nil"/>
            </w:tcBorders>
            <w:shd w:val="clear" w:color="auto" w:fill="auto"/>
          </w:tcPr>
          <w:p w:rsidR="00B21A6F" w:rsidRPr="00FF266B" w:rsidRDefault="00B21A6F" w:rsidP="00FF266B">
            <w:pPr>
              <w:tabs>
                <w:tab w:val="left" w:pos="2160"/>
              </w:tabs>
              <w:rPr>
                <w:rFonts w:ascii="Century Gothic" w:hAnsi="Century Gothic" w:cs="Century Gothic"/>
                <w:bCs/>
                <w:sz w:val="18"/>
                <w:szCs w:val="18"/>
              </w:rPr>
            </w:pPr>
          </w:p>
        </w:tc>
        <w:tc>
          <w:tcPr>
            <w:tcW w:w="8395" w:type="dxa"/>
            <w:tcBorders>
              <w:top w:val="nil"/>
              <w:bottom w:val="nil"/>
            </w:tcBorders>
            <w:shd w:val="clear" w:color="auto" w:fill="auto"/>
          </w:tcPr>
          <w:p w:rsidR="00B21A6F" w:rsidRPr="00FF266B" w:rsidRDefault="00B21A6F" w:rsidP="00FF266B">
            <w:pPr>
              <w:tabs>
                <w:tab w:val="left" w:pos="2160"/>
              </w:tabs>
              <w:rPr>
                <w:rFonts w:ascii="Century Gothic" w:hAnsi="Century Gothic" w:cs="Century Gothic"/>
                <w:bCs/>
                <w:sz w:val="18"/>
                <w:szCs w:val="18"/>
              </w:rPr>
            </w:pPr>
          </w:p>
        </w:tc>
      </w:tr>
      <w:tr w:rsidR="00B21A6F" w:rsidRPr="00FF266B" w:rsidTr="00B21A6F">
        <w:trPr>
          <w:trHeight w:val="201"/>
        </w:trPr>
        <w:tc>
          <w:tcPr>
            <w:tcW w:w="3210" w:type="dxa"/>
            <w:tcBorders>
              <w:top w:val="nil"/>
            </w:tcBorders>
            <w:shd w:val="clear" w:color="auto" w:fill="auto"/>
          </w:tcPr>
          <w:p w:rsidR="00B21A6F" w:rsidRPr="00FF266B" w:rsidRDefault="00B21A6F" w:rsidP="00FF266B">
            <w:pPr>
              <w:tabs>
                <w:tab w:val="left" w:pos="2160"/>
              </w:tabs>
              <w:rPr>
                <w:rFonts w:ascii="Century Gothic" w:hAnsi="Century Gothic" w:cs="Century Gothic"/>
                <w:bCs/>
                <w:sz w:val="18"/>
                <w:szCs w:val="18"/>
              </w:rPr>
            </w:pPr>
          </w:p>
        </w:tc>
        <w:tc>
          <w:tcPr>
            <w:tcW w:w="8395" w:type="dxa"/>
            <w:tcBorders>
              <w:top w:val="nil"/>
            </w:tcBorders>
            <w:shd w:val="clear" w:color="auto" w:fill="auto"/>
          </w:tcPr>
          <w:p w:rsidR="00B21A6F" w:rsidRPr="00FF266B" w:rsidRDefault="00B21A6F" w:rsidP="00FF266B">
            <w:pPr>
              <w:tabs>
                <w:tab w:val="left" w:pos="2160"/>
              </w:tabs>
              <w:rPr>
                <w:rFonts w:ascii="Century Gothic" w:hAnsi="Century Gothic" w:cs="Century Gothic"/>
                <w:bCs/>
                <w:sz w:val="18"/>
                <w:szCs w:val="18"/>
              </w:rPr>
            </w:pPr>
          </w:p>
        </w:tc>
      </w:tr>
    </w:tbl>
    <w:p w:rsidR="004B6C30" w:rsidRPr="00FF266B" w:rsidRDefault="004B6C30" w:rsidP="00B21A6F">
      <w:pPr>
        <w:tabs>
          <w:tab w:val="left" w:pos="2160"/>
        </w:tabs>
        <w:rPr>
          <w:rFonts w:ascii="Century Gothic" w:hAnsi="Century Gothic" w:cs="Century Gothic"/>
          <w:bCs/>
          <w:sz w:val="18"/>
          <w:szCs w:val="18"/>
        </w:rPr>
      </w:pPr>
    </w:p>
    <w:sectPr w:rsidR="004B6C30" w:rsidRPr="00FF266B" w:rsidSect="00F4510C">
      <w:headerReference w:type="default" r:id="rId13"/>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906" w:rsidRDefault="00307906" w:rsidP="00F02EE1">
      <w:r>
        <w:separator/>
      </w:r>
    </w:p>
  </w:endnote>
  <w:endnote w:type="continuationSeparator" w:id="1">
    <w:p w:rsidR="00307906" w:rsidRDefault="00307906" w:rsidP="00F02E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906" w:rsidRDefault="00307906" w:rsidP="00F02EE1">
      <w:r>
        <w:separator/>
      </w:r>
    </w:p>
  </w:footnote>
  <w:footnote w:type="continuationSeparator" w:id="1">
    <w:p w:rsidR="00307906" w:rsidRDefault="00307906" w:rsidP="00F02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C4" w:rsidRDefault="00B75BC4">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8pt;height:11.8pt" o:bullet="t">
        <v:imagedata r:id="rId1" o:title="mso9EA1"/>
      </v:shape>
    </w:pict>
  </w:numPicBullet>
  <w:abstractNum w:abstractNumId="0">
    <w:nsid w:val="03EB0DE5"/>
    <w:multiLevelType w:val="hybridMultilevel"/>
    <w:tmpl w:val="5BD8D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1637C"/>
    <w:multiLevelType w:val="hybridMultilevel"/>
    <w:tmpl w:val="99746F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B7EA9"/>
    <w:multiLevelType w:val="hybridMultilevel"/>
    <w:tmpl w:val="D25A76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32F98"/>
    <w:multiLevelType w:val="hybridMultilevel"/>
    <w:tmpl w:val="1388B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F15247"/>
    <w:multiLevelType w:val="hybridMultilevel"/>
    <w:tmpl w:val="B00C2E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30C2"/>
    <w:multiLevelType w:val="hybridMultilevel"/>
    <w:tmpl w:val="48F07D5A"/>
    <w:lvl w:ilvl="0" w:tplc="F64C6F2C">
      <w:numFmt w:val="bullet"/>
      <w:lvlText w:val="-"/>
      <w:lvlJc w:val="left"/>
      <w:pPr>
        <w:ind w:left="1080" w:hanging="360"/>
      </w:pPr>
      <w:rPr>
        <w:rFonts w:ascii="Century Gothic" w:eastAsia="Times New Roman" w:hAnsi="Century Gothic" w:cs="Aria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97727"/>
    <w:multiLevelType w:val="hybridMultilevel"/>
    <w:tmpl w:val="AB6CD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85938CE"/>
    <w:multiLevelType w:val="hybridMultilevel"/>
    <w:tmpl w:val="B1A6A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80A73"/>
    <w:multiLevelType w:val="hybridMultilevel"/>
    <w:tmpl w:val="9B4C40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25003"/>
    <w:multiLevelType w:val="hybridMultilevel"/>
    <w:tmpl w:val="87DC70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164DC"/>
    <w:multiLevelType w:val="multilevel"/>
    <w:tmpl w:val="6142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B5CC9"/>
    <w:multiLevelType w:val="hybridMultilevel"/>
    <w:tmpl w:val="5824C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EA38A7"/>
    <w:multiLevelType w:val="hybridMultilevel"/>
    <w:tmpl w:val="4EEAB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62AED"/>
    <w:multiLevelType w:val="hybridMultilevel"/>
    <w:tmpl w:val="0BC49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E6C65"/>
    <w:multiLevelType w:val="hybridMultilevel"/>
    <w:tmpl w:val="4C084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448E8"/>
    <w:multiLevelType w:val="hybridMultilevel"/>
    <w:tmpl w:val="70CCC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656A7"/>
    <w:multiLevelType w:val="hybridMultilevel"/>
    <w:tmpl w:val="37761C32"/>
    <w:lvl w:ilvl="0" w:tplc="04090003">
      <w:start w:val="1"/>
      <w:numFmt w:val="bullet"/>
      <w:lvlText w:val="o"/>
      <w:lvlJc w:val="left"/>
      <w:pPr>
        <w:tabs>
          <w:tab w:val="num" w:pos="2610"/>
        </w:tabs>
        <w:ind w:left="2610" w:hanging="360"/>
      </w:pPr>
      <w:rPr>
        <w:rFonts w:ascii="Courier New" w:hAnsi="Courier New" w:cs="Courier New"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17">
    <w:nsid w:val="4D9C26EE"/>
    <w:multiLevelType w:val="hybridMultilevel"/>
    <w:tmpl w:val="422E3432"/>
    <w:lvl w:ilvl="0" w:tplc="04090001">
      <w:start w:val="1"/>
      <w:numFmt w:val="bullet"/>
      <w:lvlText w:val=""/>
      <w:lvlJc w:val="left"/>
      <w:pPr>
        <w:ind w:left="423"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18">
    <w:nsid w:val="579535BC"/>
    <w:multiLevelType w:val="hybridMultilevel"/>
    <w:tmpl w:val="8EF618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D71B9"/>
    <w:multiLevelType w:val="hybridMultilevel"/>
    <w:tmpl w:val="A9BE7E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C7121B"/>
    <w:multiLevelType w:val="hybridMultilevel"/>
    <w:tmpl w:val="6CC8A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D1F14"/>
    <w:multiLevelType w:val="hybridMultilevel"/>
    <w:tmpl w:val="D1A8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F3CA6"/>
    <w:multiLevelType w:val="hybridMultilevel"/>
    <w:tmpl w:val="D308568E"/>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642778A3"/>
    <w:multiLevelType w:val="hybridMultilevel"/>
    <w:tmpl w:val="B8E252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F16C2F"/>
    <w:multiLevelType w:val="hybridMultilevel"/>
    <w:tmpl w:val="49B8A8CE"/>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69C33E71"/>
    <w:multiLevelType w:val="hybridMultilevel"/>
    <w:tmpl w:val="0D88A14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4327405"/>
    <w:multiLevelType w:val="hybridMultilevel"/>
    <w:tmpl w:val="812A94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045C82"/>
    <w:multiLevelType w:val="hybridMultilevel"/>
    <w:tmpl w:val="F7A86880"/>
    <w:lvl w:ilvl="0" w:tplc="04090009">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14"/>
  </w:num>
  <w:num w:numId="2">
    <w:abstractNumId w:val="17"/>
  </w:num>
  <w:num w:numId="3">
    <w:abstractNumId w:val="3"/>
  </w:num>
  <w:num w:numId="4">
    <w:abstractNumId w:val="11"/>
  </w:num>
  <w:num w:numId="5">
    <w:abstractNumId w:val="16"/>
  </w:num>
  <w:num w:numId="6">
    <w:abstractNumId w:val="0"/>
  </w:num>
  <w:num w:numId="7">
    <w:abstractNumId w:val="6"/>
  </w:num>
  <w:num w:numId="8">
    <w:abstractNumId w:val="4"/>
  </w:num>
  <w:num w:numId="9">
    <w:abstractNumId w:val="21"/>
  </w:num>
  <w:num w:numId="10">
    <w:abstractNumId w:val="18"/>
  </w:num>
  <w:num w:numId="11">
    <w:abstractNumId w:val="19"/>
  </w:num>
  <w:num w:numId="12">
    <w:abstractNumId w:val="1"/>
  </w:num>
  <w:num w:numId="13">
    <w:abstractNumId w:val="24"/>
  </w:num>
  <w:num w:numId="14">
    <w:abstractNumId w:val="8"/>
  </w:num>
  <w:num w:numId="15">
    <w:abstractNumId w:val="22"/>
  </w:num>
  <w:num w:numId="16">
    <w:abstractNumId w:val="2"/>
  </w:num>
  <w:num w:numId="17">
    <w:abstractNumId w:val="23"/>
  </w:num>
  <w:num w:numId="18">
    <w:abstractNumId w:val="9"/>
  </w:num>
  <w:num w:numId="19">
    <w:abstractNumId w:val="27"/>
  </w:num>
  <w:num w:numId="20">
    <w:abstractNumId w:val="25"/>
  </w:num>
  <w:num w:numId="21">
    <w:abstractNumId w:val="26"/>
  </w:num>
  <w:num w:numId="22">
    <w:abstractNumId w:val="15"/>
  </w:num>
  <w:num w:numId="23">
    <w:abstractNumId w:val="13"/>
  </w:num>
  <w:num w:numId="24">
    <w:abstractNumId w:val="20"/>
  </w:num>
  <w:num w:numId="25">
    <w:abstractNumId w:val="12"/>
  </w:num>
  <w:num w:numId="26">
    <w:abstractNumId w:val="7"/>
  </w:num>
  <w:num w:numId="27">
    <w:abstractNumId w:val="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143619"/>
    <w:rsid w:val="00022229"/>
    <w:rsid w:val="00027987"/>
    <w:rsid w:val="00052DCA"/>
    <w:rsid w:val="000744A7"/>
    <w:rsid w:val="00075A34"/>
    <w:rsid w:val="000A1047"/>
    <w:rsid w:val="000A16A3"/>
    <w:rsid w:val="000A5BA7"/>
    <w:rsid w:val="000D1814"/>
    <w:rsid w:val="0013066B"/>
    <w:rsid w:val="00135A5B"/>
    <w:rsid w:val="00143619"/>
    <w:rsid w:val="00147C8E"/>
    <w:rsid w:val="001512E6"/>
    <w:rsid w:val="00152D29"/>
    <w:rsid w:val="00152ED7"/>
    <w:rsid w:val="00161F17"/>
    <w:rsid w:val="00166540"/>
    <w:rsid w:val="001C3611"/>
    <w:rsid w:val="0020550C"/>
    <w:rsid w:val="002058DE"/>
    <w:rsid w:val="00245B13"/>
    <w:rsid w:val="0024779A"/>
    <w:rsid w:val="0026581F"/>
    <w:rsid w:val="002B3CDB"/>
    <w:rsid w:val="002C441F"/>
    <w:rsid w:val="002D6543"/>
    <w:rsid w:val="002F4920"/>
    <w:rsid w:val="00301E1B"/>
    <w:rsid w:val="00307906"/>
    <w:rsid w:val="00313AF7"/>
    <w:rsid w:val="003A4FEC"/>
    <w:rsid w:val="003B6117"/>
    <w:rsid w:val="003C538E"/>
    <w:rsid w:val="003E569F"/>
    <w:rsid w:val="003F7862"/>
    <w:rsid w:val="00432DBE"/>
    <w:rsid w:val="0048357F"/>
    <w:rsid w:val="004871AC"/>
    <w:rsid w:val="004A0625"/>
    <w:rsid w:val="004B6C30"/>
    <w:rsid w:val="00504018"/>
    <w:rsid w:val="00535EC5"/>
    <w:rsid w:val="0054435A"/>
    <w:rsid w:val="00583C60"/>
    <w:rsid w:val="005A07BC"/>
    <w:rsid w:val="005A55A9"/>
    <w:rsid w:val="005A6508"/>
    <w:rsid w:val="005B041F"/>
    <w:rsid w:val="005C37DB"/>
    <w:rsid w:val="00602BAC"/>
    <w:rsid w:val="00622771"/>
    <w:rsid w:val="00626EA1"/>
    <w:rsid w:val="00632F34"/>
    <w:rsid w:val="00643EA0"/>
    <w:rsid w:val="00667524"/>
    <w:rsid w:val="00682369"/>
    <w:rsid w:val="006A6030"/>
    <w:rsid w:val="006C1A67"/>
    <w:rsid w:val="006E7B3C"/>
    <w:rsid w:val="00707E70"/>
    <w:rsid w:val="00742164"/>
    <w:rsid w:val="00752D5F"/>
    <w:rsid w:val="007620DE"/>
    <w:rsid w:val="00792CF0"/>
    <w:rsid w:val="007944BF"/>
    <w:rsid w:val="007D5CA6"/>
    <w:rsid w:val="008C5517"/>
    <w:rsid w:val="008C5FDE"/>
    <w:rsid w:val="008F3C73"/>
    <w:rsid w:val="008F6642"/>
    <w:rsid w:val="009132CE"/>
    <w:rsid w:val="00944ADC"/>
    <w:rsid w:val="00972E8D"/>
    <w:rsid w:val="009B3C95"/>
    <w:rsid w:val="009B5D17"/>
    <w:rsid w:val="009B6B1E"/>
    <w:rsid w:val="009F16A0"/>
    <w:rsid w:val="00A564CD"/>
    <w:rsid w:val="00A928A4"/>
    <w:rsid w:val="00A976BF"/>
    <w:rsid w:val="00AB16C5"/>
    <w:rsid w:val="00AE266D"/>
    <w:rsid w:val="00AE435E"/>
    <w:rsid w:val="00B21A6F"/>
    <w:rsid w:val="00B22108"/>
    <w:rsid w:val="00B614C3"/>
    <w:rsid w:val="00B75BC4"/>
    <w:rsid w:val="00B815E2"/>
    <w:rsid w:val="00B9430C"/>
    <w:rsid w:val="00C11333"/>
    <w:rsid w:val="00C1351C"/>
    <w:rsid w:val="00C56421"/>
    <w:rsid w:val="00C77D44"/>
    <w:rsid w:val="00C96CF6"/>
    <w:rsid w:val="00CB56C5"/>
    <w:rsid w:val="00CD5733"/>
    <w:rsid w:val="00CE740A"/>
    <w:rsid w:val="00CE7E04"/>
    <w:rsid w:val="00D37E9C"/>
    <w:rsid w:val="00D758B9"/>
    <w:rsid w:val="00D85154"/>
    <w:rsid w:val="00DE0877"/>
    <w:rsid w:val="00DE6DD8"/>
    <w:rsid w:val="00DF34E2"/>
    <w:rsid w:val="00E0042A"/>
    <w:rsid w:val="00E314CD"/>
    <w:rsid w:val="00E362BF"/>
    <w:rsid w:val="00E72AE8"/>
    <w:rsid w:val="00E77A9F"/>
    <w:rsid w:val="00F02EE1"/>
    <w:rsid w:val="00F359A5"/>
    <w:rsid w:val="00F4510C"/>
    <w:rsid w:val="00F5668D"/>
    <w:rsid w:val="00F952FB"/>
    <w:rsid w:val="00F97575"/>
    <w:rsid w:val="00FC6707"/>
    <w:rsid w:val="00FC6CB1"/>
    <w:rsid w:val="00FD26C2"/>
    <w:rsid w:val="00FE3245"/>
    <w:rsid w:val="00FF26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19"/>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02BA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3619"/>
    <w:rPr>
      <w:color w:val="0000FF"/>
      <w:u w:val="single"/>
    </w:rPr>
  </w:style>
  <w:style w:type="paragraph" w:styleId="BodyText2">
    <w:name w:val="Body Text 2"/>
    <w:basedOn w:val="Normal"/>
    <w:link w:val="BodyText2Char"/>
    <w:rsid w:val="00143619"/>
    <w:pPr>
      <w:jc w:val="both"/>
    </w:pPr>
  </w:style>
  <w:style w:type="character" w:customStyle="1" w:styleId="BodyText2Char">
    <w:name w:val="Body Text 2 Char"/>
    <w:basedOn w:val="DefaultParagraphFont"/>
    <w:link w:val="BodyText2"/>
    <w:rsid w:val="00143619"/>
    <w:rPr>
      <w:rFonts w:ascii="Times New Roman" w:eastAsia="Times New Roman" w:hAnsi="Times New Roman" w:cs="Times New Roman"/>
      <w:sz w:val="20"/>
      <w:szCs w:val="20"/>
    </w:rPr>
  </w:style>
  <w:style w:type="paragraph" w:customStyle="1" w:styleId="Tit">
    <w:name w:val="Tit"/>
    <w:basedOn w:val="Normal"/>
    <w:rsid w:val="00143619"/>
    <w:pPr>
      <w:pBdr>
        <w:bottom w:val="single" w:sz="6" w:space="2" w:color="auto"/>
      </w:pBdr>
      <w:shd w:val="pct5" w:color="auto" w:fill="auto"/>
      <w:spacing w:after="120"/>
      <w:ind w:left="851" w:hanging="851"/>
    </w:pPr>
    <w:rPr>
      <w:b/>
      <w:sz w:val="24"/>
    </w:rPr>
  </w:style>
  <w:style w:type="paragraph" w:styleId="ListParagraph">
    <w:name w:val="List Paragraph"/>
    <w:basedOn w:val="Normal"/>
    <w:uiPriority w:val="34"/>
    <w:qFormat/>
    <w:rsid w:val="00143619"/>
    <w:pPr>
      <w:widowControl w:val="0"/>
      <w:autoSpaceDE w:val="0"/>
      <w:autoSpaceDN w:val="0"/>
      <w:adjustRightInd w:val="0"/>
      <w:ind w:left="720"/>
      <w:contextualSpacing/>
    </w:pPr>
    <w:rPr>
      <w:sz w:val="24"/>
      <w:szCs w:val="24"/>
    </w:rPr>
  </w:style>
  <w:style w:type="paragraph" w:customStyle="1" w:styleId="NormalVerdana">
    <w:name w:val="Normal + Verdana"/>
    <w:aliases w:val="8 pt"/>
    <w:basedOn w:val="Normal"/>
    <w:rsid w:val="00143619"/>
    <w:pPr>
      <w:jc w:val="both"/>
    </w:pPr>
    <w:rPr>
      <w:rFonts w:ascii="Verdana" w:hAnsi="Verdana"/>
      <w:sz w:val="16"/>
      <w:szCs w:val="16"/>
    </w:rPr>
  </w:style>
  <w:style w:type="paragraph" w:styleId="BalloonText">
    <w:name w:val="Balloon Text"/>
    <w:basedOn w:val="Normal"/>
    <w:link w:val="BalloonTextChar"/>
    <w:uiPriority w:val="99"/>
    <w:semiHidden/>
    <w:unhideWhenUsed/>
    <w:rsid w:val="00143619"/>
    <w:rPr>
      <w:rFonts w:ascii="Tahoma" w:hAnsi="Tahoma" w:cs="Tahoma"/>
      <w:sz w:val="16"/>
      <w:szCs w:val="16"/>
    </w:rPr>
  </w:style>
  <w:style w:type="character" w:customStyle="1" w:styleId="BalloonTextChar">
    <w:name w:val="Balloon Text Char"/>
    <w:basedOn w:val="DefaultParagraphFont"/>
    <w:link w:val="BalloonText"/>
    <w:uiPriority w:val="99"/>
    <w:semiHidden/>
    <w:rsid w:val="00143619"/>
    <w:rPr>
      <w:rFonts w:ascii="Tahoma" w:eastAsia="Times New Roman" w:hAnsi="Tahoma" w:cs="Tahoma"/>
      <w:sz w:val="16"/>
      <w:szCs w:val="16"/>
    </w:rPr>
  </w:style>
  <w:style w:type="paragraph" w:styleId="Header">
    <w:name w:val="header"/>
    <w:basedOn w:val="Normal"/>
    <w:link w:val="HeaderChar"/>
    <w:uiPriority w:val="99"/>
    <w:unhideWhenUsed/>
    <w:rsid w:val="00F02EE1"/>
    <w:pPr>
      <w:tabs>
        <w:tab w:val="center" w:pos="4680"/>
        <w:tab w:val="right" w:pos="9360"/>
      </w:tabs>
    </w:pPr>
  </w:style>
  <w:style w:type="character" w:customStyle="1" w:styleId="HeaderChar">
    <w:name w:val="Header Char"/>
    <w:basedOn w:val="DefaultParagraphFont"/>
    <w:link w:val="Header"/>
    <w:uiPriority w:val="99"/>
    <w:rsid w:val="00F02E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2EE1"/>
    <w:pPr>
      <w:tabs>
        <w:tab w:val="center" w:pos="4680"/>
        <w:tab w:val="right" w:pos="9360"/>
      </w:tabs>
    </w:pPr>
  </w:style>
  <w:style w:type="character" w:customStyle="1" w:styleId="FooterChar">
    <w:name w:val="Footer Char"/>
    <w:basedOn w:val="DefaultParagraphFont"/>
    <w:link w:val="Footer"/>
    <w:uiPriority w:val="99"/>
    <w:rsid w:val="00F02EE1"/>
    <w:rPr>
      <w:rFonts w:ascii="Times New Roman" w:eastAsia="Times New Roman" w:hAnsi="Times New Roman" w:cs="Times New Roman"/>
      <w:sz w:val="20"/>
      <w:szCs w:val="20"/>
    </w:rPr>
  </w:style>
  <w:style w:type="character" w:styleId="Emphasis">
    <w:name w:val="Emphasis"/>
    <w:qFormat/>
    <w:rsid w:val="004B6C30"/>
    <w:rPr>
      <w:i/>
      <w:iCs/>
    </w:rPr>
  </w:style>
  <w:style w:type="character" w:customStyle="1" w:styleId="Heading1Char">
    <w:name w:val="Heading 1 Char"/>
    <w:basedOn w:val="DefaultParagraphFont"/>
    <w:link w:val="Heading1"/>
    <w:uiPriority w:val="9"/>
    <w:rsid w:val="00602BA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78220732">
      <w:bodyDiv w:val="1"/>
      <w:marLeft w:val="0"/>
      <w:marRight w:val="0"/>
      <w:marTop w:val="0"/>
      <w:marBottom w:val="0"/>
      <w:divBdr>
        <w:top w:val="none" w:sz="0" w:space="0" w:color="auto"/>
        <w:left w:val="none" w:sz="0" w:space="0" w:color="auto"/>
        <w:bottom w:val="none" w:sz="0" w:space="0" w:color="auto"/>
        <w:right w:val="none" w:sz="0" w:space="0" w:color="auto"/>
      </w:divBdr>
    </w:div>
    <w:div w:id="16004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NUL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MICHELLE.1011@2free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Al Nahda Sahara Plaza Blk D 1306, Sharjah U.A.E  +971504075118 ; xmtchx@gmail.com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2C6D38-9ADC-4521-B92D-9E2C0E22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Michelle Dellieva Padagas</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Kingqueen</dc:creator>
  <cp:lastModifiedBy>hrdesk2</cp:lastModifiedBy>
  <cp:revision>4</cp:revision>
  <cp:lastPrinted>2014-04-19T21:12:00Z</cp:lastPrinted>
  <dcterms:created xsi:type="dcterms:W3CDTF">2017-02-24T07:36:00Z</dcterms:created>
  <dcterms:modified xsi:type="dcterms:W3CDTF">2017-06-06T12:11:00Z</dcterms:modified>
</cp:coreProperties>
</file>