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06" w:rsidRDefault="005F0F7E" w:rsidP="00596706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spacing w:val="5"/>
          <w:kern w:val="28"/>
          <w:sz w:val="40"/>
          <w:szCs w:val="40"/>
        </w:rPr>
      </w:pPr>
      <w:r>
        <w:rPr>
          <w:rFonts w:ascii="Cambria" w:eastAsia="Times New Roman" w:hAnsi="Cambria" w:cs="Times New Roman"/>
          <w:spacing w:val="5"/>
          <w:kern w:val="28"/>
          <w:sz w:val="40"/>
          <w:szCs w:val="40"/>
        </w:rPr>
        <w:tab/>
      </w:r>
      <w:r>
        <w:rPr>
          <w:rFonts w:ascii="Cambria" w:eastAsia="Times New Roman" w:hAnsi="Cambria" w:cs="Times New Roman"/>
          <w:spacing w:val="5"/>
          <w:kern w:val="28"/>
          <w:sz w:val="40"/>
          <w:szCs w:val="40"/>
        </w:rPr>
        <w:tab/>
      </w:r>
      <w:r>
        <w:rPr>
          <w:rFonts w:ascii="Cambria" w:eastAsia="Times New Roman" w:hAnsi="Cambria" w:cs="Times New Roman"/>
          <w:spacing w:val="5"/>
          <w:kern w:val="28"/>
          <w:sz w:val="40"/>
          <w:szCs w:val="40"/>
        </w:rPr>
        <w:tab/>
      </w:r>
      <w:r>
        <w:rPr>
          <w:rFonts w:ascii="Cambria" w:eastAsia="Times New Roman" w:hAnsi="Cambria" w:cs="Times New Roman"/>
          <w:spacing w:val="5"/>
          <w:kern w:val="28"/>
          <w:sz w:val="40"/>
          <w:szCs w:val="40"/>
        </w:rPr>
        <w:tab/>
      </w:r>
      <w:r>
        <w:rPr>
          <w:rFonts w:ascii="Cambria" w:eastAsia="Times New Roman" w:hAnsi="Cambria" w:cs="Times New Roman"/>
          <w:spacing w:val="5"/>
          <w:kern w:val="28"/>
          <w:sz w:val="40"/>
          <w:szCs w:val="40"/>
        </w:rPr>
        <w:tab/>
      </w:r>
      <w:r>
        <w:rPr>
          <w:rFonts w:ascii="Cambria" w:eastAsia="Times New Roman" w:hAnsi="Cambria" w:cs="Times New Roman"/>
          <w:spacing w:val="5"/>
          <w:kern w:val="28"/>
          <w:sz w:val="40"/>
          <w:szCs w:val="40"/>
        </w:rPr>
        <w:tab/>
      </w:r>
      <w:r>
        <w:rPr>
          <w:rFonts w:ascii="Cambria" w:eastAsia="Times New Roman" w:hAnsi="Cambria" w:cs="Times New Roman"/>
          <w:spacing w:val="5"/>
          <w:kern w:val="28"/>
          <w:sz w:val="40"/>
          <w:szCs w:val="40"/>
        </w:rPr>
        <w:tab/>
      </w:r>
      <w:r>
        <w:rPr>
          <w:rFonts w:ascii="Cambria" w:eastAsia="Times New Roman" w:hAnsi="Cambria" w:cs="Times New Roman"/>
          <w:spacing w:val="5"/>
          <w:kern w:val="28"/>
          <w:sz w:val="40"/>
          <w:szCs w:val="40"/>
        </w:rPr>
        <w:tab/>
      </w:r>
      <w:r>
        <w:rPr>
          <w:rFonts w:ascii="Cambria" w:eastAsia="Times New Roman" w:hAnsi="Cambria" w:cs="Times New Roman"/>
          <w:spacing w:val="5"/>
          <w:kern w:val="28"/>
          <w:sz w:val="40"/>
          <w:szCs w:val="40"/>
        </w:rPr>
        <w:tab/>
      </w:r>
      <w:r>
        <w:rPr>
          <w:rFonts w:ascii="Cambria" w:eastAsia="Times New Roman" w:hAnsi="Cambria" w:cs="Times New Roman"/>
          <w:spacing w:val="5"/>
          <w:kern w:val="28"/>
          <w:sz w:val="40"/>
          <w:szCs w:val="40"/>
        </w:rPr>
        <w:tab/>
      </w:r>
      <w:r>
        <w:rPr>
          <w:rFonts w:ascii="Cambria" w:eastAsia="Times New Roman" w:hAnsi="Cambria" w:cs="Times New Roman"/>
          <w:spacing w:val="5"/>
          <w:kern w:val="28"/>
          <w:sz w:val="40"/>
          <w:szCs w:val="40"/>
        </w:rPr>
        <w:tab/>
      </w:r>
      <w:r>
        <w:rPr>
          <w:rFonts w:ascii="Cambria" w:eastAsia="Times New Roman" w:hAnsi="Cambria" w:cs="Times New Roman"/>
          <w:spacing w:val="5"/>
          <w:kern w:val="28"/>
          <w:sz w:val="40"/>
          <w:szCs w:val="40"/>
        </w:rPr>
        <w:tab/>
      </w:r>
      <w:r w:rsidR="00596706">
        <w:rPr>
          <w:rFonts w:ascii="Cambria" w:eastAsia="Times New Roman" w:hAnsi="Cambria" w:cs="Times New Roman"/>
          <w:spacing w:val="5"/>
          <w:kern w:val="28"/>
          <w:sz w:val="40"/>
          <w:szCs w:val="40"/>
        </w:rPr>
        <w:tab/>
      </w:r>
      <w:r w:rsidR="00596706">
        <w:rPr>
          <w:rFonts w:ascii="Cambria" w:eastAsia="Times New Roman" w:hAnsi="Cambria" w:cs="Times New Roman"/>
          <w:spacing w:val="5"/>
          <w:kern w:val="28"/>
          <w:sz w:val="40"/>
          <w:szCs w:val="40"/>
        </w:rPr>
        <w:tab/>
      </w:r>
      <w:r w:rsidR="00596706">
        <w:rPr>
          <w:rFonts w:ascii="Cambria" w:eastAsia="Times New Roman" w:hAnsi="Cambria" w:cs="Times New Roman"/>
          <w:spacing w:val="5"/>
          <w:kern w:val="28"/>
          <w:sz w:val="40"/>
          <w:szCs w:val="40"/>
        </w:rPr>
        <w:tab/>
      </w:r>
      <w:r w:rsidR="00596706">
        <w:rPr>
          <w:rFonts w:ascii="Cambria" w:eastAsia="Times New Roman" w:hAnsi="Cambria" w:cs="Times New Roman"/>
          <w:spacing w:val="5"/>
          <w:kern w:val="28"/>
          <w:sz w:val="40"/>
          <w:szCs w:val="40"/>
        </w:rPr>
        <w:tab/>
      </w:r>
      <w:r w:rsidR="00596706">
        <w:rPr>
          <w:rFonts w:ascii="Cambria" w:eastAsia="Times New Roman" w:hAnsi="Cambria" w:cs="Times New Roman"/>
          <w:spacing w:val="5"/>
          <w:kern w:val="28"/>
          <w:sz w:val="40"/>
          <w:szCs w:val="40"/>
        </w:rPr>
        <w:tab/>
      </w:r>
      <w:r w:rsidR="00596706">
        <w:rPr>
          <w:rFonts w:ascii="Cambria" w:eastAsia="Times New Roman" w:hAnsi="Cambria" w:cs="Times New Roman"/>
          <w:spacing w:val="5"/>
          <w:kern w:val="28"/>
          <w:sz w:val="40"/>
          <w:szCs w:val="40"/>
        </w:rPr>
        <w:tab/>
      </w:r>
      <w:r w:rsidR="00596706">
        <w:rPr>
          <w:rFonts w:ascii="Cambria" w:eastAsia="Times New Roman" w:hAnsi="Cambria" w:cs="Times New Roman"/>
          <w:spacing w:val="5"/>
          <w:kern w:val="28"/>
          <w:sz w:val="40"/>
          <w:szCs w:val="40"/>
        </w:rPr>
        <w:tab/>
      </w:r>
      <w:r w:rsidR="00596706">
        <w:rPr>
          <w:rFonts w:ascii="Cambria" w:eastAsia="Times New Roman" w:hAnsi="Cambria" w:cs="Times New Roman"/>
          <w:spacing w:val="5"/>
          <w:kern w:val="28"/>
          <w:sz w:val="40"/>
          <w:szCs w:val="40"/>
        </w:rPr>
        <w:tab/>
      </w:r>
      <w:r w:rsidR="004E1804">
        <w:rPr>
          <w:rFonts w:ascii="Cambria" w:eastAsia="Times New Roman" w:hAnsi="Cambria" w:cs="Times New Roman"/>
          <w:spacing w:val="5"/>
          <w:kern w:val="28"/>
          <w:sz w:val="40"/>
          <w:szCs w:val="40"/>
        </w:rPr>
        <w:tab/>
      </w:r>
      <w:r w:rsidR="004E1804">
        <w:rPr>
          <w:rFonts w:ascii="Cambria" w:eastAsia="Times New Roman" w:hAnsi="Cambria" w:cs="Times New Roman"/>
          <w:noProof/>
          <w:spacing w:val="5"/>
          <w:kern w:val="28"/>
          <w:sz w:val="40"/>
          <w:szCs w:val="40"/>
          <w:lang w:bidi="ar-SA"/>
        </w:rPr>
        <w:drawing>
          <wp:inline distT="0" distB="0" distL="0" distR="0">
            <wp:extent cx="1166408" cy="1457325"/>
            <wp:effectExtent l="19050" t="0" r="0" b="0"/>
            <wp:docPr id="2" name="Picture 1" descr="ane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es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055" cy="145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673" w:rsidRPr="00A73289" w:rsidRDefault="00C01EB1" w:rsidP="00C656EF">
      <w:pPr>
        <w:pBdr>
          <w:bottom w:val="single" w:sz="8" w:space="4" w:color="4F81BD"/>
        </w:pBdr>
        <w:spacing w:after="300" w:line="240" w:lineRule="auto"/>
        <w:ind w:firstLine="720"/>
        <w:contextualSpacing/>
        <w:rPr>
          <w:rFonts w:ascii="Cambria" w:eastAsia="Times New Roman" w:hAnsi="Cambria" w:cs="Times New Roman"/>
          <w:spacing w:val="5"/>
          <w:kern w:val="28"/>
          <w:sz w:val="40"/>
          <w:szCs w:val="40"/>
        </w:rPr>
      </w:pPr>
      <w:r>
        <w:rPr>
          <w:rFonts w:ascii="Cambria" w:eastAsia="Times New Roman" w:hAnsi="Cambria" w:cs="Times New Roman"/>
          <w:spacing w:val="5"/>
          <w:kern w:val="28"/>
          <w:sz w:val="40"/>
          <w:szCs w:val="40"/>
        </w:rPr>
        <w:t xml:space="preserve">ANEESH </w:t>
      </w:r>
    </w:p>
    <w:p w:rsidR="00A73289" w:rsidRDefault="00E11673" w:rsidP="00A90B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01EB1">
        <w:rPr>
          <w:rFonts w:ascii="Times New Roman" w:hAnsi="Times New Roman" w:cs="Times New Roman"/>
          <w:sz w:val="26"/>
          <w:szCs w:val="26"/>
        </w:rPr>
        <w:t xml:space="preserve">     </w:t>
      </w:r>
      <w:r w:rsidR="004E1804">
        <w:rPr>
          <w:rFonts w:ascii="Times New Roman" w:hAnsi="Times New Roman" w:cs="Times New Roman"/>
          <w:sz w:val="26"/>
          <w:szCs w:val="26"/>
        </w:rPr>
        <w:t xml:space="preserve"> </w:t>
      </w:r>
      <w:r w:rsidRPr="00C01EB1">
        <w:rPr>
          <w:rFonts w:ascii="Times New Roman" w:hAnsi="Times New Roman" w:cs="Times New Roman"/>
          <w:sz w:val="28"/>
          <w:szCs w:val="28"/>
        </w:rPr>
        <w:t xml:space="preserve">Email- </w:t>
      </w:r>
      <w:hyperlink r:id="rId8" w:history="1">
        <w:r w:rsidR="00A90B72" w:rsidRPr="00A57453">
          <w:rPr>
            <w:rStyle w:val="Hyperlink"/>
            <w:bCs/>
            <w:sz w:val="28"/>
            <w:szCs w:val="28"/>
          </w:rPr>
          <w:t>aneesh.1296@2freemail.com</w:t>
        </w:r>
      </w:hyperlink>
      <w:r w:rsidR="00A90B72">
        <w:rPr>
          <w:bCs/>
          <w:sz w:val="28"/>
          <w:szCs w:val="28"/>
        </w:rPr>
        <w:t xml:space="preserve"> </w:t>
      </w:r>
    </w:p>
    <w:p w:rsidR="00705DC0" w:rsidRPr="00A73289" w:rsidRDefault="00705DC0" w:rsidP="00705DC0">
      <w:pPr>
        <w:shd w:val="clear" w:color="auto" w:fill="A6A6A6"/>
        <w:spacing w:after="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t>INTRODUCTION</w:t>
      </w:r>
    </w:p>
    <w:p w:rsidR="004E1804" w:rsidRPr="00A73289" w:rsidRDefault="00705DC0" w:rsidP="00705DC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C03FB6">
        <w:rPr>
          <w:rFonts w:ascii="Times New Roman" w:hAnsi="Times New Roman" w:cs="Times New Roman"/>
        </w:rPr>
        <w:t>I believe that my work requires a lot of attention and understanding for our patients and their families. We</w:t>
      </w:r>
      <w:r>
        <w:rPr>
          <w:rFonts w:ascii="Times New Roman" w:hAnsi="Times New Roman" w:cs="Times New Roman"/>
        </w:rPr>
        <w:t xml:space="preserve"> </w:t>
      </w:r>
      <w:r w:rsidRPr="00C03FB6">
        <w:rPr>
          <w:rFonts w:ascii="Times New Roman" w:hAnsi="Times New Roman" w:cs="Times New Roman"/>
        </w:rPr>
        <w:t xml:space="preserve">must insure that all our patients receive an excellent medical care taking into account their delicate health condition. The </w:t>
      </w:r>
      <w:r>
        <w:rPr>
          <w:rFonts w:ascii="Times New Roman" w:hAnsi="Times New Roman" w:cs="Times New Roman"/>
        </w:rPr>
        <w:t>Emergency</w:t>
      </w:r>
      <w:r w:rsidRPr="00C03FB6">
        <w:rPr>
          <w:rFonts w:ascii="Times New Roman" w:hAnsi="Times New Roman" w:cs="Times New Roman"/>
        </w:rPr>
        <w:t xml:space="preserve"> Care Nurse is trained to be the assistant of the Doctor if and when needed to perform complex medical procedures.</w:t>
      </w:r>
      <w:r w:rsidR="005F0F7E">
        <w:rPr>
          <w:rFonts w:ascii="Times New Roman" w:hAnsi="Times New Roman" w:cs="Times New Roman"/>
        </w:rPr>
        <w:t xml:space="preserve"> I am HAAD Licensed Registered Nurse (</w:t>
      </w:r>
      <w:r w:rsidR="005F0F7E">
        <w:rPr>
          <w:rFonts w:ascii="Times New Roman" w:hAnsi="Times New Roman" w:cs="Times New Roman"/>
          <w:b/>
          <w:sz w:val="20"/>
          <w:szCs w:val="20"/>
        </w:rPr>
        <w:t>License No: GN21197)</w:t>
      </w:r>
    </w:p>
    <w:p w:rsidR="007D7150" w:rsidRPr="00A73289" w:rsidRDefault="00A73289" w:rsidP="00A73289">
      <w:pPr>
        <w:shd w:val="clear" w:color="auto" w:fill="A6A6A6"/>
        <w:spacing w:after="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t>OBJECTIVE</w:t>
      </w:r>
    </w:p>
    <w:p w:rsidR="00C01EB1" w:rsidRPr="00320E8A" w:rsidRDefault="00C01EB1" w:rsidP="00C01EB1">
      <w:pPr>
        <w:rPr>
          <w:rFonts w:ascii="Times New Roman" w:hAnsi="Times New Roman" w:cs="Times New Roman"/>
        </w:rPr>
      </w:pPr>
      <w:proofErr w:type="gramStart"/>
      <w:r w:rsidRPr="00320E8A">
        <w:rPr>
          <w:rFonts w:ascii="Times New Roman" w:hAnsi="Times New Roman" w:cs="Times New Roman"/>
        </w:rPr>
        <w:t>To be a dynamic and professional in hospitality and motivation towards my career.</w:t>
      </w:r>
      <w:proofErr w:type="gramEnd"/>
      <w:r w:rsidRPr="00320E8A">
        <w:rPr>
          <w:rFonts w:ascii="Times New Roman" w:hAnsi="Times New Roman" w:cs="Times New Roman"/>
        </w:rPr>
        <w:t xml:space="preserve">  Where I can make the use of opportunities, overcome through initiatives, is result oriented and commitment. </w:t>
      </w:r>
    </w:p>
    <w:p w:rsidR="00A73289" w:rsidRPr="00A73289" w:rsidRDefault="00A73289" w:rsidP="00A73289">
      <w:pPr>
        <w:shd w:val="clear" w:color="auto" w:fill="A6A6A6"/>
        <w:spacing w:after="20"/>
        <w:jc w:val="center"/>
        <w:rPr>
          <w:rFonts w:ascii="Tahoma" w:hAnsi="Tahoma" w:cs="Tahoma"/>
          <w:b/>
        </w:rPr>
      </w:pPr>
      <w:r w:rsidRPr="0085258F">
        <w:rPr>
          <w:rFonts w:ascii="Tahoma" w:hAnsi="Tahoma" w:cs="Tahoma"/>
          <w:b/>
          <w:noProof/>
        </w:rPr>
        <w:t>CAREER SUMMARY</w:t>
      </w:r>
    </w:p>
    <w:p w:rsidR="007D7150" w:rsidRPr="007D7150" w:rsidRDefault="007D7150" w:rsidP="00AE4AD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50">
        <w:rPr>
          <w:rFonts w:ascii="Times New Roman" w:hAnsi="Times New Roman" w:cs="Times New Roman"/>
          <w:sz w:val="24"/>
          <w:szCs w:val="24"/>
        </w:rPr>
        <w:t>Extensive working knowled</w:t>
      </w:r>
      <w:r w:rsidR="00977A0B">
        <w:rPr>
          <w:rFonts w:ascii="Times New Roman" w:hAnsi="Times New Roman" w:cs="Times New Roman"/>
          <w:sz w:val="24"/>
          <w:szCs w:val="24"/>
        </w:rPr>
        <w:t>ge in the use of</w:t>
      </w:r>
      <w:r w:rsidR="00782373">
        <w:rPr>
          <w:rFonts w:ascii="Times New Roman" w:hAnsi="Times New Roman" w:cs="Times New Roman"/>
          <w:sz w:val="24"/>
          <w:szCs w:val="24"/>
        </w:rPr>
        <w:t xml:space="preserve"> </w:t>
      </w:r>
      <w:r w:rsidR="00977A0B">
        <w:rPr>
          <w:rFonts w:ascii="Times New Roman" w:hAnsi="Times New Roman" w:cs="Times New Roman"/>
          <w:sz w:val="24"/>
          <w:szCs w:val="24"/>
        </w:rPr>
        <w:t xml:space="preserve"> life saving</w:t>
      </w:r>
      <w:r w:rsidRPr="007D7150">
        <w:rPr>
          <w:rFonts w:ascii="Times New Roman" w:hAnsi="Times New Roman" w:cs="Times New Roman"/>
          <w:sz w:val="24"/>
          <w:szCs w:val="24"/>
        </w:rPr>
        <w:t xml:space="preserve"> equipment </w:t>
      </w:r>
    </w:p>
    <w:p w:rsidR="007D7150" w:rsidRPr="007D7150" w:rsidRDefault="007D7150" w:rsidP="00AE4AD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50">
        <w:rPr>
          <w:rFonts w:ascii="Times New Roman" w:hAnsi="Times New Roman" w:cs="Times New Roman"/>
          <w:sz w:val="24"/>
          <w:szCs w:val="24"/>
        </w:rPr>
        <w:t>E</w:t>
      </w:r>
      <w:r w:rsidR="00977A0B">
        <w:rPr>
          <w:rFonts w:ascii="Times New Roman" w:hAnsi="Times New Roman" w:cs="Times New Roman"/>
          <w:sz w:val="24"/>
          <w:szCs w:val="24"/>
        </w:rPr>
        <w:t>fficient in nursing procedures and process</w:t>
      </w:r>
    </w:p>
    <w:p w:rsidR="005C36DC" w:rsidRPr="005C36DC" w:rsidRDefault="007D7150" w:rsidP="005C36D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6DC">
        <w:rPr>
          <w:rFonts w:ascii="Times New Roman" w:hAnsi="Times New Roman" w:cs="Times New Roman"/>
          <w:sz w:val="24"/>
          <w:szCs w:val="24"/>
        </w:rPr>
        <w:t xml:space="preserve">Expert in safety </w:t>
      </w:r>
      <w:r w:rsidR="00977A0B" w:rsidRPr="005C36DC">
        <w:rPr>
          <w:rFonts w:ascii="Times New Roman" w:hAnsi="Times New Roman" w:cs="Times New Roman"/>
          <w:sz w:val="24"/>
          <w:szCs w:val="24"/>
        </w:rPr>
        <w:t>precautions</w:t>
      </w:r>
    </w:p>
    <w:p w:rsidR="00AE4ADB" w:rsidRDefault="00AE4ADB" w:rsidP="005F0F7E">
      <w:pPr>
        <w:shd w:val="clear" w:color="auto" w:fill="A6A6A6"/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4ADB">
        <w:rPr>
          <w:rFonts w:ascii="Tahoma" w:hAnsi="Tahoma" w:cs="Tahoma"/>
          <w:b/>
          <w:noProof/>
        </w:rPr>
        <w:t>ACADEMIC QUALIFICATIONS</w:t>
      </w:r>
    </w:p>
    <w:p w:rsidR="00705DC0" w:rsidRDefault="00705DC0" w:rsidP="00705DC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712" w:type="dxa"/>
        <w:tblLook w:val="04A0" w:firstRow="1" w:lastRow="0" w:firstColumn="1" w:lastColumn="0" w:noHBand="0" w:noVBand="1"/>
      </w:tblPr>
      <w:tblGrid>
        <w:gridCol w:w="1595"/>
        <w:gridCol w:w="1591"/>
        <w:gridCol w:w="2710"/>
        <w:gridCol w:w="1457"/>
        <w:gridCol w:w="2359"/>
      </w:tblGrid>
      <w:tr w:rsidR="00705DC0" w:rsidTr="007002CA">
        <w:trPr>
          <w:trHeight w:val="820"/>
        </w:trPr>
        <w:tc>
          <w:tcPr>
            <w:tcW w:w="1599" w:type="dxa"/>
          </w:tcPr>
          <w:p w:rsidR="00705DC0" w:rsidRPr="00A34478" w:rsidRDefault="00705DC0" w:rsidP="007002CA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34478">
              <w:rPr>
                <w:rFonts w:ascii="Times New Roman" w:hAnsi="Times New Roman" w:cs="Times New Roman"/>
                <w:b/>
                <w:sz w:val="24"/>
                <w:szCs w:val="20"/>
              </w:rPr>
              <w:t>Course</w:t>
            </w:r>
          </w:p>
        </w:tc>
        <w:tc>
          <w:tcPr>
            <w:tcW w:w="1597" w:type="dxa"/>
          </w:tcPr>
          <w:p w:rsidR="00705DC0" w:rsidRPr="00A34478" w:rsidRDefault="00705DC0" w:rsidP="00700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78"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2690" w:type="dxa"/>
          </w:tcPr>
          <w:p w:rsidR="00705DC0" w:rsidRPr="00A34478" w:rsidRDefault="00705DC0" w:rsidP="007002C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78">
              <w:rPr>
                <w:rFonts w:ascii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1464" w:type="dxa"/>
          </w:tcPr>
          <w:p w:rsidR="00705DC0" w:rsidRPr="00A34478" w:rsidRDefault="00705DC0" w:rsidP="007002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Year </w:t>
            </w:r>
          </w:p>
        </w:tc>
        <w:tc>
          <w:tcPr>
            <w:tcW w:w="2362" w:type="dxa"/>
          </w:tcPr>
          <w:p w:rsidR="00705DC0" w:rsidRPr="00A34478" w:rsidRDefault="00705DC0" w:rsidP="007002CA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34478">
              <w:rPr>
                <w:rFonts w:ascii="Times New Roman" w:hAnsi="Times New Roman" w:cs="Times New Roman"/>
                <w:b/>
                <w:sz w:val="24"/>
                <w:szCs w:val="20"/>
              </w:rPr>
              <w:t>Marks/percentage</w:t>
            </w:r>
          </w:p>
        </w:tc>
      </w:tr>
      <w:tr w:rsidR="00705DC0" w:rsidTr="007002CA">
        <w:trPr>
          <w:trHeight w:val="1030"/>
        </w:trPr>
        <w:tc>
          <w:tcPr>
            <w:tcW w:w="1599" w:type="dxa"/>
          </w:tcPr>
          <w:p w:rsidR="00705DC0" w:rsidRPr="009C4728" w:rsidRDefault="00705DC0" w:rsidP="00700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728">
              <w:rPr>
                <w:rFonts w:ascii="Times New Roman" w:hAnsi="Times New Roman" w:cs="Times New Roman"/>
                <w:sz w:val="20"/>
                <w:szCs w:val="20"/>
              </w:rPr>
              <w:t>BSc Nursing</w:t>
            </w:r>
          </w:p>
        </w:tc>
        <w:tc>
          <w:tcPr>
            <w:tcW w:w="1597" w:type="dxa"/>
          </w:tcPr>
          <w:p w:rsidR="00705DC0" w:rsidRPr="009C4728" w:rsidRDefault="00705DC0" w:rsidP="00705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728">
              <w:rPr>
                <w:rFonts w:ascii="Times New Roman" w:hAnsi="Times New Roman" w:cs="Times New Roman"/>
                <w:sz w:val="20"/>
                <w:szCs w:val="20"/>
              </w:rPr>
              <w:t xml:space="preserve">Sruthi College Of Nursing, </w:t>
            </w:r>
            <w:proofErr w:type="spellStart"/>
            <w:r w:rsidRPr="009C4728">
              <w:rPr>
                <w:rFonts w:ascii="Times New Roman" w:hAnsi="Times New Roman" w:cs="Times New Roman"/>
                <w:sz w:val="20"/>
                <w:szCs w:val="20"/>
              </w:rPr>
              <w:t>Andra</w:t>
            </w:r>
            <w:proofErr w:type="spellEnd"/>
            <w:r w:rsidRPr="009C4728">
              <w:rPr>
                <w:rFonts w:ascii="Times New Roman" w:hAnsi="Times New Roman" w:cs="Times New Roman"/>
                <w:sz w:val="20"/>
                <w:szCs w:val="20"/>
              </w:rPr>
              <w:t xml:space="preserve"> Pradesh</w:t>
            </w:r>
            <w:r w:rsidRPr="009C47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0" w:type="dxa"/>
          </w:tcPr>
          <w:p w:rsidR="00705DC0" w:rsidRPr="009C4728" w:rsidRDefault="00705DC0" w:rsidP="00700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728">
              <w:rPr>
                <w:rFonts w:ascii="Times New Roman" w:hAnsi="Times New Roman" w:cs="Times New Roman"/>
                <w:sz w:val="20"/>
                <w:szCs w:val="20"/>
              </w:rPr>
              <w:t>DR. NTR University Of Health Sciences</w:t>
            </w:r>
            <w:r w:rsidR="00CA20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A206C">
              <w:rPr>
                <w:rFonts w:ascii="Times New Roman" w:hAnsi="Times New Roman" w:cs="Times New Roman"/>
                <w:sz w:val="20"/>
                <w:szCs w:val="20"/>
              </w:rPr>
              <w:t>Andra</w:t>
            </w:r>
            <w:proofErr w:type="spellEnd"/>
            <w:r w:rsidR="00CA206C">
              <w:rPr>
                <w:rFonts w:ascii="Times New Roman" w:hAnsi="Times New Roman" w:cs="Times New Roman"/>
                <w:sz w:val="20"/>
                <w:szCs w:val="20"/>
              </w:rPr>
              <w:t xml:space="preserve"> Pradesh</w:t>
            </w:r>
          </w:p>
        </w:tc>
        <w:tc>
          <w:tcPr>
            <w:tcW w:w="1464" w:type="dxa"/>
          </w:tcPr>
          <w:p w:rsidR="00705DC0" w:rsidRPr="009C4728" w:rsidRDefault="005F0F7E" w:rsidP="00700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72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705DC0" w:rsidRPr="009C4728">
              <w:rPr>
                <w:rFonts w:ascii="Times New Roman" w:hAnsi="Times New Roman" w:cs="Times New Roman"/>
                <w:sz w:val="24"/>
                <w:szCs w:val="24"/>
              </w:rPr>
              <w:t>-2009</w:t>
            </w:r>
          </w:p>
        </w:tc>
        <w:tc>
          <w:tcPr>
            <w:tcW w:w="2362" w:type="dxa"/>
          </w:tcPr>
          <w:p w:rsidR="00705DC0" w:rsidRPr="009C4728" w:rsidRDefault="00705DC0" w:rsidP="005F0F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72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F0F7E" w:rsidRPr="009C472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9C47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05DC0" w:rsidTr="007002CA">
        <w:trPr>
          <w:trHeight w:val="1412"/>
        </w:trPr>
        <w:tc>
          <w:tcPr>
            <w:tcW w:w="1599" w:type="dxa"/>
          </w:tcPr>
          <w:p w:rsidR="00705DC0" w:rsidRPr="009C4728" w:rsidRDefault="00705DC0" w:rsidP="00700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728">
              <w:rPr>
                <w:rFonts w:ascii="Times New Roman" w:hAnsi="Times New Roman" w:cs="Times New Roman"/>
                <w:sz w:val="24"/>
                <w:szCs w:val="24"/>
              </w:rPr>
              <w:t xml:space="preserve">Higher Secondary School  </w:t>
            </w:r>
          </w:p>
        </w:tc>
        <w:tc>
          <w:tcPr>
            <w:tcW w:w="1597" w:type="dxa"/>
          </w:tcPr>
          <w:p w:rsidR="00705DC0" w:rsidRPr="009C4728" w:rsidRDefault="005F0F7E" w:rsidP="00700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728">
              <w:rPr>
                <w:rFonts w:ascii="Times New Roman" w:hAnsi="Times New Roman" w:cs="Times New Roman"/>
                <w:sz w:val="20"/>
                <w:szCs w:val="20"/>
              </w:rPr>
              <w:t>SDVHSS, Alappuzha</w:t>
            </w:r>
          </w:p>
        </w:tc>
        <w:tc>
          <w:tcPr>
            <w:tcW w:w="2690" w:type="dxa"/>
          </w:tcPr>
          <w:p w:rsidR="00705DC0" w:rsidRPr="009C4728" w:rsidRDefault="00705DC0" w:rsidP="0070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28">
              <w:rPr>
                <w:rFonts w:ascii="Times New Roman" w:hAnsi="Times New Roman" w:cs="Times New Roman"/>
                <w:sz w:val="24"/>
                <w:szCs w:val="24"/>
              </w:rPr>
              <w:t>Board of Higher Secondary Examination, Kerala, India.</w:t>
            </w:r>
          </w:p>
          <w:p w:rsidR="00705DC0" w:rsidRPr="009C4728" w:rsidRDefault="00705DC0" w:rsidP="007002C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DC0" w:rsidRPr="009C4728" w:rsidRDefault="00705DC0" w:rsidP="00700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705DC0" w:rsidRPr="009C4728" w:rsidRDefault="00705DC0" w:rsidP="00700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728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  <w:tc>
          <w:tcPr>
            <w:tcW w:w="2362" w:type="dxa"/>
          </w:tcPr>
          <w:p w:rsidR="00705DC0" w:rsidRPr="009C4728" w:rsidRDefault="00705DC0" w:rsidP="00700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72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5F0F7E" w:rsidRPr="009C472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9C47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05DC0" w:rsidTr="007002CA">
        <w:trPr>
          <w:trHeight w:val="1131"/>
        </w:trPr>
        <w:tc>
          <w:tcPr>
            <w:tcW w:w="1599" w:type="dxa"/>
          </w:tcPr>
          <w:p w:rsidR="00705DC0" w:rsidRPr="009C4728" w:rsidRDefault="00705DC0" w:rsidP="0070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8">
              <w:rPr>
                <w:rFonts w:ascii="Times New Roman" w:hAnsi="Times New Roman" w:cs="Times New Roman"/>
                <w:sz w:val="24"/>
                <w:szCs w:val="24"/>
              </w:rPr>
              <w:t>Secondary School (10</w:t>
            </w:r>
            <w:r w:rsidRPr="009C47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C47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7" w:type="dxa"/>
          </w:tcPr>
          <w:p w:rsidR="00705DC0" w:rsidRPr="009C4728" w:rsidRDefault="005F0F7E" w:rsidP="00700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728">
              <w:rPr>
                <w:rFonts w:ascii="Times New Roman" w:hAnsi="Times New Roman" w:cs="Times New Roman"/>
                <w:sz w:val="20"/>
                <w:szCs w:val="20"/>
              </w:rPr>
              <w:t>SDVHSS, Alappuzha</w:t>
            </w:r>
          </w:p>
        </w:tc>
        <w:tc>
          <w:tcPr>
            <w:tcW w:w="2690" w:type="dxa"/>
          </w:tcPr>
          <w:p w:rsidR="00705DC0" w:rsidRPr="009C4728" w:rsidRDefault="00705DC0" w:rsidP="00700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728">
              <w:rPr>
                <w:rFonts w:ascii="Times New Roman" w:hAnsi="Times New Roman" w:cs="Times New Roman"/>
                <w:sz w:val="24"/>
                <w:szCs w:val="24"/>
              </w:rPr>
              <w:t>Board of Public Examination, Kerala.</w:t>
            </w:r>
          </w:p>
          <w:p w:rsidR="00705DC0" w:rsidRPr="009C4728" w:rsidRDefault="00705DC0" w:rsidP="007002C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05DC0" w:rsidRPr="009C4728" w:rsidRDefault="00705DC0" w:rsidP="0070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62" w:type="dxa"/>
          </w:tcPr>
          <w:p w:rsidR="00705DC0" w:rsidRPr="009C4728" w:rsidRDefault="00705DC0" w:rsidP="00700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728">
              <w:rPr>
                <w:rFonts w:ascii="Times New Roman" w:hAnsi="Times New Roman" w:cs="Times New Roman"/>
                <w:sz w:val="20"/>
                <w:szCs w:val="20"/>
              </w:rPr>
              <w:t xml:space="preserve">              7</w:t>
            </w:r>
            <w:r w:rsidR="005F0F7E" w:rsidRPr="009C47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C47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705DC0" w:rsidRPr="00AE4ADB" w:rsidRDefault="00705DC0" w:rsidP="00705DC0">
      <w:pPr>
        <w:shd w:val="clear" w:color="auto" w:fill="A6A6A6"/>
        <w:spacing w:after="20"/>
        <w:jc w:val="center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PROFESSIONAL CERTIFICATION</w:t>
      </w:r>
      <w:r>
        <w:rPr>
          <w:rFonts w:ascii="Tahoma" w:hAnsi="Tahoma" w:cs="Tahoma"/>
          <w:b/>
          <w:noProof/>
        </w:rPr>
        <w:tab/>
      </w:r>
    </w:p>
    <w:p w:rsidR="00705DC0" w:rsidRPr="00AE4ADB" w:rsidRDefault="00705DC0" w:rsidP="00705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DC0" w:rsidRDefault="00705DC0" w:rsidP="00705DC0">
      <w:pPr>
        <w:pStyle w:val="ListParagraph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HAAD Licensed Registered Nurse   License No: GN21197  </w:t>
      </w:r>
    </w:p>
    <w:p w:rsidR="00596706" w:rsidRDefault="00596706" w:rsidP="00B97139">
      <w:pPr>
        <w:pStyle w:val="ListParagraph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552C" w:rsidRDefault="00B97139" w:rsidP="0004552C">
      <w:pPr>
        <w:shd w:val="clear" w:color="auto" w:fill="B3B3B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PROFESSIONAL EXPERIENCE</w:t>
      </w:r>
    </w:p>
    <w:p w:rsidR="0059788D" w:rsidRPr="00DF5382" w:rsidRDefault="0048230C" w:rsidP="00DF5382">
      <w:pPr>
        <w:shd w:val="clear" w:color="auto" w:fill="B3B3B3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="00B97139">
        <w:rPr>
          <w:rFonts w:ascii="Tahoma" w:hAnsi="Tahoma" w:cs="Tahoma"/>
          <w:b/>
          <w:bCs/>
        </w:rPr>
        <w:t>STAFF NURSE</w:t>
      </w:r>
      <w:r w:rsidR="00E93045">
        <w:rPr>
          <w:rFonts w:ascii="Tahoma" w:hAnsi="Tahoma" w:cs="Tahoma"/>
          <w:b/>
          <w:bCs/>
        </w:rPr>
        <w:t>: 3 Years</w:t>
      </w:r>
      <w:r w:rsidR="00A80C4F">
        <w:rPr>
          <w:rFonts w:ascii="Tahoma" w:hAnsi="Tahoma" w:cs="Tahoma"/>
          <w:b/>
          <w:bCs/>
        </w:rPr>
        <w:t xml:space="preserve"> in ACCIDENT</w:t>
      </w:r>
      <w:r w:rsidR="008A2A9C">
        <w:rPr>
          <w:rFonts w:ascii="Tahoma" w:hAnsi="Tahoma" w:cs="Tahoma"/>
          <w:b/>
          <w:bCs/>
        </w:rPr>
        <w:t xml:space="preserve"> and EMERGENCY Dept.</w:t>
      </w:r>
    </w:p>
    <w:p w:rsidR="00E032CB" w:rsidRPr="00325F17" w:rsidRDefault="004D4012" w:rsidP="00E032CB">
      <w:pPr>
        <w:spacing w:after="0" w:line="240" w:lineRule="auto"/>
        <w:ind w:right="-153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AWARE GLO</w:t>
      </w:r>
      <w:r w:rsidR="006A044D">
        <w:rPr>
          <w:rFonts w:ascii="Calibri" w:eastAsia="Calibri" w:hAnsi="Calibri" w:cs="Calibri"/>
          <w:b/>
          <w:color w:val="000000"/>
          <w:sz w:val="28"/>
          <w:szCs w:val="28"/>
        </w:rPr>
        <w:t xml:space="preserve">BAL </w:t>
      </w:r>
      <w:r w:rsidR="00DF5382">
        <w:rPr>
          <w:rFonts w:ascii="Calibri" w:eastAsia="Calibri" w:hAnsi="Calibri" w:cs="Calibri"/>
          <w:b/>
          <w:color w:val="000000"/>
          <w:sz w:val="28"/>
          <w:szCs w:val="28"/>
        </w:rPr>
        <w:t>HOSPITAL,</w:t>
      </w:r>
      <w:r w:rsidR="00E032CB" w:rsidRPr="00325F17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2345E5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 w:rsidR="006A044D">
        <w:rPr>
          <w:rFonts w:ascii="Calibri" w:eastAsia="Calibri" w:hAnsi="Calibri" w:cs="Calibri"/>
          <w:b/>
          <w:color w:val="000000"/>
          <w:sz w:val="28"/>
          <w:szCs w:val="28"/>
        </w:rPr>
        <w:t>STAFF NURSE</w:t>
      </w:r>
      <w:r w:rsidR="009E3EF2" w:rsidRPr="00325F17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 w:rsidR="000A76EE" w:rsidRPr="00325F17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gramStart"/>
      <w:r w:rsidR="006A044D">
        <w:rPr>
          <w:rFonts w:ascii="Calibri" w:eastAsia="Calibri" w:hAnsi="Calibri" w:cs="Calibri"/>
          <w:b/>
          <w:color w:val="000000"/>
          <w:sz w:val="28"/>
          <w:szCs w:val="28"/>
        </w:rPr>
        <w:t>From</w:t>
      </w:r>
      <w:proofErr w:type="gramEnd"/>
      <w:r w:rsidR="006A044D">
        <w:rPr>
          <w:rFonts w:ascii="Calibri" w:eastAsia="Calibri" w:hAnsi="Calibri" w:cs="Calibri"/>
          <w:b/>
          <w:color w:val="000000"/>
          <w:sz w:val="28"/>
          <w:szCs w:val="28"/>
        </w:rPr>
        <w:t xml:space="preserve"> July 2010- July 2013</w:t>
      </w:r>
    </w:p>
    <w:p w:rsidR="00E032CB" w:rsidRPr="00325F17" w:rsidRDefault="006A044D" w:rsidP="00325F17">
      <w:pPr>
        <w:tabs>
          <w:tab w:val="left" w:pos="900"/>
          <w:tab w:val="left" w:pos="3195"/>
        </w:tabs>
        <w:spacing w:after="0" w:line="240" w:lineRule="auto"/>
        <w:ind w:right="-180"/>
        <w:jc w:val="both"/>
        <w:rPr>
          <w:rFonts w:ascii="Calibri" w:eastAsia="Palatino Linotype" w:hAnsi="Calibri" w:cs="Calibri"/>
          <w:b/>
          <w:bCs/>
          <w:sz w:val="28"/>
          <w:szCs w:val="28"/>
        </w:rPr>
      </w:pPr>
      <w:r>
        <w:rPr>
          <w:rFonts w:ascii="Calibri" w:eastAsia="Palatino Linotype" w:hAnsi="Calibri" w:cs="Calibri"/>
          <w:b/>
          <w:bCs/>
          <w:sz w:val="28"/>
          <w:szCs w:val="28"/>
        </w:rPr>
        <w:t>Hyderabad.</w:t>
      </w:r>
      <w:r w:rsidR="00325F17" w:rsidRPr="00325F17">
        <w:rPr>
          <w:rFonts w:ascii="Calibri" w:eastAsia="Palatino Linotype" w:hAnsi="Calibri" w:cs="Calibri"/>
          <w:b/>
          <w:bCs/>
          <w:sz w:val="28"/>
          <w:szCs w:val="28"/>
        </w:rPr>
        <w:tab/>
      </w:r>
    </w:p>
    <w:p w:rsidR="009E3EF2" w:rsidRPr="009E3EF2" w:rsidRDefault="009E3EF2" w:rsidP="009E3EF2">
      <w:pPr>
        <w:tabs>
          <w:tab w:val="left" w:pos="900"/>
          <w:tab w:val="left" w:pos="1080"/>
          <w:tab w:val="left" w:pos="9720"/>
          <w:tab w:val="left" w:pos="10080"/>
        </w:tabs>
        <w:spacing w:after="0" w:line="240" w:lineRule="auto"/>
        <w:ind w:right="-180"/>
        <w:jc w:val="both"/>
        <w:rPr>
          <w:rFonts w:ascii="Calibri" w:eastAsia="Palatino Linotype" w:hAnsi="Calibri" w:cs="Calibri"/>
          <w:b/>
          <w:bCs/>
          <w:sz w:val="28"/>
          <w:szCs w:val="28"/>
        </w:rPr>
      </w:pPr>
      <w:r w:rsidRPr="00325F17">
        <w:rPr>
          <w:rFonts w:ascii="Calibri" w:eastAsia="Palatino Linotype" w:hAnsi="Calibri" w:cs="Calibri"/>
          <w:b/>
          <w:bCs/>
          <w:sz w:val="24"/>
          <w:szCs w:val="24"/>
        </w:rPr>
        <w:t>Job Responsibilities</w:t>
      </w:r>
      <w:r>
        <w:rPr>
          <w:rFonts w:ascii="Calibri" w:eastAsia="Palatino Linotype" w:hAnsi="Calibri" w:cs="Calibri"/>
          <w:b/>
          <w:bCs/>
          <w:sz w:val="28"/>
          <w:szCs w:val="28"/>
        </w:rPr>
        <w:t>;</w:t>
      </w:r>
    </w:p>
    <w:p w:rsidR="00DF5382" w:rsidRDefault="00DF5382" w:rsidP="00DF5382">
      <w:pPr>
        <w:tabs>
          <w:tab w:val="left" w:pos="900"/>
          <w:tab w:val="left" w:pos="1080"/>
          <w:tab w:val="left" w:pos="9720"/>
          <w:tab w:val="left" w:pos="10080"/>
        </w:tabs>
        <w:spacing w:after="0" w:line="240" w:lineRule="auto"/>
        <w:ind w:left="1023" w:right="-180"/>
        <w:jc w:val="both"/>
        <w:rPr>
          <w:rFonts w:ascii="Times New Roman" w:eastAsia="Palatino Linotype" w:hAnsi="Times New Roman" w:cs="Times New Roman"/>
          <w:bCs/>
          <w:sz w:val="24"/>
        </w:rPr>
      </w:pPr>
    </w:p>
    <w:p w:rsidR="0048230C" w:rsidRDefault="0048230C" w:rsidP="00325F17">
      <w:pPr>
        <w:numPr>
          <w:ilvl w:val="0"/>
          <w:numId w:val="2"/>
        </w:numPr>
        <w:tabs>
          <w:tab w:val="left" w:pos="900"/>
          <w:tab w:val="left" w:pos="1080"/>
          <w:tab w:val="left" w:pos="9720"/>
          <w:tab w:val="left" w:pos="10080"/>
        </w:tabs>
        <w:spacing w:after="0" w:line="240" w:lineRule="auto"/>
        <w:ind w:left="1023" w:right="-180" w:hanging="663"/>
        <w:jc w:val="both"/>
        <w:rPr>
          <w:rFonts w:ascii="Times New Roman" w:eastAsia="Palatino Linotype" w:hAnsi="Times New Roman" w:cs="Times New Roman"/>
          <w:bCs/>
          <w:sz w:val="24"/>
        </w:rPr>
      </w:pPr>
      <w:r>
        <w:rPr>
          <w:rFonts w:ascii="Times New Roman" w:eastAsia="Palatino Linotype" w:hAnsi="Times New Roman" w:cs="Times New Roman"/>
          <w:bCs/>
          <w:sz w:val="24"/>
        </w:rPr>
        <w:t xml:space="preserve">Handled with Very Critical Patient like Cardiac, Pulmonary, and </w:t>
      </w:r>
      <w:proofErr w:type="spellStart"/>
      <w:r>
        <w:rPr>
          <w:rFonts w:ascii="Times New Roman" w:eastAsia="Palatino Linotype" w:hAnsi="Times New Roman" w:cs="Times New Roman"/>
          <w:bCs/>
          <w:sz w:val="24"/>
        </w:rPr>
        <w:t>Ne</w:t>
      </w:r>
      <w:r w:rsidR="008A2A9C">
        <w:rPr>
          <w:rFonts w:ascii="Times New Roman" w:eastAsia="Palatino Linotype" w:hAnsi="Times New Roman" w:cs="Times New Roman"/>
          <w:bCs/>
          <w:sz w:val="24"/>
        </w:rPr>
        <w:t>u</w:t>
      </w:r>
      <w:r>
        <w:rPr>
          <w:rFonts w:ascii="Times New Roman" w:eastAsia="Palatino Linotype" w:hAnsi="Times New Roman" w:cs="Times New Roman"/>
          <w:bCs/>
          <w:sz w:val="24"/>
        </w:rPr>
        <w:t>ro</w:t>
      </w:r>
      <w:proofErr w:type="spellEnd"/>
      <w:r>
        <w:rPr>
          <w:rFonts w:ascii="Times New Roman" w:eastAsia="Palatino Linotype" w:hAnsi="Times New Roman" w:cs="Times New Roman"/>
          <w:bCs/>
          <w:sz w:val="24"/>
        </w:rPr>
        <w:t xml:space="preserve"> etc.</w:t>
      </w:r>
    </w:p>
    <w:p w:rsidR="0048230C" w:rsidRDefault="0048230C" w:rsidP="00325F17">
      <w:pPr>
        <w:numPr>
          <w:ilvl w:val="0"/>
          <w:numId w:val="2"/>
        </w:numPr>
        <w:tabs>
          <w:tab w:val="left" w:pos="900"/>
          <w:tab w:val="left" w:pos="1080"/>
          <w:tab w:val="left" w:pos="9720"/>
          <w:tab w:val="left" w:pos="10080"/>
        </w:tabs>
        <w:spacing w:after="0" w:line="240" w:lineRule="auto"/>
        <w:ind w:left="1023" w:right="-180" w:hanging="663"/>
        <w:jc w:val="both"/>
        <w:rPr>
          <w:rFonts w:ascii="Times New Roman" w:eastAsia="Palatino Linotype" w:hAnsi="Times New Roman" w:cs="Times New Roman"/>
          <w:bCs/>
          <w:sz w:val="24"/>
        </w:rPr>
      </w:pPr>
      <w:r>
        <w:rPr>
          <w:rFonts w:ascii="Times New Roman" w:eastAsia="Palatino Linotype" w:hAnsi="Times New Roman" w:cs="Times New Roman"/>
          <w:bCs/>
          <w:sz w:val="24"/>
        </w:rPr>
        <w:t>Handled with Road Traffic Accidents with Head Injury and Burn Cases.</w:t>
      </w:r>
    </w:p>
    <w:p w:rsidR="0048230C" w:rsidRDefault="0048230C" w:rsidP="00325F17">
      <w:pPr>
        <w:numPr>
          <w:ilvl w:val="0"/>
          <w:numId w:val="2"/>
        </w:numPr>
        <w:tabs>
          <w:tab w:val="left" w:pos="900"/>
          <w:tab w:val="left" w:pos="1080"/>
          <w:tab w:val="left" w:pos="9720"/>
          <w:tab w:val="left" w:pos="10080"/>
        </w:tabs>
        <w:spacing w:after="0" w:line="240" w:lineRule="auto"/>
        <w:ind w:left="1023" w:right="-180" w:hanging="663"/>
        <w:jc w:val="both"/>
        <w:rPr>
          <w:rFonts w:ascii="Times New Roman" w:eastAsia="Palatino Linotype" w:hAnsi="Times New Roman" w:cs="Times New Roman"/>
          <w:bCs/>
          <w:sz w:val="24"/>
        </w:rPr>
      </w:pPr>
      <w:r>
        <w:rPr>
          <w:rFonts w:ascii="Times New Roman" w:eastAsia="Palatino Linotype" w:hAnsi="Times New Roman" w:cs="Times New Roman"/>
          <w:bCs/>
          <w:sz w:val="24"/>
        </w:rPr>
        <w:t>Handling with Life Saving Equipment’s like Defibrillator, Ventilator etc.</w:t>
      </w:r>
    </w:p>
    <w:p w:rsidR="006723AC" w:rsidRDefault="0048230C" w:rsidP="0048230C">
      <w:pPr>
        <w:numPr>
          <w:ilvl w:val="0"/>
          <w:numId w:val="2"/>
        </w:numPr>
        <w:tabs>
          <w:tab w:val="left" w:pos="900"/>
          <w:tab w:val="left" w:pos="1080"/>
          <w:tab w:val="left" w:pos="9720"/>
          <w:tab w:val="left" w:pos="10080"/>
        </w:tabs>
        <w:spacing w:after="0" w:line="240" w:lineRule="auto"/>
        <w:ind w:left="1023" w:right="-180" w:hanging="663"/>
        <w:jc w:val="both"/>
        <w:rPr>
          <w:rFonts w:ascii="Times New Roman" w:eastAsia="Palatino Linotype" w:hAnsi="Times New Roman" w:cs="Times New Roman"/>
          <w:bCs/>
          <w:sz w:val="24"/>
        </w:rPr>
      </w:pPr>
      <w:r>
        <w:rPr>
          <w:rFonts w:ascii="Times New Roman" w:eastAsia="Palatino Linotype" w:hAnsi="Times New Roman" w:cs="Times New Roman"/>
          <w:bCs/>
          <w:sz w:val="24"/>
        </w:rPr>
        <w:t>Emergency situation of intubation, Cardiac Arrest.</w:t>
      </w:r>
    </w:p>
    <w:p w:rsidR="00DF5382" w:rsidRDefault="00335628" w:rsidP="00DF5382">
      <w:pPr>
        <w:numPr>
          <w:ilvl w:val="0"/>
          <w:numId w:val="2"/>
        </w:numPr>
        <w:tabs>
          <w:tab w:val="left" w:pos="900"/>
          <w:tab w:val="left" w:pos="1080"/>
          <w:tab w:val="left" w:pos="9720"/>
          <w:tab w:val="left" w:pos="10080"/>
        </w:tabs>
        <w:spacing w:after="0" w:line="240" w:lineRule="auto"/>
        <w:ind w:left="1023" w:right="-180" w:hanging="663"/>
        <w:jc w:val="both"/>
        <w:rPr>
          <w:rFonts w:ascii="Times New Roman" w:eastAsia="Palatino Linotype" w:hAnsi="Times New Roman" w:cs="Times New Roman"/>
          <w:bCs/>
          <w:sz w:val="24"/>
        </w:rPr>
      </w:pPr>
      <w:r>
        <w:rPr>
          <w:rFonts w:ascii="Times New Roman" w:eastAsia="Palatino Linotype" w:hAnsi="Times New Roman" w:cs="Times New Roman"/>
          <w:bCs/>
          <w:sz w:val="24"/>
        </w:rPr>
        <w:t xml:space="preserve">Handled both Medical and Surgical client </w:t>
      </w:r>
    </w:p>
    <w:p w:rsidR="003A0486" w:rsidRDefault="003A0486" w:rsidP="003A0486">
      <w:pPr>
        <w:tabs>
          <w:tab w:val="left" w:pos="900"/>
          <w:tab w:val="left" w:pos="1080"/>
          <w:tab w:val="left" w:pos="9720"/>
          <w:tab w:val="left" w:pos="10080"/>
        </w:tabs>
        <w:spacing w:after="0" w:line="240" w:lineRule="auto"/>
        <w:ind w:right="-180"/>
        <w:jc w:val="both"/>
        <w:rPr>
          <w:rFonts w:ascii="Times New Roman" w:eastAsia="Palatino Linotype" w:hAnsi="Times New Roman" w:cs="Times New Roman"/>
          <w:bCs/>
          <w:sz w:val="24"/>
        </w:rPr>
      </w:pPr>
    </w:p>
    <w:p w:rsidR="009C4728" w:rsidRDefault="009C4728" w:rsidP="009C4728">
      <w:pPr>
        <w:shd w:val="clear" w:color="auto" w:fill="B3B3B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UAE EXPERIENCE</w:t>
      </w:r>
    </w:p>
    <w:p w:rsidR="009C4728" w:rsidRPr="00DF5382" w:rsidRDefault="009C4728" w:rsidP="009C4728">
      <w:pPr>
        <w:shd w:val="clear" w:color="auto" w:fill="B3B3B3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STAFF NURSE: From Jan 2015-Till Date</w:t>
      </w:r>
    </w:p>
    <w:p w:rsidR="003A0486" w:rsidRDefault="00A20562" w:rsidP="003A0486">
      <w:pPr>
        <w:tabs>
          <w:tab w:val="left" w:pos="900"/>
          <w:tab w:val="left" w:pos="1080"/>
          <w:tab w:val="left" w:pos="9720"/>
          <w:tab w:val="left" w:pos="10080"/>
        </w:tabs>
        <w:spacing w:after="0" w:line="240" w:lineRule="auto"/>
        <w:ind w:right="-180"/>
        <w:jc w:val="both"/>
        <w:rPr>
          <w:rFonts w:ascii="Times New Roman" w:eastAsia="Palatino Linotype" w:hAnsi="Times New Roman" w:cs="Times New Roman"/>
          <w:bCs/>
          <w:sz w:val="24"/>
        </w:rPr>
      </w:pPr>
      <w:r>
        <w:rPr>
          <w:rFonts w:ascii="Times New Roman" w:eastAsia="Palatino Linotype" w:hAnsi="Times New Roman" w:cs="Times New Roman"/>
          <w:bCs/>
          <w:sz w:val="24"/>
        </w:rPr>
        <w:tab/>
      </w:r>
      <w:proofErr w:type="spellStart"/>
      <w:r w:rsidR="003A0486">
        <w:rPr>
          <w:rFonts w:ascii="Times New Roman" w:eastAsia="Palatino Linotype" w:hAnsi="Times New Roman" w:cs="Times New Roman"/>
          <w:bCs/>
          <w:sz w:val="24"/>
        </w:rPr>
        <w:t>Hala</w:t>
      </w:r>
      <w:proofErr w:type="spellEnd"/>
      <w:r w:rsidR="003A0486">
        <w:rPr>
          <w:rFonts w:ascii="Times New Roman" w:eastAsia="Palatino Linotype" w:hAnsi="Times New Roman" w:cs="Times New Roman"/>
          <w:bCs/>
          <w:sz w:val="24"/>
        </w:rPr>
        <w:t xml:space="preserve"> Medical Centre, </w:t>
      </w:r>
      <w:proofErr w:type="spellStart"/>
      <w:r w:rsidR="003A0486">
        <w:rPr>
          <w:rFonts w:ascii="Times New Roman" w:eastAsia="Palatino Linotype" w:hAnsi="Times New Roman" w:cs="Times New Roman"/>
          <w:bCs/>
          <w:sz w:val="24"/>
        </w:rPr>
        <w:t>Gayathi</w:t>
      </w:r>
      <w:proofErr w:type="spellEnd"/>
      <w:r w:rsidR="003A0486">
        <w:rPr>
          <w:rFonts w:ascii="Times New Roman" w:eastAsia="Palatino Linotype" w:hAnsi="Times New Roman" w:cs="Times New Roman"/>
          <w:bCs/>
          <w:sz w:val="24"/>
        </w:rPr>
        <w:t>, Abu Dhabi</w:t>
      </w:r>
    </w:p>
    <w:p w:rsidR="003A0486" w:rsidRPr="00DF5382" w:rsidRDefault="003A0486" w:rsidP="003A0486">
      <w:pPr>
        <w:tabs>
          <w:tab w:val="left" w:pos="900"/>
          <w:tab w:val="left" w:pos="1080"/>
          <w:tab w:val="left" w:pos="9720"/>
          <w:tab w:val="left" w:pos="10080"/>
        </w:tabs>
        <w:spacing w:after="0" w:line="240" w:lineRule="auto"/>
        <w:ind w:left="360" w:right="-180"/>
        <w:jc w:val="both"/>
        <w:rPr>
          <w:rFonts w:ascii="Times New Roman" w:eastAsia="Palatino Linotype" w:hAnsi="Times New Roman" w:cs="Times New Roman"/>
          <w:bCs/>
          <w:sz w:val="24"/>
        </w:rPr>
      </w:pPr>
    </w:p>
    <w:p w:rsidR="006723AC" w:rsidRDefault="006723AC" w:rsidP="006723AC">
      <w:pPr>
        <w:shd w:val="clear" w:color="auto" w:fill="B3B3B3"/>
        <w:spacing w:before="100" w:beforeAutospacing="1" w:after="100" w:afterAutospacing="1" w:line="240" w:lineRule="auto"/>
        <w:jc w:val="center"/>
        <w:rPr>
          <w:rFonts w:ascii="Tahoma" w:hAnsi="Tahoma" w:cs="Tahoma"/>
          <w:b/>
        </w:rPr>
      </w:pPr>
      <w:r w:rsidRPr="006723AC">
        <w:rPr>
          <w:rFonts w:ascii="Tahoma" w:hAnsi="Tahoma" w:cs="Tahoma"/>
          <w:b/>
        </w:rPr>
        <w:t xml:space="preserve">COURSE ATTENTED </w:t>
      </w:r>
    </w:p>
    <w:p w:rsidR="006723AC" w:rsidRDefault="006723AC" w:rsidP="006723A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Emergency Care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758E4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Aware Global Hospital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2010</w:t>
      </w:r>
    </w:p>
    <w:p w:rsidR="006723AC" w:rsidRDefault="006723AC" w:rsidP="006723A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Critical Care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758E4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Aware Global Hospital</w:t>
      </w:r>
      <w:r w:rsidR="00D574D2">
        <w:rPr>
          <w:rFonts w:ascii="Times New Roman" w:eastAsia="Times New Roman" w:hAnsi="Times New Roman" w:cs="Times New Roman"/>
          <w:color w:val="000000"/>
          <w:sz w:val="24"/>
        </w:rPr>
        <w:tab/>
        <w:t>2011</w:t>
      </w:r>
    </w:p>
    <w:p w:rsidR="006723AC" w:rsidRPr="00D574D2" w:rsidRDefault="006723AC" w:rsidP="006723A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ECG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758E4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Aware Global Hospital</w:t>
      </w:r>
      <w:r w:rsidR="00D574D2">
        <w:rPr>
          <w:rFonts w:ascii="Times New Roman" w:eastAsia="Times New Roman" w:hAnsi="Times New Roman" w:cs="Times New Roman"/>
          <w:color w:val="000000"/>
          <w:sz w:val="24"/>
        </w:rPr>
        <w:tab/>
        <w:t>2011</w:t>
      </w:r>
    </w:p>
    <w:p w:rsidR="005758E4" w:rsidRDefault="005758E4" w:rsidP="005758E4">
      <w:pPr>
        <w:shd w:val="clear" w:color="auto" w:fill="B3B3B3"/>
        <w:spacing w:before="100" w:beforeAutospacing="1" w:after="100" w:afterAutospacing="1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ACHIEVEMENTS</w:t>
      </w:r>
    </w:p>
    <w:p w:rsidR="005758E4" w:rsidRPr="00320E8A" w:rsidRDefault="00AE2663" w:rsidP="00AE2663">
      <w:pPr>
        <w:pStyle w:val="ListParagraph"/>
        <w:numPr>
          <w:ilvl w:val="0"/>
          <w:numId w:val="17"/>
        </w:numPr>
        <w:tabs>
          <w:tab w:val="left" w:pos="900"/>
          <w:tab w:val="left" w:pos="1080"/>
          <w:tab w:val="left" w:pos="9720"/>
          <w:tab w:val="left" w:pos="10080"/>
        </w:tabs>
        <w:spacing w:after="0"/>
        <w:ind w:right="-180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320E8A">
        <w:rPr>
          <w:rFonts w:ascii="Times New Roman" w:eastAsia="Palatino Linotype" w:hAnsi="Times New Roman" w:cs="Times New Roman"/>
          <w:bCs/>
          <w:sz w:val="24"/>
          <w:szCs w:val="24"/>
        </w:rPr>
        <w:t>Participated in Pulse Polio p</w:t>
      </w:r>
      <w:r w:rsidR="005758E4" w:rsidRPr="00320E8A">
        <w:rPr>
          <w:rFonts w:ascii="Times New Roman" w:eastAsia="Palatino Linotype" w:hAnsi="Times New Roman" w:cs="Times New Roman"/>
          <w:bCs/>
          <w:sz w:val="24"/>
          <w:szCs w:val="24"/>
        </w:rPr>
        <w:t>rogram</w:t>
      </w:r>
    </w:p>
    <w:p w:rsidR="005758E4" w:rsidRPr="00320E8A" w:rsidRDefault="005758E4" w:rsidP="00AE2663">
      <w:pPr>
        <w:pStyle w:val="ListParagraph"/>
        <w:numPr>
          <w:ilvl w:val="0"/>
          <w:numId w:val="17"/>
        </w:numPr>
        <w:tabs>
          <w:tab w:val="left" w:pos="900"/>
          <w:tab w:val="left" w:pos="1080"/>
          <w:tab w:val="left" w:pos="9720"/>
          <w:tab w:val="left" w:pos="10080"/>
        </w:tabs>
        <w:spacing w:after="0"/>
        <w:ind w:right="-180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320E8A">
        <w:rPr>
          <w:rFonts w:ascii="Times New Roman" w:eastAsia="Palatino Linotype" w:hAnsi="Times New Roman" w:cs="Times New Roman"/>
          <w:bCs/>
          <w:sz w:val="24"/>
          <w:szCs w:val="24"/>
        </w:rPr>
        <w:t>Participated in AIDS control program</w:t>
      </w:r>
    </w:p>
    <w:p w:rsidR="005758E4" w:rsidRPr="00320E8A" w:rsidRDefault="005758E4" w:rsidP="00AE2663">
      <w:pPr>
        <w:pStyle w:val="ListParagraph"/>
        <w:numPr>
          <w:ilvl w:val="0"/>
          <w:numId w:val="17"/>
        </w:numPr>
        <w:tabs>
          <w:tab w:val="left" w:pos="900"/>
          <w:tab w:val="left" w:pos="1080"/>
          <w:tab w:val="left" w:pos="9720"/>
          <w:tab w:val="left" w:pos="10080"/>
        </w:tabs>
        <w:spacing w:after="0"/>
        <w:ind w:right="-180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320E8A">
        <w:rPr>
          <w:rFonts w:ascii="Times New Roman" w:eastAsia="Palatino Linotype" w:hAnsi="Times New Roman" w:cs="Times New Roman"/>
          <w:bCs/>
          <w:sz w:val="24"/>
          <w:szCs w:val="24"/>
        </w:rPr>
        <w:t>Part</w:t>
      </w:r>
      <w:r w:rsidR="00AE2663" w:rsidRPr="00320E8A">
        <w:rPr>
          <w:rFonts w:ascii="Times New Roman" w:eastAsia="Palatino Linotype" w:hAnsi="Times New Roman" w:cs="Times New Roman"/>
          <w:bCs/>
          <w:sz w:val="24"/>
          <w:szCs w:val="24"/>
        </w:rPr>
        <w:t xml:space="preserve">icipated in </w:t>
      </w:r>
      <w:proofErr w:type="spellStart"/>
      <w:r w:rsidR="00AE2663" w:rsidRPr="00320E8A">
        <w:rPr>
          <w:rFonts w:ascii="Times New Roman" w:eastAsia="Palatino Linotype" w:hAnsi="Times New Roman" w:cs="Times New Roman"/>
          <w:bCs/>
          <w:sz w:val="24"/>
          <w:szCs w:val="24"/>
        </w:rPr>
        <w:t>Filaria</w:t>
      </w:r>
      <w:proofErr w:type="spellEnd"/>
      <w:r w:rsidR="00AE2663" w:rsidRPr="00320E8A">
        <w:rPr>
          <w:rFonts w:ascii="Times New Roman" w:eastAsia="Palatino Linotype" w:hAnsi="Times New Roman" w:cs="Times New Roman"/>
          <w:bCs/>
          <w:sz w:val="24"/>
          <w:szCs w:val="24"/>
        </w:rPr>
        <w:t xml:space="preserve"> Eradication p</w:t>
      </w:r>
      <w:r w:rsidRPr="00320E8A">
        <w:rPr>
          <w:rFonts w:ascii="Times New Roman" w:eastAsia="Palatino Linotype" w:hAnsi="Times New Roman" w:cs="Times New Roman"/>
          <w:bCs/>
          <w:sz w:val="24"/>
          <w:szCs w:val="24"/>
        </w:rPr>
        <w:t>rogram</w:t>
      </w:r>
    </w:p>
    <w:p w:rsidR="005758E4" w:rsidRPr="00320E8A" w:rsidRDefault="005758E4" w:rsidP="00AE2663">
      <w:pPr>
        <w:pStyle w:val="ListParagraph"/>
        <w:numPr>
          <w:ilvl w:val="0"/>
          <w:numId w:val="17"/>
        </w:numPr>
        <w:tabs>
          <w:tab w:val="left" w:pos="900"/>
          <w:tab w:val="left" w:pos="1080"/>
          <w:tab w:val="left" w:pos="9720"/>
          <w:tab w:val="left" w:pos="10080"/>
        </w:tabs>
        <w:spacing w:after="0"/>
        <w:ind w:right="-180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320E8A">
        <w:rPr>
          <w:rFonts w:ascii="Times New Roman" w:eastAsia="Palatino Linotype" w:hAnsi="Times New Roman" w:cs="Times New Roman"/>
          <w:bCs/>
          <w:sz w:val="24"/>
          <w:szCs w:val="24"/>
        </w:rPr>
        <w:t xml:space="preserve">Participated in </w:t>
      </w:r>
      <w:r w:rsidR="00AE2663" w:rsidRPr="00320E8A">
        <w:rPr>
          <w:rFonts w:ascii="Times New Roman" w:eastAsia="Palatino Linotype" w:hAnsi="Times New Roman" w:cs="Times New Roman"/>
          <w:bCs/>
          <w:sz w:val="24"/>
          <w:szCs w:val="24"/>
        </w:rPr>
        <w:t>Community</w:t>
      </w:r>
      <w:r w:rsidRPr="00320E8A">
        <w:rPr>
          <w:rFonts w:ascii="Times New Roman" w:eastAsia="Palatino Linotype" w:hAnsi="Times New Roman" w:cs="Times New Roman"/>
          <w:bCs/>
          <w:sz w:val="24"/>
          <w:szCs w:val="24"/>
        </w:rPr>
        <w:t xml:space="preserve"> Health Field Work</w:t>
      </w:r>
    </w:p>
    <w:p w:rsidR="005758E4" w:rsidRPr="00320E8A" w:rsidRDefault="005758E4" w:rsidP="00AE2663">
      <w:pPr>
        <w:pStyle w:val="ListParagraph"/>
        <w:numPr>
          <w:ilvl w:val="0"/>
          <w:numId w:val="17"/>
        </w:numPr>
        <w:tabs>
          <w:tab w:val="left" w:pos="900"/>
          <w:tab w:val="left" w:pos="1080"/>
          <w:tab w:val="left" w:pos="9720"/>
          <w:tab w:val="left" w:pos="10080"/>
        </w:tabs>
        <w:spacing w:after="0"/>
        <w:ind w:right="-180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320E8A">
        <w:rPr>
          <w:rFonts w:ascii="Times New Roman" w:eastAsia="Palatino Linotype" w:hAnsi="Times New Roman" w:cs="Times New Roman"/>
          <w:bCs/>
          <w:sz w:val="24"/>
          <w:szCs w:val="24"/>
        </w:rPr>
        <w:t>Organized School Health program</w:t>
      </w:r>
    </w:p>
    <w:p w:rsidR="005758E4" w:rsidRPr="00320E8A" w:rsidRDefault="00AE2663" w:rsidP="00AE2663">
      <w:pPr>
        <w:pStyle w:val="ListParagraph"/>
        <w:numPr>
          <w:ilvl w:val="0"/>
          <w:numId w:val="17"/>
        </w:numPr>
        <w:tabs>
          <w:tab w:val="left" w:pos="900"/>
          <w:tab w:val="left" w:pos="1080"/>
          <w:tab w:val="left" w:pos="9720"/>
          <w:tab w:val="left" w:pos="10080"/>
        </w:tabs>
        <w:spacing w:after="0"/>
        <w:ind w:right="-180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320E8A">
        <w:rPr>
          <w:rFonts w:ascii="Times New Roman" w:eastAsia="Palatino Linotype" w:hAnsi="Times New Roman" w:cs="Times New Roman"/>
          <w:bCs/>
          <w:sz w:val="24"/>
          <w:szCs w:val="24"/>
        </w:rPr>
        <w:t>Organized Industrial Health program</w:t>
      </w:r>
    </w:p>
    <w:p w:rsidR="00DB4F71" w:rsidRPr="00A60B0D" w:rsidRDefault="00A60B0D" w:rsidP="00A60B0D">
      <w:pPr>
        <w:shd w:val="clear" w:color="auto" w:fill="B3B3B3"/>
        <w:spacing w:before="100" w:beforeAutospacing="1" w:after="100" w:afterAutospacing="1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PERSONAL TRAITS</w:t>
      </w:r>
    </w:p>
    <w:p w:rsidR="00DB4F71" w:rsidRDefault="00F05CA2" w:rsidP="00320E8A">
      <w:pPr>
        <w:numPr>
          <w:ilvl w:val="0"/>
          <w:numId w:val="3"/>
        </w:numPr>
        <w:spacing w:after="0"/>
        <w:ind w:left="81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Commitment, </w:t>
      </w:r>
      <w:r w:rsidR="00E46AD4">
        <w:rPr>
          <w:rFonts w:ascii="Times New Roman" w:eastAsia="Times New Roman" w:hAnsi="Times New Roman" w:cs="Times New Roman"/>
          <w:sz w:val="24"/>
        </w:rPr>
        <w:t>Honest,</w:t>
      </w:r>
      <w:r>
        <w:rPr>
          <w:rFonts w:ascii="Times New Roman" w:eastAsia="Times New Roman" w:hAnsi="Times New Roman" w:cs="Times New Roman"/>
          <w:sz w:val="24"/>
        </w:rPr>
        <w:t xml:space="preserve"> Hardworking, </w:t>
      </w:r>
      <w:r w:rsidR="00E46AD4">
        <w:rPr>
          <w:rFonts w:ascii="Times New Roman" w:eastAsia="Times New Roman" w:hAnsi="Times New Roman" w:cs="Times New Roman"/>
          <w:sz w:val="24"/>
        </w:rPr>
        <w:t>Ambition and Dedicated</w:t>
      </w:r>
      <w:r w:rsidR="00641B0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</w:t>
      </w:r>
    </w:p>
    <w:p w:rsidR="00D344DF" w:rsidRPr="00E032CB" w:rsidRDefault="00641B06" w:rsidP="00320E8A">
      <w:pPr>
        <w:numPr>
          <w:ilvl w:val="0"/>
          <w:numId w:val="3"/>
        </w:numPr>
        <w:spacing w:after="0"/>
        <w:ind w:left="81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41B06">
        <w:rPr>
          <w:rFonts w:ascii="Times New Roman" w:eastAsia="Times New Roman" w:hAnsi="Times New Roman" w:cs="Times New Roman"/>
          <w:iCs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>bility to comm</w:t>
      </w:r>
      <w:r w:rsidR="00D344DF">
        <w:rPr>
          <w:rFonts w:ascii="Times New Roman" w:eastAsia="Times New Roman" w:hAnsi="Times New Roman" w:cs="Times New Roman"/>
          <w:iCs/>
          <w:color w:val="000000"/>
          <w:sz w:val="24"/>
        </w:rPr>
        <w:t xml:space="preserve">unicate in English, Hindi, </w:t>
      </w:r>
      <w:r w:rsidR="00317B8A">
        <w:rPr>
          <w:rFonts w:ascii="Times New Roman" w:eastAsia="Times New Roman" w:hAnsi="Times New Roman" w:cs="Times New Roman"/>
          <w:iCs/>
          <w:color w:val="000000"/>
          <w:sz w:val="24"/>
        </w:rPr>
        <w:t>Tel</w:t>
      </w:r>
      <w:r w:rsidR="006723AC">
        <w:rPr>
          <w:rFonts w:ascii="Times New Roman" w:eastAsia="Times New Roman" w:hAnsi="Times New Roman" w:cs="Times New Roman"/>
          <w:iCs/>
          <w:color w:val="000000"/>
          <w:sz w:val="24"/>
        </w:rPr>
        <w:t>u</w:t>
      </w:r>
      <w:r w:rsidR="00317B8A">
        <w:rPr>
          <w:rFonts w:ascii="Times New Roman" w:eastAsia="Times New Roman" w:hAnsi="Times New Roman" w:cs="Times New Roman"/>
          <w:iCs/>
          <w:color w:val="000000"/>
          <w:sz w:val="24"/>
        </w:rPr>
        <w:t xml:space="preserve">gu, </w:t>
      </w:r>
      <w:r w:rsidR="00D344DF">
        <w:rPr>
          <w:rFonts w:ascii="Times New Roman" w:eastAsia="Times New Roman" w:hAnsi="Times New Roman" w:cs="Times New Roman"/>
          <w:iCs/>
          <w:color w:val="000000"/>
          <w:sz w:val="24"/>
        </w:rPr>
        <w:t>Tami</w:t>
      </w:r>
      <w:r>
        <w:rPr>
          <w:rFonts w:ascii="Times New Roman" w:eastAsia="Times New Roman" w:hAnsi="Times New Roman" w:cs="Times New Roman"/>
          <w:iCs/>
          <w:color w:val="000000"/>
          <w:sz w:val="24"/>
        </w:rPr>
        <w:t>l&amp; Malayalam.</w:t>
      </w:r>
    </w:p>
    <w:p w:rsidR="00E032CB" w:rsidRPr="00E032CB" w:rsidRDefault="00E032CB" w:rsidP="00320E8A">
      <w:pPr>
        <w:numPr>
          <w:ilvl w:val="0"/>
          <w:numId w:val="3"/>
        </w:numPr>
        <w:spacing w:after="0"/>
        <w:ind w:left="81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</w:rPr>
        <w:t>Excellent in analytical, managerial, communication and problem solving skills.</w:t>
      </w:r>
    </w:p>
    <w:p w:rsidR="00E032CB" w:rsidRPr="00E032CB" w:rsidRDefault="00E032CB" w:rsidP="00320E8A">
      <w:pPr>
        <w:numPr>
          <w:ilvl w:val="0"/>
          <w:numId w:val="3"/>
        </w:numPr>
        <w:spacing w:after="0"/>
        <w:ind w:left="81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</w:rPr>
        <w:t>Ability to work in group and perform multiple tasks simultaneously.</w:t>
      </w:r>
    </w:p>
    <w:p w:rsidR="00E032CB" w:rsidRPr="004566CD" w:rsidRDefault="00E032CB" w:rsidP="00320E8A">
      <w:pPr>
        <w:numPr>
          <w:ilvl w:val="0"/>
          <w:numId w:val="3"/>
        </w:numPr>
        <w:spacing w:after="0"/>
        <w:ind w:left="81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</w:rPr>
        <w:t xml:space="preserve">Practical knowledge of MS </w:t>
      </w:r>
      <w:r w:rsidR="00A73289">
        <w:rPr>
          <w:rFonts w:ascii="Times New Roman" w:eastAsia="Times New Roman" w:hAnsi="Times New Roman" w:cs="Times New Roman"/>
          <w:iCs/>
          <w:color w:val="000000"/>
          <w:sz w:val="24"/>
        </w:rPr>
        <w:t>Windows, MS Office, Internet.</w:t>
      </w:r>
    </w:p>
    <w:p w:rsidR="00DB4F71" w:rsidRPr="004566CD" w:rsidRDefault="004566CD" w:rsidP="004566CD">
      <w:pPr>
        <w:shd w:val="clear" w:color="auto" w:fill="B3B3B3"/>
        <w:spacing w:before="100" w:beforeAutospacing="1" w:after="100" w:afterAutospacing="1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PERSONAL DETIALS</w:t>
      </w:r>
    </w:p>
    <w:p w:rsidR="00DB4F71" w:rsidRDefault="00F05C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Date of birth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  <w:r w:rsidR="006A044D">
        <w:rPr>
          <w:rFonts w:ascii="Times New Roman" w:eastAsia="Times New Roman" w:hAnsi="Times New Roman" w:cs="Times New Roman"/>
        </w:rPr>
        <w:t>07 July 1986</w:t>
      </w:r>
    </w:p>
    <w:p w:rsidR="00DB4F71" w:rsidRDefault="00F05C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Gender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Male </w:t>
      </w:r>
    </w:p>
    <w:p w:rsidR="00DB4F71" w:rsidRDefault="00F05C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Single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Indian</w:t>
      </w:r>
    </w:p>
    <w:p w:rsidR="00DB4F71" w:rsidRDefault="00F05CA2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Religion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  <w:r w:rsidR="00320E8A">
        <w:rPr>
          <w:rFonts w:ascii="Calibri" w:eastAsia="Calibri" w:hAnsi="Calibri" w:cs="Calibri"/>
          <w:sz w:val="24"/>
        </w:rPr>
        <w:t>Hindu, Nair</w:t>
      </w:r>
    </w:p>
    <w:p w:rsidR="00A90B72" w:rsidRDefault="00A90B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A90B72" w:rsidRPr="004566CD" w:rsidRDefault="004566CD" w:rsidP="00A90B72">
      <w:pPr>
        <w:shd w:val="clear" w:color="auto" w:fill="B3B3B3"/>
        <w:spacing w:before="100" w:beforeAutospacing="1" w:after="100" w:afterAutospacing="1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DECLERATION</w:t>
      </w:r>
    </w:p>
    <w:p w:rsidR="00DB4F71" w:rsidRDefault="00F05CA2" w:rsidP="00BC1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 Hereby declare that the above given particulars are correct to the best of my knowledge and</w:t>
      </w:r>
      <w:r w:rsidR="004566CD">
        <w:rPr>
          <w:rFonts w:ascii="Times New Roman" w:eastAsia="Times New Roman" w:hAnsi="Times New Roman" w:cs="Times New Roman"/>
          <w:color w:val="000000"/>
          <w:sz w:val="24"/>
        </w:rPr>
        <w:t xml:space="preserve"> Belief</w:t>
      </w:r>
    </w:p>
    <w:p w:rsidR="00DB4F71" w:rsidRDefault="00DB4F71" w:rsidP="004566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B4F71" w:rsidRDefault="00DB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B4F71" w:rsidRDefault="004566CD" w:rsidP="004566CD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C5149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F05CA2">
        <w:rPr>
          <w:rFonts w:ascii="Times New Roman" w:eastAsia="Times New Roman" w:hAnsi="Times New Roman" w:cs="Times New Roman"/>
          <w:color w:val="000000"/>
          <w:sz w:val="24"/>
        </w:rPr>
        <w:t>Yours truly, </w:t>
      </w:r>
    </w:p>
    <w:p w:rsidR="00DB4F71" w:rsidRDefault="00F05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Date: </w:t>
      </w:r>
      <w:r w:rsidR="001D74F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DB4F71" w:rsidRDefault="00F05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Place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 w:rsidR="004566C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51498">
        <w:rPr>
          <w:rFonts w:ascii="Times New Roman" w:eastAsia="Times New Roman" w:hAnsi="Times New Roman" w:cs="Times New Roman"/>
          <w:color w:val="000000"/>
          <w:sz w:val="24"/>
        </w:rPr>
        <w:t>Abu Dhabi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</w:t>
      </w:r>
      <w:r w:rsidR="004566C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782373"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 w:rsidR="00C51498">
        <w:rPr>
          <w:rFonts w:ascii="Times New Roman" w:eastAsia="Times New Roman" w:hAnsi="Times New Roman" w:cs="Times New Roman"/>
          <w:color w:val="000000"/>
          <w:sz w:val="24"/>
        </w:rPr>
        <w:tab/>
      </w:r>
      <w:r w:rsidR="00782373">
        <w:rPr>
          <w:rFonts w:ascii="Times New Roman" w:eastAsia="Times New Roman" w:hAnsi="Times New Roman" w:cs="Times New Roman"/>
          <w:color w:val="000000"/>
          <w:sz w:val="24"/>
        </w:rPr>
        <w:t xml:space="preserve">ANEESH </w:t>
      </w:r>
    </w:p>
    <w:p w:rsidR="00596F70" w:rsidRDefault="00596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96F70" w:rsidRDefault="00596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96F70" w:rsidRDefault="00596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596F70" w:rsidSect="00E96DF3">
      <w:pgSz w:w="11907" w:h="16839" w:code="9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57A"/>
    <w:multiLevelType w:val="multilevel"/>
    <w:tmpl w:val="C85892EC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D1B3E"/>
    <w:multiLevelType w:val="hybridMultilevel"/>
    <w:tmpl w:val="9A9A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9784F"/>
    <w:multiLevelType w:val="hybridMultilevel"/>
    <w:tmpl w:val="6694A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1A6584"/>
    <w:multiLevelType w:val="hybridMultilevel"/>
    <w:tmpl w:val="6A023868"/>
    <w:lvl w:ilvl="0" w:tplc="06D6AAD6">
      <w:start w:val="1"/>
      <w:numFmt w:val="bullet"/>
      <w:lvlText w:val=""/>
      <w:lvlJc w:val="left"/>
      <w:pPr>
        <w:ind w:left="360" w:hanging="360"/>
      </w:pPr>
      <w:rPr>
        <w:rFonts w:ascii="Wingdings 2" w:hAnsi="Wingdings 2" w:hint="default"/>
        <w:color w:val="auto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D639FB"/>
    <w:multiLevelType w:val="multilevel"/>
    <w:tmpl w:val="27B80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2023C6"/>
    <w:multiLevelType w:val="hybridMultilevel"/>
    <w:tmpl w:val="3D3A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22B38"/>
    <w:multiLevelType w:val="hybridMultilevel"/>
    <w:tmpl w:val="732CED96"/>
    <w:lvl w:ilvl="0" w:tplc="2564DA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  <w:u w:color="000000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63481C"/>
    <w:multiLevelType w:val="hybridMultilevel"/>
    <w:tmpl w:val="5BBA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64914"/>
    <w:multiLevelType w:val="multilevel"/>
    <w:tmpl w:val="BF1E5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EA188D"/>
    <w:multiLevelType w:val="hybridMultilevel"/>
    <w:tmpl w:val="A1606E64"/>
    <w:lvl w:ilvl="0" w:tplc="75642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E40FE"/>
    <w:multiLevelType w:val="hybridMultilevel"/>
    <w:tmpl w:val="CF162622"/>
    <w:lvl w:ilvl="0" w:tplc="2BB4F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A2F7F"/>
    <w:multiLevelType w:val="hybridMultilevel"/>
    <w:tmpl w:val="D5329E12"/>
    <w:lvl w:ilvl="0" w:tplc="9F642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5585E"/>
    <w:multiLevelType w:val="multilevel"/>
    <w:tmpl w:val="0E0665E2"/>
    <w:lvl w:ilvl="0">
      <w:start w:val="1"/>
      <w:numFmt w:val="bullet"/>
      <w:lvlText w:val="•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4F00E2"/>
    <w:multiLevelType w:val="hybridMultilevel"/>
    <w:tmpl w:val="19F083D2"/>
    <w:lvl w:ilvl="0" w:tplc="91B0A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04D19"/>
    <w:multiLevelType w:val="hybridMultilevel"/>
    <w:tmpl w:val="65DE539A"/>
    <w:lvl w:ilvl="0" w:tplc="CF686D3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6"/>
  </w:num>
  <w:num w:numId="5">
    <w:abstractNumId w:val="6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14"/>
  </w:num>
  <w:num w:numId="13">
    <w:abstractNumId w:val="10"/>
  </w:num>
  <w:num w:numId="14">
    <w:abstractNumId w:val="5"/>
  </w:num>
  <w:num w:numId="15">
    <w:abstractNumId w:val="1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71"/>
    <w:rsid w:val="0004552C"/>
    <w:rsid w:val="000777FD"/>
    <w:rsid w:val="000909FE"/>
    <w:rsid w:val="000A3C9D"/>
    <w:rsid w:val="000A6CA5"/>
    <w:rsid w:val="000A76EE"/>
    <w:rsid w:val="0015275A"/>
    <w:rsid w:val="001D74FF"/>
    <w:rsid w:val="002345E5"/>
    <w:rsid w:val="002D5B50"/>
    <w:rsid w:val="002F0F56"/>
    <w:rsid w:val="00303B5E"/>
    <w:rsid w:val="00316B4D"/>
    <w:rsid w:val="00317B8A"/>
    <w:rsid w:val="00320E8A"/>
    <w:rsid w:val="00325F17"/>
    <w:rsid w:val="00335628"/>
    <w:rsid w:val="003810D0"/>
    <w:rsid w:val="003A0486"/>
    <w:rsid w:val="003E7245"/>
    <w:rsid w:val="0040611F"/>
    <w:rsid w:val="004101F5"/>
    <w:rsid w:val="004566CD"/>
    <w:rsid w:val="0048230C"/>
    <w:rsid w:val="004D4012"/>
    <w:rsid w:val="004E1804"/>
    <w:rsid w:val="004E25A1"/>
    <w:rsid w:val="005758E4"/>
    <w:rsid w:val="00587C91"/>
    <w:rsid w:val="00596706"/>
    <w:rsid w:val="00596F70"/>
    <w:rsid w:val="0059788D"/>
    <w:rsid w:val="005B7799"/>
    <w:rsid w:val="005C36DC"/>
    <w:rsid w:val="005F0F7E"/>
    <w:rsid w:val="00627C87"/>
    <w:rsid w:val="00641B06"/>
    <w:rsid w:val="0066409E"/>
    <w:rsid w:val="006723AC"/>
    <w:rsid w:val="006856A6"/>
    <w:rsid w:val="006A044D"/>
    <w:rsid w:val="00705DC0"/>
    <w:rsid w:val="007263C1"/>
    <w:rsid w:val="00764A1F"/>
    <w:rsid w:val="00782373"/>
    <w:rsid w:val="007D2ABF"/>
    <w:rsid w:val="007D7150"/>
    <w:rsid w:val="007F2E20"/>
    <w:rsid w:val="0082181C"/>
    <w:rsid w:val="008A2A9C"/>
    <w:rsid w:val="008E61D6"/>
    <w:rsid w:val="00917994"/>
    <w:rsid w:val="009279C8"/>
    <w:rsid w:val="00940760"/>
    <w:rsid w:val="00942297"/>
    <w:rsid w:val="0096627D"/>
    <w:rsid w:val="00977A0B"/>
    <w:rsid w:val="0099481E"/>
    <w:rsid w:val="009C4728"/>
    <w:rsid w:val="009E3EF2"/>
    <w:rsid w:val="00A20562"/>
    <w:rsid w:val="00A60B0D"/>
    <w:rsid w:val="00A73289"/>
    <w:rsid w:val="00A80C4F"/>
    <w:rsid w:val="00A90B72"/>
    <w:rsid w:val="00AB22AF"/>
    <w:rsid w:val="00AB604F"/>
    <w:rsid w:val="00AE1DA7"/>
    <w:rsid w:val="00AE2663"/>
    <w:rsid w:val="00AE4ADB"/>
    <w:rsid w:val="00B33247"/>
    <w:rsid w:val="00B516DF"/>
    <w:rsid w:val="00B97139"/>
    <w:rsid w:val="00BB077D"/>
    <w:rsid w:val="00BC133E"/>
    <w:rsid w:val="00C01EB1"/>
    <w:rsid w:val="00C24935"/>
    <w:rsid w:val="00C51498"/>
    <w:rsid w:val="00C5635F"/>
    <w:rsid w:val="00C656EF"/>
    <w:rsid w:val="00C83054"/>
    <w:rsid w:val="00CA206C"/>
    <w:rsid w:val="00CD52B1"/>
    <w:rsid w:val="00CE5FC7"/>
    <w:rsid w:val="00D344DF"/>
    <w:rsid w:val="00D574D2"/>
    <w:rsid w:val="00D634DF"/>
    <w:rsid w:val="00DB4F71"/>
    <w:rsid w:val="00DF5382"/>
    <w:rsid w:val="00E032CB"/>
    <w:rsid w:val="00E11673"/>
    <w:rsid w:val="00E46AD4"/>
    <w:rsid w:val="00E71E40"/>
    <w:rsid w:val="00E93045"/>
    <w:rsid w:val="00E96DF3"/>
    <w:rsid w:val="00ED18C8"/>
    <w:rsid w:val="00F05B08"/>
    <w:rsid w:val="00F05CA2"/>
    <w:rsid w:val="00F6276A"/>
    <w:rsid w:val="00FB5E2E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11673"/>
    <w:pPr>
      <w:spacing w:after="0" w:line="240" w:lineRule="auto"/>
    </w:pPr>
    <w:rPr>
      <w:rFonts w:ascii="Calibri" w:eastAsia="Calibri" w:hAnsi="Calibri" w:cs="Calibri"/>
      <w:lang w:bidi="ar-SA"/>
    </w:rPr>
  </w:style>
  <w:style w:type="paragraph" w:styleId="ListParagraph">
    <w:name w:val="List Paragraph"/>
    <w:basedOn w:val="Normal"/>
    <w:uiPriority w:val="34"/>
    <w:qFormat/>
    <w:rsid w:val="00E032CB"/>
    <w:pPr>
      <w:ind w:left="720"/>
      <w:contextualSpacing/>
    </w:pPr>
  </w:style>
  <w:style w:type="table" w:styleId="TableGrid">
    <w:name w:val="Table Grid"/>
    <w:basedOn w:val="TableNormal"/>
    <w:uiPriority w:val="59"/>
    <w:rsid w:val="00940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C0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11673"/>
    <w:pPr>
      <w:spacing w:after="0" w:line="240" w:lineRule="auto"/>
    </w:pPr>
    <w:rPr>
      <w:rFonts w:ascii="Calibri" w:eastAsia="Calibri" w:hAnsi="Calibri" w:cs="Calibri"/>
      <w:lang w:bidi="ar-SA"/>
    </w:rPr>
  </w:style>
  <w:style w:type="paragraph" w:styleId="ListParagraph">
    <w:name w:val="List Paragraph"/>
    <w:basedOn w:val="Normal"/>
    <w:uiPriority w:val="34"/>
    <w:qFormat/>
    <w:rsid w:val="00E032CB"/>
    <w:pPr>
      <w:ind w:left="720"/>
      <w:contextualSpacing/>
    </w:pPr>
  </w:style>
  <w:style w:type="table" w:styleId="TableGrid">
    <w:name w:val="Table Grid"/>
    <w:basedOn w:val="TableNormal"/>
    <w:uiPriority w:val="59"/>
    <w:rsid w:val="00940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C0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esh.129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3E98-93E3-424C-B9ED-9D902A50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2017-05-18T15:02:00Z</dcterms:created>
  <dcterms:modified xsi:type="dcterms:W3CDTF">2017-05-18T15:02:00Z</dcterms:modified>
</cp:coreProperties>
</file>