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B7" w:rsidRDefault="00980A55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0A5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4619625</wp:posOffset>
            </wp:positionH>
            <wp:positionV relativeFrom="paragraph">
              <wp:posOffset>-419100</wp:posOffset>
            </wp:positionV>
            <wp:extent cx="121920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40754_1119231568099209_9412593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CLAUDEEN </w:t>
      </w:r>
    </w:p>
    <w:p w:rsidR="00020466" w:rsidRDefault="00205C04" w:rsidP="004E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Address: </w:t>
      </w:r>
      <w:hyperlink r:id="rId6" w:history="1">
        <w:r w:rsidR="004E27B7" w:rsidRPr="006542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Claudeen.104703@2freemail.com</w:t>
        </w:r>
      </w:hyperlink>
      <w:r w:rsidR="004E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7B7" w:rsidRDefault="004E27B7" w:rsidP="004E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7B7" w:rsidRDefault="004E27B7" w:rsidP="004E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7B7" w:rsidRDefault="004E27B7" w:rsidP="004E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466" w:rsidRDefault="00002DD8" w:rsidP="000E4342">
      <w:pPr>
        <w:spacing w:after="0" w:line="240" w:lineRule="auto"/>
        <w:jc w:val="both"/>
        <w:rPr>
          <w:oMath/>
          <w:rFonts w:ascii="Cambria Math" w:eastAsia="Times New Roman" w:hAnsi="Cambria Math" w:cs="Times New Roman"/>
          <w:color w:val="000000"/>
          <w:sz w:val="24"/>
          <w:szCs w:val="24"/>
        </w:rPr>
      </w:pPr>
      <w:r w:rsidRPr="00002DD8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62.85pt;height:3pt" o:hrpct="989" o:hralign="center" o:hrstd="t" o:hrnoshade="t" o:hr="t" fillcolor="black [3213]" stroked="f"/>
        </w:pict>
      </w:r>
    </w:p>
    <w:p w:rsidR="00980A55" w:rsidRDefault="00980A55" w:rsidP="000E4342">
      <w:pPr>
        <w:spacing w:after="0" w:line="240" w:lineRule="auto"/>
        <w:jc w:val="both"/>
        <w:rPr>
          <w:oMath/>
          <w:rFonts w:ascii="Cambria Math" w:eastAsia="Times New Roman" w:hAnsi="Cambria Math" w:cs="Times New Roman"/>
          <w:color w:val="000000"/>
          <w:sz w:val="24"/>
          <w:szCs w:val="24"/>
        </w:rPr>
      </w:pPr>
    </w:p>
    <w:p w:rsidR="00980A55" w:rsidRPr="00020466" w:rsidRDefault="00980A55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0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 INFORMATION</w:t>
      </w:r>
    </w:p>
    <w:p w:rsidR="00980A55" w:rsidRDefault="00980A55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Birthdate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96709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8, 1992</w:t>
      </w:r>
    </w:p>
    <w:p w:rsidR="00565B34" w:rsidRDefault="00565B34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Age: 23y/o</w:t>
      </w:r>
    </w:p>
    <w:p w:rsidR="00980A55" w:rsidRDefault="00980A55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Nationality: Filipino</w:t>
      </w:r>
    </w:p>
    <w:p w:rsidR="00020466" w:rsidRPr="00020466" w:rsidRDefault="00020466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466" w:rsidRDefault="00020466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0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EDUCATIONAL ATTAINMENT</w:t>
      </w:r>
    </w:p>
    <w:p w:rsidR="00020466" w:rsidRPr="00020466" w:rsidRDefault="00020466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5C04" w:rsidRDefault="00020466" w:rsidP="00F040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SCIENCE IN BUSINESS ADMINISTRATION major in        MANAGEMENT ACCOUNTING</w:t>
      </w:r>
    </w:p>
    <w:p w:rsidR="00020466" w:rsidRDefault="00020466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Saint Paul U</w:t>
      </w:r>
      <w:r w:rsidR="00565B34">
        <w:rPr>
          <w:rFonts w:ascii="Times New Roman" w:eastAsia="Times New Roman" w:hAnsi="Times New Roman" w:cs="Times New Roman"/>
          <w:color w:val="000000"/>
          <w:sz w:val="24"/>
          <w:szCs w:val="24"/>
        </w:rPr>
        <w:t>niversity Philippines (2009-2013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0466" w:rsidRDefault="00020466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466" w:rsidRDefault="00020466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0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 EXPERIENCED</w:t>
      </w:r>
    </w:p>
    <w:p w:rsidR="00F04016" w:rsidRDefault="00F04016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21E" w:rsidRDefault="0034021E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ACCOUNTING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(June 2012-March2013)</w:t>
      </w:r>
    </w:p>
    <w:p w:rsidR="0034021E" w:rsidRDefault="0034021E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Saint Paul Hospital Business Office.</w:t>
      </w:r>
      <w:proofErr w:type="gramEnd"/>
    </w:p>
    <w:p w:rsidR="0034021E" w:rsidRPr="0034021E" w:rsidRDefault="0034021E" w:rsidP="003402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Prepares financial reports and other documents to ensure they are accurate. Documents that undergo his scrutiny include invoices, receipts, </w:t>
      </w:r>
      <w:proofErr w:type="gramStart"/>
      <w:r w:rsidRPr="0034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ledgers</w:t>
      </w:r>
      <w:proofErr w:type="gramEnd"/>
      <w:r w:rsidRPr="0034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purchase </w:t>
      </w:r>
      <w:proofErr w:type="spellStart"/>
      <w:r w:rsidRPr="0034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orders.Reviews</w:t>
      </w:r>
      <w:proofErr w:type="spellEnd"/>
      <w:r w:rsidRPr="0034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books of account, and confirms that records of expenditures and profits of a business are correct.</w:t>
      </w:r>
      <w:r w:rsidRPr="003402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04016" w:rsidRDefault="00F04016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466" w:rsidRDefault="00FE4B4A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OFFICE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</w:t>
      </w:r>
      <w:bookmarkStart w:id="0" w:name="_GoBack"/>
      <w:bookmarkEnd w:id="0"/>
      <w:r w:rsidR="007874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7874ED">
        <w:rPr>
          <w:rFonts w:ascii="Times New Roman" w:eastAsia="Times New Roman" w:hAnsi="Times New Roman" w:cs="Times New Roman"/>
          <w:color w:val="000000"/>
          <w:sz w:val="24"/>
          <w:szCs w:val="24"/>
        </w:rPr>
        <w:t>April 2013-October 2013)</w:t>
      </w:r>
    </w:p>
    <w:p w:rsidR="007874ED" w:rsidRDefault="007874ED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Cebuana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Lhuillier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Pawnshop-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Philippine Branch</w:t>
      </w:r>
    </w:p>
    <w:p w:rsidR="007874ED" w:rsidRDefault="007874ED" w:rsidP="000E43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in filing and encoding of data, report preparation</w:t>
      </w:r>
    </w:p>
    <w:p w:rsidR="007874ED" w:rsidRDefault="007874ED" w:rsidP="000E43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Coordinates with Area Office, other branches regarding operating needs and requirements</w:t>
      </w:r>
    </w:p>
    <w:p w:rsidR="007874ED" w:rsidRDefault="007874ED" w:rsidP="000E43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Keeps a record of all customer complaints and their resolution, and reports this to Customer Service Development</w:t>
      </w:r>
    </w:p>
    <w:p w:rsidR="007874ED" w:rsidRDefault="007874ED" w:rsidP="000E43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all branch personnel in performing their daily duties and responsibilities</w:t>
      </w:r>
    </w:p>
    <w:p w:rsidR="007874ED" w:rsidRDefault="007874ED" w:rsidP="000E43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Participates actively in staff meeting, training and programs and other professional development work</w:t>
      </w:r>
    </w:p>
    <w:p w:rsidR="007874ED" w:rsidRDefault="007874ED" w:rsidP="000E43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Performs other duties/tasks that maybe assigned from time to time</w:t>
      </w:r>
    </w:p>
    <w:p w:rsidR="0034021E" w:rsidRDefault="0034021E" w:rsidP="0034021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016" w:rsidRDefault="00F04016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74ED" w:rsidRDefault="00F616DC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6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CASHIER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2013</w:t>
      </w:r>
      <w:r w:rsidR="007874ED">
        <w:rPr>
          <w:rFonts w:ascii="Times New Roman" w:eastAsia="Times New Roman" w:hAnsi="Times New Roman" w:cs="Times New Roman"/>
          <w:color w:val="000000"/>
          <w:sz w:val="24"/>
          <w:szCs w:val="24"/>
        </w:rPr>
        <w:t>-June 2014)</w:t>
      </w:r>
    </w:p>
    <w:p w:rsidR="007874ED" w:rsidRDefault="007874ED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Cebuana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Lhuillier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Pawnshop-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Philippine Branch</w:t>
      </w:r>
    </w:p>
    <w:p w:rsidR="007874ED" w:rsidRDefault="0034021E" w:rsidP="000E43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Releases/rec</w:t>
      </w:r>
      <w:r w:rsidR="007874ED">
        <w:rPr>
          <w:rFonts w:ascii="Times New Roman" w:eastAsia="Times New Roman" w:hAnsi="Times New Roman" w:cs="Times New Roman"/>
          <w:color w:val="000000"/>
          <w:sz w:val="24"/>
          <w:szCs w:val="24"/>
        </w:rPr>
        <w:t>eives cash proceeds of pledge and encode the same in the system</w:t>
      </w:r>
    </w:p>
    <w:p w:rsidR="007874ED" w:rsidRDefault="007874ED" w:rsidP="000E43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Sees to it that the amount released/received is in accordance with the amount shown</w:t>
      </w:r>
    </w:p>
    <w:p w:rsidR="007874ED" w:rsidRDefault="00860109" w:rsidP="000E43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Ensures that the cash received/released are accurate</w:t>
      </w:r>
    </w:p>
    <w:p w:rsidR="00F04016" w:rsidRDefault="00F04016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109" w:rsidRDefault="00860109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VAULT </w:t>
      </w:r>
      <w:proofErr w:type="gramStart"/>
      <w:r w:rsidRPr="00626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CUSTODIAN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2014-March 2016)</w:t>
      </w:r>
    </w:p>
    <w:p w:rsidR="00860109" w:rsidRDefault="00860109" w:rsidP="00F04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Cebuana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Lhuillier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Pawnshop-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Tuguegarao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Philippine Branch</w:t>
      </w:r>
    </w:p>
    <w:p w:rsidR="00860109" w:rsidRDefault="00860109" w:rsidP="000E43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Sees to it that all pawned items are intact, properly labeled, safely kept and systematically arranged in the vault</w:t>
      </w:r>
    </w:p>
    <w:p w:rsidR="00860109" w:rsidRDefault="00860109" w:rsidP="000E43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Carefully and regularly checks, accounts, and records all pawned items moved in and out of the vault</w:t>
      </w:r>
    </w:p>
    <w:p w:rsidR="00860109" w:rsidRDefault="00860109" w:rsidP="000E43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Conducts monthly inventory of items in the vault</w:t>
      </w:r>
    </w:p>
    <w:p w:rsidR="00860109" w:rsidRDefault="00860109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109" w:rsidRDefault="00860109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8601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</w:t>
      </w:r>
      <w:proofErr w:type="gramEnd"/>
      <w:r w:rsidRPr="008601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SKILLS</w:t>
      </w:r>
    </w:p>
    <w:p w:rsidR="00860109" w:rsidRPr="00860109" w:rsidRDefault="00860109" w:rsidP="000E43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Literate( Master in Ms Word, Excel, PowerPoint, WordPad, Notepad, Outlook)</w:t>
      </w: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0109" w:rsidRDefault="00860109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01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SKILLS AND QUALIFICATIONS</w:t>
      </w:r>
    </w:p>
    <w:p w:rsidR="00860109" w:rsidRPr="00860109" w:rsidRDefault="00860109" w:rsidP="000E43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to adapt to changes and innovations in the workplace</w:t>
      </w:r>
    </w:p>
    <w:p w:rsidR="00860109" w:rsidRPr="00860109" w:rsidRDefault="00860109" w:rsidP="000E43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to deal with different people(Human Relation Skills)</w:t>
      </w:r>
    </w:p>
    <w:p w:rsidR="00860109" w:rsidRPr="00860109" w:rsidRDefault="00860109" w:rsidP="000E43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work independently and or with diverse team</w:t>
      </w:r>
    </w:p>
    <w:p w:rsidR="00860109" w:rsidRPr="00860109" w:rsidRDefault="00860109" w:rsidP="000E43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organizational skills and time management</w:t>
      </w:r>
    </w:p>
    <w:p w:rsidR="00860109" w:rsidRPr="00860109" w:rsidRDefault="00860109" w:rsidP="000E43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communication skill both written and oral</w:t>
      </w:r>
    </w:p>
    <w:p w:rsidR="00860109" w:rsidRDefault="00860109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0109" w:rsidRPr="00860109" w:rsidRDefault="00860109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AWARDS RECEIVED</w:t>
      </w:r>
    </w:p>
    <w:p w:rsidR="00860109" w:rsidRPr="00860109" w:rsidRDefault="00860109" w:rsidP="000E43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Best Business Researcher Presenter</w:t>
      </w:r>
    </w:p>
    <w:p w:rsidR="00860109" w:rsidRPr="00860109" w:rsidRDefault="00860109" w:rsidP="000E43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Service Award</w:t>
      </w:r>
    </w:p>
    <w:p w:rsidR="00860109" w:rsidRPr="00C54259" w:rsidRDefault="00860109" w:rsidP="000E43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 Leadership Award</w:t>
      </w:r>
    </w:p>
    <w:p w:rsidR="00C54259" w:rsidRDefault="00C54259" w:rsidP="00C54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4259" w:rsidRDefault="00C54259" w:rsidP="00C54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SEMINARS ATTENDED</w:t>
      </w:r>
    </w:p>
    <w:p w:rsidR="00C54259" w:rsidRPr="00C54259" w:rsidRDefault="00C54259" w:rsidP="00C542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 Quality Training (BQT)</w:t>
      </w:r>
    </w:p>
    <w:p w:rsidR="00C54259" w:rsidRPr="00C54259" w:rsidRDefault="00C54259" w:rsidP="00C542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Anti-Money Laundering Council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Pawncare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Services Incorporation</w:t>
      </w:r>
    </w:p>
    <w:p w:rsidR="00C54259" w:rsidRPr="00C54259" w:rsidRDefault="00C54259" w:rsidP="00C542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Gold Appraising Workshop(GAW)</w:t>
      </w:r>
    </w:p>
    <w:p w:rsidR="00C54259" w:rsidRPr="00C54259" w:rsidRDefault="00C54259" w:rsidP="00C54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hereby certify that the above information are true and correct with the best of my knowledge and belief.</w:t>
      </w: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0E4342" w:rsidRDefault="004E27B7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4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CLAUDEEN </w:t>
      </w:r>
    </w:p>
    <w:p w:rsidR="000E4342" w:rsidRPr="000E4342" w:rsidRDefault="000E4342" w:rsidP="000E4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Applicant</w:t>
      </w:r>
    </w:p>
    <w:sectPr w:rsidR="000E4342" w:rsidRPr="000E4342" w:rsidSect="0000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5560"/>
    <w:multiLevelType w:val="hybridMultilevel"/>
    <w:tmpl w:val="268AE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D412C"/>
    <w:multiLevelType w:val="hybridMultilevel"/>
    <w:tmpl w:val="FB2EB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52C47"/>
    <w:multiLevelType w:val="multilevel"/>
    <w:tmpl w:val="9B3E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D3162"/>
    <w:multiLevelType w:val="hybridMultilevel"/>
    <w:tmpl w:val="4D0C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60D75"/>
    <w:multiLevelType w:val="hybridMultilevel"/>
    <w:tmpl w:val="B6B6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A59BF"/>
    <w:multiLevelType w:val="hybridMultilevel"/>
    <w:tmpl w:val="7E38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1C3276"/>
    <w:multiLevelType w:val="hybridMultilevel"/>
    <w:tmpl w:val="3DF2E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AB6910"/>
    <w:multiLevelType w:val="hybridMultilevel"/>
    <w:tmpl w:val="B6045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205C04"/>
    <w:rsid w:val="00002DD8"/>
    <w:rsid w:val="00020466"/>
    <w:rsid w:val="000E4342"/>
    <w:rsid w:val="00196709"/>
    <w:rsid w:val="00205C04"/>
    <w:rsid w:val="0034021E"/>
    <w:rsid w:val="004E27B7"/>
    <w:rsid w:val="0051668E"/>
    <w:rsid w:val="00565B34"/>
    <w:rsid w:val="00584090"/>
    <w:rsid w:val="00626AB6"/>
    <w:rsid w:val="007874ED"/>
    <w:rsid w:val="00860109"/>
    <w:rsid w:val="0095687C"/>
    <w:rsid w:val="00980A55"/>
    <w:rsid w:val="00B157F1"/>
    <w:rsid w:val="00C3138F"/>
    <w:rsid w:val="00C54259"/>
    <w:rsid w:val="00C85C4A"/>
    <w:rsid w:val="00E678B0"/>
    <w:rsid w:val="00EE7D53"/>
    <w:rsid w:val="00F04016"/>
    <w:rsid w:val="00F616DC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205C04"/>
  </w:style>
  <w:style w:type="character" w:customStyle="1" w:styleId="pg-1fc2">
    <w:name w:val="pg-1fc2"/>
    <w:basedOn w:val="DefaultParagraphFont"/>
    <w:rsid w:val="00205C04"/>
  </w:style>
  <w:style w:type="character" w:customStyle="1" w:styleId="pg-1ff2">
    <w:name w:val="pg-1ff2"/>
    <w:basedOn w:val="DefaultParagraphFont"/>
    <w:rsid w:val="00205C04"/>
  </w:style>
  <w:style w:type="character" w:customStyle="1" w:styleId="pg-2ff3">
    <w:name w:val="pg-2ff3"/>
    <w:basedOn w:val="DefaultParagraphFont"/>
    <w:rsid w:val="00205C04"/>
  </w:style>
  <w:style w:type="character" w:styleId="Hyperlink">
    <w:name w:val="Hyperlink"/>
    <w:basedOn w:val="DefaultParagraphFont"/>
    <w:uiPriority w:val="99"/>
    <w:unhideWhenUsed/>
    <w:rsid w:val="00205C0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0A55"/>
    <w:rPr>
      <w:color w:val="808080"/>
    </w:rPr>
  </w:style>
  <w:style w:type="paragraph" w:styleId="ListParagraph">
    <w:name w:val="List Paragraph"/>
    <w:basedOn w:val="Normal"/>
    <w:uiPriority w:val="34"/>
    <w:qFormat/>
    <w:rsid w:val="007874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21E"/>
  </w:style>
  <w:style w:type="paragraph" w:styleId="BalloonText">
    <w:name w:val="Balloon Text"/>
    <w:basedOn w:val="Normal"/>
    <w:link w:val="BalloonTextChar"/>
    <w:uiPriority w:val="99"/>
    <w:semiHidden/>
    <w:unhideWhenUsed/>
    <w:rsid w:val="004E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205C04"/>
  </w:style>
  <w:style w:type="character" w:customStyle="1" w:styleId="pg-1fc2">
    <w:name w:val="pg-1fc2"/>
    <w:basedOn w:val="DefaultParagraphFont"/>
    <w:rsid w:val="00205C04"/>
  </w:style>
  <w:style w:type="character" w:customStyle="1" w:styleId="pg-1ff2">
    <w:name w:val="pg-1ff2"/>
    <w:basedOn w:val="DefaultParagraphFont"/>
    <w:rsid w:val="00205C04"/>
  </w:style>
  <w:style w:type="character" w:customStyle="1" w:styleId="pg-2ff3">
    <w:name w:val="pg-2ff3"/>
    <w:basedOn w:val="DefaultParagraphFont"/>
    <w:rsid w:val="00205C04"/>
  </w:style>
  <w:style w:type="character" w:styleId="Hyperlink">
    <w:name w:val="Hyperlink"/>
    <w:basedOn w:val="DefaultParagraphFont"/>
    <w:uiPriority w:val="99"/>
    <w:unhideWhenUsed/>
    <w:rsid w:val="00205C0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0A55"/>
    <w:rPr>
      <w:color w:val="808080"/>
    </w:rPr>
  </w:style>
  <w:style w:type="paragraph" w:styleId="ListParagraph">
    <w:name w:val="List Paragraph"/>
    <w:basedOn w:val="Normal"/>
    <w:uiPriority w:val="34"/>
    <w:qFormat/>
    <w:rsid w:val="007874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none" w:sz="0" w:space="0" w:color="auto"/>
          </w:divBdr>
          <w:divsChild>
            <w:div w:id="19371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7146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1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48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4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7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84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5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0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0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9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4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4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8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9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7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7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8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63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6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2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8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4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16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8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0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2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9882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2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02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56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1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4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9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8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7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43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7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5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25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9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8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7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9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een.1047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Membort</dc:creator>
  <cp:keywords/>
  <dc:description/>
  <cp:lastModifiedBy>HRDESK4</cp:lastModifiedBy>
  <cp:revision>20</cp:revision>
  <dcterms:created xsi:type="dcterms:W3CDTF">2016-05-12T04:27:00Z</dcterms:created>
  <dcterms:modified xsi:type="dcterms:W3CDTF">2018-05-02T12:48:00Z</dcterms:modified>
</cp:coreProperties>
</file>