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01" w:rsidRDefault="007375A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i/>
          <w:iCs/>
          <w:sz w:val="36"/>
          <w:szCs w:val="36"/>
        </w:rPr>
      </w:pPr>
      <w:bookmarkStart w:id="0" w:name="page1"/>
      <w:bookmarkStart w:id="1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6024699</wp:posOffset>
            </wp:positionH>
            <wp:positionV relativeFrom="page">
              <wp:posOffset>150495</wp:posOffset>
            </wp:positionV>
            <wp:extent cx="1196340" cy="1381760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38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704A03">
        <w:rPr>
          <w:rFonts w:cs="Calibri"/>
          <w:b/>
          <w:bCs/>
          <w:i/>
          <w:iCs/>
          <w:sz w:val="36"/>
          <w:szCs w:val="36"/>
        </w:rPr>
        <w:t>Abdul</w:t>
      </w:r>
    </w:p>
    <w:p w:rsidR="00B90E01" w:rsidRDefault="00B90E01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i/>
          <w:iCs/>
          <w:sz w:val="36"/>
          <w:szCs w:val="36"/>
        </w:rPr>
      </w:pPr>
      <w:hyperlink r:id="rId7" w:history="1">
        <w:r w:rsidRPr="006B6F67">
          <w:rPr>
            <w:rStyle w:val="Hyperlink"/>
            <w:rFonts w:cs="Calibri"/>
            <w:b/>
            <w:bCs/>
            <w:i/>
            <w:iCs/>
            <w:sz w:val="36"/>
            <w:szCs w:val="36"/>
          </w:rPr>
          <w:t>Abdul.113785@2freemail.com</w:t>
        </w:r>
      </w:hyperlink>
      <w:r>
        <w:rPr>
          <w:rFonts w:cs="Calibri"/>
          <w:b/>
          <w:bCs/>
          <w:i/>
          <w:iCs/>
          <w:sz w:val="36"/>
          <w:szCs w:val="36"/>
        </w:rPr>
        <w:t xml:space="preserve"> </w:t>
      </w:r>
    </w:p>
    <w:p w:rsidR="0027714F" w:rsidRDefault="00704A03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i/>
          <w:iCs/>
          <w:sz w:val="36"/>
          <w:szCs w:val="36"/>
        </w:rPr>
      </w:pPr>
      <w:r>
        <w:rPr>
          <w:rFonts w:cs="Calibri"/>
          <w:b/>
          <w:bCs/>
          <w:i/>
          <w:iCs/>
          <w:sz w:val="36"/>
          <w:szCs w:val="36"/>
        </w:rPr>
        <w:t xml:space="preserve">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04A03" w:rsidRDefault="00704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="00DF2087">
        <w:rPr>
          <w:rFonts w:ascii="Times New Roman" w:hAnsi="Times New Roman"/>
          <w:b/>
          <w:bCs/>
          <w:i/>
          <w:iCs/>
          <w:sz w:val="24"/>
          <w:szCs w:val="24"/>
        </w:rPr>
        <w:t xml:space="preserve">Sr.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Environmental Engineer)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704A03" w:rsidRDefault="00704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CAREER OBJECTIVE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704A03" w:rsidRDefault="00704A0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60" w:right="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>Analytically detail oriented approach, seeking an opportunity in the field of development and Environmental Management, Environmental Audits and Inspections, demanding professional organizational and interpersonal skills.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704A03" w:rsidRDefault="00704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PROFESSIONAL PROFILE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704A03" w:rsidRDefault="00704A0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60" w:right="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 xml:space="preserve">MSc from Norway in Environmental Sciences and BS (Hons) in Environmental Sciences, having </w:t>
      </w:r>
      <w:r w:rsidR="00B008B9">
        <w:rPr>
          <w:rFonts w:cs="Calibri"/>
          <w:i/>
          <w:iCs/>
        </w:rPr>
        <w:t xml:space="preserve">more than </w:t>
      </w:r>
      <w:r w:rsidR="00426831">
        <w:rPr>
          <w:rFonts w:cs="Calibri"/>
          <w:b/>
          <w:bCs/>
          <w:i/>
          <w:iCs/>
        </w:rPr>
        <w:t>6</w:t>
      </w:r>
      <w:r w:rsidR="00156B91">
        <w:rPr>
          <w:rFonts w:cs="Calibri"/>
          <w:b/>
          <w:bCs/>
          <w:i/>
          <w:iCs/>
        </w:rPr>
        <w:t>.5</w:t>
      </w:r>
      <w:r>
        <w:rPr>
          <w:rFonts w:cs="Calibri"/>
          <w:b/>
          <w:bCs/>
          <w:i/>
          <w:iCs/>
        </w:rPr>
        <w:t xml:space="preserve"> years</w:t>
      </w:r>
      <w:r>
        <w:rPr>
          <w:rFonts w:cs="Calibri"/>
          <w:i/>
          <w:iCs/>
        </w:rPr>
        <w:t xml:space="preserve"> of working experience with Environmental Engineers/ Specialist, LEED Professionals, HSE Professionals, Managers Environment with Large Organizations for CEMP, EMS &amp; HSE i.e. </w:t>
      </w:r>
      <w:r w:rsidR="00A9568B">
        <w:rPr>
          <w:rFonts w:cs="Calibri"/>
          <w:i/>
          <w:iCs/>
        </w:rPr>
        <w:t>Bi</w:t>
      </w:r>
      <w:r w:rsidR="00A9568B" w:rsidRPr="00A9568B">
        <w:rPr>
          <w:rFonts w:cs="Calibri"/>
          <w:i/>
          <w:iCs/>
        </w:rPr>
        <w:t xml:space="preserve">n </w:t>
      </w:r>
      <w:proofErr w:type="spellStart"/>
      <w:r w:rsidR="00A9568B" w:rsidRPr="00A9568B">
        <w:rPr>
          <w:rFonts w:cs="Calibri"/>
          <w:i/>
          <w:iCs/>
        </w:rPr>
        <w:t>Omran</w:t>
      </w:r>
      <w:proofErr w:type="spellEnd"/>
      <w:r w:rsidR="00A9568B" w:rsidRPr="00A9568B">
        <w:rPr>
          <w:rFonts w:cs="Calibri"/>
          <w:i/>
          <w:iCs/>
        </w:rPr>
        <w:t xml:space="preserve"> Trading &amp; Contracting L.L.C</w:t>
      </w:r>
      <w:r w:rsidR="00A9568B">
        <w:rPr>
          <w:rFonts w:cs="Calibri"/>
          <w:i/>
          <w:iCs/>
        </w:rPr>
        <w:t xml:space="preserve">, </w:t>
      </w:r>
      <w:r>
        <w:rPr>
          <w:rFonts w:cs="Calibri"/>
          <w:i/>
          <w:iCs/>
        </w:rPr>
        <w:t xml:space="preserve">PAL Technology Services L.L.C, SAMSUNG C&amp;T Corporation (Client: Abu Dhabi Sewerage Services Company), </w:t>
      </w:r>
      <w:proofErr w:type="spellStart"/>
      <w:r>
        <w:rPr>
          <w:rFonts w:cs="Calibri"/>
          <w:i/>
          <w:iCs/>
        </w:rPr>
        <w:t>Fugro</w:t>
      </w:r>
      <w:proofErr w:type="spellEnd"/>
      <w:r>
        <w:rPr>
          <w:rFonts w:cs="Calibri"/>
          <w:i/>
          <w:iCs/>
        </w:rPr>
        <w:t xml:space="preserve"> Norway As, Oil and Gas Development Company Limited (OGDCL) Pakistan, Kohinoor Mills, Pakistan, NESPAK, Pakistan and Pak </w:t>
      </w:r>
      <w:proofErr w:type="spellStart"/>
      <w:r>
        <w:rPr>
          <w:rFonts w:cs="Calibri"/>
          <w:i/>
          <w:iCs/>
        </w:rPr>
        <w:t>Elektron</w:t>
      </w:r>
      <w:proofErr w:type="spellEnd"/>
      <w:r>
        <w:rPr>
          <w:rFonts w:cs="Calibri"/>
          <w:i/>
          <w:iCs/>
        </w:rPr>
        <w:t xml:space="preserve"> Limited (PEL) Company, Pakistan., and also worked with Norwegian University of Life Sciences, Norway for the Waste Management and Waste to Energy Recovery Technologies project.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704A03" w:rsidRDefault="00704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EDUCATION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704A03" w:rsidRDefault="00673E87" w:rsidP="00673E87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12" w:lineRule="auto"/>
        <w:ind w:left="660" w:hanging="367"/>
        <w:jc w:val="both"/>
        <w:rPr>
          <w:rFonts w:ascii="Symbol" w:hAnsi="Symbol" w:cs="Symbol"/>
          <w:sz w:val="21"/>
          <w:szCs w:val="21"/>
        </w:rPr>
      </w:pPr>
      <w:proofErr w:type="spellStart"/>
      <w:r>
        <w:rPr>
          <w:rFonts w:cs="Calibri"/>
          <w:b/>
          <w:bCs/>
          <w:i/>
          <w:iCs/>
        </w:rPr>
        <w:t>M.</w:t>
      </w:r>
      <w:r w:rsidR="00704A03">
        <w:rPr>
          <w:rFonts w:cs="Calibri"/>
          <w:b/>
          <w:bCs/>
          <w:i/>
          <w:iCs/>
        </w:rPr>
        <w:t>Sc</w:t>
      </w:r>
      <w:proofErr w:type="spellEnd"/>
      <w:r w:rsidR="00704A03">
        <w:rPr>
          <w:rFonts w:cs="Calibri"/>
          <w:b/>
          <w:bCs/>
          <w:i/>
          <w:iCs/>
        </w:rPr>
        <w:t xml:space="preserve"> </w:t>
      </w:r>
      <w:r w:rsidR="00704A03">
        <w:rPr>
          <w:rFonts w:cs="Calibri"/>
          <w:b/>
          <w:bCs/>
          <w:i/>
          <w:iCs/>
          <w:sz w:val="21"/>
          <w:szCs w:val="21"/>
        </w:rPr>
        <w:t>Environmental Sciences from Oslo Univers</w:t>
      </w:r>
      <w:r>
        <w:rPr>
          <w:rFonts w:cs="Calibri"/>
          <w:b/>
          <w:bCs/>
          <w:i/>
          <w:iCs/>
          <w:sz w:val="21"/>
          <w:szCs w:val="21"/>
        </w:rPr>
        <w:t xml:space="preserve">ity </w:t>
      </w:r>
      <w:r w:rsidR="00704A03">
        <w:rPr>
          <w:rFonts w:cs="Calibri"/>
          <w:b/>
          <w:bCs/>
          <w:i/>
          <w:iCs/>
          <w:sz w:val="21"/>
          <w:szCs w:val="21"/>
        </w:rPr>
        <w:t xml:space="preserve">&amp; Norwegian University of Life Sciences, Norway (2009-2011). </w:t>
      </w:r>
    </w:p>
    <w:p w:rsidR="00704A03" w:rsidRDefault="00673E87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8" w:lineRule="auto"/>
        <w:ind w:left="660" w:hanging="367"/>
        <w:jc w:val="both"/>
        <w:rPr>
          <w:rFonts w:ascii="Symbol" w:hAnsi="Symbol" w:cs="Symbol"/>
          <w:sz w:val="21"/>
          <w:szCs w:val="21"/>
        </w:rPr>
      </w:pPr>
      <w:r>
        <w:rPr>
          <w:rFonts w:cs="Calibri"/>
          <w:b/>
          <w:bCs/>
          <w:i/>
          <w:iCs/>
          <w:sz w:val="21"/>
          <w:szCs w:val="21"/>
        </w:rPr>
        <w:t>B.S</w:t>
      </w:r>
      <w:r w:rsidR="00704A03">
        <w:rPr>
          <w:rFonts w:cs="Calibri"/>
          <w:b/>
          <w:bCs/>
          <w:i/>
          <w:iCs/>
          <w:sz w:val="21"/>
          <w:szCs w:val="21"/>
        </w:rPr>
        <w:t xml:space="preserve"> (Hons.) Environmental Sciences from University of the Punjab, Lahore, Pakistan (2003-2007).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4A03" w:rsidRDefault="00704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KEY SKILLS</w:t>
      </w:r>
    </w:p>
    <w:p w:rsidR="00704A03" w:rsidRPr="00DF7A2E" w:rsidRDefault="00704A03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7" w:lineRule="auto"/>
        <w:ind w:left="660" w:hanging="367"/>
        <w:jc w:val="both"/>
        <w:rPr>
          <w:rFonts w:ascii="Symbol" w:hAnsi="Symbol" w:cs="Symbol"/>
        </w:rPr>
      </w:pPr>
      <w:r>
        <w:rPr>
          <w:rFonts w:cs="Calibri"/>
          <w:i/>
          <w:iCs/>
        </w:rPr>
        <w:t xml:space="preserve">Construction Environmental Management </w:t>
      </w:r>
      <w:r w:rsidR="006C67C5">
        <w:rPr>
          <w:rFonts w:cs="Calibri"/>
          <w:i/>
          <w:iCs/>
        </w:rPr>
        <w:t>(CEMP)</w:t>
      </w:r>
    </w:p>
    <w:p w:rsidR="00DF7A2E" w:rsidRPr="00DF7A2E" w:rsidRDefault="00DF7A2E" w:rsidP="00DF7A2E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7"/>
        <w:jc w:val="both"/>
        <w:rPr>
          <w:rFonts w:ascii="Symbol" w:hAnsi="Symbol" w:cs="Symbol"/>
        </w:rPr>
      </w:pPr>
      <w:r>
        <w:rPr>
          <w:rFonts w:cs="Calibri"/>
          <w:i/>
          <w:iCs/>
        </w:rPr>
        <w:t xml:space="preserve">Waste Management System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704A03" w:rsidRDefault="00704A03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7"/>
        <w:jc w:val="both"/>
        <w:rPr>
          <w:rFonts w:ascii="Symbol" w:hAnsi="Symbol" w:cs="Symbol"/>
        </w:rPr>
      </w:pPr>
      <w:r>
        <w:rPr>
          <w:rFonts w:cs="Calibri"/>
          <w:i/>
          <w:iCs/>
        </w:rPr>
        <w:t xml:space="preserve">Environmental Management System (ISO 14001) </w:t>
      </w:r>
    </w:p>
    <w:p w:rsidR="00704A03" w:rsidRDefault="00704A03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7"/>
        <w:jc w:val="both"/>
        <w:rPr>
          <w:rFonts w:ascii="Symbol" w:hAnsi="Symbol" w:cs="Symbol"/>
        </w:rPr>
      </w:pPr>
      <w:r>
        <w:rPr>
          <w:rFonts w:cs="Calibri"/>
          <w:i/>
          <w:iCs/>
        </w:rPr>
        <w:t xml:space="preserve">Environmental Audits </w:t>
      </w:r>
    </w:p>
    <w:p w:rsidR="00704A03" w:rsidRDefault="00704A03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7"/>
        <w:jc w:val="both"/>
        <w:rPr>
          <w:rFonts w:ascii="Symbol" w:hAnsi="Symbol" w:cs="Symbol"/>
        </w:rPr>
      </w:pPr>
      <w:r>
        <w:rPr>
          <w:rFonts w:cs="Calibri"/>
          <w:i/>
          <w:iCs/>
        </w:rPr>
        <w:t xml:space="preserve">Environmental Aspect &amp; Impact Register </w:t>
      </w:r>
    </w:p>
    <w:p w:rsidR="00704A03" w:rsidRPr="00E925C3" w:rsidRDefault="00704A03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8" w:lineRule="auto"/>
        <w:ind w:left="660" w:hanging="367"/>
        <w:jc w:val="both"/>
        <w:rPr>
          <w:rFonts w:ascii="Symbol" w:hAnsi="Symbol" w:cs="Symbol"/>
        </w:rPr>
      </w:pPr>
      <w:r>
        <w:rPr>
          <w:rFonts w:cs="Calibri"/>
          <w:i/>
          <w:iCs/>
        </w:rPr>
        <w:t xml:space="preserve">Air </w:t>
      </w:r>
      <w:r w:rsidR="006565DC">
        <w:rPr>
          <w:rFonts w:cs="Calibri"/>
          <w:i/>
          <w:iCs/>
        </w:rPr>
        <w:t>and Noise Pollution Monitoring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704A03" w:rsidRPr="004B5D9C" w:rsidRDefault="004B5D9C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7"/>
        <w:jc w:val="both"/>
        <w:rPr>
          <w:rFonts w:ascii="Symbol" w:hAnsi="Symbol" w:cs="Symbol"/>
        </w:rPr>
      </w:pPr>
      <w:r>
        <w:rPr>
          <w:rFonts w:cs="Calibri"/>
          <w:i/>
          <w:iCs/>
        </w:rPr>
        <w:t>GCC Rules &amp; Regulations</w:t>
      </w:r>
    </w:p>
    <w:p w:rsidR="004B5D9C" w:rsidRPr="004B5D9C" w:rsidRDefault="004B5D9C" w:rsidP="004B5D9C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7"/>
        <w:jc w:val="both"/>
        <w:rPr>
          <w:rFonts w:ascii="Symbol" w:hAnsi="Symbol" w:cs="Symbol"/>
        </w:rPr>
      </w:pPr>
      <w:r>
        <w:rPr>
          <w:rFonts w:cs="Calibri"/>
          <w:i/>
          <w:iCs/>
        </w:rPr>
        <w:t>Various Environmental Reporting</w:t>
      </w:r>
    </w:p>
    <w:p w:rsidR="004B5D9C" w:rsidRPr="004B5D9C" w:rsidRDefault="004B5D9C" w:rsidP="004B5D9C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7"/>
        <w:jc w:val="both"/>
        <w:rPr>
          <w:rFonts w:ascii="Symbol" w:hAnsi="Symbol" w:cs="Symbol"/>
        </w:rPr>
      </w:pPr>
      <w:r>
        <w:rPr>
          <w:rFonts w:cs="Calibri"/>
          <w:i/>
          <w:iCs/>
        </w:rPr>
        <w:t xml:space="preserve">Environmental Permits </w:t>
      </w:r>
      <w:r w:rsidR="00DF7A2E">
        <w:rPr>
          <w:rFonts w:cs="Calibri"/>
          <w:i/>
          <w:iCs/>
        </w:rPr>
        <w:t>from relevant authorities for various o</w:t>
      </w:r>
      <w:r>
        <w:rPr>
          <w:rFonts w:cs="Calibri"/>
          <w:i/>
          <w:iCs/>
        </w:rPr>
        <w:t>perations.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2F35A6" w:rsidRDefault="00704A03" w:rsidP="002F35A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WORK EXPERIENCE</w:t>
      </w:r>
    </w:p>
    <w:p w:rsidR="0098598A" w:rsidRDefault="0098598A" w:rsidP="009859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9" w:lineRule="auto"/>
        <w:rPr>
          <w:rFonts w:cs="Calibri"/>
          <w:b/>
          <w:bCs/>
          <w:i/>
          <w:iCs/>
          <w:sz w:val="24"/>
          <w:szCs w:val="24"/>
          <w:u w:val="single"/>
        </w:rPr>
      </w:pPr>
      <w:r>
        <w:rPr>
          <w:rFonts w:cs="Calibri"/>
          <w:b/>
          <w:bCs/>
          <w:i/>
          <w:iCs/>
        </w:rPr>
        <w:t xml:space="preserve">Sr. </w:t>
      </w:r>
      <w:r w:rsidRPr="009005F7">
        <w:rPr>
          <w:rFonts w:cs="Calibri"/>
          <w:b/>
          <w:bCs/>
          <w:i/>
          <w:iCs/>
          <w:u w:val="single"/>
        </w:rPr>
        <w:t>Environmental</w:t>
      </w:r>
      <w:r w:rsidRPr="009005F7">
        <w:rPr>
          <w:rFonts w:cs="Calibri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i/>
          <w:iCs/>
          <w:sz w:val="24"/>
          <w:szCs w:val="24"/>
          <w:u w:val="single"/>
        </w:rPr>
        <w:t xml:space="preserve">Engineer with Bin </w:t>
      </w:r>
      <w:proofErr w:type="spellStart"/>
      <w:r>
        <w:rPr>
          <w:rFonts w:cs="Calibri"/>
          <w:b/>
          <w:bCs/>
          <w:i/>
          <w:iCs/>
          <w:sz w:val="24"/>
          <w:szCs w:val="24"/>
          <w:u w:val="single"/>
        </w:rPr>
        <w:t>Omran</w:t>
      </w:r>
      <w:proofErr w:type="spellEnd"/>
      <w:r>
        <w:rPr>
          <w:rFonts w:cs="Calibri"/>
          <w:b/>
          <w:bCs/>
          <w:i/>
          <w:iCs/>
          <w:sz w:val="24"/>
          <w:szCs w:val="24"/>
          <w:u w:val="single"/>
        </w:rPr>
        <w:t>, Qatar (April. 2015</w:t>
      </w:r>
      <w:r>
        <w:rPr>
          <w:rFonts w:cs="Calibri"/>
          <w:b/>
          <w:bCs/>
          <w:i/>
          <w:iCs/>
        </w:rPr>
        <w:t xml:space="preserve"> </w:t>
      </w:r>
      <w:r>
        <w:rPr>
          <w:rFonts w:cs="Calibri"/>
          <w:b/>
          <w:bCs/>
          <w:i/>
          <w:iCs/>
          <w:sz w:val="24"/>
          <w:szCs w:val="24"/>
          <w:u w:val="single"/>
        </w:rPr>
        <w:t>–</w:t>
      </w:r>
      <w:r>
        <w:rPr>
          <w:rFonts w:cs="Calibri"/>
          <w:b/>
          <w:bCs/>
          <w:i/>
          <w:iCs/>
        </w:rPr>
        <w:t xml:space="preserve"> </w:t>
      </w:r>
      <w:r>
        <w:rPr>
          <w:rFonts w:cs="Calibri"/>
          <w:b/>
          <w:bCs/>
          <w:i/>
          <w:iCs/>
          <w:sz w:val="24"/>
          <w:szCs w:val="24"/>
          <w:u w:val="single"/>
        </w:rPr>
        <w:t>Present)</w:t>
      </w:r>
    </w:p>
    <w:p w:rsidR="0098598A" w:rsidRDefault="0098598A" w:rsidP="001A04D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</w:rPr>
        <w:t>Project: New Orbit</w:t>
      </w:r>
      <w:r w:rsidR="001A04DE">
        <w:rPr>
          <w:rFonts w:cs="Calibri"/>
          <w:b/>
          <w:bCs/>
          <w:i/>
          <w:iCs/>
        </w:rPr>
        <w:t>al Highway Project – Contract 2</w:t>
      </w:r>
      <w:r>
        <w:rPr>
          <w:rFonts w:cs="Calibri"/>
          <w:b/>
          <w:bCs/>
          <w:i/>
          <w:iCs/>
        </w:rPr>
        <w:t xml:space="preserve">, Bin </w:t>
      </w:r>
      <w:proofErr w:type="spellStart"/>
      <w:r>
        <w:rPr>
          <w:rFonts w:cs="Calibri"/>
          <w:b/>
          <w:bCs/>
          <w:i/>
          <w:iCs/>
        </w:rPr>
        <w:t>Omran</w:t>
      </w:r>
      <w:proofErr w:type="spellEnd"/>
      <w:r>
        <w:rPr>
          <w:rFonts w:cs="Calibri"/>
          <w:b/>
          <w:bCs/>
          <w:i/>
          <w:iCs/>
        </w:rPr>
        <w:t xml:space="preserve"> &amp; QDVC Joint Venture</w:t>
      </w:r>
      <w:r w:rsidR="001A04DE">
        <w:rPr>
          <w:rFonts w:cs="Calibri"/>
          <w:b/>
          <w:bCs/>
          <w:i/>
          <w:iCs/>
        </w:rPr>
        <w:t xml:space="preserve"> (4.4 billion)</w:t>
      </w:r>
      <w:r>
        <w:rPr>
          <w:rFonts w:cs="Calibri"/>
          <w:b/>
          <w:bCs/>
          <w:i/>
          <w:iCs/>
        </w:rPr>
        <w:t xml:space="preserve">. </w:t>
      </w:r>
    </w:p>
    <w:p w:rsidR="0098598A" w:rsidRDefault="0098598A" w:rsidP="0098598A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sz w:val="23"/>
          <w:szCs w:val="23"/>
          <w:u w:val="single"/>
        </w:rPr>
        <w:t>Responsibilities:</w:t>
      </w:r>
    </w:p>
    <w:p w:rsidR="00606A7C" w:rsidRPr="00606A7C" w:rsidRDefault="00606A7C" w:rsidP="00606A7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cs="Calibri"/>
        </w:rPr>
      </w:pPr>
      <w:r w:rsidRPr="00606A7C">
        <w:rPr>
          <w:rFonts w:cs="Calibri"/>
        </w:rPr>
        <w:t>Undertake daily site inspections, environmental audits and environmental monitoring;</w:t>
      </w:r>
    </w:p>
    <w:p w:rsidR="00606A7C" w:rsidRPr="00606A7C" w:rsidRDefault="00606A7C" w:rsidP="00606A7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cs="Calibri"/>
        </w:rPr>
      </w:pPr>
      <w:r w:rsidRPr="00606A7C">
        <w:rPr>
          <w:rFonts w:cs="Calibri"/>
        </w:rPr>
        <w:t>Manage the day to day environmental elements of construction;</w:t>
      </w:r>
    </w:p>
    <w:p w:rsidR="00606A7C" w:rsidRPr="00606A7C" w:rsidRDefault="00606A7C" w:rsidP="00606A7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cs="Calibri"/>
        </w:rPr>
      </w:pPr>
      <w:r w:rsidRPr="00606A7C">
        <w:rPr>
          <w:rFonts w:cs="Calibri"/>
        </w:rPr>
        <w:t>Ensure appropriate environmental mitigation measures are implemented and maintained;</w:t>
      </w:r>
    </w:p>
    <w:p w:rsidR="00606A7C" w:rsidRPr="00606A7C" w:rsidRDefault="00606A7C" w:rsidP="00606A7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cs="Calibri"/>
        </w:rPr>
      </w:pPr>
      <w:r w:rsidRPr="00606A7C">
        <w:rPr>
          <w:rFonts w:cs="Calibri"/>
        </w:rPr>
        <w:t>Provide advice and assistance to the discipline managers, Project Engineers, Foremen and site personnel in meeting environmental obligations;</w:t>
      </w:r>
    </w:p>
    <w:p w:rsidR="00606A7C" w:rsidRPr="00606A7C" w:rsidRDefault="00606A7C" w:rsidP="00606A7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cs="Calibri"/>
        </w:rPr>
      </w:pPr>
      <w:r w:rsidRPr="00606A7C">
        <w:rPr>
          <w:rFonts w:cs="Calibri"/>
        </w:rPr>
        <w:t>Include relevant environmental mitigation measures in EWMS and approve as necessary;</w:t>
      </w:r>
    </w:p>
    <w:p w:rsidR="00606A7C" w:rsidRPr="00606A7C" w:rsidRDefault="00606A7C" w:rsidP="00606A7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cs="Calibri"/>
        </w:rPr>
      </w:pPr>
      <w:r w:rsidRPr="00606A7C">
        <w:rPr>
          <w:rFonts w:cs="Calibri"/>
        </w:rPr>
        <w:t>Undertake environmental monitoring and record keeping as delegated by the HSEM;</w:t>
      </w:r>
    </w:p>
    <w:p w:rsidR="00606A7C" w:rsidRDefault="00606A7C" w:rsidP="00606A7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cs="Calibri"/>
        </w:rPr>
      </w:pPr>
      <w:r w:rsidRPr="00606A7C">
        <w:rPr>
          <w:rFonts w:cs="Calibri"/>
        </w:rPr>
        <w:t>Report environmental issues to the HSEM;</w:t>
      </w:r>
    </w:p>
    <w:p w:rsidR="00156B91" w:rsidRPr="00606A7C" w:rsidRDefault="00156B91" w:rsidP="00156B9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cs="Calibri"/>
        </w:rPr>
      </w:pPr>
      <w:r>
        <w:rPr>
          <w:rFonts w:cs="Calibri"/>
        </w:rPr>
        <w:t>Responsible for applying, implementation and renewal of Environmental Permits from Ministry of Municipality and Environment (MME).</w:t>
      </w:r>
    </w:p>
    <w:p w:rsidR="00606A7C" w:rsidRPr="00606A7C" w:rsidRDefault="00606A7C" w:rsidP="00606A7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cs="Calibri"/>
        </w:rPr>
      </w:pPr>
      <w:r w:rsidRPr="00606A7C">
        <w:rPr>
          <w:rFonts w:cs="Calibri"/>
        </w:rPr>
        <w:lastRenderedPageBreak/>
        <w:t>Assist in developing training programs regarding environmental requirements and deliver where required, including delivery of the environmental component of toolbox talks;</w:t>
      </w:r>
    </w:p>
    <w:p w:rsidR="00606A7C" w:rsidRPr="00606A7C" w:rsidRDefault="00606A7C" w:rsidP="00606A7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cs="Calibri"/>
        </w:rPr>
      </w:pPr>
      <w:r w:rsidRPr="00606A7C">
        <w:rPr>
          <w:rFonts w:cs="Calibri"/>
        </w:rPr>
        <w:t>Undertake any other environmental related duties as delegated by the HSEM; and</w:t>
      </w:r>
    </w:p>
    <w:p w:rsidR="00606A7C" w:rsidRDefault="00606A7C" w:rsidP="00606A7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cs="Calibri"/>
        </w:rPr>
      </w:pPr>
      <w:r w:rsidRPr="00606A7C">
        <w:rPr>
          <w:rFonts w:cs="Calibri"/>
        </w:rPr>
        <w:t>Undertake regular Task Observations to check compliance with EWMS;</w:t>
      </w:r>
    </w:p>
    <w:p w:rsidR="00251D3B" w:rsidRDefault="00251D3B" w:rsidP="00606A7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cs="Calibri"/>
        </w:rPr>
      </w:pPr>
      <w:r>
        <w:rPr>
          <w:rFonts w:cs="Calibri"/>
        </w:rPr>
        <w:t>Responsible for the project waste management and its record keeping.</w:t>
      </w:r>
    </w:p>
    <w:p w:rsidR="00251D3B" w:rsidRDefault="00251D3B" w:rsidP="00606A7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cs="Calibri"/>
        </w:rPr>
      </w:pPr>
      <w:r>
        <w:rPr>
          <w:rFonts w:cs="Calibri"/>
          <w:color w:val="000000"/>
        </w:rPr>
        <w:t>Submission of Monthly ASHGHAL Environmental &amp; Sustainability Reports to SC for further submission to PMC, PWA and MME.</w:t>
      </w:r>
      <w:r>
        <w:rPr>
          <w:rFonts w:cs="Calibri"/>
        </w:rPr>
        <w:t xml:space="preserve"> </w:t>
      </w:r>
    </w:p>
    <w:p w:rsidR="00710A4C" w:rsidRPr="00606A7C" w:rsidRDefault="00710A4C" w:rsidP="00606A7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cs="Calibri"/>
        </w:rPr>
      </w:pPr>
      <w:r>
        <w:rPr>
          <w:rFonts w:cs="Calibri"/>
          <w:color w:val="000000"/>
        </w:rPr>
        <w:t>Periodic calibration of Environmental Instruments and maintaining their logs.</w:t>
      </w:r>
    </w:p>
    <w:p w:rsidR="0098598A" w:rsidRDefault="0098598A" w:rsidP="0098598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704A03" w:rsidRDefault="00606A7C" w:rsidP="008C168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</w:rPr>
        <w:t>2</w:t>
      </w:r>
      <w:r w:rsidR="009005F7">
        <w:rPr>
          <w:rFonts w:cs="Calibri"/>
          <w:b/>
          <w:bCs/>
          <w:i/>
          <w:iCs/>
        </w:rPr>
        <w:t xml:space="preserve">- </w:t>
      </w:r>
      <w:r w:rsidR="00A32971" w:rsidRPr="00262EBD">
        <w:rPr>
          <w:rFonts w:cs="Calibri"/>
          <w:b/>
          <w:bCs/>
          <w:i/>
          <w:iCs/>
          <w:u w:val="single"/>
        </w:rPr>
        <w:t xml:space="preserve">HS &amp; </w:t>
      </w:r>
      <w:r w:rsidR="009005F7" w:rsidRPr="00262EBD">
        <w:rPr>
          <w:rFonts w:cs="Calibri"/>
          <w:b/>
          <w:bCs/>
          <w:i/>
          <w:iCs/>
          <w:u w:val="single"/>
        </w:rPr>
        <w:t>Environmental</w:t>
      </w:r>
      <w:r w:rsidR="00704A03" w:rsidRPr="009005F7">
        <w:rPr>
          <w:rFonts w:cs="Calibri"/>
          <w:b/>
          <w:bCs/>
          <w:i/>
          <w:iCs/>
          <w:sz w:val="24"/>
          <w:szCs w:val="24"/>
          <w:u w:val="single"/>
        </w:rPr>
        <w:t xml:space="preserve"> </w:t>
      </w:r>
      <w:r w:rsidR="00704A03">
        <w:rPr>
          <w:rFonts w:cs="Calibri"/>
          <w:b/>
          <w:bCs/>
          <w:i/>
          <w:iCs/>
          <w:sz w:val="24"/>
          <w:szCs w:val="24"/>
          <w:u w:val="single"/>
        </w:rPr>
        <w:t>Engineer with PAL Group of Companies, Abu Dhabi (Sep. 2014</w:t>
      </w:r>
      <w:r w:rsidR="00704A03">
        <w:rPr>
          <w:rFonts w:cs="Calibri"/>
          <w:b/>
          <w:bCs/>
          <w:i/>
          <w:iCs/>
        </w:rPr>
        <w:t xml:space="preserve"> </w:t>
      </w:r>
      <w:r w:rsidR="00704A03">
        <w:rPr>
          <w:rFonts w:cs="Calibri"/>
          <w:b/>
          <w:bCs/>
          <w:i/>
          <w:iCs/>
          <w:sz w:val="24"/>
          <w:szCs w:val="24"/>
          <w:u w:val="single"/>
        </w:rPr>
        <w:t>–</w:t>
      </w:r>
      <w:r w:rsidR="00704A03">
        <w:rPr>
          <w:rFonts w:cs="Calibri"/>
          <w:b/>
          <w:bCs/>
          <w:i/>
          <w:iCs/>
        </w:rPr>
        <w:t xml:space="preserve"> </w:t>
      </w:r>
      <w:r w:rsidR="00B008B9">
        <w:rPr>
          <w:rFonts w:cs="Calibri"/>
          <w:b/>
          <w:bCs/>
          <w:i/>
          <w:iCs/>
          <w:sz w:val="24"/>
          <w:szCs w:val="24"/>
          <w:u w:val="single"/>
        </w:rPr>
        <w:t>April, 2015</w:t>
      </w:r>
      <w:r w:rsidR="00704A03">
        <w:rPr>
          <w:rFonts w:cs="Calibri"/>
          <w:b/>
          <w:bCs/>
          <w:i/>
          <w:iCs/>
          <w:sz w:val="24"/>
          <w:szCs w:val="24"/>
          <w:u w:val="single"/>
        </w:rPr>
        <w:t>)</w:t>
      </w:r>
    </w:p>
    <w:p w:rsidR="00704A03" w:rsidRDefault="00704A03" w:rsidP="005431DA">
      <w:pPr>
        <w:widowControl w:val="0"/>
        <w:autoSpaceDE w:val="0"/>
        <w:autoSpaceDN w:val="0"/>
        <w:adjustRightInd w:val="0"/>
        <w:spacing w:after="0" w:line="237" w:lineRule="auto"/>
        <w:ind w:firstLine="293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sz w:val="23"/>
          <w:szCs w:val="23"/>
          <w:u w:val="single"/>
        </w:rPr>
        <w:t>Responsibilities: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704A03" w:rsidRDefault="00704A03">
      <w:pPr>
        <w:widowControl w:val="0"/>
        <w:numPr>
          <w:ilvl w:val="0"/>
          <w:numId w:val="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13" w:lineRule="auto"/>
        <w:ind w:left="660" w:right="20" w:hanging="367"/>
        <w:jc w:val="both"/>
        <w:rPr>
          <w:rFonts w:ascii="Symbol" w:hAnsi="Symbol" w:cs="Symbol"/>
        </w:rPr>
      </w:pPr>
      <w:r>
        <w:rPr>
          <w:rFonts w:cs="Calibri"/>
        </w:rPr>
        <w:t xml:space="preserve">To develop environmental procedures, environmental management plans based on ISO 14001 – 2004 7 &amp; Legal requirements of UAE.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704A03" w:rsidRDefault="00704A03">
      <w:pPr>
        <w:widowControl w:val="0"/>
        <w:numPr>
          <w:ilvl w:val="0"/>
          <w:numId w:val="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367"/>
        <w:jc w:val="both"/>
        <w:rPr>
          <w:rFonts w:ascii="Symbol" w:hAnsi="Symbol" w:cs="Symbol"/>
        </w:rPr>
      </w:pPr>
      <w:r>
        <w:rPr>
          <w:rFonts w:cs="Calibri"/>
        </w:rPr>
        <w:t xml:space="preserve">To prepare implement &amp; maintain all Environment corporate Procedures.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704A03" w:rsidRDefault="00704A03">
      <w:pPr>
        <w:widowControl w:val="0"/>
        <w:numPr>
          <w:ilvl w:val="0"/>
          <w:numId w:val="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8" w:lineRule="auto"/>
        <w:ind w:left="660" w:hanging="367"/>
        <w:jc w:val="both"/>
        <w:rPr>
          <w:rFonts w:ascii="Symbol" w:hAnsi="Symbol" w:cs="Symbol"/>
        </w:rPr>
      </w:pPr>
      <w:r>
        <w:rPr>
          <w:rFonts w:cs="Calibri"/>
        </w:rPr>
        <w:t xml:space="preserve">To carry out impact assessment to identify, asses reduce an organization environmental risk and financial cost.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704A03" w:rsidRDefault="00704A03">
      <w:pPr>
        <w:widowControl w:val="0"/>
        <w:numPr>
          <w:ilvl w:val="0"/>
          <w:numId w:val="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367"/>
        <w:jc w:val="both"/>
        <w:rPr>
          <w:rFonts w:ascii="Symbol" w:hAnsi="Symbol" w:cs="Symbol"/>
        </w:rPr>
      </w:pPr>
      <w:r>
        <w:rPr>
          <w:rFonts w:cs="Calibri"/>
        </w:rPr>
        <w:t xml:space="preserve">Daily site inspection, conduct toolbox talks to site workers with maintaining records.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704A03" w:rsidRDefault="00704A03">
      <w:pPr>
        <w:widowControl w:val="0"/>
        <w:numPr>
          <w:ilvl w:val="0"/>
          <w:numId w:val="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367"/>
        <w:jc w:val="both"/>
        <w:rPr>
          <w:rFonts w:ascii="Symbol" w:hAnsi="Symbol" w:cs="Symbol"/>
        </w:rPr>
      </w:pPr>
      <w:r>
        <w:rPr>
          <w:rFonts w:cs="Calibri"/>
        </w:rPr>
        <w:t xml:space="preserve">To revise and update all the plans, procedure and reports in accordance to the scope of work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</w:rPr>
      </w:pPr>
    </w:p>
    <w:p w:rsidR="00704A03" w:rsidRDefault="00704A03">
      <w:pPr>
        <w:widowControl w:val="0"/>
        <w:numPr>
          <w:ilvl w:val="0"/>
          <w:numId w:val="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12" w:lineRule="auto"/>
        <w:ind w:left="660" w:right="20" w:hanging="367"/>
        <w:jc w:val="both"/>
        <w:rPr>
          <w:rFonts w:ascii="Symbol" w:hAnsi="Symbol" w:cs="Symbol"/>
        </w:rPr>
      </w:pPr>
      <w:r>
        <w:rPr>
          <w:rFonts w:cs="Calibri"/>
        </w:rPr>
        <w:t xml:space="preserve">Regular visit of sites, stores, workshops, labor camps to ensure Environment measures during any Activity i.e. construction production shutdown exploration refining &amp; installation of new equipment’s.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</w:rPr>
      </w:pPr>
    </w:p>
    <w:p w:rsidR="00704A03" w:rsidRDefault="00704A03">
      <w:pPr>
        <w:widowControl w:val="0"/>
        <w:numPr>
          <w:ilvl w:val="0"/>
          <w:numId w:val="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13" w:lineRule="auto"/>
        <w:ind w:left="660" w:right="20" w:hanging="367"/>
        <w:jc w:val="both"/>
        <w:rPr>
          <w:rFonts w:ascii="Symbol" w:hAnsi="Symbol" w:cs="Symbol"/>
        </w:rPr>
      </w:pPr>
      <w:r>
        <w:rPr>
          <w:rFonts w:cs="Calibri"/>
        </w:rPr>
        <w:t xml:space="preserve">To supervise Environment Executives/ Officers in developing and executing on-job Environment training programs for workers.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</w:rPr>
      </w:pPr>
    </w:p>
    <w:p w:rsidR="00704A03" w:rsidRDefault="00704A03">
      <w:pPr>
        <w:widowControl w:val="0"/>
        <w:numPr>
          <w:ilvl w:val="0"/>
          <w:numId w:val="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13" w:lineRule="auto"/>
        <w:ind w:left="660" w:right="20" w:hanging="367"/>
        <w:jc w:val="both"/>
        <w:rPr>
          <w:rFonts w:ascii="Symbol" w:hAnsi="Symbol" w:cs="Symbol"/>
        </w:rPr>
      </w:pPr>
      <w:r>
        <w:rPr>
          <w:rFonts w:cs="Calibri"/>
        </w:rPr>
        <w:t xml:space="preserve">To identify Environment hazards &amp; aspects, assess associated risks &amp; impacts and take effective control measures for managing these risks &amp; impacts.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</w:rPr>
      </w:pPr>
    </w:p>
    <w:p w:rsidR="00A7182D" w:rsidRPr="00A7182D" w:rsidRDefault="00704A03" w:rsidP="005431DA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right="20" w:hanging="367"/>
        <w:jc w:val="both"/>
        <w:rPr>
          <w:rFonts w:ascii="Symbol" w:hAnsi="Symbol" w:cs="Symbol"/>
        </w:rPr>
      </w:pPr>
      <w:r w:rsidRPr="00A7182D">
        <w:rPr>
          <w:rFonts w:cs="Calibri"/>
        </w:rPr>
        <w:t xml:space="preserve">To analyze Environment data collected on specified formats from all departments and report on the Environment management system to the top management. </w:t>
      </w:r>
      <w:bookmarkStart w:id="2" w:name=""/>
      <w:bookmarkEnd w:id="2"/>
    </w:p>
    <w:p w:rsidR="00704A03" w:rsidRPr="00A7182D" w:rsidRDefault="00704A03" w:rsidP="005431DA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right="20" w:hanging="367"/>
        <w:jc w:val="both"/>
        <w:rPr>
          <w:rFonts w:ascii="Symbol" w:hAnsi="Symbol" w:cs="Symbol"/>
        </w:rPr>
      </w:pPr>
      <w:r w:rsidRPr="00A7182D">
        <w:rPr>
          <w:rFonts w:cs="Calibri"/>
        </w:rPr>
        <w:t>To analyze incident data to find out root cause</w:t>
      </w:r>
      <w:r w:rsidR="00A7182D">
        <w:rPr>
          <w:rFonts w:cs="Calibri"/>
        </w:rPr>
        <w:t>.</w:t>
      </w:r>
      <w:r w:rsidRPr="00A7182D">
        <w:rPr>
          <w:rFonts w:cs="Calibri"/>
        </w:rPr>
        <w:t xml:space="preserve"> </w:t>
      </w:r>
    </w:p>
    <w:p w:rsidR="00704A03" w:rsidRDefault="00704A03" w:rsidP="005431DA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8" w:lineRule="auto"/>
        <w:ind w:left="660" w:hanging="367"/>
        <w:jc w:val="both"/>
        <w:rPr>
          <w:rFonts w:ascii="Symbol" w:hAnsi="Symbol" w:cs="Symbol"/>
        </w:rPr>
      </w:pPr>
      <w:r>
        <w:rPr>
          <w:rFonts w:cs="Calibri"/>
        </w:rPr>
        <w:t xml:space="preserve">Implementation of Environmental Management Plan &amp; Safety Management Plan for projects. </w:t>
      </w:r>
    </w:p>
    <w:p w:rsidR="00704A03" w:rsidRDefault="00704A03" w:rsidP="005431DA">
      <w:pPr>
        <w:widowControl w:val="0"/>
        <w:autoSpaceDE w:val="0"/>
        <w:autoSpaceDN w:val="0"/>
        <w:adjustRightInd w:val="0"/>
        <w:spacing w:after="0" w:line="1" w:lineRule="exact"/>
        <w:ind w:left="216"/>
        <w:rPr>
          <w:rFonts w:ascii="Symbol" w:hAnsi="Symbol" w:cs="Symbol"/>
        </w:rPr>
      </w:pPr>
    </w:p>
    <w:p w:rsidR="00704A03" w:rsidRDefault="00704A03" w:rsidP="005431DA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7"/>
        <w:jc w:val="both"/>
        <w:rPr>
          <w:rFonts w:ascii="Symbol" w:hAnsi="Symbol" w:cs="Symbol"/>
        </w:rPr>
      </w:pPr>
      <w:r>
        <w:rPr>
          <w:rFonts w:cs="Calibri"/>
        </w:rPr>
        <w:t xml:space="preserve">Maintain the HSE records for the operational plants &amp; formulated &amp; Update the Emergency Response Plan </w:t>
      </w:r>
    </w:p>
    <w:p w:rsidR="00704A03" w:rsidRDefault="00704A03" w:rsidP="005431DA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7"/>
        <w:jc w:val="both"/>
        <w:rPr>
          <w:rFonts w:ascii="Symbol" w:hAnsi="Symbol" w:cs="Symbol"/>
        </w:rPr>
      </w:pPr>
      <w:r>
        <w:rPr>
          <w:rFonts w:cs="Calibri"/>
        </w:rPr>
        <w:t xml:space="preserve">Meeting with Managers, Clients, Consultants and Abu Dhabi Concerned departments. </w:t>
      </w:r>
    </w:p>
    <w:p w:rsidR="00704A03" w:rsidRDefault="00704A03" w:rsidP="005431DA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7"/>
        <w:jc w:val="both"/>
        <w:rPr>
          <w:rFonts w:ascii="Symbol" w:hAnsi="Symbol" w:cs="Symbol"/>
        </w:rPr>
      </w:pPr>
      <w:r>
        <w:rPr>
          <w:rFonts w:cs="Calibri"/>
        </w:rPr>
        <w:t xml:space="preserve">Update of Risk Assessment &amp; Aspect Impacts Analysis of different operational projects. </w:t>
      </w:r>
    </w:p>
    <w:p w:rsidR="00704A03" w:rsidRDefault="00704A03" w:rsidP="005431DA">
      <w:pPr>
        <w:widowControl w:val="0"/>
        <w:autoSpaceDE w:val="0"/>
        <w:autoSpaceDN w:val="0"/>
        <w:adjustRightInd w:val="0"/>
        <w:spacing w:after="0" w:line="58" w:lineRule="exact"/>
        <w:ind w:left="216"/>
        <w:rPr>
          <w:rFonts w:ascii="Symbol" w:hAnsi="Symbol" w:cs="Symbol"/>
        </w:rPr>
      </w:pPr>
    </w:p>
    <w:p w:rsidR="00704A03" w:rsidRDefault="00704A03" w:rsidP="005431DA">
      <w:pPr>
        <w:widowControl w:val="0"/>
        <w:numPr>
          <w:ilvl w:val="0"/>
          <w:numId w:val="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13" w:lineRule="auto"/>
        <w:ind w:left="660" w:right="100" w:hanging="367"/>
        <w:jc w:val="both"/>
        <w:rPr>
          <w:rFonts w:ascii="Symbol" w:hAnsi="Symbol" w:cs="Symbol"/>
        </w:rPr>
      </w:pPr>
      <w:r>
        <w:rPr>
          <w:rFonts w:cs="Calibri"/>
        </w:rPr>
        <w:t xml:space="preserve">Air &amp; Noise monitoring on regular basis and collection of Drinking Water and Waste water sampling for the third party monitoring.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350" w:lineRule="exact"/>
        <w:rPr>
          <w:rFonts w:ascii="Symbol" w:hAnsi="Symbol" w:cs="Symbol"/>
        </w:rPr>
      </w:pPr>
    </w:p>
    <w:p w:rsidR="00704A03" w:rsidRDefault="008C1685" w:rsidP="008C168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80" w:hanging="18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sz w:val="21"/>
          <w:szCs w:val="21"/>
        </w:rPr>
        <w:t>3</w:t>
      </w:r>
      <w:r w:rsidR="00704A03">
        <w:rPr>
          <w:rFonts w:cs="Calibri"/>
          <w:b/>
          <w:bCs/>
          <w:i/>
          <w:iCs/>
          <w:sz w:val="21"/>
          <w:szCs w:val="21"/>
        </w:rPr>
        <w:t xml:space="preserve">- </w:t>
      </w:r>
      <w:r w:rsidR="00704A03">
        <w:rPr>
          <w:rFonts w:cs="Calibri"/>
          <w:b/>
          <w:bCs/>
          <w:i/>
          <w:iCs/>
          <w:sz w:val="23"/>
          <w:szCs w:val="23"/>
          <w:u w:val="single"/>
        </w:rPr>
        <w:t>Environmental Engineer with Samsung C&amp;T, UAE, Abu Dhabi (December 201 3</w:t>
      </w:r>
      <w:r w:rsidR="00704A03">
        <w:rPr>
          <w:rFonts w:cs="Calibri"/>
          <w:b/>
          <w:bCs/>
          <w:i/>
          <w:iCs/>
          <w:sz w:val="21"/>
          <w:szCs w:val="21"/>
        </w:rPr>
        <w:t xml:space="preserve"> </w:t>
      </w:r>
      <w:r w:rsidR="00704A03">
        <w:rPr>
          <w:rFonts w:cs="Calibri"/>
          <w:b/>
          <w:bCs/>
          <w:i/>
          <w:iCs/>
          <w:sz w:val="23"/>
          <w:szCs w:val="23"/>
          <w:u w:val="single"/>
        </w:rPr>
        <w:t>–</w:t>
      </w:r>
      <w:r w:rsidR="00704A03">
        <w:rPr>
          <w:rFonts w:cs="Calibri"/>
          <w:b/>
          <w:bCs/>
          <w:i/>
          <w:iCs/>
          <w:sz w:val="21"/>
          <w:szCs w:val="21"/>
        </w:rPr>
        <w:t xml:space="preserve"> </w:t>
      </w:r>
      <w:r w:rsidR="00704A03">
        <w:rPr>
          <w:rFonts w:cs="Calibri"/>
          <w:b/>
          <w:bCs/>
          <w:i/>
          <w:iCs/>
          <w:sz w:val="23"/>
          <w:szCs w:val="23"/>
          <w:u w:val="single"/>
        </w:rPr>
        <w:t>Aug. 2014)</w:t>
      </w:r>
      <w:r w:rsidR="00704A03">
        <w:rPr>
          <w:rFonts w:cs="Calibri"/>
          <w:b/>
          <w:bCs/>
          <w:i/>
          <w:iCs/>
          <w:sz w:val="21"/>
          <w:szCs w:val="21"/>
        </w:rPr>
        <w:t xml:space="preserve"> </w:t>
      </w:r>
      <w:r w:rsidR="00704A03">
        <w:rPr>
          <w:rFonts w:cs="Calibri"/>
          <w:b/>
          <w:bCs/>
          <w:i/>
          <w:iCs/>
          <w:sz w:val="23"/>
          <w:szCs w:val="23"/>
        </w:rPr>
        <w:t xml:space="preserve">PROJECT; STEP Deep Tunnel Sewer T-01 Project, Abu Dhabi UAE (Client- Abu Dhabi Sewerage Services </w:t>
      </w:r>
      <w:r w:rsidR="00704A03">
        <w:rPr>
          <w:rFonts w:cs="Calibri"/>
          <w:b/>
          <w:bCs/>
          <w:i/>
          <w:iCs/>
          <w:sz w:val="24"/>
          <w:szCs w:val="24"/>
        </w:rPr>
        <w:t>Company)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236" w:lineRule="auto"/>
        <w:ind w:left="8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sz w:val="23"/>
          <w:szCs w:val="23"/>
          <w:u w:val="single"/>
        </w:rPr>
        <w:t>Responsibilities: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04A03" w:rsidRDefault="00704A03" w:rsidP="002F35A6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Symbol" w:hAnsi="Symbol" w:cs="Symbol"/>
        </w:rPr>
      </w:pPr>
      <w:r>
        <w:rPr>
          <w:rFonts w:cs="Calibri"/>
        </w:rPr>
        <w:t xml:space="preserve">Implementation of Environmental Management Plan(CEMP) &amp; HSE Management Plan for construction projects </w:t>
      </w:r>
    </w:p>
    <w:p w:rsidR="00704A03" w:rsidRDefault="00704A03" w:rsidP="002F35A6">
      <w:pPr>
        <w:widowControl w:val="0"/>
        <w:tabs>
          <w:tab w:val="num" w:pos="720"/>
        </w:tabs>
        <w:autoSpaceDE w:val="0"/>
        <w:autoSpaceDN w:val="0"/>
        <w:adjustRightInd w:val="0"/>
        <w:spacing w:after="0" w:line="1" w:lineRule="exact"/>
        <w:ind w:left="720" w:hanging="45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450"/>
        <w:jc w:val="both"/>
        <w:rPr>
          <w:rFonts w:ascii="Symbol" w:hAnsi="Symbol" w:cs="Symbol"/>
        </w:rPr>
      </w:pPr>
      <w:r>
        <w:rPr>
          <w:rFonts w:cs="Calibri"/>
        </w:rPr>
        <w:t xml:space="preserve">To develop Environmental Aspect &amp; impact register for construction sites </w:t>
      </w:r>
    </w:p>
    <w:p w:rsidR="00704A03" w:rsidRDefault="00704A03" w:rsidP="002F35A6">
      <w:pPr>
        <w:widowControl w:val="0"/>
        <w:tabs>
          <w:tab w:val="num" w:pos="720"/>
        </w:tabs>
        <w:autoSpaceDE w:val="0"/>
        <w:autoSpaceDN w:val="0"/>
        <w:adjustRightInd w:val="0"/>
        <w:spacing w:after="0" w:line="61" w:lineRule="exact"/>
        <w:ind w:left="720" w:hanging="45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3" w:lineRule="auto"/>
        <w:ind w:left="720" w:hanging="450"/>
        <w:jc w:val="both"/>
        <w:rPr>
          <w:rFonts w:ascii="Symbol" w:hAnsi="Symbol" w:cs="Symbol"/>
        </w:rPr>
      </w:pPr>
      <w:r>
        <w:rPr>
          <w:rFonts w:cs="Calibri"/>
        </w:rPr>
        <w:t xml:space="preserve">Provide Environmental administrative support for projects by collecting data, providing project documentation, training staff, Environmental audits and performing other general administrative duties </w:t>
      </w:r>
    </w:p>
    <w:p w:rsidR="00704A03" w:rsidRDefault="00704A03" w:rsidP="002F35A6">
      <w:pPr>
        <w:widowControl w:val="0"/>
        <w:tabs>
          <w:tab w:val="num" w:pos="720"/>
        </w:tabs>
        <w:autoSpaceDE w:val="0"/>
        <w:autoSpaceDN w:val="0"/>
        <w:adjustRightInd w:val="0"/>
        <w:spacing w:after="0" w:line="62" w:lineRule="exact"/>
        <w:ind w:left="720" w:hanging="45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2" w:lineRule="auto"/>
        <w:ind w:left="720" w:hanging="450"/>
        <w:jc w:val="both"/>
        <w:rPr>
          <w:rFonts w:ascii="Symbol" w:hAnsi="Symbol" w:cs="Symbol"/>
        </w:rPr>
      </w:pPr>
      <w:r>
        <w:rPr>
          <w:rFonts w:cs="Calibri"/>
        </w:rPr>
        <w:t xml:space="preserve">Support the Project Manager and responsible for the management of critical activities that involve Environmental issues. </w:t>
      </w:r>
    </w:p>
    <w:p w:rsidR="00704A03" w:rsidRDefault="00704A03" w:rsidP="002F35A6">
      <w:pPr>
        <w:widowControl w:val="0"/>
        <w:tabs>
          <w:tab w:val="num" w:pos="720"/>
        </w:tabs>
        <w:autoSpaceDE w:val="0"/>
        <w:autoSpaceDN w:val="0"/>
        <w:adjustRightInd w:val="0"/>
        <w:spacing w:after="0" w:line="62" w:lineRule="exact"/>
        <w:ind w:left="720" w:hanging="45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3" w:lineRule="auto"/>
        <w:ind w:left="720" w:right="520" w:hanging="450"/>
        <w:jc w:val="both"/>
        <w:rPr>
          <w:rFonts w:ascii="Symbol" w:hAnsi="Symbol" w:cs="Symbol"/>
        </w:rPr>
      </w:pPr>
      <w:r>
        <w:rPr>
          <w:rFonts w:cs="Calibri"/>
        </w:rPr>
        <w:t xml:space="preserve">Be responsible for advising Project team on implementation of Environmental control procedures, Codes of Practice and Guidelines. </w:t>
      </w:r>
    </w:p>
    <w:p w:rsidR="00704A03" w:rsidRDefault="00704A03" w:rsidP="002F35A6">
      <w:pPr>
        <w:widowControl w:val="0"/>
        <w:tabs>
          <w:tab w:val="num" w:pos="720"/>
        </w:tabs>
        <w:autoSpaceDE w:val="0"/>
        <w:autoSpaceDN w:val="0"/>
        <w:adjustRightInd w:val="0"/>
        <w:spacing w:after="0" w:line="62" w:lineRule="exact"/>
        <w:ind w:left="720" w:hanging="45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4" w:lineRule="auto"/>
        <w:ind w:left="720" w:right="900" w:hanging="450"/>
        <w:jc w:val="both"/>
        <w:rPr>
          <w:rFonts w:ascii="Symbol" w:hAnsi="Symbol" w:cs="Symbol"/>
        </w:rPr>
      </w:pPr>
      <w:r>
        <w:rPr>
          <w:rFonts w:cs="Calibri"/>
        </w:rPr>
        <w:t xml:space="preserve">To identify Environment hazards &amp; aspects, assess associated risks &amp; impacts and take effective control measures for managing these risks &amp; impacts. </w:t>
      </w:r>
    </w:p>
    <w:p w:rsidR="00704A03" w:rsidRDefault="00704A03" w:rsidP="002F35A6">
      <w:pPr>
        <w:widowControl w:val="0"/>
        <w:tabs>
          <w:tab w:val="num" w:pos="720"/>
        </w:tabs>
        <w:autoSpaceDE w:val="0"/>
        <w:autoSpaceDN w:val="0"/>
        <w:adjustRightInd w:val="0"/>
        <w:spacing w:after="0" w:line="93" w:lineRule="exact"/>
        <w:ind w:left="720" w:hanging="45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0"/>
          <w:numId w:val="5"/>
        </w:numPr>
        <w:tabs>
          <w:tab w:val="num" w:pos="371"/>
        </w:tabs>
        <w:overflowPunct w:val="0"/>
        <w:autoSpaceDE w:val="0"/>
        <w:autoSpaceDN w:val="0"/>
        <w:adjustRightInd w:val="0"/>
        <w:spacing w:after="0" w:line="213" w:lineRule="auto"/>
        <w:ind w:right="920" w:hanging="450"/>
        <w:jc w:val="both"/>
        <w:rPr>
          <w:rFonts w:ascii="Symbol" w:hAnsi="Symbol" w:cs="Symbol"/>
        </w:rPr>
      </w:pPr>
      <w:r>
        <w:rPr>
          <w:rFonts w:cs="Calibri"/>
        </w:rPr>
        <w:t xml:space="preserve">Regular inspection of sites, stores, workshops to ensure Environment compliance during any Activity i.e. construction production &amp; installation of new equipment’s. </w:t>
      </w:r>
    </w:p>
    <w:p w:rsidR="00704A03" w:rsidRDefault="00704A03" w:rsidP="002F35A6">
      <w:pPr>
        <w:widowControl w:val="0"/>
        <w:tabs>
          <w:tab w:val="num" w:pos="720"/>
        </w:tabs>
        <w:autoSpaceDE w:val="0"/>
        <w:autoSpaceDN w:val="0"/>
        <w:adjustRightInd w:val="0"/>
        <w:spacing w:after="0" w:line="1" w:lineRule="exact"/>
        <w:ind w:left="720" w:hanging="45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0"/>
          <w:numId w:val="5"/>
        </w:numPr>
        <w:tabs>
          <w:tab w:val="num" w:pos="371"/>
        </w:tabs>
        <w:overflowPunct w:val="0"/>
        <w:autoSpaceDE w:val="0"/>
        <w:autoSpaceDN w:val="0"/>
        <w:adjustRightInd w:val="0"/>
        <w:spacing w:after="0" w:line="238" w:lineRule="auto"/>
        <w:ind w:hanging="450"/>
        <w:jc w:val="both"/>
        <w:rPr>
          <w:rFonts w:ascii="Symbol" w:hAnsi="Symbol" w:cs="Symbol"/>
        </w:rPr>
      </w:pPr>
      <w:r>
        <w:rPr>
          <w:rFonts w:cs="Calibri"/>
        </w:rPr>
        <w:lastRenderedPageBreak/>
        <w:t xml:space="preserve">Follow up environmental NCRs and observation reports for immediate rectification. </w:t>
      </w:r>
    </w:p>
    <w:p w:rsidR="00704A03" w:rsidRDefault="00704A03" w:rsidP="002F35A6">
      <w:pPr>
        <w:widowControl w:val="0"/>
        <w:tabs>
          <w:tab w:val="num" w:pos="720"/>
        </w:tabs>
        <w:autoSpaceDE w:val="0"/>
        <w:autoSpaceDN w:val="0"/>
        <w:adjustRightInd w:val="0"/>
        <w:spacing w:after="0" w:line="62" w:lineRule="exact"/>
        <w:ind w:left="720" w:hanging="45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0"/>
          <w:numId w:val="5"/>
        </w:numPr>
        <w:tabs>
          <w:tab w:val="num" w:pos="371"/>
        </w:tabs>
        <w:overflowPunct w:val="0"/>
        <w:autoSpaceDE w:val="0"/>
        <w:autoSpaceDN w:val="0"/>
        <w:adjustRightInd w:val="0"/>
        <w:spacing w:after="0" w:line="214" w:lineRule="auto"/>
        <w:ind w:right="120" w:hanging="450"/>
        <w:jc w:val="both"/>
        <w:rPr>
          <w:rFonts w:ascii="Symbol" w:hAnsi="Symbol" w:cs="Symbol"/>
        </w:rPr>
      </w:pPr>
      <w:r>
        <w:rPr>
          <w:rFonts w:cs="Calibri"/>
        </w:rPr>
        <w:t xml:space="preserve">To supervise Environment Executives/ Officers, Sub Contractors in developing and executing on-job Environment training programs for workers. </w:t>
      </w:r>
    </w:p>
    <w:p w:rsidR="00704A03" w:rsidRDefault="00704A03" w:rsidP="002F35A6">
      <w:pPr>
        <w:widowControl w:val="0"/>
        <w:tabs>
          <w:tab w:val="num" w:pos="720"/>
        </w:tabs>
        <w:autoSpaceDE w:val="0"/>
        <w:autoSpaceDN w:val="0"/>
        <w:adjustRightInd w:val="0"/>
        <w:spacing w:after="0" w:line="33" w:lineRule="exact"/>
        <w:ind w:left="720" w:hanging="45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0"/>
          <w:numId w:val="5"/>
        </w:numPr>
        <w:tabs>
          <w:tab w:val="num" w:pos="371"/>
        </w:tabs>
        <w:overflowPunct w:val="0"/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Symbol" w:hAnsi="Symbol" w:cs="Symbol"/>
        </w:rPr>
      </w:pPr>
      <w:r>
        <w:rPr>
          <w:rFonts w:cs="Calibri"/>
        </w:rPr>
        <w:t xml:space="preserve">Regular meetings and coordination with client and project team for environmental compliance on site. </w:t>
      </w:r>
    </w:p>
    <w:p w:rsidR="00704A03" w:rsidRDefault="00704A03" w:rsidP="002F35A6">
      <w:pPr>
        <w:widowControl w:val="0"/>
        <w:tabs>
          <w:tab w:val="num" w:pos="720"/>
        </w:tabs>
        <w:autoSpaceDE w:val="0"/>
        <w:autoSpaceDN w:val="0"/>
        <w:adjustRightInd w:val="0"/>
        <w:spacing w:after="0" w:line="61" w:lineRule="exact"/>
        <w:ind w:left="720" w:hanging="45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0"/>
          <w:numId w:val="5"/>
        </w:numPr>
        <w:tabs>
          <w:tab w:val="num" w:pos="371"/>
        </w:tabs>
        <w:overflowPunct w:val="0"/>
        <w:autoSpaceDE w:val="0"/>
        <w:autoSpaceDN w:val="0"/>
        <w:adjustRightInd w:val="0"/>
        <w:spacing w:after="0" w:line="227" w:lineRule="auto"/>
        <w:ind w:right="300" w:hanging="450"/>
        <w:jc w:val="both"/>
        <w:rPr>
          <w:rFonts w:ascii="Symbol" w:hAnsi="Symbol" w:cs="Symbol"/>
        </w:rPr>
      </w:pPr>
      <w:r>
        <w:rPr>
          <w:rFonts w:cs="Calibri"/>
        </w:rPr>
        <w:t xml:space="preserve">Waste Management plan making &amp; Waste Minimization practices, Waste segregation, Waste Recycling, Waste handling, transportation and disposal in the best efficient way and deal with sub-contractor for its disposal and transportation. </w:t>
      </w:r>
    </w:p>
    <w:p w:rsidR="00704A03" w:rsidRDefault="00704A03" w:rsidP="002F35A6">
      <w:pPr>
        <w:widowControl w:val="0"/>
        <w:tabs>
          <w:tab w:val="num" w:pos="720"/>
        </w:tabs>
        <w:autoSpaceDE w:val="0"/>
        <w:autoSpaceDN w:val="0"/>
        <w:adjustRightInd w:val="0"/>
        <w:spacing w:after="0" w:line="8" w:lineRule="exact"/>
        <w:ind w:left="720" w:hanging="45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0"/>
          <w:numId w:val="5"/>
        </w:numPr>
        <w:tabs>
          <w:tab w:val="num" w:pos="371"/>
        </w:tabs>
        <w:overflowPunct w:val="0"/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Symbol" w:hAnsi="Symbol" w:cs="Symbol"/>
        </w:rPr>
      </w:pPr>
      <w:r>
        <w:rPr>
          <w:rFonts w:cs="Calibri"/>
        </w:rPr>
        <w:t xml:space="preserve">Perform monthly noise monitoring of all project sites. </w:t>
      </w:r>
    </w:p>
    <w:p w:rsidR="00704A03" w:rsidRDefault="00704A03" w:rsidP="002F35A6">
      <w:pPr>
        <w:widowControl w:val="0"/>
        <w:numPr>
          <w:ilvl w:val="0"/>
          <w:numId w:val="5"/>
        </w:numPr>
        <w:tabs>
          <w:tab w:val="num" w:pos="371"/>
        </w:tabs>
        <w:overflowPunct w:val="0"/>
        <w:autoSpaceDE w:val="0"/>
        <w:autoSpaceDN w:val="0"/>
        <w:adjustRightInd w:val="0"/>
        <w:spacing w:after="0" w:line="238" w:lineRule="auto"/>
        <w:ind w:hanging="450"/>
        <w:jc w:val="both"/>
        <w:rPr>
          <w:rFonts w:ascii="Symbol" w:hAnsi="Symbol" w:cs="Symbol"/>
        </w:rPr>
      </w:pPr>
      <w:r>
        <w:rPr>
          <w:rFonts w:cs="Calibri"/>
        </w:rPr>
        <w:t xml:space="preserve">To prepare weekly and monthly Health Safety &amp; Environmental Reports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704A03" w:rsidRDefault="005431DA" w:rsidP="005431DA">
      <w:pPr>
        <w:widowControl w:val="0"/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</w:rPr>
        <w:t>4</w:t>
      </w:r>
      <w:r w:rsidR="00935CD8">
        <w:rPr>
          <w:rFonts w:cs="Calibri"/>
          <w:b/>
          <w:bCs/>
          <w:i/>
          <w:iCs/>
        </w:rPr>
        <w:t xml:space="preserve">- </w:t>
      </w:r>
      <w:r w:rsidR="00935CD8" w:rsidRPr="00935CD8">
        <w:rPr>
          <w:rFonts w:cs="Calibri"/>
          <w:b/>
          <w:bCs/>
          <w:i/>
          <w:iCs/>
          <w:u w:val="single"/>
        </w:rPr>
        <w:t>Environmental</w:t>
      </w:r>
      <w:r w:rsidR="00704A03" w:rsidRPr="00935CD8">
        <w:rPr>
          <w:rFonts w:cs="Calibri"/>
          <w:b/>
          <w:bCs/>
          <w:i/>
          <w:iCs/>
          <w:sz w:val="24"/>
          <w:szCs w:val="24"/>
          <w:u w:val="single"/>
        </w:rPr>
        <w:t xml:space="preserve"> </w:t>
      </w:r>
      <w:r w:rsidR="00704A03">
        <w:rPr>
          <w:rFonts w:cs="Calibri"/>
          <w:b/>
          <w:bCs/>
          <w:i/>
          <w:iCs/>
          <w:sz w:val="24"/>
          <w:szCs w:val="24"/>
          <w:u w:val="single"/>
        </w:rPr>
        <w:t xml:space="preserve">Engineer with </w:t>
      </w:r>
      <w:proofErr w:type="spellStart"/>
      <w:r w:rsidR="00704A03">
        <w:rPr>
          <w:rFonts w:cs="Calibri"/>
          <w:b/>
          <w:bCs/>
          <w:i/>
          <w:iCs/>
          <w:sz w:val="24"/>
          <w:szCs w:val="24"/>
          <w:u w:val="single"/>
        </w:rPr>
        <w:t>Fugro</w:t>
      </w:r>
      <w:proofErr w:type="spellEnd"/>
      <w:r w:rsidR="00704A03">
        <w:rPr>
          <w:rFonts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704A03">
        <w:rPr>
          <w:rFonts w:cs="Calibri"/>
          <w:b/>
          <w:bCs/>
          <w:i/>
          <w:iCs/>
          <w:sz w:val="24"/>
          <w:szCs w:val="24"/>
          <w:u w:val="single"/>
        </w:rPr>
        <w:t>Norge</w:t>
      </w:r>
      <w:proofErr w:type="spellEnd"/>
      <w:r w:rsidR="00704A03">
        <w:rPr>
          <w:rFonts w:cs="Calibri"/>
          <w:b/>
          <w:bCs/>
          <w:i/>
          <w:iCs/>
          <w:sz w:val="24"/>
          <w:szCs w:val="24"/>
          <w:u w:val="single"/>
        </w:rPr>
        <w:t xml:space="preserve"> AS, Norway (Dec. 2010 - Oct. 2012)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704A03" w:rsidRDefault="00704A03">
      <w:pPr>
        <w:widowControl w:val="0"/>
        <w:autoSpaceDE w:val="0"/>
        <w:autoSpaceDN w:val="0"/>
        <w:adjustRightInd w:val="0"/>
        <w:spacing w:after="0" w:line="239" w:lineRule="auto"/>
        <w:ind w:left="8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sz w:val="23"/>
          <w:szCs w:val="23"/>
          <w:u w:val="single"/>
        </w:rPr>
        <w:t>Responsibilities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04A03" w:rsidRDefault="00704A03" w:rsidP="002F35A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cs="Calibri"/>
        </w:rPr>
        <w:t xml:space="preserve">Direct monitoring and enhancement of Environment performance inspections of work sites. </w:t>
      </w:r>
    </w:p>
    <w:p w:rsidR="00704A03" w:rsidRDefault="00704A03" w:rsidP="002F35A6">
      <w:pPr>
        <w:widowControl w:val="0"/>
        <w:tabs>
          <w:tab w:val="num" w:pos="720"/>
        </w:tabs>
        <w:autoSpaceDE w:val="0"/>
        <w:autoSpaceDN w:val="0"/>
        <w:adjustRightInd w:val="0"/>
        <w:spacing w:after="0" w:line="1" w:lineRule="exact"/>
        <w:ind w:left="720" w:hanging="36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cs="Calibri"/>
        </w:rPr>
        <w:t xml:space="preserve">Prepare, review, and update environmental investigation and recommendation reports </w:t>
      </w:r>
    </w:p>
    <w:p w:rsidR="00704A03" w:rsidRDefault="00704A03" w:rsidP="002F35A6">
      <w:pPr>
        <w:widowControl w:val="0"/>
        <w:tabs>
          <w:tab w:val="num" w:pos="720"/>
        </w:tabs>
        <w:autoSpaceDE w:val="0"/>
        <w:autoSpaceDN w:val="0"/>
        <w:adjustRightInd w:val="0"/>
        <w:spacing w:after="0" w:line="1" w:lineRule="exact"/>
        <w:ind w:left="720" w:hanging="36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cs="Calibri"/>
        </w:rPr>
        <w:t xml:space="preserve">Provide support for environmental remediation and determination of regulatory applicability </w:t>
      </w:r>
    </w:p>
    <w:p w:rsidR="00704A03" w:rsidRDefault="00704A03" w:rsidP="002F35A6">
      <w:pPr>
        <w:widowControl w:val="0"/>
        <w:tabs>
          <w:tab w:val="num" w:pos="720"/>
        </w:tabs>
        <w:autoSpaceDE w:val="0"/>
        <w:autoSpaceDN w:val="0"/>
        <w:adjustRightInd w:val="0"/>
        <w:spacing w:after="0" w:line="62" w:lineRule="exact"/>
        <w:ind w:left="720" w:hanging="36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2" w:lineRule="auto"/>
        <w:ind w:right="80"/>
        <w:jc w:val="both"/>
        <w:rPr>
          <w:rFonts w:ascii="Symbol" w:hAnsi="Symbol" w:cs="Symbol"/>
        </w:rPr>
      </w:pPr>
      <w:r>
        <w:rPr>
          <w:rFonts w:cs="Calibri"/>
        </w:rPr>
        <w:t xml:space="preserve">Provide administrative support for project by collecting data, providing project documentation, training staff, and performing other general administrative duties. </w:t>
      </w:r>
    </w:p>
    <w:p w:rsidR="00704A03" w:rsidRDefault="00704A03" w:rsidP="002F35A6">
      <w:pPr>
        <w:widowControl w:val="0"/>
        <w:tabs>
          <w:tab w:val="num" w:pos="720"/>
        </w:tabs>
        <w:autoSpaceDE w:val="0"/>
        <w:autoSpaceDN w:val="0"/>
        <w:adjustRightInd w:val="0"/>
        <w:spacing w:after="0" w:line="62" w:lineRule="exact"/>
        <w:ind w:left="720" w:hanging="36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3" w:lineRule="auto"/>
        <w:ind w:right="1320"/>
        <w:jc w:val="both"/>
        <w:rPr>
          <w:rFonts w:ascii="Symbol" w:hAnsi="Symbol" w:cs="Symbol"/>
        </w:rPr>
      </w:pPr>
      <w:r>
        <w:rPr>
          <w:rFonts w:cs="Calibri"/>
        </w:rPr>
        <w:t xml:space="preserve">Coordination and meeting with client ensuring project environmental updates and compliance with environmental legislation. </w:t>
      </w:r>
    </w:p>
    <w:p w:rsidR="00704A03" w:rsidRDefault="00704A03" w:rsidP="002F35A6">
      <w:pPr>
        <w:widowControl w:val="0"/>
        <w:tabs>
          <w:tab w:val="num" w:pos="720"/>
        </w:tabs>
        <w:autoSpaceDE w:val="0"/>
        <w:autoSpaceDN w:val="0"/>
        <w:adjustRightInd w:val="0"/>
        <w:spacing w:after="0" w:line="1" w:lineRule="exact"/>
        <w:ind w:left="720" w:hanging="36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cs="Calibri"/>
        </w:rPr>
        <w:t xml:space="preserve">Prepare, maintain and revise procedures. </w:t>
      </w:r>
    </w:p>
    <w:p w:rsidR="00704A03" w:rsidRDefault="00704A03" w:rsidP="002F35A6">
      <w:pPr>
        <w:widowControl w:val="0"/>
        <w:tabs>
          <w:tab w:val="num" w:pos="720"/>
        </w:tabs>
        <w:autoSpaceDE w:val="0"/>
        <w:autoSpaceDN w:val="0"/>
        <w:adjustRightInd w:val="0"/>
        <w:spacing w:after="0" w:line="61" w:lineRule="exact"/>
        <w:ind w:left="720" w:hanging="36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1" w:lineRule="auto"/>
        <w:ind w:right="120"/>
        <w:rPr>
          <w:rFonts w:ascii="Symbol" w:hAnsi="Symbol" w:cs="Symbol"/>
        </w:rPr>
      </w:pPr>
      <w:r>
        <w:rPr>
          <w:rFonts w:cs="Calibri"/>
        </w:rPr>
        <w:t xml:space="preserve">To identify Environment related hazards (Oil Spill, Indoor Air Quality, Water Pollution </w:t>
      </w:r>
      <w:proofErr w:type="spellStart"/>
      <w:r>
        <w:rPr>
          <w:rFonts w:cs="Calibri"/>
        </w:rPr>
        <w:t>etc</w:t>
      </w:r>
      <w:proofErr w:type="spellEnd"/>
      <w:r>
        <w:rPr>
          <w:rFonts w:cs="Calibri"/>
        </w:rPr>
        <w:t xml:space="preserve">), carry out risk assessment and recommend adequate control measures, involving the line management to ensure availability of safety measures on all machines &amp; </w:t>
      </w:r>
      <w:r w:rsidR="00547D46">
        <w:rPr>
          <w:rFonts w:cs="Calibri"/>
        </w:rPr>
        <w:t>equipment</w:t>
      </w:r>
      <w:r>
        <w:rPr>
          <w:rFonts w:cs="Calibri"/>
        </w:rPr>
        <w:t xml:space="preserve">. </w:t>
      </w:r>
    </w:p>
    <w:p w:rsidR="00704A03" w:rsidRDefault="00704A03" w:rsidP="002F35A6">
      <w:pPr>
        <w:widowControl w:val="0"/>
        <w:tabs>
          <w:tab w:val="num" w:pos="720"/>
        </w:tabs>
        <w:autoSpaceDE w:val="0"/>
        <w:autoSpaceDN w:val="0"/>
        <w:adjustRightInd w:val="0"/>
        <w:spacing w:after="0" w:line="39" w:lineRule="exact"/>
        <w:ind w:left="720" w:hanging="360"/>
        <w:rPr>
          <w:rFonts w:ascii="Symbol" w:hAnsi="Symbol" w:cs="Symbol"/>
        </w:rPr>
      </w:pPr>
    </w:p>
    <w:p w:rsidR="00DF5643" w:rsidRPr="00CA4D35" w:rsidRDefault="00704A03" w:rsidP="002F35A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cs="Calibri"/>
        </w:rPr>
        <w:t xml:space="preserve">To plan and conduct all types of Environment trainings for all levels, for floor management and workers. </w:t>
      </w:r>
      <w:bookmarkStart w:id="3" w:name=""/>
      <w:bookmarkEnd w:id="3"/>
    </w:p>
    <w:p w:rsidR="00704A03" w:rsidRPr="00DF5643" w:rsidRDefault="00704A03" w:rsidP="002F35A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 w:rsidRPr="00DF5643">
        <w:rPr>
          <w:rFonts w:cs="Calibri"/>
        </w:rPr>
        <w:t xml:space="preserve">To visit different departments/sections for monitoring and inspection of routine activities to verify compliance with Environment management system and advise improvements where needed. </w:t>
      </w:r>
    </w:p>
    <w:p w:rsidR="00704A03" w:rsidRDefault="00704A03" w:rsidP="002F35A6">
      <w:pPr>
        <w:widowControl w:val="0"/>
        <w:tabs>
          <w:tab w:val="num" w:pos="720"/>
        </w:tabs>
        <w:autoSpaceDE w:val="0"/>
        <w:autoSpaceDN w:val="0"/>
        <w:adjustRightInd w:val="0"/>
        <w:spacing w:after="0" w:line="38" w:lineRule="exact"/>
        <w:ind w:left="720" w:hanging="36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cs="Calibri"/>
        </w:rPr>
        <w:t xml:space="preserve">Monitor the handling, segregation, collection and transporting of waste from site. </w:t>
      </w:r>
    </w:p>
    <w:p w:rsidR="00704A03" w:rsidRDefault="00704A03" w:rsidP="002F35A6">
      <w:pPr>
        <w:widowControl w:val="0"/>
        <w:tabs>
          <w:tab w:val="num" w:pos="720"/>
        </w:tabs>
        <w:autoSpaceDE w:val="0"/>
        <w:autoSpaceDN w:val="0"/>
        <w:adjustRightInd w:val="0"/>
        <w:spacing w:after="0" w:line="34" w:lineRule="exact"/>
        <w:ind w:left="720" w:hanging="36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cs="Calibri"/>
        </w:rPr>
        <w:t xml:space="preserve">Management control programs to achieve goals in the field of Environmental &amp; recycling, reuse &amp; reduce. </w:t>
      </w:r>
    </w:p>
    <w:p w:rsidR="00704A03" w:rsidRDefault="00704A03" w:rsidP="002F35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cs="Calibri"/>
        </w:rPr>
        <w:t>To coordinate with Auditors &amp;</w:t>
      </w:r>
      <w:r w:rsidR="005575FD">
        <w:rPr>
          <w:rFonts w:cs="Calibri"/>
        </w:rPr>
        <w:t xml:space="preserve"> External Bodies for Effective </w:t>
      </w:r>
      <w:r>
        <w:rPr>
          <w:rFonts w:cs="Calibri"/>
        </w:rPr>
        <w:t xml:space="preserve">EMP Implementation &amp; Continual Improvement.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62073" w:rsidRDefault="00F62073" w:rsidP="00F6207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380"/>
        <w:rPr>
          <w:rFonts w:ascii="Times New Roman" w:hAnsi="Times New Roman"/>
          <w:sz w:val="24"/>
          <w:szCs w:val="24"/>
        </w:rPr>
      </w:pPr>
    </w:p>
    <w:p w:rsidR="00704A03" w:rsidRPr="00F62073" w:rsidRDefault="00704A03" w:rsidP="00F62073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12" w:lineRule="auto"/>
        <w:ind w:right="380"/>
        <w:rPr>
          <w:rFonts w:ascii="Times New Roman" w:hAnsi="Times New Roman"/>
          <w:sz w:val="24"/>
          <w:szCs w:val="24"/>
        </w:rPr>
      </w:pPr>
      <w:r w:rsidRPr="00F6207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Environmental Engineer with National Engineering Services Pakistan (</w:t>
      </w:r>
      <w:proofErr w:type="spellStart"/>
      <w:r w:rsidRPr="00F6207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Pvt</w:t>
      </w:r>
      <w:proofErr w:type="spellEnd"/>
      <w:r w:rsidRPr="00F6207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) Limited (NESPAK)</w:t>
      </w:r>
      <w:r w:rsidRPr="00F62073">
        <w:rPr>
          <w:rFonts w:ascii="Times New Roman" w:hAnsi="Times New Roman"/>
          <w:b/>
          <w:bCs/>
          <w:i/>
          <w:iCs/>
        </w:rPr>
        <w:t xml:space="preserve"> </w:t>
      </w:r>
      <w:r w:rsidRPr="00F6207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(Jan. 2009</w:t>
      </w:r>
      <w:r w:rsidRPr="00F620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6207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–</w:t>
      </w:r>
      <w:r w:rsidRPr="00F620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6207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Sep. 2009</w:t>
      </w:r>
      <w:r w:rsidRPr="00F62073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BC5617" w:rsidRDefault="00BC5617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704A03" w:rsidRDefault="00704A03">
      <w:pPr>
        <w:widowControl w:val="0"/>
        <w:autoSpaceDE w:val="0"/>
        <w:autoSpaceDN w:val="0"/>
        <w:adjustRightInd w:val="0"/>
        <w:spacing w:after="0" w:line="239" w:lineRule="auto"/>
        <w:ind w:left="8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sz w:val="23"/>
          <w:szCs w:val="23"/>
          <w:u w:val="single"/>
        </w:rPr>
        <w:t>Responsibilities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704A03" w:rsidRDefault="00704A03" w:rsidP="002F35A6">
      <w:pPr>
        <w:widowControl w:val="0"/>
        <w:numPr>
          <w:ilvl w:val="0"/>
          <w:numId w:val="8"/>
        </w:numPr>
        <w:tabs>
          <w:tab w:val="clear" w:pos="720"/>
          <w:tab w:val="left" w:pos="810"/>
        </w:tabs>
        <w:overflowPunct w:val="0"/>
        <w:autoSpaceDE w:val="0"/>
        <w:autoSpaceDN w:val="0"/>
        <w:adjustRightInd w:val="0"/>
        <w:spacing w:after="0" w:line="213" w:lineRule="auto"/>
        <w:ind w:left="810" w:right="1100" w:hanging="450"/>
        <w:jc w:val="both"/>
        <w:rPr>
          <w:rFonts w:ascii="Symbol" w:hAnsi="Symbol" w:cs="Symbol"/>
        </w:rPr>
      </w:pPr>
      <w:r>
        <w:rPr>
          <w:rFonts w:cs="Calibri"/>
        </w:rPr>
        <w:t>To develop environmental procedures, Environmental management plans based on EMS 1</w:t>
      </w:r>
      <w:r w:rsidR="00F62073">
        <w:rPr>
          <w:rFonts w:cs="Calibri"/>
        </w:rPr>
        <w:t>4001 &amp; Legal requirements</w:t>
      </w:r>
      <w:r>
        <w:rPr>
          <w:rFonts w:cs="Calibri"/>
        </w:rPr>
        <w:t xml:space="preserve">. </w:t>
      </w:r>
    </w:p>
    <w:p w:rsidR="00704A03" w:rsidRDefault="00704A03" w:rsidP="002F35A6">
      <w:pPr>
        <w:widowControl w:val="0"/>
        <w:tabs>
          <w:tab w:val="left" w:pos="810"/>
        </w:tabs>
        <w:autoSpaceDE w:val="0"/>
        <w:autoSpaceDN w:val="0"/>
        <w:adjustRightInd w:val="0"/>
        <w:spacing w:after="0" w:line="98" w:lineRule="exact"/>
        <w:ind w:left="810" w:hanging="450"/>
        <w:rPr>
          <w:rFonts w:ascii="Symbol" w:hAnsi="Symbol" w:cs="Symbol"/>
        </w:rPr>
      </w:pPr>
    </w:p>
    <w:p w:rsidR="002F35A6" w:rsidRPr="002F35A6" w:rsidRDefault="00704A03" w:rsidP="002F35A6">
      <w:pPr>
        <w:widowControl w:val="0"/>
        <w:numPr>
          <w:ilvl w:val="0"/>
          <w:numId w:val="8"/>
        </w:numPr>
        <w:tabs>
          <w:tab w:val="clear" w:pos="720"/>
          <w:tab w:val="left" w:pos="810"/>
        </w:tabs>
        <w:overflowPunct w:val="0"/>
        <w:autoSpaceDE w:val="0"/>
        <w:autoSpaceDN w:val="0"/>
        <w:adjustRightInd w:val="0"/>
        <w:spacing w:after="0" w:line="227" w:lineRule="auto"/>
        <w:ind w:left="810" w:right="420" w:hanging="450"/>
        <w:rPr>
          <w:rFonts w:ascii="Symbol" w:hAnsi="Symbol" w:cs="Symbol"/>
        </w:rPr>
      </w:pPr>
      <w:r>
        <w:rPr>
          <w:rFonts w:cs="Calibri"/>
        </w:rPr>
        <w:t xml:space="preserve">Waste Management plan making &amp; waste Minimization practices, Waste segregation, waste Recycling, waste handling, transportation and disposal in the best efficient way and deal with sub-contractor for its disposal and transportation. </w:t>
      </w:r>
    </w:p>
    <w:p w:rsidR="00704A03" w:rsidRPr="002F35A6" w:rsidRDefault="00704A03" w:rsidP="002F35A6">
      <w:pPr>
        <w:widowControl w:val="0"/>
        <w:numPr>
          <w:ilvl w:val="0"/>
          <w:numId w:val="8"/>
        </w:numPr>
        <w:tabs>
          <w:tab w:val="clear" w:pos="720"/>
          <w:tab w:val="left" w:pos="810"/>
        </w:tabs>
        <w:overflowPunct w:val="0"/>
        <w:autoSpaceDE w:val="0"/>
        <w:autoSpaceDN w:val="0"/>
        <w:adjustRightInd w:val="0"/>
        <w:spacing w:after="0" w:line="227" w:lineRule="auto"/>
        <w:ind w:left="810" w:right="420" w:hanging="450"/>
        <w:rPr>
          <w:rFonts w:ascii="Symbol" w:hAnsi="Symbol" w:cs="Symbol"/>
        </w:rPr>
      </w:pPr>
      <w:r w:rsidRPr="002F35A6">
        <w:rPr>
          <w:rFonts w:cs="Calibri"/>
        </w:rPr>
        <w:t xml:space="preserve">Monitoring of the air, noise &amp; light on regular basis and collection of Drinking Water and Waste water sampling for the third party monitoring. </w:t>
      </w:r>
    </w:p>
    <w:p w:rsidR="00704A03" w:rsidRDefault="00704A03" w:rsidP="002F35A6">
      <w:pPr>
        <w:widowControl w:val="0"/>
        <w:tabs>
          <w:tab w:val="left" w:pos="810"/>
        </w:tabs>
        <w:autoSpaceDE w:val="0"/>
        <w:autoSpaceDN w:val="0"/>
        <w:adjustRightInd w:val="0"/>
        <w:spacing w:after="0" w:line="101" w:lineRule="exact"/>
        <w:ind w:left="810" w:hanging="45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0"/>
          <w:numId w:val="8"/>
        </w:numPr>
        <w:tabs>
          <w:tab w:val="clear" w:pos="720"/>
          <w:tab w:val="left" w:pos="810"/>
        </w:tabs>
        <w:overflowPunct w:val="0"/>
        <w:autoSpaceDE w:val="0"/>
        <w:autoSpaceDN w:val="0"/>
        <w:adjustRightInd w:val="0"/>
        <w:spacing w:after="0" w:line="221" w:lineRule="auto"/>
        <w:ind w:left="810" w:right="560" w:hanging="450"/>
        <w:jc w:val="both"/>
        <w:rPr>
          <w:rFonts w:ascii="Symbol" w:hAnsi="Symbol" w:cs="Symbol"/>
        </w:rPr>
      </w:pPr>
      <w:r>
        <w:rPr>
          <w:rFonts w:cs="Calibri"/>
        </w:rPr>
        <w:t xml:space="preserve">Participate in Training of the employee about handling of the oil/chemical and procedure making for the bulk storage of Fuel and spill contingency plan for emergency scenario. </w:t>
      </w:r>
    </w:p>
    <w:p w:rsidR="00704A03" w:rsidRDefault="00704A03" w:rsidP="002F35A6">
      <w:pPr>
        <w:widowControl w:val="0"/>
        <w:tabs>
          <w:tab w:val="left" w:pos="810"/>
        </w:tabs>
        <w:autoSpaceDE w:val="0"/>
        <w:autoSpaceDN w:val="0"/>
        <w:adjustRightInd w:val="0"/>
        <w:spacing w:after="0" w:line="104" w:lineRule="exact"/>
        <w:ind w:left="810" w:hanging="45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0"/>
          <w:numId w:val="8"/>
        </w:numPr>
        <w:tabs>
          <w:tab w:val="clear" w:pos="720"/>
          <w:tab w:val="left" w:pos="810"/>
        </w:tabs>
        <w:overflowPunct w:val="0"/>
        <w:autoSpaceDE w:val="0"/>
        <w:autoSpaceDN w:val="0"/>
        <w:adjustRightInd w:val="0"/>
        <w:spacing w:after="0" w:line="221" w:lineRule="auto"/>
        <w:ind w:left="810" w:right="1140" w:hanging="450"/>
        <w:jc w:val="both"/>
        <w:rPr>
          <w:rFonts w:ascii="Symbol" w:hAnsi="Symbol" w:cs="Symbol"/>
        </w:rPr>
      </w:pPr>
      <w:r>
        <w:rPr>
          <w:rFonts w:cs="Calibri"/>
        </w:rPr>
        <w:t xml:space="preserve">Complete knowledge about the procedure of Spill contingency Plan, Hydro-testing, Dust suppression &amp; Management, Health and Hygiene Plan. </w:t>
      </w:r>
    </w:p>
    <w:p w:rsidR="00704A03" w:rsidRDefault="00704A03" w:rsidP="002F35A6">
      <w:pPr>
        <w:widowControl w:val="0"/>
        <w:tabs>
          <w:tab w:val="left" w:pos="810"/>
        </w:tabs>
        <w:autoSpaceDE w:val="0"/>
        <w:autoSpaceDN w:val="0"/>
        <w:adjustRightInd w:val="0"/>
        <w:spacing w:after="0" w:line="101" w:lineRule="exact"/>
        <w:ind w:left="810" w:hanging="45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0"/>
          <w:numId w:val="8"/>
        </w:numPr>
        <w:tabs>
          <w:tab w:val="clear" w:pos="720"/>
          <w:tab w:val="left" w:pos="810"/>
        </w:tabs>
        <w:overflowPunct w:val="0"/>
        <w:autoSpaceDE w:val="0"/>
        <w:autoSpaceDN w:val="0"/>
        <w:adjustRightInd w:val="0"/>
        <w:spacing w:after="0" w:line="221" w:lineRule="auto"/>
        <w:ind w:left="810" w:right="340" w:hanging="450"/>
        <w:jc w:val="both"/>
        <w:rPr>
          <w:rFonts w:ascii="Symbol" w:hAnsi="Symbol" w:cs="Symbol"/>
        </w:rPr>
      </w:pPr>
      <w:r>
        <w:rPr>
          <w:rFonts w:cs="Calibri"/>
        </w:rPr>
        <w:t xml:space="preserve">Regular reporting of the Environmental Management system to the client on bi monthly, monthly and </w:t>
      </w:r>
      <w:r>
        <w:rPr>
          <w:rFonts w:cs="Calibri"/>
        </w:rPr>
        <w:lastRenderedPageBreak/>
        <w:t xml:space="preserve">quarterly basis. </w:t>
      </w:r>
    </w:p>
    <w:p w:rsidR="00704A03" w:rsidRDefault="00704A03" w:rsidP="002F35A6">
      <w:pPr>
        <w:widowControl w:val="0"/>
        <w:tabs>
          <w:tab w:val="left" w:pos="810"/>
        </w:tabs>
        <w:autoSpaceDE w:val="0"/>
        <w:autoSpaceDN w:val="0"/>
        <w:adjustRightInd w:val="0"/>
        <w:spacing w:after="0" w:line="104" w:lineRule="exact"/>
        <w:ind w:left="810" w:hanging="450"/>
        <w:rPr>
          <w:rFonts w:ascii="Symbol" w:hAnsi="Symbol" w:cs="Symbol"/>
        </w:rPr>
      </w:pPr>
    </w:p>
    <w:p w:rsidR="00704A03" w:rsidRPr="00CB67EE" w:rsidRDefault="00704A03" w:rsidP="00CB67EE">
      <w:pPr>
        <w:widowControl w:val="0"/>
        <w:numPr>
          <w:ilvl w:val="0"/>
          <w:numId w:val="8"/>
        </w:numPr>
        <w:tabs>
          <w:tab w:val="clear" w:pos="720"/>
          <w:tab w:val="left" w:pos="810"/>
        </w:tabs>
        <w:overflowPunct w:val="0"/>
        <w:autoSpaceDE w:val="0"/>
        <w:autoSpaceDN w:val="0"/>
        <w:adjustRightInd w:val="0"/>
        <w:spacing w:after="0" w:line="223" w:lineRule="auto"/>
        <w:ind w:left="810" w:right="640" w:hanging="450"/>
        <w:jc w:val="both"/>
        <w:rPr>
          <w:rFonts w:ascii="Symbol" w:hAnsi="Symbol" w:cs="Symbol"/>
          <w:sz w:val="21"/>
          <w:szCs w:val="21"/>
        </w:rPr>
      </w:pPr>
      <w:r>
        <w:rPr>
          <w:rFonts w:cs="Calibri"/>
          <w:sz w:val="21"/>
          <w:szCs w:val="21"/>
        </w:rPr>
        <w:t xml:space="preserve">Coordinate all kind of Training, Meetings &amp; Environment Sustainability Reports Environment Training matrix, Environment Leading Indicators calculations, Environment Procedure &amp; Records making &amp; up gradation. </w:t>
      </w:r>
    </w:p>
    <w:p w:rsidR="00704A03" w:rsidRDefault="00F62073" w:rsidP="00F6207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62" w:righ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</w:rPr>
        <w:t>6</w:t>
      </w:r>
      <w:r w:rsidR="00704A03">
        <w:rPr>
          <w:rFonts w:ascii="Times New Roman" w:hAnsi="Times New Roman"/>
          <w:b/>
          <w:bCs/>
          <w:i/>
          <w:iCs/>
        </w:rPr>
        <w:t xml:space="preserve">- </w:t>
      </w:r>
      <w:r w:rsidR="00704A0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HS &amp; Environment Trainee with Pak Electron Limited (PEL), Lahore (Sep. 15, 2008 to Nov. 15,</w:t>
      </w:r>
      <w:r w:rsidR="00704A03">
        <w:rPr>
          <w:rFonts w:ascii="Times New Roman" w:hAnsi="Times New Roman"/>
          <w:b/>
          <w:bCs/>
          <w:i/>
          <w:iCs/>
        </w:rPr>
        <w:t xml:space="preserve"> </w:t>
      </w:r>
      <w:r w:rsidR="00704A0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2008)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704A03" w:rsidRDefault="00704A03">
      <w:pPr>
        <w:widowControl w:val="0"/>
        <w:autoSpaceDE w:val="0"/>
        <w:autoSpaceDN w:val="0"/>
        <w:adjustRightInd w:val="0"/>
        <w:spacing w:after="0" w:line="240" w:lineRule="auto"/>
        <w:ind w:left="8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sz w:val="23"/>
          <w:szCs w:val="23"/>
          <w:u w:val="single"/>
        </w:rPr>
        <w:t>Responsibilities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704A03" w:rsidRDefault="00704A03" w:rsidP="002F35A6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13" w:lineRule="auto"/>
        <w:ind w:left="900" w:right="120" w:hanging="450"/>
        <w:jc w:val="both"/>
        <w:rPr>
          <w:rFonts w:ascii="Symbol" w:hAnsi="Symbol" w:cs="Symbol"/>
        </w:rPr>
      </w:pPr>
      <w:r>
        <w:rPr>
          <w:rFonts w:cs="Calibri"/>
        </w:rPr>
        <w:t xml:space="preserve">Inspection of activities to ensure the effectiveness of implemented HSE Management System of the company in accordance with ISO18000 Standards. </w:t>
      </w:r>
    </w:p>
    <w:p w:rsidR="00704A03" w:rsidRDefault="00704A03" w:rsidP="002F35A6">
      <w:pPr>
        <w:widowControl w:val="0"/>
        <w:tabs>
          <w:tab w:val="num" w:pos="900"/>
        </w:tabs>
        <w:autoSpaceDE w:val="0"/>
        <w:autoSpaceDN w:val="0"/>
        <w:adjustRightInd w:val="0"/>
        <w:spacing w:after="0" w:line="1" w:lineRule="exact"/>
        <w:ind w:left="900" w:hanging="45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450"/>
        <w:jc w:val="both"/>
        <w:rPr>
          <w:rFonts w:ascii="Symbol" w:hAnsi="Symbol" w:cs="Symbol"/>
        </w:rPr>
      </w:pPr>
      <w:r>
        <w:rPr>
          <w:rFonts w:cs="Calibri"/>
        </w:rPr>
        <w:t xml:space="preserve">Daily inspection &amp; monitoring of technical safety issues related to big machines for in-house workers. </w:t>
      </w:r>
    </w:p>
    <w:p w:rsidR="00704A03" w:rsidRDefault="00704A03" w:rsidP="002F35A6">
      <w:pPr>
        <w:widowControl w:val="0"/>
        <w:tabs>
          <w:tab w:val="num" w:pos="900"/>
        </w:tabs>
        <w:autoSpaceDE w:val="0"/>
        <w:autoSpaceDN w:val="0"/>
        <w:adjustRightInd w:val="0"/>
        <w:spacing w:after="0" w:line="61" w:lineRule="exact"/>
        <w:ind w:left="900" w:hanging="45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13" w:lineRule="auto"/>
        <w:ind w:left="900" w:right="120" w:hanging="450"/>
        <w:jc w:val="both"/>
        <w:rPr>
          <w:rFonts w:ascii="Symbol" w:hAnsi="Symbol" w:cs="Symbol"/>
        </w:rPr>
      </w:pPr>
      <w:r>
        <w:rPr>
          <w:rFonts w:cs="Calibri"/>
        </w:rPr>
        <w:t xml:space="preserve">Provide health safety and environmental training to floor workers to ensure the compliance with company’s HSE policy. </w:t>
      </w:r>
    </w:p>
    <w:p w:rsidR="00704A03" w:rsidRDefault="00704A03" w:rsidP="002F35A6">
      <w:pPr>
        <w:widowControl w:val="0"/>
        <w:tabs>
          <w:tab w:val="num" w:pos="900"/>
        </w:tabs>
        <w:autoSpaceDE w:val="0"/>
        <w:autoSpaceDN w:val="0"/>
        <w:adjustRightInd w:val="0"/>
        <w:spacing w:after="0" w:line="60" w:lineRule="exact"/>
        <w:ind w:left="900" w:hanging="45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13" w:lineRule="auto"/>
        <w:ind w:left="900" w:right="120" w:hanging="450"/>
        <w:jc w:val="both"/>
        <w:rPr>
          <w:rFonts w:ascii="Symbol" w:hAnsi="Symbol" w:cs="Symbol"/>
        </w:rPr>
      </w:pPr>
      <w:r>
        <w:rPr>
          <w:rFonts w:cs="Calibri"/>
        </w:rPr>
        <w:t xml:space="preserve">Conduct aspect-impact analysis of different activities/processes and preparation of HSE reporting for Managers’ review.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704A03" w:rsidRDefault="00F62073" w:rsidP="00F6207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55" w:hanging="355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</w:rPr>
        <w:t>7</w:t>
      </w:r>
      <w:r w:rsidR="00704A03">
        <w:rPr>
          <w:rFonts w:cs="Calibri"/>
          <w:b/>
          <w:bCs/>
          <w:i/>
          <w:iCs/>
        </w:rPr>
        <w:t xml:space="preserve">- </w:t>
      </w:r>
      <w:r w:rsidR="00704A03">
        <w:rPr>
          <w:rFonts w:cs="Calibri"/>
          <w:b/>
          <w:bCs/>
          <w:i/>
          <w:iCs/>
          <w:sz w:val="24"/>
          <w:szCs w:val="24"/>
          <w:u w:val="single"/>
        </w:rPr>
        <w:t>HS &amp; Environmental Trainee at Oil and Gas Development Company Limited (OGDCL), Pakistan (June</w:t>
      </w:r>
      <w:r w:rsidR="00704A03">
        <w:rPr>
          <w:rFonts w:cs="Calibri"/>
          <w:b/>
          <w:bCs/>
          <w:i/>
          <w:iCs/>
        </w:rPr>
        <w:t xml:space="preserve"> </w:t>
      </w:r>
      <w:r w:rsidR="00704A03">
        <w:rPr>
          <w:rFonts w:cs="Calibri"/>
          <w:b/>
          <w:bCs/>
          <w:i/>
          <w:iCs/>
          <w:sz w:val="24"/>
          <w:szCs w:val="24"/>
          <w:u w:val="single"/>
        </w:rPr>
        <w:t>2007 to July 2007)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704A03" w:rsidRDefault="00704A03">
      <w:pPr>
        <w:widowControl w:val="0"/>
        <w:autoSpaceDE w:val="0"/>
        <w:autoSpaceDN w:val="0"/>
        <w:adjustRightInd w:val="0"/>
        <w:spacing w:after="0" w:line="239" w:lineRule="auto"/>
        <w:ind w:left="8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sz w:val="23"/>
          <w:szCs w:val="23"/>
          <w:u w:val="single"/>
        </w:rPr>
        <w:t>Responsibilities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704A03" w:rsidRDefault="00704A03" w:rsidP="002F35A6">
      <w:pPr>
        <w:widowControl w:val="0"/>
        <w:numPr>
          <w:ilvl w:val="0"/>
          <w:numId w:val="10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13" w:lineRule="auto"/>
        <w:ind w:left="990" w:right="120" w:hanging="540"/>
        <w:jc w:val="both"/>
        <w:rPr>
          <w:rFonts w:ascii="Symbol" w:hAnsi="Symbol" w:cs="Symbol"/>
        </w:rPr>
      </w:pPr>
      <w:r>
        <w:rPr>
          <w:rFonts w:cs="Calibri"/>
        </w:rPr>
        <w:t xml:space="preserve">Followed the procedures to effectively implement occupational health and safety system (OHS) in the Oil and Gas filed. </w:t>
      </w:r>
    </w:p>
    <w:p w:rsidR="00704A03" w:rsidRDefault="00704A03" w:rsidP="002F35A6">
      <w:pPr>
        <w:widowControl w:val="0"/>
        <w:tabs>
          <w:tab w:val="num" w:pos="990"/>
        </w:tabs>
        <w:autoSpaceDE w:val="0"/>
        <w:autoSpaceDN w:val="0"/>
        <w:adjustRightInd w:val="0"/>
        <w:spacing w:after="0" w:line="62" w:lineRule="exact"/>
        <w:ind w:left="990" w:hanging="540"/>
        <w:rPr>
          <w:rFonts w:ascii="Symbol" w:hAnsi="Symbol" w:cs="Symbol"/>
        </w:rPr>
      </w:pPr>
    </w:p>
    <w:p w:rsidR="00704A03" w:rsidRDefault="00704A03" w:rsidP="002F35A6">
      <w:pPr>
        <w:widowControl w:val="0"/>
        <w:numPr>
          <w:ilvl w:val="0"/>
          <w:numId w:val="10"/>
        </w:numPr>
        <w:tabs>
          <w:tab w:val="clear" w:pos="720"/>
          <w:tab w:val="num" w:pos="494"/>
          <w:tab w:val="num" w:pos="990"/>
        </w:tabs>
        <w:overflowPunct w:val="0"/>
        <w:autoSpaceDE w:val="0"/>
        <w:autoSpaceDN w:val="0"/>
        <w:adjustRightInd w:val="0"/>
        <w:spacing w:after="0" w:line="213" w:lineRule="auto"/>
        <w:ind w:left="990" w:right="120" w:hanging="540"/>
        <w:jc w:val="both"/>
        <w:rPr>
          <w:rFonts w:ascii="Symbol" w:hAnsi="Symbol" w:cs="Symbol"/>
        </w:rPr>
      </w:pPr>
      <w:r>
        <w:rPr>
          <w:rFonts w:cs="Calibri"/>
        </w:rPr>
        <w:t xml:space="preserve">Analyze the occupational health safety and environmental issues related to workers and contractors of the Oil Exploration Plant. </w:t>
      </w:r>
    </w:p>
    <w:p w:rsidR="00704A03" w:rsidRDefault="00704A03" w:rsidP="002F35A6">
      <w:pPr>
        <w:widowControl w:val="0"/>
        <w:tabs>
          <w:tab w:val="num" w:pos="990"/>
        </w:tabs>
        <w:autoSpaceDE w:val="0"/>
        <w:autoSpaceDN w:val="0"/>
        <w:adjustRightInd w:val="0"/>
        <w:spacing w:after="0" w:line="62" w:lineRule="exact"/>
        <w:ind w:left="990" w:hanging="540"/>
        <w:rPr>
          <w:rFonts w:ascii="Symbol" w:hAnsi="Symbol" w:cs="Symbol"/>
        </w:rPr>
      </w:pPr>
    </w:p>
    <w:p w:rsidR="00CA4D35" w:rsidRPr="00CA4D35" w:rsidRDefault="00704A03" w:rsidP="002F35A6">
      <w:pPr>
        <w:widowControl w:val="0"/>
        <w:numPr>
          <w:ilvl w:val="0"/>
          <w:numId w:val="10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right="120" w:hanging="540"/>
        <w:contextualSpacing/>
        <w:jc w:val="both"/>
        <w:rPr>
          <w:rFonts w:ascii="Symbol" w:hAnsi="Symbol" w:cs="Symbol"/>
        </w:rPr>
      </w:pPr>
      <w:r>
        <w:rPr>
          <w:rFonts w:cs="Calibri"/>
        </w:rPr>
        <w:t xml:space="preserve">Identify and enlist types of tools and assistance are needed in Oil and Gas organizations for successful implementation of occupational health and safety management system. </w:t>
      </w:r>
      <w:bookmarkStart w:id="4" w:name=""/>
      <w:bookmarkEnd w:id="4"/>
    </w:p>
    <w:p w:rsidR="00704A03" w:rsidRPr="00CA4D35" w:rsidRDefault="00704A03" w:rsidP="002F35A6">
      <w:pPr>
        <w:widowControl w:val="0"/>
        <w:numPr>
          <w:ilvl w:val="0"/>
          <w:numId w:val="10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right="120" w:hanging="540"/>
        <w:contextualSpacing/>
        <w:jc w:val="both"/>
        <w:rPr>
          <w:rFonts w:ascii="Symbol" w:hAnsi="Symbol" w:cs="Symbol"/>
        </w:rPr>
      </w:pPr>
      <w:r w:rsidRPr="00CA4D35">
        <w:rPr>
          <w:rFonts w:cs="Calibri"/>
        </w:rPr>
        <w:t xml:space="preserve">To assist managers as a member of OGDCL professional body for the collection of data and preparation of other reports like; IEE and EIA reports.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704A03" w:rsidRDefault="00704A03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704A03" w:rsidRDefault="00704A0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PROJECTS &amp; RESEARCH WORK</w:t>
      </w:r>
    </w:p>
    <w:p w:rsidR="00704A03" w:rsidRDefault="00704A03">
      <w:pPr>
        <w:widowControl w:val="0"/>
        <w:numPr>
          <w:ilvl w:val="0"/>
          <w:numId w:val="1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367"/>
        <w:jc w:val="both"/>
        <w:rPr>
          <w:rFonts w:ascii="Corbel" w:hAnsi="Corbel" w:cs="Corbel"/>
        </w:rPr>
      </w:pPr>
      <w:r>
        <w:rPr>
          <w:rFonts w:cs="Calibri"/>
        </w:rPr>
        <w:t xml:space="preserve">Project work on “To identifying the possible Environmental threats to </w:t>
      </w:r>
      <w:proofErr w:type="spellStart"/>
      <w:r>
        <w:rPr>
          <w:rFonts w:cs="Calibri"/>
        </w:rPr>
        <w:t>Ayubia</w:t>
      </w:r>
      <w:proofErr w:type="spellEnd"/>
      <w:r>
        <w:rPr>
          <w:rFonts w:cs="Calibri"/>
        </w:rPr>
        <w:t xml:space="preserve"> National Park </w:t>
      </w:r>
      <w:proofErr w:type="spellStart"/>
      <w:r>
        <w:rPr>
          <w:rFonts w:cs="Calibri"/>
        </w:rPr>
        <w:t>Muree</w:t>
      </w:r>
      <w:proofErr w:type="spellEnd"/>
      <w:r>
        <w:rPr>
          <w:rFonts w:cs="Calibri"/>
        </w:rPr>
        <w:t xml:space="preserve">”.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2" w:lineRule="exact"/>
        <w:rPr>
          <w:rFonts w:ascii="Corbel" w:hAnsi="Corbel" w:cs="Corbel"/>
        </w:rPr>
      </w:pPr>
    </w:p>
    <w:p w:rsidR="00704A03" w:rsidRDefault="00704A03">
      <w:pPr>
        <w:widowControl w:val="0"/>
        <w:numPr>
          <w:ilvl w:val="0"/>
          <w:numId w:val="1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6" w:lineRule="auto"/>
        <w:ind w:left="660" w:hanging="367"/>
        <w:jc w:val="both"/>
        <w:rPr>
          <w:rFonts w:ascii="Corbel" w:hAnsi="Corbel" w:cs="Corbel"/>
        </w:rPr>
      </w:pPr>
      <w:r>
        <w:rPr>
          <w:rFonts w:cs="Calibri"/>
        </w:rPr>
        <w:t xml:space="preserve">Research and project work on “Waste Water Treatment of Kasur Tanneries Industries” Lahore, Pakistan.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2" w:lineRule="exact"/>
        <w:rPr>
          <w:rFonts w:ascii="Corbel" w:hAnsi="Corbel" w:cs="Corbel"/>
        </w:rPr>
      </w:pPr>
    </w:p>
    <w:p w:rsidR="00704A03" w:rsidRDefault="00704A03">
      <w:pPr>
        <w:widowControl w:val="0"/>
        <w:numPr>
          <w:ilvl w:val="0"/>
          <w:numId w:val="1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8" w:lineRule="auto"/>
        <w:ind w:left="660" w:hanging="367"/>
        <w:jc w:val="both"/>
        <w:rPr>
          <w:rFonts w:ascii="Corbel" w:hAnsi="Corbel" w:cs="Corbel"/>
        </w:rPr>
      </w:pPr>
      <w:r>
        <w:rPr>
          <w:rFonts w:cs="Calibri"/>
        </w:rPr>
        <w:t xml:space="preserve">Project and field work done on 8the October Earthquake broke in Kashmir Pakistan.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2" w:lineRule="exact"/>
        <w:rPr>
          <w:rFonts w:ascii="Corbel" w:hAnsi="Corbel" w:cs="Corbel"/>
        </w:rPr>
      </w:pPr>
    </w:p>
    <w:p w:rsidR="00704A03" w:rsidRDefault="00704A03">
      <w:pPr>
        <w:widowControl w:val="0"/>
        <w:numPr>
          <w:ilvl w:val="0"/>
          <w:numId w:val="1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8" w:lineRule="auto"/>
        <w:ind w:left="660" w:hanging="367"/>
        <w:jc w:val="both"/>
        <w:rPr>
          <w:rFonts w:ascii="Corbel" w:hAnsi="Corbel" w:cs="Corbel"/>
        </w:rPr>
      </w:pPr>
      <w:r>
        <w:rPr>
          <w:rFonts w:cs="Calibri"/>
        </w:rPr>
        <w:t xml:space="preserve">Environmental Impact Assessment (EIA) of Thar Coal Deserts with University of the Punjab, Lahore, Pakistan.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2" w:lineRule="exact"/>
        <w:rPr>
          <w:rFonts w:ascii="Corbel" w:hAnsi="Corbel" w:cs="Corbel"/>
        </w:rPr>
      </w:pPr>
    </w:p>
    <w:p w:rsidR="00704A03" w:rsidRDefault="00704A03">
      <w:pPr>
        <w:widowControl w:val="0"/>
        <w:numPr>
          <w:ilvl w:val="0"/>
          <w:numId w:val="1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8" w:lineRule="auto"/>
        <w:ind w:left="660" w:hanging="367"/>
        <w:jc w:val="both"/>
        <w:rPr>
          <w:rFonts w:ascii="Corbel" w:hAnsi="Corbel" w:cs="Corbel"/>
        </w:rPr>
      </w:pPr>
      <w:r>
        <w:rPr>
          <w:rFonts w:cs="Calibri"/>
        </w:rPr>
        <w:t xml:space="preserve">Analysis of Physical Properties of Solid Waste in Lahore City with University of the Punjab.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49" w:lineRule="exact"/>
        <w:rPr>
          <w:rFonts w:ascii="Corbel" w:hAnsi="Corbel" w:cs="Corbel"/>
        </w:rPr>
      </w:pPr>
    </w:p>
    <w:p w:rsidR="00704A03" w:rsidRDefault="00704A03">
      <w:pPr>
        <w:widowControl w:val="0"/>
        <w:numPr>
          <w:ilvl w:val="0"/>
          <w:numId w:val="1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18" w:lineRule="auto"/>
        <w:ind w:left="660" w:right="80" w:hanging="367"/>
        <w:jc w:val="both"/>
        <w:rPr>
          <w:rFonts w:ascii="Corbel" w:hAnsi="Corbel" w:cs="Corbel"/>
        </w:rPr>
      </w:pPr>
      <w:r>
        <w:rPr>
          <w:rFonts w:cs="Calibri"/>
        </w:rPr>
        <w:t xml:space="preserve">Field Survey of Northern Areas of Pakistan related to Natural Hazards and Ecosystem Perspective with University of the Punjab.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49" w:lineRule="exact"/>
        <w:rPr>
          <w:rFonts w:ascii="Corbel" w:hAnsi="Corbel" w:cs="Corbel"/>
        </w:rPr>
      </w:pPr>
    </w:p>
    <w:p w:rsidR="00704A03" w:rsidRDefault="00704A03">
      <w:pPr>
        <w:widowControl w:val="0"/>
        <w:numPr>
          <w:ilvl w:val="0"/>
          <w:numId w:val="1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18" w:lineRule="auto"/>
        <w:ind w:left="660" w:right="420" w:hanging="367"/>
        <w:jc w:val="both"/>
        <w:rPr>
          <w:rFonts w:ascii="Corbel" w:hAnsi="Corbel" w:cs="Corbel"/>
        </w:rPr>
      </w:pPr>
      <w:r>
        <w:rPr>
          <w:rFonts w:cs="Calibri"/>
        </w:rPr>
        <w:t xml:space="preserve">Phase Distribution and Transport of jet Fuel Contamination in Soils and Groundwater with University of Oslo, Norway. </w:t>
      </w:r>
    </w:p>
    <w:p w:rsidR="00704A03" w:rsidRDefault="00704A03">
      <w:pPr>
        <w:widowControl w:val="0"/>
        <w:numPr>
          <w:ilvl w:val="0"/>
          <w:numId w:val="1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7"/>
        <w:jc w:val="both"/>
        <w:rPr>
          <w:rFonts w:ascii="Corbel" w:hAnsi="Corbel" w:cs="Corbel"/>
        </w:rPr>
      </w:pPr>
      <w:r>
        <w:rPr>
          <w:rFonts w:cs="Calibri"/>
        </w:rPr>
        <w:t xml:space="preserve">The Effects of Climate Change on Water Resources in Central Sweden Simulated by Two Conceptual Models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1" w:lineRule="exact"/>
        <w:rPr>
          <w:rFonts w:ascii="Corbel" w:hAnsi="Corbel" w:cs="Corbel"/>
        </w:rPr>
      </w:pPr>
    </w:p>
    <w:p w:rsidR="00704A03" w:rsidRDefault="00704A03">
      <w:pPr>
        <w:widowControl w:val="0"/>
        <w:numPr>
          <w:ilvl w:val="0"/>
          <w:numId w:val="1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8" w:lineRule="auto"/>
        <w:ind w:left="660" w:hanging="367"/>
        <w:jc w:val="both"/>
        <w:rPr>
          <w:rFonts w:ascii="Corbel" w:hAnsi="Corbel" w:cs="Corbel"/>
        </w:rPr>
      </w:pPr>
      <w:r>
        <w:rPr>
          <w:rFonts w:cs="Calibri"/>
        </w:rPr>
        <w:t xml:space="preserve">Water balance, Soil- and Groundwater: Variation in time and space, a case Study in Oslo, Norway.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704A03" w:rsidRDefault="00704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COURSES &amp; TRAININGS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704A03" w:rsidRDefault="00704A03">
      <w:pPr>
        <w:widowControl w:val="0"/>
        <w:numPr>
          <w:ilvl w:val="0"/>
          <w:numId w:val="1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18" w:lineRule="auto"/>
        <w:ind w:left="660" w:hanging="367"/>
        <w:jc w:val="both"/>
        <w:rPr>
          <w:rFonts w:ascii="Corbel" w:hAnsi="Corbel" w:cs="Corbel"/>
        </w:rPr>
      </w:pPr>
      <w:r>
        <w:rPr>
          <w:rFonts w:cs="Calibri"/>
        </w:rPr>
        <w:t xml:space="preserve">Basic fire warden training held in Samsung C&amp;T, Abu Dhabi (Mar. 2013). Basic Firefighting &amp; First Aid training held in University of Oslo, Norway (Aug. 2011). </w:t>
      </w:r>
    </w:p>
    <w:p w:rsidR="00704A03" w:rsidRDefault="00704A03">
      <w:pPr>
        <w:widowControl w:val="0"/>
        <w:numPr>
          <w:ilvl w:val="0"/>
          <w:numId w:val="1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7"/>
        <w:jc w:val="both"/>
        <w:rPr>
          <w:rFonts w:ascii="Corbel" w:hAnsi="Corbel" w:cs="Corbel"/>
        </w:rPr>
      </w:pPr>
      <w:r>
        <w:rPr>
          <w:rFonts w:cs="Calibri"/>
        </w:rPr>
        <w:t xml:space="preserve">HSE for Line Manager by Pak </w:t>
      </w:r>
      <w:proofErr w:type="spellStart"/>
      <w:r>
        <w:rPr>
          <w:rFonts w:cs="Calibri"/>
        </w:rPr>
        <w:t>Elektron</w:t>
      </w:r>
      <w:proofErr w:type="spellEnd"/>
      <w:r>
        <w:rPr>
          <w:rFonts w:cs="Calibri"/>
        </w:rPr>
        <w:t xml:space="preserve"> Limited (PEL) Lahore, Pakistan (Oct. 25, 2008).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1" w:lineRule="exact"/>
        <w:rPr>
          <w:rFonts w:ascii="Corbel" w:hAnsi="Corbel" w:cs="Corbel"/>
        </w:rPr>
      </w:pPr>
    </w:p>
    <w:p w:rsidR="00704A03" w:rsidRDefault="00704A03">
      <w:pPr>
        <w:widowControl w:val="0"/>
        <w:numPr>
          <w:ilvl w:val="0"/>
          <w:numId w:val="1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8" w:lineRule="auto"/>
        <w:ind w:left="660" w:hanging="367"/>
        <w:jc w:val="both"/>
        <w:rPr>
          <w:rFonts w:ascii="Corbel" w:hAnsi="Corbel" w:cs="Corbel"/>
        </w:rPr>
      </w:pPr>
      <w:r>
        <w:rPr>
          <w:rFonts w:cs="Calibri"/>
        </w:rPr>
        <w:t xml:space="preserve">First Aid by Pak </w:t>
      </w:r>
      <w:proofErr w:type="spellStart"/>
      <w:r>
        <w:rPr>
          <w:rFonts w:cs="Calibri"/>
        </w:rPr>
        <w:t>Elektron</w:t>
      </w:r>
      <w:proofErr w:type="spellEnd"/>
      <w:r>
        <w:rPr>
          <w:rFonts w:cs="Calibri"/>
        </w:rPr>
        <w:t xml:space="preserve"> Limited (PEL) Lahore, Pakistan (Oct.9, 2008).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3" w:lineRule="exact"/>
        <w:rPr>
          <w:rFonts w:ascii="Corbel" w:hAnsi="Corbel" w:cs="Corbel"/>
        </w:rPr>
      </w:pPr>
    </w:p>
    <w:p w:rsidR="00704A03" w:rsidRDefault="00704A03">
      <w:pPr>
        <w:widowControl w:val="0"/>
        <w:numPr>
          <w:ilvl w:val="0"/>
          <w:numId w:val="14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7"/>
        <w:jc w:val="both"/>
        <w:rPr>
          <w:rFonts w:ascii="Corbel" w:hAnsi="Corbel" w:cs="Corbel"/>
        </w:rPr>
      </w:pPr>
      <w:r>
        <w:rPr>
          <w:rFonts w:cs="Calibri"/>
        </w:rPr>
        <w:t>Course on “</w:t>
      </w:r>
      <w:r>
        <w:rPr>
          <w:rFonts w:cs="Calibri"/>
          <w:b/>
          <w:bCs/>
        </w:rPr>
        <w:t>ISO 14001</w:t>
      </w:r>
      <w:r>
        <w:rPr>
          <w:rFonts w:cs="Calibri"/>
        </w:rPr>
        <w:t xml:space="preserve">” (07-08 June, 2008) held at Pakistan Engineering Academy Lahore Pakistan.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49" w:lineRule="exact"/>
        <w:rPr>
          <w:rFonts w:ascii="Corbel" w:hAnsi="Corbel" w:cs="Corbel"/>
        </w:rPr>
      </w:pPr>
    </w:p>
    <w:p w:rsidR="00704A03" w:rsidRDefault="00704A03">
      <w:pPr>
        <w:widowControl w:val="0"/>
        <w:numPr>
          <w:ilvl w:val="0"/>
          <w:numId w:val="14"/>
        </w:numPr>
        <w:tabs>
          <w:tab w:val="clear" w:pos="720"/>
          <w:tab w:val="num" w:pos="710"/>
        </w:tabs>
        <w:overflowPunct w:val="0"/>
        <w:autoSpaceDE w:val="0"/>
        <w:autoSpaceDN w:val="0"/>
        <w:adjustRightInd w:val="0"/>
        <w:spacing w:after="0" w:line="217" w:lineRule="auto"/>
        <w:ind w:left="660" w:right="720" w:hanging="367"/>
        <w:jc w:val="both"/>
        <w:rPr>
          <w:rFonts w:ascii="Corbel" w:hAnsi="Corbel" w:cs="Corbel"/>
        </w:rPr>
      </w:pPr>
      <w:r>
        <w:rPr>
          <w:rFonts w:cs="Calibri"/>
        </w:rPr>
        <w:t xml:space="preserve">Waste Management as a Mean of Resource Protection by Meteorological Department Lahore held in the Institute of Environmental Sciences, University of the Punjab, Lahore (Mar. 26-27, 2005). </w:t>
      </w:r>
    </w:p>
    <w:p w:rsidR="00704A03" w:rsidRDefault="00704A03">
      <w:pPr>
        <w:widowControl w:val="0"/>
        <w:numPr>
          <w:ilvl w:val="0"/>
          <w:numId w:val="1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407"/>
        <w:jc w:val="both"/>
        <w:rPr>
          <w:rFonts w:ascii="Corbel" w:hAnsi="Corbel" w:cs="Corbel"/>
        </w:rPr>
      </w:pPr>
      <w:r>
        <w:rPr>
          <w:rFonts w:cs="Calibri"/>
        </w:rPr>
        <w:t xml:space="preserve">“Solid Waste Disposal by deep slurry injection” (10-13, Feb. 2005) conducted by Department of Earth Sciences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704A03" w:rsidRDefault="00704A0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660" w:right="8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University of Waterloo Canada, held in University of the Punjab, Lahore Pakistan, Following topics were covered in course: </w:t>
      </w:r>
      <w:r>
        <w:rPr>
          <w:rFonts w:cs="Calibri"/>
          <w:b/>
          <w:bCs/>
          <w:i/>
          <w:iCs/>
        </w:rPr>
        <w:t>1)</w:t>
      </w:r>
      <w:r>
        <w:rPr>
          <w:rFonts w:cs="Calibri"/>
        </w:rPr>
        <w:t xml:space="preserve"> </w:t>
      </w:r>
      <w:r>
        <w:rPr>
          <w:rFonts w:cs="Calibri"/>
          <w:i/>
          <w:iCs/>
        </w:rPr>
        <w:t>Waste Management for Business and culture.</w:t>
      </w:r>
      <w:r>
        <w:rPr>
          <w:rFonts w:cs="Calibri"/>
        </w:rPr>
        <w:t xml:space="preserve"> </w:t>
      </w:r>
      <w:r>
        <w:rPr>
          <w:rFonts w:cs="Calibri"/>
          <w:b/>
          <w:bCs/>
          <w:i/>
          <w:iCs/>
        </w:rPr>
        <w:t>2)</w:t>
      </w:r>
      <w:r>
        <w:rPr>
          <w:rFonts w:cs="Calibri"/>
        </w:rPr>
        <w:t xml:space="preserve"> </w:t>
      </w:r>
      <w:r>
        <w:rPr>
          <w:rFonts w:cs="Calibri"/>
          <w:i/>
          <w:iCs/>
        </w:rPr>
        <w:t>Waste Management for contaminated land.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704A03" w:rsidRDefault="00704A03">
      <w:pPr>
        <w:widowControl w:val="0"/>
        <w:numPr>
          <w:ilvl w:val="0"/>
          <w:numId w:val="15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18" w:lineRule="auto"/>
        <w:ind w:left="660" w:right="820" w:hanging="367"/>
        <w:jc w:val="both"/>
        <w:rPr>
          <w:rFonts w:ascii="Corbel" w:hAnsi="Corbel" w:cs="Corbel"/>
        </w:rPr>
      </w:pPr>
      <w:r>
        <w:rPr>
          <w:rFonts w:cs="Calibri"/>
        </w:rPr>
        <w:t xml:space="preserve">Course on “Our future climate and Environment” (08-11 Sep. 2004) by Director Pakistan Meteorological department Lahore held in university of the Punjab, Lahore, Pakistan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704A03" w:rsidRDefault="00704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OTHER SKILLS</w:t>
      </w:r>
    </w:p>
    <w:p w:rsidR="00704A03" w:rsidRDefault="00704A03">
      <w:pPr>
        <w:widowControl w:val="0"/>
        <w:numPr>
          <w:ilvl w:val="0"/>
          <w:numId w:val="16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367"/>
        <w:jc w:val="both"/>
        <w:rPr>
          <w:rFonts w:ascii="Corbel" w:hAnsi="Corbel" w:cs="Corbel"/>
        </w:rPr>
      </w:pPr>
      <w:r>
        <w:rPr>
          <w:rFonts w:cs="Calibri"/>
        </w:rPr>
        <w:t xml:space="preserve">Ability to solve any Health Safety &amp; Environmental issues and maintain them in professional manner.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2" w:lineRule="exact"/>
        <w:rPr>
          <w:rFonts w:ascii="Corbel" w:hAnsi="Corbel" w:cs="Corbel"/>
        </w:rPr>
      </w:pPr>
    </w:p>
    <w:p w:rsidR="00704A03" w:rsidRDefault="00704A03">
      <w:pPr>
        <w:widowControl w:val="0"/>
        <w:numPr>
          <w:ilvl w:val="0"/>
          <w:numId w:val="16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6" w:lineRule="auto"/>
        <w:ind w:left="660" w:hanging="367"/>
        <w:jc w:val="both"/>
        <w:rPr>
          <w:rFonts w:ascii="Corbel" w:hAnsi="Corbel" w:cs="Corbel"/>
        </w:rPr>
      </w:pPr>
      <w:r>
        <w:rPr>
          <w:rFonts w:cs="Calibri"/>
        </w:rPr>
        <w:t xml:space="preserve">Strong understanding of problem solving, work flow and project management.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2" w:lineRule="exact"/>
        <w:rPr>
          <w:rFonts w:ascii="Corbel" w:hAnsi="Corbel" w:cs="Corbel"/>
        </w:rPr>
      </w:pPr>
    </w:p>
    <w:p w:rsidR="00704A03" w:rsidRDefault="00704A03">
      <w:pPr>
        <w:widowControl w:val="0"/>
        <w:numPr>
          <w:ilvl w:val="0"/>
          <w:numId w:val="16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8" w:lineRule="auto"/>
        <w:ind w:left="660" w:hanging="367"/>
        <w:jc w:val="both"/>
        <w:rPr>
          <w:rFonts w:ascii="Corbel" w:hAnsi="Corbel" w:cs="Corbel"/>
        </w:rPr>
      </w:pPr>
      <w:r>
        <w:rPr>
          <w:rFonts w:cs="Calibri"/>
        </w:rPr>
        <w:t xml:space="preserve">Excellent communication skills, hard worker, and a good team player and team leader.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2" w:lineRule="exact"/>
        <w:rPr>
          <w:rFonts w:ascii="Corbel" w:hAnsi="Corbel" w:cs="Corbel"/>
        </w:rPr>
      </w:pPr>
    </w:p>
    <w:p w:rsidR="00704A03" w:rsidRDefault="00704A03">
      <w:pPr>
        <w:widowControl w:val="0"/>
        <w:numPr>
          <w:ilvl w:val="0"/>
          <w:numId w:val="16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8" w:lineRule="auto"/>
        <w:ind w:left="660" w:hanging="367"/>
        <w:jc w:val="both"/>
        <w:rPr>
          <w:rFonts w:ascii="Corbel" w:hAnsi="Corbel" w:cs="Corbel"/>
        </w:rPr>
      </w:pPr>
      <w:r>
        <w:rPr>
          <w:rFonts w:cs="Calibri"/>
        </w:rPr>
        <w:t xml:space="preserve">Fluent in English, Urdu, Punjabi &amp; Hindi to interact with wide range of customers / clients.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2" w:lineRule="exact"/>
        <w:rPr>
          <w:rFonts w:ascii="Corbel" w:hAnsi="Corbel" w:cs="Corbel"/>
        </w:rPr>
      </w:pPr>
    </w:p>
    <w:p w:rsidR="00704A03" w:rsidRPr="00935CD8" w:rsidRDefault="00704A03">
      <w:pPr>
        <w:widowControl w:val="0"/>
        <w:numPr>
          <w:ilvl w:val="0"/>
          <w:numId w:val="16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8" w:lineRule="auto"/>
        <w:ind w:left="660" w:hanging="367"/>
        <w:jc w:val="both"/>
        <w:rPr>
          <w:rFonts w:ascii="Corbel" w:hAnsi="Corbel" w:cs="Corbel"/>
        </w:rPr>
      </w:pPr>
      <w:r w:rsidRPr="00935CD8">
        <w:rPr>
          <w:rFonts w:cs="Calibri"/>
        </w:rPr>
        <w:t xml:space="preserve">Driving License </w:t>
      </w:r>
    </w:p>
    <w:p w:rsidR="00704A03" w:rsidRDefault="00704A0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704A03" w:rsidRDefault="00704A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REFERENCES</w:t>
      </w:r>
    </w:p>
    <w:p w:rsidR="00704A03" w:rsidRDefault="004B5D9C" w:rsidP="004B5D9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660"/>
        <w:jc w:val="both"/>
        <w:rPr>
          <w:rFonts w:ascii="Corbel" w:hAnsi="Corbel" w:cs="Corbel"/>
          <w:sz w:val="24"/>
          <w:szCs w:val="24"/>
        </w:rPr>
      </w:pPr>
      <w:r>
        <w:rPr>
          <w:rFonts w:cs="Calibri"/>
        </w:rPr>
        <w:t>References will be furnished upon</w:t>
      </w:r>
      <w:r w:rsidR="00704A03">
        <w:rPr>
          <w:rFonts w:cs="Calibri"/>
        </w:rPr>
        <w:t xml:space="preserve"> request. </w:t>
      </w:r>
    </w:p>
    <w:sectPr w:rsidR="00704A03">
      <w:pgSz w:w="12240" w:h="15840"/>
      <w:pgMar w:top="1044" w:right="620" w:bottom="1440" w:left="840" w:header="720" w:footer="720" w:gutter="0"/>
      <w:cols w:space="720" w:equalWidth="0">
        <w:col w:w="10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D06"/>
    <w:multiLevelType w:val="hybridMultilevel"/>
    <w:tmpl w:val="00004DB7"/>
    <w:lvl w:ilvl="0" w:tplc="0000154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1DE45BC1"/>
    <w:multiLevelType w:val="hybridMultilevel"/>
    <w:tmpl w:val="A5901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63976"/>
    <w:multiLevelType w:val="hybridMultilevel"/>
    <w:tmpl w:val="87542736"/>
    <w:lvl w:ilvl="0" w:tplc="912021AE">
      <w:start w:val="5"/>
      <w:numFmt w:val="decimal"/>
      <w:lvlText w:val="%1-"/>
      <w:lvlJc w:val="left"/>
      <w:pPr>
        <w:ind w:left="360" w:hanging="360"/>
      </w:pPr>
      <w:rPr>
        <w:rFonts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D726AD"/>
    <w:multiLevelType w:val="hybridMultilevel"/>
    <w:tmpl w:val="CF06B75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>
    <w:nsid w:val="4B3571CB"/>
    <w:multiLevelType w:val="hybridMultilevel"/>
    <w:tmpl w:val="440A9EAA"/>
    <w:lvl w:ilvl="0" w:tplc="017AE9D6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23266A5"/>
    <w:multiLevelType w:val="hybridMultilevel"/>
    <w:tmpl w:val="C0E81F7A"/>
    <w:lvl w:ilvl="0" w:tplc="06BCDA8E">
      <w:start w:val="1"/>
      <w:numFmt w:val="decimal"/>
      <w:lvlText w:val="(%1)"/>
      <w:lvlJc w:val="left"/>
      <w:pPr>
        <w:ind w:left="1595" w:hanging="360"/>
      </w:pPr>
      <w:rPr>
        <w:rFonts w:ascii="Arial" w:eastAsia="Batang" w:hAnsi="Arial" w:cs="Arial" w:hint="eastAsia"/>
      </w:r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  <w:rPr>
        <w:rFonts w:cs="Times New Roman"/>
      </w:rPr>
    </w:lvl>
  </w:abstractNum>
  <w:abstractNum w:abstractNumId="22">
    <w:nsid w:val="75F629C6"/>
    <w:multiLevelType w:val="hybridMultilevel"/>
    <w:tmpl w:val="6B76ED48"/>
    <w:lvl w:ilvl="0" w:tplc="07D60C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13"/>
  </w:num>
  <w:num w:numId="14">
    <w:abstractNumId w:val="15"/>
  </w:num>
  <w:num w:numId="15">
    <w:abstractNumId w:val="16"/>
  </w:num>
  <w:num w:numId="16">
    <w:abstractNumId w:val="8"/>
  </w:num>
  <w:num w:numId="17">
    <w:abstractNumId w:val="5"/>
  </w:num>
  <w:num w:numId="18">
    <w:abstractNumId w:val="20"/>
  </w:num>
  <w:num w:numId="19">
    <w:abstractNumId w:val="21"/>
  </w:num>
  <w:num w:numId="20">
    <w:abstractNumId w:val="19"/>
  </w:num>
  <w:num w:numId="21">
    <w:abstractNumId w:val="17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DC"/>
    <w:rsid w:val="00031132"/>
    <w:rsid w:val="00156B91"/>
    <w:rsid w:val="001A04DE"/>
    <w:rsid w:val="001A6302"/>
    <w:rsid w:val="00251D3B"/>
    <w:rsid w:val="00262EBD"/>
    <w:rsid w:val="0027714F"/>
    <w:rsid w:val="002D7327"/>
    <w:rsid w:val="002F35A6"/>
    <w:rsid w:val="00400718"/>
    <w:rsid w:val="00426831"/>
    <w:rsid w:val="0048389B"/>
    <w:rsid w:val="004A65DC"/>
    <w:rsid w:val="004B5D9C"/>
    <w:rsid w:val="005431DA"/>
    <w:rsid w:val="00547D46"/>
    <w:rsid w:val="005575FD"/>
    <w:rsid w:val="00606A7C"/>
    <w:rsid w:val="006325B9"/>
    <w:rsid w:val="006565DC"/>
    <w:rsid w:val="00673E87"/>
    <w:rsid w:val="006C67C5"/>
    <w:rsid w:val="00704A03"/>
    <w:rsid w:val="00710A4C"/>
    <w:rsid w:val="007375A8"/>
    <w:rsid w:val="00772484"/>
    <w:rsid w:val="0077488C"/>
    <w:rsid w:val="008B2479"/>
    <w:rsid w:val="008C1685"/>
    <w:rsid w:val="008E64B1"/>
    <w:rsid w:val="009005F7"/>
    <w:rsid w:val="00935CD8"/>
    <w:rsid w:val="00963023"/>
    <w:rsid w:val="0096342A"/>
    <w:rsid w:val="0098598A"/>
    <w:rsid w:val="00A32971"/>
    <w:rsid w:val="00A7182D"/>
    <w:rsid w:val="00A9568B"/>
    <w:rsid w:val="00AD52E1"/>
    <w:rsid w:val="00AE2E2D"/>
    <w:rsid w:val="00B008B9"/>
    <w:rsid w:val="00B849C9"/>
    <w:rsid w:val="00B90E01"/>
    <w:rsid w:val="00BC5617"/>
    <w:rsid w:val="00C11768"/>
    <w:rsid w:val="00C250B5"/>
    <w:rsid w:val="00C272DC"/>
    <w:rsid w:val="00CA4D35"/>
    <w:rsid w:val="00CB67EE"/>
    <w:rsid w:val="00CC4889"/>
    <w:rsid w:val="00CE5A0D"/>
    <w:rsid w:val="00D024B4"/>
    <w:rsid w:val="00DF2087"/>
    <w:rsid w:val="00DF2BFE"/>
    <w:rsid w:val="00DF5643"/>
    <w:rsid w:val="00DF7A2E"/>
    <w:rsid w:val="00E13495"/>
    <w:rsid w:val="00E925C3"/>
    <w:rsid w:val="00EF6D77"/>
    <w:rsid w:val="00F62073"/>
    <w:rsid w:val="00F76428"/>
    <w:rsid w:val="00F9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6A7C"/>
    <w:pPr>
      <w:widowControl w:val="0"/>
      <w:jc w:val="both"/>
    </w:pPr>
    <w:rPr>
      <w:rFonts w:ascii="Arial" w:hAnsi="Arial"/>
      <w:lang w:eastAsia="fr-FR"/>
    </w:rPr>
  </w:style>
  <w:style w:type="character" w:customStyle="1" w:styleId="NoSpacingChar">
    <w:name w:val="No Spacing Char"/>
    <w:link w:val="NoSpacing"/>
    <w:uiPriority w:val="1"/>
    <w:locked/>
    <w:rsid w:val="00606A7C"/>
    <w:rPr>
      <w:rFonts w:ascii="Arial" w:hAnsi="Arial"/>
      <w:sz w:val="20"/>
      <w:lang w:eastAsia="fr-FR"/>
    </w:rPr>
  </w:style>
  <w:style w:type="paragraph" w:styleId="ListParagraph">
    <w:name w:val="List Paragraph"/>
    <w:basedOn w:val="Normal"/>
    <w:uiPriority w:val="34"/>
    <w:qFormat/>
    <w:rsid w:val="00DF5643"/>
    <w:pPr>
      <w:ind w:left="720"/>
    </w:pPr>
  </w:style>
  <w:style w:type="character" w:styleId="Hyperlink">
    <w:name w:val="Hyperlink"/>
    <w:basedOn w:val="DefaultParagraphFont"/>
    <w:uiPriority w:val="99"/>
    <w:unhideWhenUsed/>
    <w:rsid w:val="00B90E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6A7C"/>
    <w:pPr>
      <w:widowControl w:val="0"/>
      <w:jc w:val="both"/>
    </w:pPr>
    <w:rPr>
      <w:rFonts w:ascii="Arial" w:hAnsi="Arial"/>
      <w:lang w:eastAsia="fr-FR"/>
    </w:rPr>
  </w:style>
  <w:style w:type="character" w:customStyle="1" w:styleId="NoSpacingChar">
    <w:name w:val="No Spacing Char"/>
    <w:link w:val="NoSpacing"/>
    <w:uiPriority w:val="1"/>
    <w:locked/>
    <w:rsid w:val="00606A7C"/>
    <w:rPr>
      <w:rFonts w:ascii="Arial" w:hAnsi="Arial"/>
      <w:sz w:val="20"/>
      <w:lang w:eastAsia="fr-FR"/>
    </w:rPr>
  </w:style>
  <w:style w:type="paragraph" w:styleId="ListParagraph">
    <w:name w:val="List Paragraph"/>
    <w:basedOn w:val="Normal"/>
    <w:uiPriority w:val="34"/>
    <w:qFormat/>
    <w:rsid w:val="00DF5643"/>
    <w:pPr>
      <w:ind w:left="720"/>
    </w:pPr>
  </w:style>
  <w:style w:type="character" w:styleId="Hyperlink">
    <w:name w:val="Hyperlink"/>
    <w:basedOn w:val="DefaultParagraphFont"/>
    <w:uiPriority w:val="99"/>
    <w:unhideWhenUsed/>
    <w:rsid w:val="00B90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ul.1137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Links>
    <vt:vector size="6" baseType="variant">
      <vt:variant>
        <vt:i4>4259880</vt:i4>
      </vt:variant>
      <vt:variant>
        <vt:i4>0</vt:i4>
      </vt:variant>
      <vt:variant>
        <vt:i4>0</vt:i4>
      </vt:variant>
      <vt:variant>
        <vt:i4>5</vt:i4>
      </vt:variant>
      <vt:variant>
        <vt:lpwstr>mailto:sam983@gmail.com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Samad KHAN/NOH</dc:creator>
  <cp:keywords/>
  <dc:description/>
  <cp:lastModifiedBy>602HRDESK</cp:lastModifiedBy>
  <cp:revision>21</cp:revision>
  <cp:lastPrinted>2016-12-27T14:31:00Z</cp:lastPrinted>
  <dcterms:created xsi:type="dcterms:W3CDTF">2016-07-27T10:35:00Z</dcterms:created>
  <dcterms:modified xsi:type="dcterms:W3CDTF">2017-07-12T07:58:00Z</dcterms:modified>
</cp:coreProperties>
</file>