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38" w:rsidRDefault="00ED1F20" w:rsidP="00855F38">
      <w:pPr>
        <w:spacing w:before="100" w:beforeAutospacing="1" w:after="120" w:line="240" w:lineRule="auto"/>
        <w:ind w:left="2880" w:firstLine="720"/>
        <w:contextualSpacing/>
        <w:jc w:val="right"/>
        <w:rPr>
          <w:rFonts w:ascii="Arial Rounded MT Bold" w:eastAsia="Times New Roman" w:hAnsi="Arial Rounded MT Bold" w:cs="Arial"/>
          <w:sz w:val="28"/>
          <w:szCs w:val="28"/>
          <w:lang w:eastAsia="en-PH"/>
        </w:rPr>
      </w:pPr>
      <w:r>
        <w:rPr>
          <w:rFonts w:ascii="Arial Rounded MT Bold" w:eastAsia="Times New Roman" w:hAnsi="Arial Rounded MT Bold" w:cs="Arial"/>
          <w:noProof/>
          <w:sz w:val="28"/>
          <w:szCs w:val="28"/>
          <w:lang w:val="en-US"/>
        </w:rPr>
        <w:drawing>
          <wp:inline distT="0" distB="0" distL="0" distR="0">
            <wp:extent cx="1371600" cy="1733550"/>
            <wp:effectExtent l="19050" t="0" r="0" b="0"/>
            <wp:docPr id="1" name="Picture 1" descr="C:\Users\Acer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12" w:rsidRDefault="00470412" w:rsidP="00470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70412">
        <w:t xml:space="preserve"> </w:t>
      </w:r>
      <w:r w:rsidRPr="004704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699534</w:t>
      </w:r>
    </w:p>
    <w:p w:rsidR="00470412" w:rsidRDefault="00470412" w:rsidP="00470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70412" w:rsidRDefault="00470412" w:rsidP="00470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70412" w:rsidRDefault="00470412" w:rsidP="004704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9693A" w:rsidRPr="00B04765" w:rsidRDefault="00470412" w:rsidP="00470412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6010BA" w:rsidRDefault="006010BA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6"/>
          <w:szCs w:val="26"/>
          <w:lang w:eastAsia="en-PH"/>
        </w:rPr>
      </w:pP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6"/>
          <w:szCs w:val="26"/>
          <w:lang w:eastAsia="en-PH"/>
        </w:rPr>
        <w:t>EDUCATION:</w:t>
      </w:r>
    </w:p>
    <w:p w:rsidR="0099693A" w:rsidRPr="0099693A" w:rsidRDefault="0099693A" w:rsidP="006010BA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Quezon Hill Elementary School  1991-1997</w:t>
      </w:r>
    </w:p>
    <w:p w:rsidR="0099693A" w:rsidRPr="0099693A" w:rsidRDefault="0099693A" w:rsidP="006010BA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University of Baguio Science High School  1997-2001</w:t>
      </w:r>
    </w:p>
    <w:p w:rsidR="0099693A" w:rsidRPr="00A824C3" w:rsidRDefault="0099693A" w:rsidP="006010BA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Saint Louis University  2001-2002 (C</w:t>
      </w:r>
      <w:r w:rsidR="00514026">
        <w:rPr>
          <w:rFonts w:ascii="Arial Rounded MT Bold" w:eastAsia="Times New Roman" w:hAnsi="Arial Rounded MT Bold" w:cs="Arial"/>
          <w:sz w:val="20"/>
          <w:szCs w:val="20"/>
          <w:lang w:eastAsia="en-PH"/>
        </w:rPr>
        <w:t>ollege of Accountancy and Commerce</w:t>
      </w: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)</w:t>
      </w:r>
    </w:p>
    <w:p w:rsidR="00A824C3" w:rsidRPr="0099693A" w:rsidRDefault="00A824C3" w:rsidP="006010BA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Harrow International Business School- </w:t>
      </w:r>
      <w:r w:rsidRPr="00512631"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>London, UK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2009-2010 (NVQ-3 Health and Social Care)</w:t>
      </w:r>
      <w:r w:rsidR="00512631">
        <w:rPr>
          <w:rFonts w:ascii="Arial Rounded MT Bold" w:eastAsia="Times New Roman" w:hAnsi="Arial Rounded MT Bold" w:cs="Arial"/>
          <w:sz w:val="20"/>
          <w:szCs w:val="20"/>
          <w:lang w:eastAsia="en-PH"/>
        </w:rPr>
        <w:t>.</w:t>
      </w: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4"/>
          <w:szCs w:val="24"/>
          <w:lang w:eastAsia="en-PH"/>
        </w:rPr>
        <w:t>Nursing Education: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Pin</w:t>
      </w:r>
      <w:r w:rsid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es City Colleges </w:t>
      </w:r>
      <w:r w:rsidR="00512631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, </w:t>
      </w:r>
      <w:r w:rsidR="00512631"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 xml:space="preserve">Philippines </w:t>
      </w:r>
      <w:r w:rsid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> 2002-2006 (Bachelor of Science in Nursing</w:t>
      </w: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)</w:t>
      </w: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4"/>
          <w:szCs w:val="24"/>
          <w:lang w:eastAsia="en-PH"/>
        </w:rPr>
        <w:t>Nursing Education Affiliates: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Pines City Doctors Hospital  - Baguio City, Philippines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Baguio General Hospital  - Baguio City, Philippines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Benguet General Hospital  - La Trinidad, Benguet, Philippines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Tagudin General Hospital - Ilocos Sur, Philippines</w:t>
      </w:r>
    </w:p>
    <w:p w:rsidR="0099693A" w:rsidRPr="0099693A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Philippine Orthopedic Center </w:t>
      </w:r>
      <w:r w:rsid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>– Manila, Philippines</w:t>
      </w:r>
    </w:p>
    <w:p w:rsidR="004B2CAB" w:rsidRPr="004B2CAB" w:rsidRDefault="0099693A" w:rsidP="006010BA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Philippine Institute for Mental Healt</w:t>
      </w:r>
      <w:r w:rsidR="004B2CAB">
        <w:rPr>
          <w:rFonts w:ascii="Arial Rounded MT Bold" w:eastAsia="Times New Roman" w:hAnsi="Arial Rounded MT Bold" w:cs="Arial"/>
          <w:sz w:val="20"/>
          <w:szCs w:val="20"/>
          <w:lang w:eastAsia="en-PH"/>
        </w:rPr>
        <w:t>h</w:t>
      </w:r>
      <w:r w:rsidR="004B2CAB" w:rsidRPr="004B2CAB">
        <w:rPr>
          <w:rFonts w:ascii="Arial Rounded MT Bold" w:eastAsia="Times New Roman" w:hAnsi="Arial Rounded MT Bold" w:cs="Times New Roman"/>
          <w:sz w:val="24"/>
          <w:szCs w:val="24"/>
          <w:lang w:eastAsia="en-PH"/>
        </w:rPr>
        <w:tab/>
      </w:r>
      <w:r w:rsidR="00083248"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>-Manila, Philippines</w:t>
      </w:r>
    </w:p>
    <w:p w:rsidR="00ED1F20" w:rsidRDefault="00ED1F20" w:rsidP="004B2CAB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4B2CAB" w:rsidRPr="0099693A" w:rsidRDefault="004B2CAB" w:rsidP="004B2CAB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4"/>
          <w:szCs w:val="24"/>
          <w:lang w:eastAsia="en-PH"/>
        </w:rPr>
        <w:t>Trainings</w:t>
      </w:r>
    </w:p>
    <w:p w:rsidR="004B2CAB" w:rsidRPr="0099693A" w:rsidRDefault="00ED1F20" w:rsidP="004B2CAB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Basic Life S</w:t>
      </w:r>
      <w:r w:rsidR="004B2CAB"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upport  -Philippine Red Cross 2006</w:t>
      </w:r>
    </w:p>
    <w:p w:rsidR="004B2CAB" w:rsidRPr="0099693A" w:rsidRDefault="004B2CAB" w:rsidP="004B2CAB">
      <w:pPr>
        <w:pStyle w:val="ListParagraph"/>
        <w:numPr>
          <w:ilvl w:val="0"/>
          <w:numId w:val="3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Venepuncture and cannulation -2007</w:t>
      </w:r>
    </w:p>
    <w:p w:rsidR="004B2CAB" w:rsidRPr="0099693A" w:rsidRDefault="004B2CAB" w:rsidP="004B2CAB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4B2CAB" w:rsidRPr="0099693A" w:rsidRDefault="00821B8D" w:rsidP="004B2CAB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en-PH"/>
        </w:rPr>
        <w:t>Qualification</w:t>
      </w:r>
    </w:p>
    <w:p w:rsidR="004B2CAB" w:rsidRDefault="004B2CAB" w:rsidP="004B2CAB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</w:p>
    <w:p w:rsidR="004B2CAB" w:rsidRDefault="004B2CAB" w:rsidP="004B2CAB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>Philippine Nu</w:t>
      </w:r>
      <w:r w:rsidR="00BD64A8">
        <w:rPr>
          <w:rFonts w:ascii="Arial Rounded MT Bold" w:eastAsia="Times New Roman" w:hAnsi="Arial Rounded MT Bold" w:cs="Arial"/>
          <w:sz w:val="20"/>
          <w:szCs w:val="20"/>
          <w:lang w:eastAsia="en-PH"/>
        </w:rPr>
        <w:t>r</w:t>
      </w: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sing Board </w:t>
      </w:r>
      <w:r w:rsidR="00821B8D">
        <w:rPr>
          <w:rFonts w:ascii="Arial Rounded MT Bold" w:eastAsia="Times New Roman" w:hAnsi="Arial Rounded MT Bold" w:cs="Arial"/>
          <w:sz w:val="20"/>
          <w:szCs w:val="20"/>
          <w:lang w:eastAsia="en-PH"/>
        </w:rPr>
        <w:t>Examinations</w:t>
      </w:r>
    </w:p>
    <w:p w:rsidR="00821B8D" w:rsidRPr="00821B8D" w:rsidRDefault="00821B8D" w:rsidP="004B2CAB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>Professional Regulation Commission</w:t>
      </w:r>
    </w:p>
    <w:p w:rsidR="00083248" w:rsidRDefault="00083248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083248" w:rsidRDefault="004B2CAB" w:rsidP="00083248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4"/>
          <w:szCs w:val="24"/>
          <w:lang w:eastAsia="en-PH"/>
        </w:rPr>
        <w:t>Work Experience</w:t>
      </w:r>
    </w:p>
    <w:p w:rsidR="00B04765" w:rsidRPr="00B04765" w:rsidRDefault="00B04765" w:rsidP="00B04765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  <w:proofErr w:type="spellStart"/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Glympse</w:t>
      </w:r>
      <w:proofErr w:type="spellEnd"/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Enterprises, managed the family business from 2006-2007.</w:t>
      </w:r>
    </w:p>
    <w:p w:rsidR="00B04765" w:rsidRPr="00B04765" w:rsidRDefault="00B04765" w:rsidP="00B04765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B04765" w:rsidRPr="00B04765" w:rsidRDefault="00B04765" w:rsidP="00A824C3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Entrepreneur (Buy and Sell) 2006-2009.</w:t>
      </w:r>
    </w:p>
    <w:p w:rsidR="00B04765" w:rsidRPr="00B04765" w:rsidRDefault="00B04765" w:rsidP="00B04765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A824C3" w:rsidRPr="00A824C3" w:rsidRDefault="004B2CAB" w:rsidP="00A824C3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  <w:proofErr w:type="spellStart"/>
      <w:r w:rsidRP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>Tagudin</w:t>
      </w:r>
      <w:proofErr w:type="spellEnd"/>
      <w:r w:rsidRP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General Hospital</w:t>
      </w:r>
      <w:r w:rsidR="00F263AD" w:rsidRPr="00083248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  Jan. 2007 – Jul. 2008</w:t>
      </w:r>
    </w:p>
    <w:p w:rsidR="00A824C3" w:rsidRDefault="00A824C3" w:rsidP="00A824C3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</w:pPr>
      <w:proofErr w:type="spellStart"/>
      <w:r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>Ilocos</w:t>
      </w:r>
      <w:proofErr w:type="spellEnd"/>
      <w:r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 xml:space="preserve"> Sur, Philippines.</w:t>
      </w:r>
    </w:p>
    <w:p w:rsidR="00A824C3" w:rsidRPr="00A824C3" w:rsidRDefault="00A824C3" w:rsidP="00A824C3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i/>
          <w:sz w:val="24"/>
          <w:szCs w:val="24"/>
          <w:lang w:eastAsia="en-PH"/>
        </w:rPr>
      </w:pPr>
    </w:p>
    <w:p w:rsidR="00B04765" w:rsidRPr="005013C3" w:rsidRDefault="00B04765" w:rsidP="00B04765">
      <w:pPr>
        <w:pStyle w:val="ListParagraph"/>
        <w:numPr>
          <w:ilvl w:val="0"/>
          <w:numId w:val="7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Worked as a part-time Private Nurse for a 13y/0 with ADHD and E</w:t>
      </w:r>
      <w:r w:rsidRPr="005013C3">
        <w:rPr>
          <w:rFonts w:ascii="Arial Rounded MT Bold" w:eastAsia="Times New Roman" w:hAnsi="Arial Rounded MT Bold" w:cs="Arial"/>
          <w:sz w:val="20"/>
          <w:szCs w:val="20"/>
          <w:lang w:eastAsia="en-PH"/>
        </w:rPr>
        <w:t>pilepsy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</w:t>
      </w:r>
      <w:r w:rsidRPr="005013C3">
        <w:rPr>
          <w:rFonts w:ascii="Arial Rounded MT Bold" w:eastAsia="Times New Roman" w:hAnsi="Arial Rounded MT Bold" w:cs="Arial"/>
          <w:sz w:val="20"/>
          <w:szCs w:val="20"/>
          <w:lang w:eastAsia="en-PH"/>
        </w:rPr>
        <w:t>Nov.2009-April2010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.</w:t>
      </w:r>
    </w:p>
    <w:p w:rsidR="00B04765" w:rsidRPr="00B04765" w:rsidRDefault="00B04765" w:rsidP="00B04765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i/>
          <w:sz w:val="20"/>
          <w:szCs w:val="20"/>
          <w:lang w:eastAsia="en-PH"/>
        </w:rPr>
        <w:t>London, United Kingdom.</w:t>
      </w: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4"/>
          <w:szCs w:val="24"/>
          <w:lang w:eastAsia="en-PH"/>
        </w:rPr>
        <w:t>Responsibilities</w:t>
      </w:r>
    </w:p>
    <w:p w:rsidR="006010BA" w:rsidRDefault="006010BA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</w:p>
    <w:p w:rsidR="00A824C3" w:rsidRDefault="00A824C3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As Staff Nurse:</w:t>
      </w:r>
    </w:p>
    <w:p w:rsidR="00F263AD" w:rsidRPr="00F263AD" w:rsidRDefault="0099693A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>Facilitated admissions, discharge and transfers; prepared chart notes and other documentation.</w:t>
      </w:r>
    </w:p>
    <w:p w:rsidR="00F263AD" w:rsidRPr="00F263AD" w:rsidRDefault="00F263AD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Worked with fellow nursing staff in providing bedside care, treatment and clinical documentation. </w:t>
      </w:r>
    </w:p>
    <w:p w:rsidR="00F263AD" w:rsidRPr="00DC2720" w:rsidRDefault="00F263AD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Ensured </w:t>
      </w:r>
      <w:r w:rsidR="00E302DB">
        <w:rPr>
          <w:rFonts w:ascii="Arial Rounded MT Bold" w:eastAsia="Times New Roman" w:hAnsi="Arial Rounded MT Bold" w:cs="Arial"/>
          <w:sz w:val="20"/>
          <w:szCs w:val="20"/>
          <w:lang w:eastAsia="en-PH"/>
        </w:rPr>
        <w:t>patients rights are protected at all times.</w:t>
      </w:r>
    </w:p>
    <w:p w:rsidR="00DC2720" w:rsidRPr="00F263AD" w:rsidRDefault="00DC2720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Secured health and safety by performing risk assessment.</w:t>
      </w:r>
    </w:p>
    <w:p w:rsidR="00F263AD" w:rsidRPr="00F263AD" w:rsidRDefault="00F263AD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Handled medication </w:t>
      </w:r>
      <w:r w:rsidR="00E302DB"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>administration,</w:t>
      </w: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dressing changes, IVs, and all other aspects of nursing care.</w:t>
      </w:r>
    </w:p>
    <w:p w:rsidR="0099693A" w:rsidRPr="00A824C3" w:rsidRDefault="00F263AD" w:rsidP="00F263AD">
      <w:pPr>
        <w:pStyle w:val="ListParagraph"/>
        <w:numPr>
          <w:ilvl w:val="0"/>
          <w:numId w:val="6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Provided </w:t>
      </w:r>
      <w:r w:rsidR="00E302DB"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>a high standard</w:t>
      </w:r>
      <w:r w:rsidRPr="00F263AD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of care in the promotion of health and quality of life.</w:t>
      </w:r>
    </w:p>
    <w:p w:rsidR="00A824C3" w:rsidRDefault="00A824C3" w:rsidP="00A824C3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</w:p>
    <w:p w:rsidR="00FD43FB" w:rsidRDefault="00A824C3" w:rsidP="00FD43FB">
      <w:pPr>
        <w:pStyle w:val="ListParagraph"/>
        <w:spacing w:before="100" w:beforeAutospacing="1" w:after="120" w:line="240" w:lineRule="auto"/>
        <w:ind w:left="0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As Private Nurse:</w:t>
      </w:r>
    </w:p>
    <w:p w:rsidR="00FD43FB" w:rsidRDefault="00FD43FB" w:rsidP="00FD43FB">
      <w:pPr>
        <w:pStyle w:val="ListParagraph"/>
        <w:spacing w:before="100" w:beforeAutospacing="1" w:after="120" w:line="240" w:lineRule="auto"/>
        <w:ind w:left="0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</w:p>
    <w:p w:rsidR="00FD43FB" w:rsidRDefault="00821B8D" w:rsidP="00FD43FB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Performed</w:t>
      </w:r>
      <w:r w:rsidR="00FD43FB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risk assessment before and after the shift to ensure the patients safety.</w:t>
      </w:r>
    </w:p>
    <w:p w:rsidR="00A824C3" w:rsidRPr="00FD43FB" w:rsidRDefault="008E0BEE" w:rsidP="00FD43FB">
      <w:pPr>
        <w:pStyle w:val="ListParagraph"/>
        <w:numPr>
          <w:ilvl w:val="0"/>
          <w:numId w:val="13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 w:rsidRPr="00FD43FB">
        <w:rPr>
          <w:rFonts w:ascii="Arial Rounded MT Bold" w:eastAsia="Times New Roman" w:hAnsi="Arial Rounded MT Bold" w:cs="Arial"/>
          <w:sz w:val="20"/>
          <w:szCs w:val="20"/>
          <w:lang w:eastAsia="en-PH"/>
        </w:rPr>
        <w:t>Assisted with the patients’ ADL (Activities of Daily Living).</w:t>
      </w:r>
    </w:p>
    <w:p w:rsidR="008E0BEE" w:rsidRDefault="008E0BEE" w:rsidP="008E0BEE">
      <w:pPr>
        <w:pStyle w:val="ListParagraph"/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-Food preparation, personal hygiene, bathing, dressing etc.</w:t>
      </w:r>
    </w:p>
    <w:p w:rsidR="008E0BEE" w:rsidRDefault="008E0BEE" w:rsidP="008E0BEE">
      <w:pPr>
        <w:pStyle w:val="ListParagraph"/>
        <w:numPr>
          <w:ilvl w:val="0"/>
          <w:numId w:val="11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Preparation and administration of patients</w:t>
      </w:r>
      <w:r w:rsidR="003C7446">
        <w:rPr>
          <w:rFonts w:ascii="Arial Rounded MT Bold" w:eastAsia="Times New Roman" w:hAnsi="Arial Rounded MT Bold" w:cs="Arial"/>
          <w:sz w:val="20"/>
          <w:szCs w:val="20"/>
          <w:lang w:eastAsia="en-PH"/>
        </w:rPr>
        <w:t>’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medication.</w:t>
      </w:r>
    </w:p>
    <w:p w:rsidR="003C7446" w:rsidRDefault="003C7446" w:rsidP="008E0BEE">
      <w:pPr>
        <w:pStyle w:val="ListParagraph"/>
        <w:numPr>
          <w:ilvl w:val="0"/>
          <w:numId w:val="11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Assisted with patients’ monthly check ups</w:t>
      </w:r>
      <w:r w:rsidR="00DC2720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and contributed with the monitoring of the patients’ condition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.</w:t>
      </w:r>
    </w:p>
    <w:p w:rsidR="003C7446" w:rsidRPr="008E0BEE" w:rsidRDefault="003C7446" w:rsidP="008E0BEE">
      <w:pPr>
        <w:pStyle w:val="ListParagraph"/>
        <w:numPr>
          <w:ilvl w:val="0"/>
          <w:numId w:val="11"/>
        </w:numPr>
        <w:spacing w:before="100" w:beforeAutospacing="1" w:after="120" w:line="240" w:lineRule="auto"/>
        <w:rPr>
          <w:rFonts w:ascii="Arial Rounded MT Bold" w:eastAsia="Times New Roman" w:hAnsi="Arial Rounded MT Bold" w:cs="Arial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>Provided a quality nursing care to promote well-being.</w:t>
      </w: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821B8D" w:rsidRDefault="00821B8D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821B8D" w:rsidRDefault="00821B8D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821B8D" w:rsidRDefault="00821B8D" w:rsidP="006010BA">
      <w:pPr>
        <w:spacing w:before="100" w:beforeAutospacing="1" w:after="12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eastAsia="en-PH"/>
        </w:rPr>
      </w:pP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4"/>
          <w:szCs w:val="24"/>
          <w:lang w:eastAsia="en-PH"/>
        </w:rPr>
        <w:t>Membership</w:t>
      </w:r>
    </w:p>
    <w:p w:rsidR="0099693A" w:rsidRPr="0099693A" w:rsidRDefault="0099693A" w:rsidP="006010BA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Philippine Nurses Association </w:t>
      </w:r>
    </w:p>
    <w:p w:rsidR="008F0954" w:rsidRPr="00470412" w:rsidRDefault="0099693A" w:rsidP="006010BA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99693A"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Rotary Club of Baguio Sunrise Dist.3790 </w:t>
      </w:r>
      <w:r>
        <w:rPr>
          <w:rFonts w:ascii="Arial Rounded MT Bold" w:eastAsia="Times New Roman" w:hAnsi="Arial Rounded MT Bold" w:cs="Arial"/>
          <w:sz w:val="20"/>
          <w:szCs w:val="20"/>
          <w:lang w:eastAsia="en-PH"/>
        </w:rPr>
        <w:t xml:space="preserve"> 2007-2009</w:t>
      </w:r>
      <w:r w:rsidR="00B344FF" w:rsidRPr="00512631">
        <w:rPr>
          <w:rFonts w:ascii="Times New Roman" w:eastAsia="Times New Roman" w:hAnsi="Times New Roman" w:cs="Times New Roman"/>
          <w:i/>
          <w:sz w:val="24"/>
          <w:szCs w:val="24"/>
          <w:lang w:eastAsia="en-PH"/>
        </w:rPr>
        <w:t xml:space="preserve"> </w:t>
      </w:r>
    </w:p>
    <w:p w:rsidR="00470412" w:rsidRPr="00ED1F20" w:rsidRDefault="00470412" w:rsidP="006010BA">
      <w:pPr>
        <w:pStyle w:val="ListParagraph"/>
        <w:numPr>
          <w:ilvl w:val="0"/>
          <w:numId w:val="4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ED1F20" w:rsidRDefault="00ED1F20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PH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n-PH"/>
        </w:rPr>
        <w:lastRenderedPageBreak/>
        <w:t>Personal Data</w:t>
      </w:r>
    </w:p>
    <w:p w:rsidR="00FD43FB" w:rsidRDefault="00FD43FB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en-PH"/>
        </w:rPr>
        <w:tab/>
      </w:r>
      <w:r>
        <w:rPr>
          <w:rFonts w:ascii="Arial Rounded MT Bold" w:eastAsia="Times New Roman" w:hAnsi="Arial Rounded MT Bold" w:cs="Times New Roman"/>
          <w:sz w:val="24"/>
          <w:szCs w:val="24"/>
          <w:lang w:eastAsia="en-PH"/>
        </w:rPr>
        <w:tab/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 xml:space="preserve">Nationality:  </w:t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 xml:space="preserve"> Filipino</w:t>
      </w:r>
    </w:p>
    <w:p w:rsidR="00FD43FB" w:rsidRDefault="00FD43FB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 xml:space="preserve">Civil Status:  </w:t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>Single</w:t>
      </w:r>
    </w:p>
    <w:p w:rsidR="00FD43FB" w:rsidRDefault="00FD43FB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>Gender:</w:t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 xml:space="preserve"> Male</w:t>
      </w:r>
    </w:p>
    <w:p w:rsidR="00FD43FB" w:rsidRDefault="00FD43FB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n-PH"/>
        </w:rPr>
      </w:pP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>Religion:</w:t>
      </w:r>
      <w:r>
        <w:rPr>
          <w:rFonts w:ascii="Arial Rounded MT Bold" w:eastAsia="Times New Roman" w:hAnsi="Arial Rounded MT Bold" w:cs="Times New Roman"/>
          <w:sz w:val="20"/>
          <w:szCs w:val="20"/>
          <w:lang w:eastAsia="en-PH"/>
        </w:rPr>
        <w:tab/>
        <w:t>Roman Catholic</w:t>
      </w:r>
    </w:p>
    <w:p w:rsidR="00FD43FB" w:rsidRPr="00FD43FB" w:rsidRDefault="00FD43FB" w:rsidP="00ED1F20">
      <w:pPr>
        <w:pBdr>
          <w:bottom w:val="single" w:sz="12" w:space="1" w:color="auto"/>
        </w:pBdr>
        <w:spacing w:before="100" w:beforeAutospacing="1" w:after="120" w:line="240" w:lineRule="auto"/>
        <w:rPr>
          <w:rFonts w:ascii="Arial Rounded MT Bold" w:eastAsia="Times New Roman" w:hAnsi="Arial Rounded MT Bold" w:cs="Times New Roman"/>
          <w:sz w:val="20"/>
          <w:szCs w:val="20"/>
          <w:lang w:eastAsia="en-PH"/>
        </w:rPr>
      </w:pPr>
    </w:p>
    <w:p w:rsidR="00ED1F20" w:rsidRPr="00ED1F20" w:rsidRDefault="00ED1F20" w:rsidP="00ED1F20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</w:p>
    <w:p w:rsidR="0099693A" w:rsidRPr="00B344FF" w:rsidRDefault="00B344FF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PH"/>
        </w:rPr>
        <w:t xml:space="preserve"> </w:t>
      </w:r>
    </w:p>
    <w:p w:rsidR="0099693A" w:rsidRPr="0099693A" w:rsidRDefault="0099693A" w:rsidP="006010BA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:rsidR="00537C9C" w:rsidRDefault="00537C9C" w:rsidP="006010BA">
      <w:pPr>
        <w:spacing w:after="100" w:afterAutospacing="1" w:line="240" w:lineRule="auto"/>
        <w:contextualSpacing/>
      </w:pPr>
    </w:p>
    <w:sectPr w:rsidR="00537C9C" w:rsidSect="0053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13"/>
    <w:multiLevelType w:val="hybridMultilevel"/>
    <w:tmpl w:val="271A5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C31"/>
    <w:multiLevelType w:val="hybridMultilevel"/>
    <w:tmpl w:val="6EBA5C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7D82"/>
    <w:multiLevelType w:val="hybridMultilevel"/>
    <w:tmpl w:val="C994C7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632C"/>
    <w:multiLevelType w:val="hybridMultilevel"/>
    <w:tmpl w:val="A5B0053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1B93B66"/>
    <w:multiLevelType w:val="hybridMultilevel"/>
    <w:tmpl w:val="206E73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97D1E"/>
    <w:multiLevelType w:val="hybridMultilevel"/>
    <w:tmpl w:val="3EEE8B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891CBB"/>
    <w:multiLevelType w:val="hybridMultilevel"/>
    <w:tmpl w:val="BE74F882"/>
    <w:lvl w:ilvl="0" w:tplc="3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BAC7808"/>
    <w:multiLevelType w:val="hybridMultilevel"/>
    <w:tmpl w:val="021E73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0513A"/>
    <w:multiLevelType w:val="hybridMultilevel"/>
    <w:tmpl w:val="5570FC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E0DBE"/>
    <w:multiLevelType w:val="hybridMultilevel"/>
    <w:tmpl w:val="F32EE3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932A7"/>
    <w:multiLevelType w:val="hybridMultilevel"/>
    <w:tmpl w:val="F266BB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07E3A"/>
    <w:multiLevelType w:val="hybridMultilevel"/>
    <w:tmpl w:val="D598A7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17595"/>
    <w:multiLevelType w:val="hybridMultilevel"/>
    <w:tmpl w:val="6FD809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9693A"/>
    <w:rsid w:val="00083248"/>
    <w:rsid w:val="000D5F62"/>
    <w:rsid w:val="00152E0F"/>
    <w:rsid w:val="002249FC"/>
    <w:rsid w:val="0027078F"/>
    <w:rsid w:val="002A332C"/>
    <w:rsid w:val="002F3E3F"/>
    <w:rsid w:val="002F5195"/>
    <w:rsid w:val="00364A4C"/>
    <w:rsid w:val="00367BEB"/>
    <w:rsid w:val="003C7446"/>
    <w:rsid w:val="00470412"/>
    <w:rsid w:val="004B2CAB"/>
    <w:rsid w:val="005013C3"/>
    <w:rsid w:val="00512631"/>
    <w:rsid w:val="00514026"/>
    <w:rsid w:val="00526F01"/>
    <w:rsid w:val="00537C9C"/>
    <w:rsid w:val="006010BA"/>
    <w:rsid w:val="0063676F"/>
    <w:rsid w:val="006B629E"/>
    <w:rsid w:val="0070367F"/>
    <w:rsid w:val="00763E02"/>
    <w:rsid w:val="007B2905"/>
    <w:rsid w:val="007B2B15"/>
    <w:rsid w:val="00821B8D"/>
    <w:rsid w:val="00855F38"/>
    <w:rsid w:val="008A2113"/>
    <w:rsid w:val="008C4882"/>
    <w:rsid w:val="008E0BEE"/>
    <w:rsid w:val="008F0954"/>
    <w:rsid w:val="00962E76"/>
    <w:rsid w:val="0099693A"/>
    <w:rsid w:val="00A824C3"/>
    <w:rsid w:val="00AD0D40"/>
    <w:rsid w:val="00B04765"/>
    <w:rsid w:val="00B344FF"/>
    <w:rsid w:val="00BD64A8"/>
    <w:rsid w:val="00CC43F6"/>
    <w:rsid w:val="00DC2720"/>
    <w:rsid w:val="00E302DB"/>
    <w:rsid w:val="00EA355A"/>
    <w:rsid w:val="00ED1F20"/>
    <w:rsid w:val="00F263AD"/>
    <w:rsid w:val="00FC1AE9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ecmsonormal">
    <w:name w:val="ecxec_msonormal"/>
    <w:basedOn w:val="Normal"/>
    <w:rsid w:val="0099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996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0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5D80-73DF-4126-B51E-71FCE37A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Jay-R</dc:creator>
  <cp:lastModifiedBy>Pc6</cp:lastModifiedBy>
  <cp:revision>19</cp:revision>
  <dcterms:created xsi:type="dcterms:W3CDTF">2009-11-09T09:05:00Z</dcterms:created>
  <dcterms:modified xsi:type="dcterms:W3CDTF">2015-07-22T07:42:00Z</dcterms:modified>
</cp:coreProperties>
</file>