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4C" w:rsidRDefault="00413E4C">
      <w:pPr>
        <w:pStyle w:val="Style11"/>
        <w:widowControl/>
        <w:spacing w:before="67"/>
        <w:ind w:left="2563"/>
        <w:jc w:val="both"/>
        <w:rPr>
          <w:rStyle w:val="FontStyle18"/>
        </w:rPr>
      </w:pPr>
      <w:bookmarkStart w:id="0" w:name="_GoBack"/>
      <w:bookmarkEnd w:id="0"/>
      <w:r>
        <w:rPr>
          <w:rStyle w:val="FontStyle18"/>
        </w:rPr>
        <w:t>CURRICULUM VITAE</w:t>
      </w:r>
    </w:p>
    <w:p w:rsidR="00413E4C" w:rsidRDefault="00413E4C">
      <w:pPr>
        <w:pStyle w:val="Style11"/>
        <w:widowControl/>
        <w:spacing w:before="67"/>
        <w:ind w:left="2563"/>
        <w:jc w:val="both"/>
        <w:rPr>
          <w:rStyle w:val="FontStyle18"/>
        </w:rPr>
        <w:sectPr w:rsidR="00413E4C">
          <w:headerReference w:type="even" r:id="rId8"/>
          <w:headerReference w:type="default" r:id="rId9"/>
          <w:footerReference w:type="even" r:id="rId10"/>
          <w:footerReference w:type="default" r:id="rId11"/>
          <w:headerReference w:type="first" r:id="rId12"/>
          <w:footerReference w:type="first" r:id="rId13"/>
          <w:type w:val="continuous"/>
          <w:pgSz w:w="12240" w:h="20160"/>
          <w:pgMar w:top="3348" w:right="1915" w:bottom="1440" w:left="1944" w:header="720" w:footer="720" w:gutter="0"/>
          <w:cols w:space="60"/>
          <w:noEndnote/>
          <w:titlePg/>
        </w:sectPr>
      </w:pPr>
    </w:p>
    <w:p w:rsidR="00413E4C" w:rsidRDefault="00413E4C">
      <w:pPr>
        <w:pStyle w:val="Style12"/>
        <w:widowControl/>
        <w:spacing w:line="240" w:lineRule="exact"/>
        <w:ind w:right="1997"/>
        <w:rPr>
          <w:sz w:val="20"/>
          <w:szCs w:val="20"/>
        </w:rPr>
      </w:pPr>
    </w:p>
    <w:p w:rsidR="00413E4C" w:rsidRDefault="00413E4C">
      <w:pPr>
        <w:pStyle w:val="Style13"/>
        <w:widowControl/>
        <w:spacing w:line="240" w:lineRule="exact"/>
        <w:rPr>
          <w:sz w:val="20"/>
          <w:szCs w:val="20"/>
        </w:rPr>
      </w:pPr>
    </w:p>
    <w:p w:rsidR="00413E4C" w:rsidRDefault="00413E4C">
      <w:pPr>
        <w:pStyle w:val="Style13"/>
        <w:widowControl/>
        <w:spacing w:before="106"/>
        <w:rPr>
          <w:rStyle w:val="FontStyle21"/>
          <w:u w:val="single"/>
        </w:rPr>
      </w:pPr>
      <w:r>
        <w:rPr>
          <w:rStyle w:val="FontStyle26"/>
        </w:rPr>
        <w:t xml:space="preserve">Position applied for project engineer or suitable post </w:t>
      </w:r>
      <w:r>
        <w:rPr>
          <w:rStyle w:val="FontStyle21"/>
          <w:u w:val="single"/>
        </w:rPr>
        <w:t>Profile:</w:t>
      </w:r>
    </w:p>
    <w:p w:rsidR="00413E4C" w:rsidRDefault="00413E4C">
      <w:pPr>
        <w:pStyle w:val="Style14"/>
        <w:widowControl/>
        <w:spacing w:line="269" w:lineRule="exact"/>
        <w:ind w:right="10"/>
        <w:rPr>
          <w:rStyle w:val="FontStyle26"/>
        </w:rPr>
      </w:pPr>
      <w:r>
        <w:rPr>
          <w:rStyle w:val="FontStyle26"/>
        </w:rPr>
        <w:t xml:space="preserve">Experienced </w:t>
      </w:r>
      <w:r>
        <w:rPr>
          <w:rStyle w:val="FontStyle24"/>
        </w:rPr>
        <w:t xml:space="preserve">Project Engineer </w:t>
      </w:r>
      <w:r>
        <w:rPr>
          <w:rStyle w:val="FontStyle26"/>
        </w:rPr>
        <w:t xml:space="preserve">having more than </w:t>
      </w:r>
      <w:r>
        <w:rPr>
          <w:rStyle w:val="FontStyle24"/>
        </w:rPr>
        <w:t xml:space="preserve">20 </w:t>
      </w:r>
      <w:r>
        <w:rPr>
          <w:rStyle w:val="FontStyle26"/>
        </w:rPr>
        <w:t>years experience in the modem construction industry in contracting as well as in consultancy with excellent skills in project supervision, having the ability to integrate well with all disciplines and execution of the project with highly developed creative and analytical capabilities and management skills.</w:t>
      </w:r>
    </w:p>
    <w:p w:rsidR="00413E4C" w:rsidRDefault="00413E4C">
      <w:pPr>
        <w:pStyle w:val="Style2"/>
        <w:widowControl/>
        <w:spacing w:before="29" w:line="269" w:lineRule="exact"/>
        <w:rPr>
          <w:rStyle w:val="FontStyle21"/>
          <w:u w:val="single"/>
        </w:rPr>
      </w:pPr>
      <w:r>
        <w:rPr>
          <w:rStyle w:val="FontStyle21"/>
          <w:u w:val="single"/>
        </w:rPr>
        <w:t>Career Objectives:</w:t>
      </w:r>
    </w:p>
    <w:p w:rsidR="00413E4C" w:rsidRDefault="00413E4C">
      <w:pPr>
        <w:pStyle w:val="Style14"/>
        <w:widowControl/>
        <w:spacing w:line="269" w:lineRule="exact"/>
        <w:ind w:right="19"/>
        <w:rPr>
          <w:rStyle w:val="FontStyle26"/>
        </w:rPr>
      </w:pPr>
      <w:r>
        <w:rPr>
          <w:rStyle w:val="FontStyle26"/>
        </w:rPr>
        <w:t>Seeking a challenging position in Civil Engineering utilizing my abilities developed through my experience and educations with an opportunity for career growth based on my merit and to promote the growth of the organization.</w:t>
      </w:r>
    </w:p>
    <w:p w:rsidR="00413E4C" w:rsidRDefault="00CE7D13">
      <w:pPr>
        <w:pStyle w:val="Style2"/>
        <w:widowControl/>
        <w:spacing w:before="29"/>
        <w:rPr>
          <w:rStyle w:val="FontStyle21"/>
          <w:u w:val="single"/>
        </w:rPr>
      </w:pPr>
      <w:r>
        <w:rPr>
          <w:noProof/>
        </w:rPr>
        <mc:AlternateContent>
          <mc:Choice Requires="wpg">
            <w:drawing>
              <wp:anchor distT="0" distB="12065" distL="24130" distR="24130" simplePos="0" relativeHeight="251659264" behindDoc="0" locked="0" layoutInCell="1" allowOverlap="1">
                <wp:simplePos x="0" y="0"/>
                <wp:positionH relativeFrom="margin">
                  <wp:posOffset>0</wp:posOffset>
                </wp:positionH>
                <wp:positionV relativeFrom="paragraph">
                  <wp:posOffset>170815</wp:posOffset>
                </wp:positionV>
                <wp:extent cx="5455920" cy="1938655"/>
                <wp:effectExtent l="9525" t="8890" r="11430" b="508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920" cy="1938655"/>
                          <a:chOff x="1805" y="7891"/>
                          <a:chExt cx="8592" cy="3053"/>
                        </a:xfrm>
                      </wpg:grpSpPr>
                      <wps:wsp>
                        <wps:cNvPr id="6" name="Text Box 3"/>
                        <wps:cNvSpPr txBox="1">
                          <a:spLocks noChangeArrowheads="1"/>
                        </wps:cNvSpPr>
                        <wps:spPr bwMode="auto">
                          <a:xfrm>
                            <a:off x="1805" y="8726"/>
                            <a:ext cx="8592" cy="221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976"/>
                                <w:gridCol w:w="2957"/>
                                <w:gridCol w:w="2659"/>
                              </w:tblGrid>
                              <w:tr w:rsidR="00413E4C">
                                <w:tblPrEx>
                                  <w:tblCellMar>
                                    <w:top w:w="0" w:type="dxa"/>
                                    <w:bottom w:w="0" w:type="dxa"/>
                                  </w:tblCellMar>
                                </w:tblPrEx>
                                <w:tc>
                                  <w:tcPr>
                                    <w:tcW w:w="2976"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ind w:left="269"/>
                                      <w:rPr>
                                        <w:rStyle w:val="FontStyle24"/>
                                      </w:rPr>
                                    </w:pPr>
                                    <w:r>
                                      <w:rPr>
                                        <w:rStyle w:val="FontStyle24"/>
                                      </w:rPr>
                                      <w:t>Name Of The Projects</w:t>
                                    </w:r>
                                  </w:p>
                                </w:tc>
                                <w:tc>
                                  <w:tcPr>
                                    <w:tcW w:w="2957"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ind w:left="778"/>
                                      <w:rPr>
                                        <w:rStyle w:val="FontStyle24"/>
                                      </w:rPr>
                                    </w:pPr>
                                    <w:r>
                                      <w:rPr>
                                        <w:rStyle w:val="FontStyle24"/>
                                      </w:rPr>
                                      <w:t>Consultants</w:t>
                                    </w:r>
                                  </w:p>
                                </w:tc>
                                <w:tc>
                                  <w:tcPr>
                                    <w:tcW w:w="2659"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ind w:left="912"/>
                                      <w:rPr>
                                        <w:rStyle w:val="FontStyle24"/>
                                      </w:rPr>
                                    </w:pPr>
                                    <w:r>
                                      <w:rPr>
                                        <w:rStyle w:val="FontStyle24"/>
                                      </w:rPr>
                                      <w:t>Client</w:t>
                                    </w:r>
                                  </w:p>
                                </w:tc>
                              </w:tr>
                              <w:tr w:rsidR="00413E4C">
                                <w:tblPrEx>
                                  <w:tblCellMar>
                                    <w:top w:w="0" w:type="dxa"/>
                                    <w:bottom w:w="0" w:type="dxa"/>
                                  </w:tblCellMar>
                                </w:tblPrEx>
                                <w:tc>
                                  <w:tcPr>
                                    <w:tcW w:w="2976"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ind w:left="10" w:right="96" w:hanging="10"/>
                                      <w:rPr>
                                        <w:rStyle w:val="FontStyle26"/>
                                      </w:rPr>
                                    </w:pPr>
                                    <w:r>
                                      <w:rPr>
                                        <w:rStyle w:val="FontStyle26"/>
                                      </w:rPr>
                                      <w:t>Jumeirah Beach Residences, Dubai</w:t>
                                    </w:r>
                                  </w:p>
                                </w:tc>
                                <w:tc>
                                  <w:tcPr>
                                    <w:tcW w:w="2957"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rPr>
                                        <w:rStyle w:val="FontStyle26"/>
                                      </w:rPr>
                                    </w:pPr>
                                    <w:r>
                                      <w:rPr>
                                        <w:rStyle w:val="FontStyle26"/>
                                      </w:rPr>
                                      <w:t>Arenco Consultants</w:t>
                                    </w:r>
                                  </w:p>
                                </w:tc>
                                <w:tc>
                                  <w:tcPr>
                                    <w:tcW w:w="2659"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rPr>
                                        <w:rStyle w:val="FontStyle26"/>
                                      </w:rPr>
                                    </w:pPr>
                                    <w:r>
                                      <w:rPr>
                                        <w:rStyle w:val="FontStyle26"/>
                                      </w:rPr>
                                      <w:t>TECOM</w:t>
                                    </w:r>
                                  </w:p>
                                </w:tc>
                              </w:tr>
                              <w:tr w:rsidR="00413E4C">
                                <w:tblPrEx>
                                  <w:tblCellMar>
                                    <w:top w:w="0" w:type="dxa"/>
                                    <w:bottom w:w="0" w:type="dxa"/>
                                  </w:tblCellMar>
                                </w:tblPrEx>
                                <w:tc>
                                  <w:tcPr>
                                    <w:tcW w:w="2976"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ind w:left="10" w:right="38" w:hanging="10"/>
                                      <w:rPr>
                                        <w:rStyle w:val="FontStyle26"/>
                                      </w:rPr>
                                    </w:pPr>
                                    <w:r>
                                      <w:rPr>
                                        <w:rStyle w:val="FontStyle26"/>
                                      </w:rPr>
                                      <w:t>Tiara Palm Dubai Hotels and Tiara Residences</w:t>
                                    </w:r>
                                  </w:p>
                                </w:tc>
                                <w:tc>
                                  <w:tcPr>
                                    <w:tcW w:w="2957"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rPr>
                                        <w:rStyle w:val="FontStyle26"/>
                                      </w:rPr>
                                    </w:pPr>
                                    <w:r>
                                      <w:rPr>
                                        <w:rStyle w:val="FontStyle26"/>
                                      </w:rPr>
                                      <w:t>Dar Al Handesa</w:t>
                                    </w:r>
                                  </w:p>
                                </w:tc>
                                <w:tc>
                                  <w:tcPr>
                                    <w:tcW w:w="2659"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rPr>
                                        <w:rStyle w:val="FontStyle26"/>
                                      </w:rPr>
                                    </w:pPr>
                                    <w:r>
                                      <w:rPr>
                                        <w:rStyle w:val="FontStyle26"/>
                                      </w:rPr>
                                      <w:t>ZABEEL Investments</w:t>
                                    </w:r>
                                  </w:p>
                                </w:tc>
                              </w:tr>
                              <w:tr w:rsidR="00413E4C">
                                <w:tblPrEx>
                                  <w:tblCellMar>
                                    <w:top w:w="0" w:type="dxa"/>
                                    <w:bottom w:w="0" w:type="dxa"/>
                                  </w:tblCellMar>
                                </w:tblPrEx>
                                <w:tc>
                                  <w:tcPr>
                                    <w:tcW w:w="2976"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78" w:lineRule="exact"/>
                                      <w:rPr>
                                        <w:rStyle w:val="FontStyle26"/>
                                      </w:rPr>
                                    </w:pPr>
                                    <w:r>
                                      <w:rPr>
                                        <w:rStyle w:val="FontStyle26"/>
                                      </w:rPr>
                                      <w:t xml:space="preserve">Burj Khalifa Towers (Currently Past </w:t>
                                    </w:r>
                                    <w:r>
                                      <w:rPr>
                                        <w:rStyle w:val="FontStyle24"/>
                                      </w:rPr>
                                      <w:t xml:space="preserve">6 </w:t>
                                    </w:r>
                                    <w:r>
                                      <w:rPr>
                                        <w:rStyle w:val="FontStyle26"/>
                                      </w:rPr>
                                      <w:t>Months)</w:t>
                                    </w:r>
                                  </w:p>
                                </w:tc>
                                <w:tc>
                                  <w:tcPr>
                                    <w:tcW w:w="2957"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rPr>
                                        <w:rStyle w:val="FontStyle26"/>
                                      </w:rPr>
                                    </w:pPr>
                                    <w:r>
                                      <w:rPr>
                                        <w:rStyle w:val="FontStyle26"/>
                                      </w:rPr>
                                      <w:t>Hyder Consultants</w:t>
                                    </w:r>
                                  </w:p>
                                </w:tc>
                                <w:tc>
                                  <w:tcPr>
                                    <w:tcW w:w="2659"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rPr>
                                        <w:rStyle w:val="FontStyle26"/>
                                      </w:rPr>
                                    </w:pPr>
                                    <w:r>
                                      <w:rPr>
                                        <w:rStyle w:val="FontStyle26"/>
                                      </w:rPr>
                                      <w:t>EMAAR</w:t>
                                    </w:r>
                                  </w:p>
                                </w:tc>
                              </w:tr>
                            </w:tbl>
                          </w:txbxContent>
                        </wps:txbx>
                        <wps:bodyPr rot="0" vert="horz" wrap="square" lIns="0" tIns="0" rIns="0" bIns="0" anchor="t" anchorCtr="0" upright="1">
                          <a:noAutofit/>
                        </wps:bodyPr>
                      </wps:wsp>
                      <wps:wsp>
                        <wps:cNvPr id="7" name="Text Box 4"/>
                        <wps:cNvSpPr txBox="1">
                          <a:spLocks noChangeArrowheads="1"/>
                        </wps:cNvSpPr>
                        <wps:spPr bwMode="auto">
                          <a:xfrm>
                            <a:off x="1815" y="7891"/>
                            <a:ext cx="7152" cy="88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13E4C" w:rsidRDefault="00413E4C">
                              <w:pPr>
                                <w:pStyle w:val="Style9"/>
                                <w:widowControl/>
                                <w:tabs>
                                  <w:tab w:val="left" w:pos="4186"/>
                                </w:tabs>
                                <w:spacing w:line="269" w:lineRule="exact"/>
                                <w:jc w:val="both"/>
                                <w:rPr>
                                  <w:rStyle w:val="FontStyle24"/>
                                </w:rPr>
                              </w:pPr>
                              <w:r>
                                <w:rPr>
                                  <w:rStyle w:val="FontStyle24"/>
                                </w:rPr>
                                <w:t>Sep' 2004 to Date</w:t>
                              </w:r>
                              <w:r>
                                <w:rPr>
                                  <w:rStyle w:val="FontStyle24"/>
                                </w:rPr>
                                <w:tab/>
                                <w:t>: Arabtec Construction L.L.C</w:t>
                              </w:r>
                            </w:p>
                            <w:p w:rsidR="00413E4C" w:rsidRDefault="00413E4C">
                              <w:pPr>
                                <w:pStyle w:val="Style9"/>
                                <w:widowControl/>
                                <w:tabs>
                                  <w:tab w:val="left" w:pos="4195"/>
                                </w:tabs>
                                <w:spacing w:line="269" w:lineRule="exact"/>
                                <w:rPr>
                                  <w:rStyle w:val="FontStyle24"/>
                                </w:rPr>
                              </w:pPr>
                              <w:r>
                                <w:rPr>
                                  <w:rStyle w:val="FontStyle24"/>
                                </w:rPr>
                                <w:t>Position</w:t>
                              </w:r>
                              <w:r>
                                <w:rPr>
                                  <w:rStyle w:val="FontStyle24"/>
                                </w:rPr>
                                <w:tab/>
                                <w:t>: Project Engineer</w:t>
                              </w:r>
                            </w:p>
                            <w:p w:rsidR="00413E4C" w:rsidRDefault="00413E4C">
                              <w:pPr>
                                <w:pStyle w:val="Style2"/>
                                <w:widowControl/>
                                <w:tabs>
                                  <w:tab w:val="left" w:leader="underscore" w:pos="7085"/>
                                </w:tabs>
                                <w:spacing w:before="29"/>
                                <w:jc w:val="both"/>
                                <w:rPr>
                                  <w:rStyle w:val="FontStyle21"/>
                                </w:rPr>
                              </w:pPr>
                              <w:r>
                                <w:rPr>
                                  <w:rStyle w:val="FontStyle21"/>
                                  <w:u w:val="single"/>
                                </w:rPr>
                                <w:t>Projects Handled:</w:t>
                              </w:r>
                              <w:r>
                                <w:rPr>
                                  <w:rStyle w:val="FontStyle21"/>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13.45pt;width:429.6pt;height:152.65pt;z-index:251659264;mso-wrap-distance-left:1.9pt;mso-wrap-distance-right:1.9pt;mso-wrap-distance-bottom:.95pt;mso-position-horizontal-relative:margin" coordorigin="1805,7891" coordsize="8592,3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">
                <v:shapetype id="_x0000_t202" coordsize="21600,21600" o:spt="202" path="m,l,21600r21600,l21600,xe">
                  <v:stroke joinstyle="miter"/>
                  <v:path gradientshapeok="t" o:connecttype="rect"/>
                </v:shapetype>
                <v:shape id="Text Box 3" o:spid="_x0000_s1027" type="#_x0000_t202" style="position:absolute;left:1805;top:8726;width:8592;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976"/>
                          <w:gridCol w:w="2957"/>
                          <w:gridCol w:w="2659"/>
                        </w:tblGrid>
                        <w:tr w:rsidR="00413E4C">
                          <w:tblPrEx>
                            <w:tblCellMar>
                              <w:top w:w="0" w:type="dxa"/>
                              <w:bottom w:w="0" w:type="dxa"/>
                            </w:tblCellMar>
                          </w:tblPrEx>
                          <w:tc>
                            <w:tcPr>
                              <w:tcW w:w="2976"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ind w:left="269"/>
                                <w:rPr>
                                  <w:rStyle w:val="FontStyle24"/>
                                </w:rPr>
                              </w:pPr>
                              <w:r>
                                <w:rPr>
                                  <w:rStyle w:val="FontStyle24"/>
                                </w:rPr>
                                <w:t>Name Of The Projects</w:t>
                              </w:r>
                            </w:p>
                          </w:tc>
                          <w:tc>
                            <w:tcPr>
                              <w:tcW w:w="2957"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ind w:left="778"/>
                                <w:rPr>
                                  <w:rStyle w:val="FontStyle24"/>
                                </w:rPr>
                              </w:pPr>
                              <w:r>
                                <w:rPr>
                                  <w:rStyle w:val="FontStyle24"/>
                                </w:rPr>
                                <w:t>Consultants</w:t>
                              </w:r>
                            </w:p>
                          </w:tc>
                          <w:tc>
                            <w:tcPr>
                              <w:tcW w:w="2659"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ind w:left="912"/>
                                <w:rPr>
                                  <w:rStyle w:val="FontStyle24"/>
                                </w:rPr>
                              </w:pPr>
                              <w:r>
                                <w:rPr>
                                  <w:rStyle w:val="FontStyle24"/>
                                </w:rPr>
                                <w:t>Client</w:t>
                              </w:r>
                            </w:p>
                          </w:tc>
                        </w:tr>
                        <w:tr w:rsidR="00413E4C">
                          <w:tblPrEx>
                            <w:tblCellMar>
                              <w:top w:w="0" w:type="dxa"/>
                              <w:bottom w:w="0" w:type="dxa"/>
                            </w:tblCellMar>
                          </w:tblPrEx>
                          <w:tc>
                            <w:tcPr>
                              <w:tcW w:w="2976"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ind w:left="10" w:right="96" w:hanging="10"/>
                                <w:rPr>
                                  <w:rStyle w:val="FontStyle26"/>
                                </w:rPr>
                              </w:pPr>
                              <w:r>
                                <w:rPr>
                                  <w:rStyle w:val="FontStyle26"/>
                                </w:rPr>
                                <w:t>Jumeirah Beach Residences, Dubai</w:t>
                              </w:r>
                            </w:p>
                          </w:tc>
                          <w:tc>
                            <w:tcPr>
                              <w:tcW w:w="2957"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rPr>
                                  <w:rStyle w:val="FontStyle26"/>
                                </w:rPr>
                              </w:pPr>
                              <w:r>
                                <w:rPr>
                                  <w:rStyle w:val="FontStyle26"/>
                                </w:rPr>
                                <w:t>Arenco Consultants</w:t>
                              </w:r>
                            </w:p>
                          </w:tc>
                          <w:tc>
                            <w:tcPr>
                              <w:tcW w:w="2659"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rPr>
                                  <w:rStyle w:val="FontStyle26"/>
                                </w:rPr>
                              </w:pPr>
                              <w:r>
                                <w:rPr>
                                  <w:rStyle w:val="FontStyle26"/>
                                </w:rPr>
                                <w:t>TECOM</w:t>
                              </w:r>
                            </w:p>
                          </w:tc>
                        </w:tr>
                        <w:tr w:rsidR="00413E4C">
                          <w:tblPrEx>
                            <w:tblCellMar>
                              <w:top w:w="0" w:type="dxa"/>
                              <w:bottom w:w="0" w:type="dxa"/>
                            </w:tblCellMar>
                          </w:tblPrEx>
                          <w:tc>
                            <w:tcPr>
                              <w:tcW w:w="2976"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ind w:left="10" w:right="38" w:hanging="10"/>
                                <w:rPr>
                                  <w:rStyle w:val="FontStyle26"/>
                                </w:rPr>
                              </w:pPr>
                              <w:r>
                                <w:rPr>
                                  <w:rStyle w:val="FontStyle26"/>
                                </w:rPr>
                                <w:t>Tiara Palm Dubai Hotels and Tiara Residences</w:t>
                              </w:r>
                            </w:p>
                          </w:tc>
                          <w:tc>
                            <w:tcPr>
                              <w:tcW w:w="2957"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rPr>
                                  <w:rStyle w:val="FontStyle26"/>
                                </w:rPr>
                              </w:pPr>
                              <w:r>
                                <w:rPr>
                                  <w:rStyle w:val="FontStyle26"/>
                                </w:rPr>
                                <w:t>Dar Al Handesa</w:t>
                              </w:r>
                            </w:p>
                          </w:tc>
                          <w:tc>
                            <w:tcPr>
                              <w:tcW w:w="2659"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rPr>
                                  <w:rStyle w:val="FontStyle26"/>
                                </w:rPr>
                              </w:pPr>
                              <w:r>
                                <w:rPr>
                                  <w:rStyle w:val="FontStyle26"/>
                                </w:rPr>
                                <w:t>ZABEEL Investments</w:t>
                              </w:r>
                            </w:p>
                          </w:tc>
                        </w:tr>
                        <w:tr w:rsidR="00413E4C">
                          <w:tblPrEx>
                            <w:tblCellMar>
                              <w:top w:w="0" w:type="dxa"/>
                              <w:bottom w:w="0" w:type="dxa"/>
                            </w:tblCellMar>
                          </w:tblPrEx>
                          <w:tc>
                            <w:tcPr>
                              <w:tcW w:w="2976"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78" w:lineRule="exact"/>
                                <w:rPr>
                                  <w:rStyle w:val="FontStyle26"/>
                                </w:rPr>
                              </w:pPr>
                              <w:r>
                                <w:rPr>
                                  <w:rStyle w:val="FontStyle26"/>
                                </w:rPr>
                                <w:t xml:space="preserve">Burj Khalifa Towers (Currently Past </w:t>
                              </w:r>
                              <w:r>
                                <w:rPr>
                                  <w:rStyle w:val="FontStyle24"/>
                                </w:rPr>
                                <w:t xml:space="preserve">6 </w:t>
                              </w:r>
                              <w:r>
                                <w:rPr>
                                  <w:rStyle w:val="FontStyle26"/>
                                </w:rPr>
                                <w:t>Months)</w:t>
                              </w:r>
                            </w:p>
                          </w:tc>
                          <w:tc>
                            <w:tcPr>
                              <w:tcW w:w="2957"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rPr>
                                  <w:rStyle w:val="FontStyle26"/>
                                </w:rPr>
                              </w:pPr>
                              <w:r>
                                <w:rPr>
                                  <w:rStyle w:val="FontStyle26"/>
                                </w:rPr>
                                <w:t>Hyder Consultants</w:t>
                              </w:r>
                            </w:p>
                          </w:tc>
                          <w:tc>
                            <w:tcPr>
                              <w:tcW w:w="2659"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rPr>
                                  <w:rStyle w:val="FontStyle26"/>
                                </w:rPr>
                              </w:pPr>
                              <w:r>
                                <w:rPr>
                                  <w:rStyle w:val="FontStyle26"/>
                                </w:rPr>
                                <w:t>EMAAR</w:t>
                              </w:r>
                            </w:p>
                          </w:tc>
                        </w:tr>
                      </w:tbl>
                    </w:txbxContent>
                  </v:textbox>
                </v:shape>
                <v:shape id="Text Box 4" o:spid="_x0000_s1028" type="#_x0000_t202" style="position:absolute;left:1815;top:7891;width:7152;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p w:rsidR="00413E4C" w:rsidRDefault="00413E4C">
                        <w:pPr>
                          <w:pStyle w:val="Style9"/>
                          <w:widowControl/>
                          <w:tabs>
                            <w:tab w:val="left" w:pos="4186"/>
                          </w:tabs>
                          <w:spacing w:line="269" w:lineRule="exact"/>
                          <w:jc w:val="both"/>
                          <w:rPr>
                            <w:rStyle w:val="FontStyle24"/>
                          </w:rPr>
                        </w:pPr>
                        <w:r>
                          <w:rPr>
                            <w:rStyle w:val="FontStyle24"/>
                          </w:rPr>
                          <w:t>Sep' 2004 to Date</w:t>
                        </w:r>
                        <w:r>
                          <w:rPr>
                            <w:rStyle w:val="FontStyle24"/>
                          </w:rPr>
                          <w:tab/>
                          <w:t>: Arabtec Construction L.L.C</w:t>
                        </w:r>
                      </w:p>
                      <w:p w:rsidR="00413E4C" w:rsidRDefault="00413E4C">
                        <w:pPr>
                          <w:pStyle w:val="Style9"/>
                          <w:widowControl/>
                          <w:tabs>
                            <w:tab w:val="left" w:pos="4195"/>
                          </w:tabs>
                          <w:spacing w:line="269" w:lineRule="exact"/>
                          <w:rPr>
                            <w:rStyle w:val="FontStyle24"/>
                          </w:rPr>
                        </w:pPr>
                        <w:r>
                          <w:rPr>
                            <w:rStyle w:val="FontStyle24"/>
                          </w:rPr>
                          <w:t>Position</w:t>
                        </w:r>
                        <w:r>
                          <w:rPr>
                            <w:rStyle w:val="FontStyle24"/>
                          </w:rPr>
                          <w:tab/>
                          <w:t>: Project Engineer</w:t>
                        </w:r>
                      </w:p>
                      <w:p w:rsidR="00413E4C" w:rsidRDefault="00413E4C">
                        <w:pPr>
                          <w:pStyle w:val="Style2"/>
                          <w:widowControl/>
                          <w:tabs>
                            <w:tab w:val="left" w:leader="underscore" w:pos="7085"/>
                          </w:tabs>
                          <w:spacing w:before="29"/>
                          <w:jc w:val="both"/>
                          <w:rPr>
                            <w:rStyle w:val="FontStyle21"/>
                          </w:rPr>
                        </w:pPr>
                        <w:r>
                          <w:rPr>
                            <w:rStyle w:val="FontStyle21"/>
                            <w:u w:val="single"/>
                          </w:rPr>
                          <w:t>Projects Handled:</w:t>
                        </w:r>
                        <w:r>
                          <w:rPr>
                            <w:rStyle w:val="FontStyle21"/>
                          </w:rPr>
                          <w:tab/>
                        </w:r>
                      </w:p>
                    </w:txbxContent>
                  </v:textbox>
                </v:shape>
                <w10:wrap type="topAndBottom" anchorx="margin"/>
              </v:group>
            </w:pict>
          </mc:Fallback>
        </mc:AlternateContent>
      </w:r>
      <w:r w:rsidR="00413E4C">
        <w:rPr>
          <w:rStyle w:val="FontStyle21"/>
          <w:u w:val="single"/>
        </w:rPr>
        <w:t>Professional Experience:</w:t>
      </w:r>
    </w:p>
    <w:p w:rsidR="00413E4C" w:rsidRDefault="00413E4C">
      <w:pPr>
        <w:pStyle w:val="Style2"/>
        <w:widowControl/>
        <w:jc w:val="both"/>
        <w:rPr>
          <w:rStyle w:val="FontStyle21"/>
          <w:u w:val="single"/>
        </w:rPr>
      </w:pPr>
      <w:r>
        <w:rPr>
          <w:rStyle w:val="FontStyle21"/>
          <w:u w:val="single"/>
        </w:rPr>
        <w:t>Responsibilities:</w:t>
      </w:r>
    </w:p>
    <w:p w:rsidR="00413E4C" w:rsidRDefault="00413E4C" w:rsidP="00413E4C">
      <w:pPr>
        <w:pStyle w:val="Style6"/>
        <w:widowControl/>
        <w:numPr>
          <w:ilvl w:val="0"/>
          <w:numId w:val="1"/>
        </w:numPr>
        <w:tabs>
          <w:tab w:val="left" w:pos="202"/>
        </w:tabs>
        <w:spacing w:before="19"/>
        <w:ind w:firstLine="0"/>
        <w:jc w:val="left"/>
        <w:rPr>
          <w:rStyle w:val="FontStyle26"/>
        </w:rPr>
      </w:pPr>
      <w:r>
        <w:rPr>
          <w:rStyle w:val="FontStyle26"/>
        </w:rPr>
        <w:t>Actively involved in the execution of all works from foundation to handing over.</w:t>
      </w:r>
    </w:p>
    <w:p w:rsidR="00413E4C" w:rsidRDefault="00413E4C" w:rsidP="00413E4C">
      <w:pPr>
        <w:pStyle w:val="Style6"/>
        <w:widowControl/>
        <w:numPr>
          <w:ilvl w:val="0"/>
          <w:numId w:val="1"/>
        </w:numPr>
        <w:tabs>
          <w:tab w:val="left" w:pos="202"/>
        </w:tabs>
        <w:ind w:left="202"/>
        <w:rPr>
          <w:rStyle w:val="FontStyle26"/>
        </w:rPr>
      </w:pPr>
      <w:r>
        <w:rPr>
          <w:rStyle w:val="FontStyle26"/>
        </w:rPr>
        <w:t>Executing the construction of the project in a particular discipline and in accordance with the contract requirements and maintaining the company's Quality and HSE systems on site within allocated time and budget to achieve maximum client's satisfaction</w:t>
      </w:r>
    </w:p>
    <w:p w:rsidR="00413E4C" w:rsidRDefault="00413E4C" w:rsidP="00413E4C">
      <w:pPr>
        <w:pStyle w:val="Style6"/>
        <w:widowControl/>
        <w:numPr>
          <w:ilvl w:val="0"/>
          <w:numId w:val="1"/>
        </w:numPr>
        <w:tabs>
          <w:tab w:val="left" w:pos="202"/>
        </w:tabs>
        <w:spacing w:before="10"/>
        <w:ind w:left="202"/>
        <w:rPr>
          <w:rStyle w:val="FontStyle26"/>
        </w:rPr>
      </w:pPr>
      <w:r>
        <w:rPr>
          <w:rStyle w:val="FontStyle26"/>
        </w:rPr>
        <w:t>Planning and monitoring project's schedules and reporting construction progress to construction manager</w:t>
      </w:r>
    </w:p>
    <w:p w:rsidR="00413E4C" w:rsidRDefault="00413E4C" w:rsidP="00413E4C">
      <w:pPr>
        <w:pStyle w:val="Style6"/>
        <w:widowControl/>
        <w:numPr>
          <w:ilvl w:val="0"/>
          <w:numId w:val="1"/>
        </w:numPr>
        <w:tabs>
          <w:tab w:val="left" w:pos="202"/>
        </w:tabs>
        <w:spacing w:before="10"/>
        <w:ind w:left="202"/>
        <w:rPr>
          <w:rStyle w:val="FontStyle26"/>
        </w:rPr>
      </w:pPr>
      <w:r>
        <w:rPr>
          <w:rStyle w:val="FontStyle26"/>
        </w:rPr>
        <w:t>Ensures specifications, drawings and method of statements are reviewed and clarified implementing corrective actions to arrest slippage</w:t>
      </w:r>
    </w:p>
    <w:p w:rsidR="00413E4C" w:rsidRDefault="00413E4C" w:rsidP="00413E4C">
      <w:pPr>
        <w:pStyle w:val="Style6"/>
        <w:widowControl/>
        <w:numPr>
          <w:ilvl w:val="0"/>
          <w:numId w:val="1"/>
        </w:numPr>
        <w:tabs>
          <w:tab w:val="left" w:pos="202"/>
        </w:tabs>
        <w:spacing w:before="10"/>
        <w:ind w:left="202"/>
        <w:rPr>
          <w:rStyle w:val="FontStyle26"/>
        </w:rPr>
      </w:pPr>
      <w:r>
        <w:rPr>
          <w:rStyle w:val="FontStyle26"/>
        </w:rPr>
        <w:t>Initiating actions to implement quality improvement and the ability to achieve results through motivation and learn working</w:t>
      </w:r>
    </w:p>
    <w:p w:rsidR="00413E4C" w:rsidRDefault="00413E4C" w:rsidP="00413E4C">
      <w:pPr>
        <w:pStyle w:val="Style6"/>
        <w:widowControl/>
        <w:numPr>
          <w:ilvl w:val="0"/>
          <w:numId w:val="2"/>
        </w:numPr>
        <w:tabs>
          <w:tab w:val="left" w:pos="211"/>
        </w:tabs>
        <w:spacing w:before="58"/>
        <w:ind w:left="211" w:hanging="211"/>
        <w:jc w:val="left"/>
        <w:rPr>
          <w:rStyle w:val="FontStyle26"/>
        </w:rPr>
      </w:pPr>
      <w:r>
        <w:rPr>
          <w:rStyle w:val="FontStyle26"/>
        </w:rPr>
        <w:t>Directs and co-ordinates with MEP and other sub contractors for effective execution and co-ordination on site</w:t>
      </w:r>
    </w:p>
    <w:p w:rsidR="00413E4C" w:rsidRDefault="00413E4C" w:rsidP="00413E4C">
      <w:pPr>
        <w:pStyle w:val="Style6"/>
        <w:widowControl/>
        <w:numPr>
          <w:ilvl w:val="0"/>
          <w:numId w:val="2"/>
        </w:numPr>
        <w:tabs>
          <w:tab w:val="left" w:pos="211"/>
        </w:tabs>
        <w:spacing w:before="10"/>
        <w:ind w:left="211" w:hanging="211"/>
        <w:jc w:val="left"/>
        <w:rPr>
          <w:rStyle w:val="FontStyle26"/>
        </w:rPr>
      </w:pPr>
      <w:r>
        <w:rPr>
          <w:rStyle w:val="FontStyle26"/>
        </w:rPr>
        <w:t>Manpower, materials and equipment scheduling on daily basis to run the project smoothly and achieve the target in time</w:t>
      </w:r>
    </w:p>
    <w:p w:rsidR="00413E4C" w:rsidRDefault="00413E4C" w:rsidP="00413E4C">
      <w:pPr>
        <w:pStyle w:val="Style6"/>
        <w:widowControl/>
        <w:numPr>
          <w:ilvl w:val="0"/>
          <w:numId w:val="2"/>
        </w:numPr>
        <w:tabs>
          <w:tab w:val="left" w:pos="211"/>
        </w:tabs>
        <w:spacing w:before="19"/>
        <w:ind w:left="211" w:hanging="211"/>
        <w:jc w:val="left"/>
        <w:rPr>
          <w:rStyle w:val="FontStyle26"/>
        </w:rPr>
      </w:pPr>
      <w:r>
        <w:rPr>
          <w:rStyle w:val="FontStyle26"/>
        </w:rPr>
        <w:t>Coordinating with consultant's for daily site inspections approval for completed works inclusive of preparation of daily and weekly notifications</w:t>
      </w:r>
    </w:p>
    <w:p w:rsidR="00413E4C" w:rsidRDefault="00413E4C" w:rsidP="00413E4C">
      <w:pPr>
        <w:pStyle w:val="Style6"/>
        <w:widowControl/>
        <w:numPr>
          <w:ilvl w:val="0"/>
          <w:numId w:val="2"/>
        </w:numPr>
        <w:tabs>
          <w:tab w:val="left" w:pos="211"/>
        </w:tabs>
        <w:spacing w:before="38" w:line="240" w:lineRule="auto"/>
        <w:ind w:firstLine="0"/>
        <w:jc w:val="left"/>
        <w:rPr>
          <w:rStyle w:val="FontStyle26"/>
        </w:rPr>
      </w:pPr>
      <w:r>
        <w:rPr>
          <w:rStyle w:val="FontStyle26"/>
        </w:rPr>
        <w:t>Conducting daily meetings with site staff to organize the work for the day/next day</w:t>
      </w:r>
    </w:p>
    <w:p w:rsidR="00413E4C" w:rsidRDefault="00413E4C" w:rsidP="00413E4C">
      <w:pPr>
        <w:pStyle w:val="Style6"/>
        <w:widowControl/>
        <w:numPr>
          <w:ilvl w:val="0"/>
          <w:numId w:val="2"/>
        </w:numPr>
        <w:tabs>
          <w:tab w:val="left" w:pos="211"/>
        </w:tabs>
        <w:spacing w:before="29" w:line="250" w:lineRule="exact"/>
        <w:ind w:left="211" w:hanging="211"/>
        <w:jc w:val="left"/>
        <w:rPr>
          <w:rStyle w:val="FontStyle26"/>
        </w:rPr>
      </w:pPr>
      <w:r>
        <w:rPr>
          <w:rStyle w:val="FontStyle26"/>
        </w:rPr>
        <w:t>Prepares and ensures subcontractors payment certificates are reviewed and approved for payments</w:t>
      </w:r>
    </w:p>
    <w:p w:rsidR="00413E4C" w:rsidRDefault="00413E4C" w:rsidP="00413E4C">
      <w:pPr>
        <w:pStyle w:val="Style6"/>
        <w:widowControl/>
        <w:numPr>
          <w:ilvl w:val="0"/>
          <w:numId w:val="2"/>
        </w:numPr>
        <w:tabs>
          <w:tab w:val="left" w:pos="211"/>
        </w:tabs>
        <w:spacing w:before="19"/>
        <w:ind w:firstLine="0"/>
        <w:jc w:val="left"/>
        <w:rPr>
          <w:rStyle w:val="FontStyle26"/>
        </w:rPr>
      </w:pPr>
      <w:r>
        <w:rPr>
          <w:rStyle w:val="FontStyle26"/>
        </w:rPr>
        <w:t>Taking timely preventive and corrective actions towards NCR</w:t>
      </w:r>
    </w:p>
    <w:p w:rsidR="00413E4C" w:rsidRDefault="00413E4C">
      <w:pPr>
        <w:pStyle w:val="Style9"/>
        <w:widowControl/>
        <w:tabs>
          <w:tab w:val="left" w:leader="underscore" w:pos="4195"/>
          <w:tab w:val="left" w:leader="underscore" w:pos="8381"/>
        </w:tabs>
        <w:spacing w:line="269" w:lineRule="exact"/>
        <w:rPr>
          <w:rStyle w:val="FontStyle24"/>
        </w:rPr>
      </w:pPr>
      <w:r>
        <w:rPr>
          <w:rStyle w:val="FontStyle22"/>
        </w:rPr>
        <w:t xml:space="preserve">J tin' </w:t>
      </w:r>
      <w:r>
        <w:rPr>
          <w:rStyle w:val="FontStyle24"/>
        </w:rPr>
        <w:t>2002 to Aug' 2004                       : Belhasa Engg. &amp; Cont, Co</w:t>
      </w:r>
      <w:r>
        <w:rPr>
          <w:rStyle w:val="FontStyle24"/>
        </w:rPr>
        <w:br/>
      </w:r>
      <w:r>
        <w:rPr>
          <w:rStyle w:val="FontStyle24"/>
          <w:u w:val="single"/>
        </w:rPr>
        <w:t>Position</w:t>
      </w:r>
      <w:r>
        <w:rPr>
          <w:rStyle w:val="FontStyle24"/>
        </w:rPr>
        <w:tab/>
      </w:r>
      <w:r>
        <w:rPr>
          <w:rStyle w:val="FontStyle24"/>
          <w:u w:val="single"/>
        </w:rPr>
        <w:t>: Site Engineer</w:t>
      </w:r>
      <w:r>
        <w:rPr>
          <w:rStyle w:val="FontStyle24"/>
        </w:rPr>
        <w:tab/>
      </w:r>
    </w:p>
    <w:tbl>
      <w:tblPr>
        <w:tblW w:w="0" w:type="auto"/>
        <w:tblInd w:w="40" w:type="dxa"/>
        <w:tblLayout w:type="fixed"/>
        <w:tblCellMar>
          <w:left w:w="40" w:type="dxa"/>
          <w:right w:w="40" w:type="dxa"/>
        </w:tblCellMar>
        <w:tblLook w:val="0000" w:firstRow="0" w:lastRow="0" w:firstColumn="0" w:lastColumn="0" w:noHBand="0" w:noVBand="0"/>
      </w:tblPr>
      <w:tblGrid>
        <w:gridCol w:w="2870"/>
        <w:gridCol w:w="2861"/>
        <w:gridCol w:w="2861"/>
      </w:tblGrid>
      <w:tr w:rsidR="00413E4C">
        <w:tblPrEx>
          <w:tblCellMar>
            <w:top w:w="0" w:type="dxa"/>
            <w:bottom w:w="0" w:type="dxa"/>
          </w:tblCellMar>
        </w:tblPrEx>
        <w:tc>
          <w:tcPr>
            <w:tcW w:w="2870"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jc w:val="center"/>
              <w:rPr>
                <w:rStyle w:val="FontStyle24"/>
              </w:rPr>
            </w:pPr>
            <w:r>
              <w:rPr>
                <w:rStyle w:val="FontStyle24"/>
              </w:rPr>
              <w:t>Name Of The Projects</w:t>
            </w:r>
          </w:p>
        </w:tc>
        <w:tc>
          <w:tcPr>
            <w:tcW w:w="2861"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jc w:val="center"/>
              <w:rPr>
                <w:rStyle w:val="FontStyle24"/>
              </w:rPr>
            </w:pPr>
            <w:r>
              <w:rPr>
                <w:rStyle w:val="FontStyle24"/>
              </w:rPr>
              <w:t>Consultants</w:t>
            </w:r>
          </w:p>
        </w:tc>
        <w:tc>
          <w:tcPr>
            <w:tcW w:w="2861"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jc w:val="center"/>
              <w:rPr>
                <w:rStyle w:val="FontStyle24"/>
              </w:rPr>
            </w:pPr>
            <w:r>
              <w:rPr>
                <w:rStyle w:val="FontStyle24"/>
              </w:rPr>
              <w:t>Client</w:t>
            </w:r>
          </w:p>
        </w:tc>
      </w:tr>
      <w:tr w:rsidR="00413E4C">
        <w:tblPrEx>
          <w:tblCellMar>
            <w:top w:w="0" w:type="dxa"/>
            <w:bottom w:w="0" w:type="dxa"/>
          </w:tblCellMar>
        </w:tblPrEx>
        <w:tc>
          <w:tcPr>
            <w:tcW w:w="2870" w:type="dxa"/>
            <w:tcBorders>
              <w:top w:val="single" w:sz="6" w:space="0" w:color="auto"/>
              <w:left w:val="single" w:sz="6" w:space="0" w:color="auto"/>
              <w:bottom w:val="single" w:sz="6" w:space="0" w:color="auto"/>
              <w:right w:val="single" w:sz="6" w:space="0" w:color="auto"/>
            </w:tcBorders>
          </w:tcPr>
          <w:p w:rsidR="00413E4C" w:rsidRDefault="00413E4C">
            <w:pPr>
              <w:pStyle w:val="Style8"/>
              <w:widowControl/>
              <w:jc w:val="center"/>
              <w:rPr>
                <w:rStyle w:val="FontStyle23"/>
              </w:rPr>
            </w:pPr>
            <w:r>
              <w:rPr>
                <w:rStyle w:val="FontStyle23"/>
              </w:rPr>
              <w:lastRenderedPageBreak/>
              <w:t>Al Reef Mall</w:t>
            </w:r>
          </w:p>
        </w:tc>
        <w:tc>
          <w:tcPr>
            <w:tcW w:w="2861"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jc w:val="center"/>
              <w:rPr>
                <w:rStyle w:val="FontStyle26"/>
              </w:rPr>
            </w:pPr>
            <w:r>
              <w:rPr>
                <w:rStyle w:val="FontStyle23"/>
              </w:rPr>
              <w:t xml:space="preserve">RMJM </w:t>
            </w:r>
            <w:r>
              <w:rPr>
                <w:rStyle w:val="FontStyle26"/>
              </w:rPr>
              <w:t>Consultants</w:t>
            </w:r>
          </w:p>
        </w:tc>
        <w:tc>
          <w:tcPr>
            <w:tcW w:w="2861" w:type="dxa"/>
            <w:tcBorders>
              <w:top w:val="single" w:sz="6" w:space="0" w:color="auto"/>
              <w:left w:val="single" w:sz="6" w:space="0" w:color="auto"/>
              <w:bottom w:val="single" w:sz="6" w:space="0" w:color="auto"/>
              <w:right w:val="single" w:sz="6" w:space="0" w:color="auto"/>
            </w:tcBorders>
          </w:tcPr>
          <w:p w:rsidR="00413E4C" w:rsidRDefault="00413E4C">
            <w:pPr>
              <w:pStyle w:val="Style8"/>
              <w:widowControl/>
              <w:jc w:val="center"/>
              <w:rPr>
                <w:rStyle w:val="FontStyle23"/>
              </w:rPr>
            </w:pPr>
            <w:r>
              <w:rPr>
                <w:rStyle w:val="FontStyle23"/>
              </w:rPr>
              <w:t>Al Ghurair</w:t>
            </w:r>
          </w:p>
        </w:tc>
      </w:tr>
    </w:tbl>
    <w:p w:rsidR="00413E4C" w:rsidRDefault="00413E4C">
      <w:pPr>
        <w:pStyle w:val="Style2"/>
        <w:widowControl/>
        <w:spacing w:before="29" w:line="269" w:lineRule="exact"/>
        <w:rPr>
          <w:rStyle w:val="FontStyle21"/>
          <w:u w:val="single"/>
        </w:rPr>
      </w:pPr>
      <w:r>
        <w:rPr>
          <w:rStyle w:val="FontStyle21"/>
          <w:u w:val="single"/>
        </w:rPr>
        <w:t>R espon sibilities:</w:t>
      </w:r>
    </w:p>
    <w:p w:rsidR="00413E4C" w:rsidRDefault="00413E4C" w:rsidP="00413E4C">
      <w:pPr>
        <w:pStyle w:val="Style6"/>
        <w:widowControl/>
        <w:numPr>
          <w:ilvl w:val="0"/>
          <w:numId w:val="3"/>
        </w:numPr>
        <w:tabs>
          <w:tab w:val="left" w:pos="134"/>
        </w:tabs>
        <w:ind w:firstLine="0"/>
        <w:jc w:val="left"/>
        <w:rPr>
          <w:rStyle w:val="FontStyle26"/>
        </w:rPr>
      </w:pPr>
      <w:r>
        <w:rPr>
          <w:rStyle w:val="FontStyle26"/>
        </w:rPr>
        <w:t>Site surveying, setting out and dimensional control.</w:t>
      </w:r>
    </w:p>
    <w:p w:rsidR="00413E4C" w:rsidRDefault="00413E4C" w:rsidP="00413E4C">
      <w:pPr>
        <w:pStyle w:val="Style6"/>
        <w:widowControl/>
        <w:numPr>
          <w:ilvl w:val="0"/>
          <w:numId w:val="3"/>
        </w:numPr>
        <w:tabs>
          <w:tab w:val="left" w:pos="134"/>
        </w:tabs>
        <w:ind w:left="134" w:hanging="134"/>
        <w:jc w:val="left"/>
        <w:rPr>
          <w:rStyle w:val="FontStyle26"/>
        </w:rPr>
      </w:pPr>
      <w:r>
        <w:rPr>
          <w:rStyle w:val="FontStyle26"/>
        </w:rPr>
        <w:t>Review of shop drawings (Arch, Struct. MEP) and execution of work as per approved method of statements and specifications.</w:t>
      </w:r>
    </w:p>
    <w:p w:rsidR="00413E4C" w:rsidRDefault="00413E4C" w:rsidP="00413E4C">
      <w:pPr>
        <w:pStyle w:val="Style6"/>
        <w:widowControl/>
        <w:numPr>
          <w:ilvl w:val="0"/>
          <w:numId w:val="3"/>
        </w:numPr>
        <w:tabs>
          <w:tab w:val="left" w:pos="134"/>
        </w:tabs>
        <w:spacing w:before="19"/>
        <w:ind w:left="134" w:hanging="134"/>
        <w:jc w:val="left"/>
        <w:rPr>
          <w:rStyle w:val="FontStyle26"/>
        </w:rPr>
      </w:pPr>
      <w:r>
        <w:rPr>
          <w:rStyle w:val="FontStyle26"/>
        </w:rPr>
        <w:t>Day to day management of the site including supervision and monitoring the site labor force and the work of subcontractors</w:t>
      </w:r>
    </w:p>
    <w:p w:rsidR="00413E4C" w:rsidRDefault="00413E4C" w:rsidP="00413E4C">
      <w:pPr>
        <w:pStyle w:val="Style6"/>
        <w:widowControl/>
        <w:numPr>
          <w:ilvl w:val="0"/>
          <w:numId w:val="3"/>
        </w:numPr>
        <w:tabs>
          <w:tab w:val="left" w:pos="134"/>
        </w:tabs>
        <w:spacing w:before="10"/>
        <w:ind w:left="134" w:hanging="134"/>
        <w:jc w:val="left"/>
        <w:rPr>
          <w:rStyle w:val="FontStyle26"/>
        </w:rPr>
      </w:pPr>
      <w:r>
        <w:rPr>
          <w:rStyle w:val="FontStyle26"/>
        </w:rPr>
        <w:t>Manpower control and material procurement well in advance for continuous progress of the work.</w:t>
      </w:r>
    </w:p>
    <w:p w:rsidR="00413E4C" w:rsidRDefault="00413E4C" w:rsidP="00413E4C">
      <w:pPr>
        <w:pStyle w:val="Style6"/>
        <w:widowControl/>
        <w:numPr>
          <w:ilvl w:val="0"/>
          <w:numId w:val="3"/>
        </w:numPr>
        <w:tabs>
          <w:tab w:val="left" w:pos="134"/>
        </w:tabs>
        <w:spacing w:before="10" w:line="278" w:lineRule="exact"/>
        <w:ind w:firstLine="0"/>
        <w:jc w:val="left"/>
        <w:rPr>
          <w:rStyle w:val="FontStyle26"/>
        </w:rPr>
      </w:pPr>
      <w:r>
        <w:rPr>
          <w:rStyle w:val="FontStyle26"/>
        </w:rPr>
        <w:t>Ensuring quality control,health and safety matters on site</w:t>
      </w:r>
    </w:p>
    <w:p w:rsidR="00413E4C" w:rsidRDefault="00413E4C" w:rsidP="00413E4C">
      <w:pPr>
        <w:pStyle w:val="Style6"/>
        <w:widowControl/>
        <w:numPr>
          <w:ilvl w:val="0"/>
          <w:numId w:val="3"/>
        </w:numPr>
        <w:tabs>
          <w:tab w:val="left" w:pos="134"/>
        </w:tabs>
        <w:spacing w:line="278" w:lineRule="exact"/>
        <w:ind w:firstLine="0"/>
        <w:jc w:val="left"/>
        <w:rPr>
          <w:rStyle w:val="FontStyle26"/>
        </w:rPr>
      </w:pPr>
      <w:r>
        <w:rPr>
          <w:rStyle w:val="FontStyle26"/>
        </w:rPr>
        <w:t>Raising work inspection Request and coordinating with the consultant for approval.</w:t>
      </w:r>
    </w:p>
    <w:p w:rsidR="00413E4C" w:rsidRDefault="00413E4C" w:rsidP="00413E4C">
      <w:pPr>
        <w:pStyle w:val="Style6"/>
        <w:widowControl/>
        <w:numPr>
          <w:ilvl w:val="0"/>
          <w:numId w:val="3"/>
        </w:numPr>
        <w:tabs>
          <w:tab w:val="left" w:pos="134"/>
        </w:tabs>
        <w:spacing w:line="278" w:lineRule="exact"/>
        <w:ind w:firstLine="0"/>
        <w:jc w:val="left"/>
        <w:rPr>
          <w:rStyle w:val="FontStyle26"/>
        </w:rPr>
      </w:pPr>
      <w:r>
        <w:rPr>
          <w:rStyle w:val="FontStyle26"/>
        </w:rPr>
        <w:t>Follow the consultant for the NCR close out if any.</w:t>
      </w:r>
    </w:p>
    <w:p w:rsidR="00413E4C" w:rsidRDefault="00413E4C" w:rsidP="00413E4C">
      <w:pPr>
        <w:pStyle w:val="Style6"/>
        <w:widowControl/>
        <w:numPr>
          <w:ilvl w:val="0"/>
          <w:numId w:val="3"/>
        </w:numPr>
        <w:tabs>
          <w:tab w:val="left" w:pos="134"/>
        </w:tabs>
        <w:spacing w:line="278" w:lineRule="exact"/>
        <w:ind w:left="134" w:hanging="134"/>
        <w:jc w:val="left"/>
        <w:rPr>
          <w:rStyle w:val="FontStyle26"/>
        </w:rPr>
      </w:pPr>
      <w:r>
        <w:rPr>
          <w:rStyle w:val="FontStyle26"/>
        </w:rPr>
        <w:t>Coordinating with MEP and subcontractors to set priorities of work to ensure timely completion of the project.</w:t>
      </w:r>
    </w:p>
    <w:p w:rsidR="00413E4C" w:rsidRDefault="00413E4C" w:rsidP="00413E4C">
      <w:pPr>
        <w:pStyle w:val="Style6"/>
        <w:widowControl/>
        <w:numPr>
          <w:ilvl w:val="0"/>
          <w:numId w:val="3"/>
        </w:numPr>
        <w:tabs>
          <w:tab w:val="left" w:pos="134"/>
        </w:tabs>
        <w:spacing w:before="10" w:line="278" w:lineRule="exact"/>
        <w:ind w:firstLine="0"/>
        <w:jc w:val="left"/>
        <w:rPr>
          <w:rStyle w:val="FontStyle26"/>
        </w:rPr>
      </w:pPr>
      <w:r>
        <w:rPr>
          <w:rStyle w:val="FontStyle26"/>
        </w:rPr>
        <w:t>In charge for rebar, form works and concrete for all structural works.</w:t>
      </w:r>
    </w:p>
    <w:p w:rsidR="00413E4C" w:rsidRDefault="00413E4C" w:rsidP="00413E4C">
      <w:pPr>
        <w:pStyle w:val="Style6"/>
        <w:widowControl/>
        <w:numPr>
          <w:ilvl w:val="0"/>
          <w:numId w:val="3"/>
        </w:numPr>
        <w:tabs>
          <w:tab w:val="left" w:pos="134"/>
        </w:tabs>
        <w:spacing w:line="278" w:lineRule="exact"/>
        <w:ind w:left="134" w:hanging="134"/>
        <w:jc w:val="left"/>
        <w:rPr>
          <w:rStyle w:val="FontStyle26"/>
        </w:rPr>
      </w:pPr>
      <w:r>
        <w:rPr>
          <w:rStyle w:val="FontStyle26"/>
        </w:rPr>
        <w:t>Handling all types of finishing works such as block work, plaster, screeding, tiling, etc., with maintaining the quality of works.</w:t>
      </w:r>
    </w:p>
    <w:p w:rsidR="00413E4C" w:rsidRDefault="00413E4C" w:rsidP="00413E4C">
      <w:pPr>
        <w:pStyle w:val="Style6"/>
        <w:widowControl/>
        <w:numPr>
          <w:ilvl w:val="0"/>
          <w:numId w:val="3"/>
        </w:numPr>
        <w:tabs>
          <w:tab w:val="left" w:pos="134"/>
        </w:tabs>
        <w:spacing w:line="278" w:lineRule="exact"/>
        <w:ind w:firstLine="0"/>
        <w:jc w:val="left"/>
        <w:rPr>
          <w:rStyle w:val="FontStyle26"/>
        </w:rPr>
      </w:pPr>
      <w:r>
        <w:rPr>
          <w:rStyle w:val="FontStyle26"/>
        </w:rPr>
        <w:t>Completing the work well in advance of the programmed schedule.</w:t>
      </w:r>
    </w:p>
    <w:p w:rsidR="00413E4C" w:rsidRDefault="00413E4C">
      <w:pPr>
        <w:pStyle w:val="Style9"/>
        <w:widowControl/>
        <w:tabs>
          <w:tab w:val="left" w:pos="4195"/>
        </w:tabs>
        <w:spacing w:before="240" w:line="278" w:lineRule="exact"/>
        <w:jc w:val="both"/>
        <w:rPr>
          <w:rStyle w:val="FontStyle24"/>
        </w:rPr>
      </w:pPr>
      <w:r>
        <w:rPr>
          <w:rStyle w:val="FontStyle24"/>
        </w:rPr>
        <w:t>Mar'2000 to May'2002</w:t>
      </w:r>
      <w:r>
        <w:rPr>
          <w:rStyle w:val="FontStyle24"/>
        </w:rPr>
        <w:tab/>
        <w:t>: Arkiteknik Intl' Consulting Engineers</w:t>
      </w:r>
    </w:p>
    <w:p w:rsidR="00413E4C" w:rsidRDefault="00413E4C">
      <w:pPr>
        <w:pStyle w:val="Style9"/>
        <w:widowControl/>
        <w:tabs>
          <w:tab w:val="left" w:pos="4195"/>
        </w:tabs>
        <w:spacing w:line="278" w:lineRule="exact"/>
        <w:rPr>
          <w:rStyle w:val="FontStyle24"/>
        </w:rPr>
      </w:pPr>
      <w:r>
        <w:rPr>
          <w:rStyle w:val="FontStyle24"/>
        </w:rPr>
        <w:t>Position</w:t>
      </w:r>
      <w:r>
        <w:rPr>
          <w:rStyle w:val="FontStyle24"/>
        </w:rPr>
        <w:tab/>
        <w:t>: Site Engineer</w:t>
      </w:r>
    </w:p>
    <w:p w:rsidR="00413E4C" w:rsidRDefault="00413E4C">
      <w:pPr>
        <w:widowControl/>
        <w:spacing w:after="25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861"/>
        <w:gridCol w:w="3072"/>
        <w:gridCol w:w="2650"/>
      </w:tblGrid>
      <w:tr w:rsidR="00413E4C">
        <w:tblPrEx>
          <w:tblCellMar>
            <w:top w:w="0" w:type="dxa"/>
            <w:bottom w:w="0" w:type="dxa"/>
          </w:tblCellMar>
        </w:tblPrEx>
        <w:tc>
          <w:tcPr>
            <w:tcW w:w="2861"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jc w:val="center"/>
              <w:rPr>
                <w:rStyle w:val="FontStyle24"/>
              </w:rPr>
            </w:pPr>
            <w:r>
              <w:rPr>
                <w:rStyle w:val="FontStyle24"/>
              </w:rPr>
              <w:t>Name Of The Projects</w:t>
            </w:r>
          </w:p>
        </w:tc>
        <w:tc>
          <w:tcPr>
            <w:tcW w:w="3072"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ind w:left="835"/>
              <w:rPr>
                <w:rStyle w:val="FontStyle24"/>
              </w:rPr>
            </w:pPr>
            <w:r>
              <w:rPr>
                <w:rStyle w:val="FontStyle24"/>
              </w:rPr>
              <w:t>Consultants</w:t>
            </w:r>
          </w:p>
        </w:tc>
        <w:tc>
          <w:tcPr>
            <w:tcW w:w="2650"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jc w:val="center"/>
              <w:rPr>
                <w:rStyle w:val="FontStyle24"/>
              </w:rPr>
            </w:pPr>
            <w:r>
              <w:rPr>
                <w:rStyle w:val="FontStyle24"/>
              </w:rPr>
              <w:t>Client</w:t>
            </w:r>
          </w:p>
        </w:tc>
      </w:tr>
      <w:tr w:rsidR="00413E4C">
        <w:tblPrEx>
          <w:tblCellMar>
            <w:top w:w="0" w:type="dxa"/>
            <w:bottom w:w="0" w:type="dxa"/>
          </w:tblCellMar>
        </w:tblPrEx>
        <w:tc>
          <w:tcPr>
            <w:tcW w:w="2861"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jc w:val="center"/>
              <w:rPr>
                <w:rStyle w:val="FontStyle26"/>
              </w:rPr>
            </w:pPr>
            <w:r>
              <w:rPr>
                <w:rStyle w:val="FontStyle26"/>
              </w:rPr>
              <w:t>Grand Hyatt Hotels</w:t>
            </w:r>
          </w:p>
        </w:tc>
        <w:tc>
          <w:tcPr>
            <w:tcW w:w="3072"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rPr>
                <w:rStyle w:val="FontStyle26"/>
              </w:rPr>
            </w:pPr>
            <w:r>
              <w:rPr>
                <w:rStyle w:val="FontStyle26"/>
              </w:rPr>
              <w:t>Arkiteknik Intl' Consultants</w:t>
            </w:r>
          </w:p>
        </w:tc>
        <w:tc>
          <w:tcPr>
            <w:tcW w:w="2650"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jc w:val="center"/>
              <w:rPr>
                <w:rStyle w:val="FontStyle26"/>
              </w:rPr>
            </w:pPr>
            <w:r>
              <w:rPr>
                <w:rStyle w:val="FontStyle26"/>
              </w:rPr>
              <w:t>H.H.Ruler's Court</w:t>
            </w:r>
          </w:p>
        </w:tc>
      </w:tr>
    </w:tbl>
    <w:p w:rsidR="00413E4C" w:rsidRDefault="00413E4C">
      <w:pPr>
        <w:pStyle w:val="Style2"/>
        <w:widowControl/>
        <w:spacing w:before="19"/>
        <w:rPr>
          <w:rStyle w:val="FontStyle21"/>
          <w:u w:val="single"/>
        </w:rPr>
      </w:pPr>
      <w:r>
        <w:rPr>
          <w:rStyle w:val="FontStyle21"/>
          <w:u w:val="single"/>
        </w:rPr>
        <w:t>Responsibilities:</w:t>
      </w:r>
    </w:p>
    <w:p w:rsidR="00413E4C" w:rsidRDefault="00413E4C" w:rsidP="00413E4C">
      <w:pPr>
        <w:pStyle w:val="Style6"/>
        <w:widowControl/>
        <w:numPr>
          <w:ilvl w:val="0"/>
          <w:numId w:val="4"/>
        </w:numPr>
        <w:tabs>
          <w:tab w:val="left" w:pos="144"/>
        </w:tabs>
        <w:spacing w:before="29" w:line="259" w:lineRule="exact"/>
        <w:ind w:left="144" w:hanging="144"/>
        <w:jc w:val="left"/>
        <w:rPr>
          <w:rStyle w:val="FontStyle26"/>
        </w:rPr>
      </w:pPr>
      <w:r>
        <w:rPr>
          <w:rStyle w:val="FontStyle26"/>
        </w:rPr>
        <w:t>Inspecting the works to ensure compliance with the contract documents and approved shop drawings and submittals.</w:t>
      </w:r>
    </w:p>
    <w:p w:rsidR="00413E4C" w:rsidRDefault="00413E4C" w:rsidP="00413E4C">
      <w:pPr>
        <w:pStyle w:val="Style6"/>
        <w:widowControl/>
        <w:numPr>
          <w:ilvl w:val="0"/>
          <w:numId w:val="4"/>
        </w:numPr>
        <w:tabs>
          <w:tab w:val="left" w:pos="144"/>
        </w:tabs>
        <w:spacing w:before="19"/>
        <w:ind w:firstLine="0"/>
        <w:jc w:val="left"/>
        <w:rPr>
          <w:rStyle w:val="FontStyle26"/>
        </w:rPr>
      </w:pPr>
      <w:r>
        <w:rPr>
          <w:rStyle w:val="FontStyle26"/>
        </w:rPr>
        <w:t>Reviewing and approval of shop drawings based on contract documents.</w:t>
      </w:r>
    </w:p>
    <w:p w:rsidR="00413E4C" w:rsidRDefault="00413E4C" w:rsidP="00413E4C">
      <w:pPr>
        <w:pStyle w:val="Style6"/>
        <w:widowControl/>
        <w:numPr>
          <w:ilvl w:val="0"/>
          <w:numId w:val="4"/>
        </w:numPr>
        <w:tabs>
          <w:tab w:val="left" w:pos="144"/>
        </w:tabs>
        <w:ind w:left="144" w:hanging="144"/>
        <w:jc w:val="left"/>
        <w:rPr>
          <w:rStyle w:val="FontStyle26"/>
        </w:rPr>
      </w:pPr>
      <w:r>
        <w:rPr>
          <w:rStyle w:val="FontStyle26"/>
        </w:rPr>
        <w:t>Review of materials delivered to site and storage for conformance with approved samples and mock ups and report findings to RE.</w:t>
      </w:r>
    </w:p>
    <w:p w:rsidR="00413E4C" w:rsidRDefault="00413E4C" w:rsidP="00413E4C">
      <w:pPr>
        <w:pStyle w:val="Style6"/>
        <w:widowControl/>
        <w:numPr>
          <w:ilvl w:val="0"/>
          <w:numId w:val="3"/>
        </w:numPr>
        <w:tabs>
          <w:tab w:val="left" w:pos="134"/>
        </w:tabs>
        <w:spacing w:before="58"/>
        <w:ind w:left="134" w:hanging="134"/>
        <w:jc w:val="left"/>
        <w:rPr>
          <w:rStyle w:val="FontStyle26"/>
        </w:rPr>
      </w:pPr>
      <w:r>
        <w:rPr>
          <w:rStyle w:val="FontStyle26"/>
        </w:rPr>
        <w:t>Maintaining continuous inspections of the works at site and issue the necessary remedial measures (NCR) for defected works and materials observed at site.</w:t>
      </w:r>
    </w:p>
    <w:p w:rsidR="00413E4C" w:rsidRDefault="00413E4C" w:rsidP="00413E4C">
      <w:pPr>
        <w:pStyle w:val="Style6"/>
        <w:widowControl/>
        <w:numPr>
          <w:ilvl w:val="0"/>
          <w:numId w:val="3"/>
        </w:numPr>
        <w:tabs>
          <w:tab w:val="left" w:pos="134"/>
        </w:tabs>
        <w:spacing w:before="38" w:line="240" w:lineRule="auto"/>
        <w:ind w:firstLine="0"/>
        <w:jc w:val="left"/>
        <w:rPr>
          <w:rStyle w:val="FontStyle26"/>
        </w:rPr>
      </w:pPr>
      <w:r>
        <w:rPr>
          <w:rStyle w:val="FontStyle26"/>
        </w:rPr>
        <w:t>Preparation of daily inspection logs and reports</w:t>
      </w:r>
    </w:p>
    <w:p w:rsidR="00413E4C" w:rsidRDefault="00413E4C" w:rsidP="00413E4C">
      <w:pPr>
        <w:pStyle w:val="Style6"/>
        <w:widowControl/>
        <w:numPr>
          <w:ilvl w:val="0"/>
          <w:numId w:val="3"/>
        </w:numPr>
        <w:tabs>
          <w:tab w:val="left" w:pos="134"/>
        </w:tabs>
        <w:spacing w:before="19" w:line="259" w:lineRule="exact"/>
        <w:ind w:left="134" w:hanging="134"/>
        <w:jc w:val="left"/>
        <w:rPr>
          <w:rStyle w:val="FontStyle26"/>
        </w:rPr>
      </w:pPr>
      <w:r>
        <w:rPr>
          <w:rStyle w:val="FontStyle26"/>
        </w:rPr>
        <w:t>Maintaining records on inspections done, tests performed, work executed etc. Performing all work in accordance with the contract Administration procedures manual.</w:t>
      </w:r>
    </w:p>
    <w:p w:rsidR="00413E4C" w:rsidRDefault="00413E4C" w:rsidP="00413E4C">
      <w:pPr>
        <w:pStyle w:val="Style6"/>
        <w:widowControl/>
        <w:numPr>
          <w:ilvl w:val="0"/>
          <w:numId w:val="3"/>
        </w:numPr>
        <w:tabs>
          <w:tab w:val="left" w:pos="134"/>
        </w:tabs>
        <w:spacing w:line="278" w:lineRule="exact"/>
        <w:ind w:firstLine="0"/>
        <w:rPr>
          <w:rStyle w:val="FontStyle26"/>
        </w:rPr>
      </w:pPr>
      <w:r>
        <w:rPr>
          <w:rStyle w:val="FontStyle26"/>
        </w:rPr>
        <w:t>Reviewing and making recommendations on resolution of raised RFI's by contractors).</w:t>
      </w:r>
    </w:p>
    <w:p w:rsidR="00413E4C" w:rsidRDefault="00413E4C" w:rsidP="00413E4C">
      <w:pPr>
        <w:pStyle w:val="Style6"/>
        <w:widowControl/>
        <w:numPr>
          <w:ilvl w:val="0"/>
          <w:numId w:val="3"/>
        </w:numPr>
        <w:tabs>
          <w:tab w:val="left" w:pos="134"/>
        </w:tabs>
        <w:spacing w:line="278" w:lineRule="exact"/>
        <w:ind w:left="134" w:hanging="134"/>
        <w:jc w:val="left"/>
        <w:rPr>
          <w:rStyle w:val="FontStyle26"/>
        </w:rPr>
      </w:pPr>
      <w:r>
        <w:rPr>
          <w:rStyle w:val="FontStyle26"/>
        </w:rPr>
        <w:t>Reviewing any requests for variance received from contractors and providing comments as to entitlement and recommendations on resolution.</w:t>
      </w:r>
    </w:p>
    <w:p w:rsidR="00413E4C" w:rsidRDefault="00413E4C" w:rsidP="00413E4C">
      <w:pPr>
        <w:pStyle w:val="Style6"/>
        <w:widowControl/>
        <w:numPr>
          <w:ilvl w:val="0"/>
          <w:numId w:val="3"/>
        </w:numPr>
        <w:tabs>
          <w:tab w:val="left" w:pos="134"/>
        </w:tabs>
        <w:spacing w:before="29" w:line="259" w:lineRule="exact"/>
        <w:ind w:left="134" w:hanging="134"/>
        <w:jc w:val="left"/>
        <w:rPr>
          <w:rStyle w:val="FontStyle26"/>
        </w:rPr>
      </w:pPr>
      <w:r>
        <w:rPr>
          <w:rStyle w:val="FontStyle26"/>
        </w:rPr>
        <w:t>Assists with the inspection of completed works. Preparing punch lists and monitoring the start up, testing and commissioning handing over of the works.</w:t>
      </w:r>
    </w:p>
    <w:p w:rsidR="00413E4C" w:rsidRDefault="00413E4C">
      <w:pPr>
        <w:pStyle w:val="Style5"/>
        <w:widowControl/>
        <w:tabs>
          <w:tab w:val="left" w:pos="134"/>
          <w:tab w:val="left" w:pos="4186"/>
        </w:tabs>
        <w:spacing w:before="19"/>
        <w:rPr>
          <w:rStyle w:val="FontStyle24"/>
        </w:rPr>
      </w:pPr>
      <w:r>
        <w:rPr>
          <w:rStyle w:val="FontStyle26"/>
        </w:rPr>
        <w:t>•</w:t>
      </w:r>
      <w:r>
        <w:rPr>
          <w:rStyle w:val="FontStyle26"/>
        </w:rPr>
        <w:tab/>
        <w:t>Attending weekly, monthly and progress meetings held at site as required by the R.E.</w:t>
      </w:r>
      <w:r>
        <w:rPr>
          <w:rStyle w:val="FontStyle26"/>
        </w:rPr>
        <w:br/>
      </w:r>
      <w:r>
        <w:rPr>
          <w:rStyle w:val="FontStyle24"/>
        </w:rPr>
        <w:t>Aug'1996 to Feb"2000</w:t>
      </w:r>
      <w:r>
        <w:rPr>
          <w:rStyle w:val="FontStyle24"/>
        </w:rPr>
        <w:tab/>
        <w:t>: Sri Baba Constructions, Chennai as a</w:t>
      </w:r>
      <w:r>
        <w:rPr>
          <w:rStyle w:val="FontStyle24"/>
        </w:rPr>
        <w:br/>
        <w:t>Position</w:t>
      </w:r>
      <w:r>
        <w:rPr>
          <w:rStyle w:val="FontStyle24"/>
        </w:rPr>
        <w:tab/>
        <w:t>: Project coordinator.</w:t>
      </w:r>
    </w:p>
    <w:p w:rsidR="00413E4C" w:rsidRDefault="00413E4C">
      <w:pPr>
        <w:widowControl/>
        <w:spacing w:after="25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870"/>
        <w:gridCol w:w="2851"/>
        <w:gridCol w:w="2870"/>
      </w:tblGrid>
      <w:tr w:rsidR="00413E4C">
        <w:tblPrEx>
          <w:tblCellMar>
            <w:top w:w="0" w:type="dxa"/>
            <w:bottom w:w="0" w:type="dxa"/>
          </w:tblCellMar>
        </w:tblPrEx>
        <w:tc>
          <w:tcPr>
            <w:tcW w:w="2870"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ind w:left="211"/>
              <w:rPr>
                <w:rStyle w:val="FontStyle24"/>
              </w:rPr>
            </w:pPr>
            <w:r>
              <w:rPr>
                <w:rStyle w:val="FontStyle24"/>
              </w:rPr>
              <w:t>Name Of The Projects</w:t>
            </w:r>
          </w:p>
        </w:tc>
        <w:tc>
          <w:tcPr>
            <w:tcW w:w="2851"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ind w:left="720"/>
              <w:rPr>
                <w:rStyle w:val="FontStyle24"/>
              </w:rPr>
            </w:pPr>
            <w:r>
              <w:rPr>
                <w:rStyle w:val="FontStyle24"/>
              </w:rPr>
              <w:t>Consultants</w:t>
            </w:r>
          </w:p>
        </w:tc>
        <w:tc>
          <w:tcPr>
            <w:tcW w:w="2870"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ind w:left="1018"/>
              <w:rPr>
                <w:rStyle w:val="FontStyle24"/>
              </w:rPr>
            </w:pPr>
            <w:r>
              <w:rPr>
                <w:rStyle w:val="FontStyle24"/>
              </w:rPr>
              <w:t>Client</w:t>
            </w:r>
          </w:p>
        </w:tc>
      </w:tr>
      <w:tr w:rsidR="00413E4C">
        <w:tblPrEx>
          <w:tblCellMar>
            <w:top w:w="0" w:type="dxa"/>
            <w:bottom w:w="0" w:type="dxa"/>
          </w:tblCellMar>
        </w:tblPrEx>
        <w:tc>
          <w:tcPr>
            <w:tcW w:w="2870"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78" w:lineRule="exact"/>
              <w:rPr>
                <w:rStyle w:val="FontStyle26"/>
              </w:rPr>
            </w:pPr>
            <w:r>
              <w:rPr>
                <w:rStyle w:val="FontStyle26"/>
              </w:rPr>
              <w:t>State Bank Of India Office Building, Chennai</w:t>
            </w:r>
          </w:p>
        </w:tc>
        <w:tc>
          <w:tcPr>
            <w:tcW w:w="2851"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rPr>
                <w:rStyle w:val="FontStyle26"/>
              </w:rPr>
            </w:pPr>
            <w:r>
              <w:rPr>
                <w:rStyle w:val="FontStyle26"/>
              </w:rPr>
              <w:t>Dinesh Associates</w:t>
            </w:r>
          </w:p>
        </w:tc>
        <w:tc>
          <w:tcPr>
            <w:tcW w:w="2870"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rPr>
                <w:rStyle w:val="FontStyle26"/>
              </w:rPr>
            </w:pPr>
            <w:r>
              <w:rPr>
                <w:rStyle w:val="FontStyle26"/>
              </w:rPr>
              <w:t>State Bank Of India</w:t>
            </w:r>
          </w:p>
        </w:tc>
      </w:tr>
      <w:tr w:rsidR="00413E4C">
        <w:tblPrEx>
          <w:tblCellMar>
            <w:top w:w="0" w:type="dxa"/>
            <w:bottom w:w="0" w:type="dxa"/>
          </w:tblCellMar>
        </w:tblPrEx>
        <w:tc>
          <w:tcPr>
            <w:tcW w:w="2870"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59" w:lineRule="exact"/>
              <w:ind w:right="422"/>
              <w:rPr>
                <w:rStyle w:val="FontStyle26"/>
              </w:rPr>
            </w:pPr>
            <w:r>
              <w:rPr>
                <w:rStyle w:val="FontStyle26"/>
              </w:rPr>
              <w:t xml:space="preserve">Luxurious Villas- </w:t>
            </w:r>
            <w:r>
              <w:rPr>
                <w:rStyle w:val="FontStyle24"/>
              </w:rPr>
              <w:t xml:space="preserve">03 </w:t>
            </w:r>
            <w:r>
              <w:rPr>
                <w:rStyle w:val="FontStyle26"/>
              </w:rPr>
              <w:t>no Chennai, India</w:t>
            </w:r>
          </w:p>
        </w:tc>
        <w:tc>
          <w:tcPr>
            <w:tcW w:w="2851"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rPr>
                <w:rStyle w:val="FontStyle26"/>
              </w:rPr>
            </w:pPr>
            <w:r>
              <w:rPr>
                <w:rStyle w:val="FontStyle26"/>
              </w:rPr>
              <w:t>Dinesh Associates</w:t>
            </w:r>
          </w:p>
        </w:tc>
        <w:tc>
          <w:tcPr>
            <w:tcW w:w="2870"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rPr>
                <w:rStyle w:val="FontStyle26"/>
              </w:rPr>
            </w:pPr>
            <w:r>
              <w:rPr>
                <w:rStyle w:val="FontStyle26"/>
              </w:rPr>
              <w:t>Dhirajlal Exporters</w:t>
            </w:r>
          </w:p>
        </w:tc>
      </w:tr>
    </w:tbl>
    <w:p w:rsidR="00413E4C" w:rsidRDefault="00413E4C">
      <w:pPr>
        <w:pStyle w:val="Style2"/>
        <w:widowControl/>
        <w:spacing w:line="240" w:lineRule="exact"/>
        <w:rPr>
          <w:sz w:val="20"/>
          <w:szCs w:val="20"/>
        </w:rPr>
      </w:pPr>
    </w:p>
    <w:p w:rsidR="00413E4C" w:rsidRDefault="00413E4C">
      <w:pPr>
        <w:pStyle w:val="Style2"/>
        <w:widowControl/>
        <w:spacing w:before="38"/>
        <w:rPr>
          <w:rStyle w:val="FontStyle21"/>
          <w:u w:val="single"/>
        </w:rPr>
      </w:pPr>
      <w:r>
        <w:rPr>
          <w:rStyle w:val="FontStyle21"/>
          <w:u w:val="single"/>
        </w:rPr>
        <w:t>Responsibilities:</w:t>
      </w:r>
    </w:p>
    <w:p w:rsidR="00413E4C" w:rsidRDefault="00413E4C" w:rsidP="00413E4C">
      <w:pPr>
        <w:pStyle w:val="Style6"/>
        <w:widowControl/>
        <w:numPr>
          <w:ilvl w:val="0"/>
          <w:numId w:val="3"/>
        </w:numPr>
        <w:tabs>
          <w:tab w:val="left" w:pos="134"/>
        </w:tabs>
        <w:spacing w:before="19"/>
        <w:ind w:firstLine="0"/>
        <w:jc w:val="left"/>
        <w:rPr>
          <w:rStyle w:val="FontStyle26"/>
        </w:rPr>
      </w:pPr>
      <w:r>
        <w:rPr>
          <w:rStyle w:val="FontStyle26"/>
        </w:rPr>
        <w:t>Coordination with all government agencies, clients and consultants.</w:t>
      </w:r>
    </w:p>
    <w:p w:rsidR="00413E4C" w:rsidRDefault="00413E4C" w:rsidP="00413E4C">
      <w:pPr>
        <w:pStyle w:val="Style6"/>
        <w:widowControl/>
        <w:numPr>
          <w:ilvl w:val="0"/>
          <w:numId w:val="3"/>
        </w:numPr>
        <w:tabs>
          <w:tab w:val="left" w:pos="134"/>
        </w:tabs>
        <w:spacing w:before="10"/>
        <w:ind w:left="134" w:hanging="134"/>
        <w:jc w:val="left"/>
        <w:rPr>
          <w:rStyle w:val="FontStyle26"/>
        </w:rPr>
      </w:pPr>
      <w:r>
        <w:rPr>
          <w:rStyle w:val="FontStyle26"/>
        </w:rPr>
        <w:t>Manage the improvement and application of engineering specifications, standards, regulations and standard designs throughout the project.</w:t>
      </w:r>
    </w:p>
    <w:p w:rsidR="00413E4C" w:rsidRDefault="00413E4C" w:rsidP="00413E4C">
      <w:pPr>
        <w:pStyle w:val="Style6"/>
        <w:widowControl/>
        <w:numPr>
          <w:ilvl w:val="0"/>
          <w:numId w:val="3"/>
        </w:numPr>
        <w:tabs>
          <w:tab w:val="left" w:pos="134"/>
        </w:tabs>
        <w:spacing w:before="10"/>
        <w:ind w:left="134" w:hanging="134"/>
        <w:jc w:val="left"/>
        <w:rPr>
          <w:rStyle w:val="FontStyle26"/>
        </w:rPr>
      </w:pPr>
      <w:r>
        <w:rPr>
          <w:rStyle w:val="FontStyle26"/>
        </w:rPr>
        <w:lastRenderedPageBreak/>
        <w:t>Maintaining the project schedules, checking and ensuring the availability of materials at site, plant and equipment required.</w:t>
      </w:r>
    </w:p>
    <w:p w:rsidR="00413E4C" w:rsidRDefault="00413E4C" w:rsidP="00413E4C">
      <w:pPr>
        <w:pStyle w:val="Style6"/>
        <w:widowControl/>
        <w:numPr>
          <w:ilvl w:val="0"/>
          <w:numId w:val="3"/>
        </w:numPr>
        <w:tabs>
          <w:tab w:val="left" w:pos="134"/>
        </w:tabs>
        <w:spacing w:before="10"/>
        <w:ind w:left="134" w:hanging="134"/>
        <w:jc w:val="left"/>
        <w:rPr>
          <w:rStyle w:val="FontStyle26"/>
        </w:rPr>
      </w:pPr>
      <w:r>
        <w:rPr>
          <w:rStyle w:val="FontStyle26"/>
        </w:rPr>
        <w:t>Instrumental in choosing the better vendor in the market, checking the sample material before placing the order.</w:t>
      </w:r>
    </w:p>
    <w:p w:rsidR="00413E4C" w:rsidRDefault="00413E4C" w:rsidP="00413E4C">
      <w:pPr>
        <w:pStyle w:val="Style6"/>
        <w:widowControl/>
        <w:numPr>
          <w:ilvl w:val="0"/>
          <w:numId w:val="3"/>
        </w:numPr>
        <w:tabs>
          <w:tab w:val="left" w:pos="134"/>
        </w:tabs>
        <w:ind w:firstLine="0"/>
        <w:jc w:val="left"/>
        <w:rPr>
          <w:rStyle w:val="FontStyle26"/>
        </w:rPr>
      </w:pPr>
      <w:r>
        <w:rPr>
          <w:rStyle w:val="FontStyle26"/>
        </w:rPr>
        <w:t>Ensuring the bar bending schedule for the reinforcement as per the contract drawings</w:t>
      </w:r>
    </w:p>
    <w:p w:rsidR="00413E4C" w:rsidRDefault="00413E4C" w:rsidP="00413E4C">
      <w:pPr>
        <w:pStyle w:val="Style6"/>
        <w:widowControl/>
        <w:numPr>
          <w:ilvl w:val="0"/>
          <w:numId w:val="3"/>
        </w:numPr>
        <w:tabs>
          <w:tab w:val="left" w:pos="134"/>
        </w:tabs>
        <w:spacing w:before="10"/>
        <w:ind w:firstLine="0"/>
        <w:jc w:val="left"/>
        <w:rPr>
          <w:rStyle w:val="FontStyle26"/>
        </w:rPr>
      </w:pPr>
      <w:r>
        <w:rPr>
          <w:rStyle w:val="FontStyle26"/>
        </w:rPr>
        <w:t>Supervising all works of sub-contractors with the help of Site Engineers and Foremen.</w:t>
      </w:r>
    </w:p>
    <w:p w:rsidR="00413E4C" w:rsidRDefault="00413E4C" w:rsidP="00413E4C">
      <w:pPr>
        <w:pStyle w:val="Style6"/>
        <w:widowControl/>
        <w:numPr>
          <w:ilvl w:val="0"/>
          <w:numId w:val="3"/>
        </w:numPr>
        <w:tabs>
          <w:tab w:val="left" w:pos="134"/>
        </w:tabs>
        <w:spacing w:before="10"/>
        <w:ind w:left="134" w:hanging="134"/>
        <w:jc w:val="left"/>
        <w:rPr>
          <w:rStyle w:val="FontStyle26"/>
        </w:rPr>
      </w:pPr>
      <w:r>
        <w:rPr>
          <w:rStyle w:val="FontStyle26"/>
        </w:rPr>
        <w:t>Serving as the senior representative in all the matters related to management of construction, time and cost.</w:t>
      </w:r>
    </w:p>
    <w:p w:rsidR="00413E4C" w:rsidRDefault="00413E4C" w:rsidP="00413E4C">
      <w:pPr>
        <w:pStyle w:val="Style6"/>
        <w:widowControl/>
        <w:numPr>
          <w:ilvl w:val="0"/>
          <w:numId w:val="3"/>
        </w:numPr>
        <w:tabs>
          <w:tab w:val="left" w:pos="134"/>
        </w:tabs>
        <w:spacing w:before="10"/>
        <w:ind w:firstLine="0"/>
        <w:jc w:val="left"/>
        <w:rPr>
          <w:rStyle w:val="FontStyle26"/>
        </w:rPr>
      </w:pPr>
      <w:r>
        <w:rPr>
          <w:rStyle w:val="FontStyle26"/>
        </w:rPr>
        <w:t>Planning programs and controlling all the tasks to be completed as per schedule.</w:t>
      </w:r>
    </w:p>
    <w:p w:rsidR="00413E4C" w:rsidRDefault="00413E4C" w:rsidP="00413E4C">
      <w:pPr>
        <w:pStyle w:val="Style6"/>
        <w:widowControl/>
        <w:numPr>
          <w:ilvl w:val="0"/>
          <w:numId w:val="3"/>
        </w:numPr>
        <w:tabs>
          <w:tab w:val="left" w:pos="134"/>
        </w:tabs>
        <w:spacing w:before="10"/>
        <w:ind w:firstLine="0"/>
        <w:jc w:val="left"/>
        <w:rPr>
          <w:rStyle w:val="FontStyle26"/>
        </w:rPr>
      </w:pPr>
      <w:r>
        <w:rPr>
          <w:rStyle w:val="FontStyle26"/>
        </w:rPr>
        <w:t>Verifying and approving of sub-contractors bill.</w:t>
      </w:r>
    </w:p>
    <w:p w:rsidR="00413E4C" w:rsidRDefault="00413E4C">
      <w:pPr>
        <w:pStyle w:val="Style9"/>
        <w:widowControl/>
        <w:tabs>
          <w:tab w:val="left" w:pos="4186"/>
        </w:tabs>
        <w:spacing w:line="269" w:lineRule="exact"/>
        <w:rPr>
          <w:rStyle w:val="FontStyle24"/>
        </w:rPr>
      </w:pPr>
      <w:r>
        <w:rPr>
          <w:rStyle w:val="FontStyle24"/>
        </w:rPr>
        <w:t>Feb' 1994 to July' 1996</w:t>
      </w:r>
      <w:r>
        <w:rPr>
          <w:rStyle w:val="FontStyle24"/>
        </w:rPr>
        <w:tab/>
        <w:t>: Al Maqbool Est., Al Khobar</w:t>
      </w:r>
    </w:p>
    <w:p w:rsidR="00413E4C" w:rsidRDefault="00CE7D13">
      <w:pPr>
        <w:pStyle w:val="Style10"/>
        <w:widowControl/>
        <w:tabs>
          <w:tab w:val="left" w:pos="4205"/>
        </w:tabs>
        <w:rPr>
          <w:rStyle w:val="FontStyle24"/>
        </w:rPr>
      </w:pPr>
      <w:r>
        <w:rPr>
          <w:noProof/>
        </w:rPr>
        <mc:AlternateContent>
          <mc:Choice Requires="wpg">
            <w:drawing>
              <wp:anchor distT="103505" distB="0" distL="24130" distR="24130" simplePos="0" relativeHeight="251660288" behindDoc="0" locked="0" layoutInCell="1" allowOverlap="1">
                <wp:simplePos x="0" y="0"/>
                <wp:positionH relativeFrom="margin">
                  <wp:posOffset>0</wp:posOffset>
                </wp:positionH>
                <wp:positionV relativeFrom="paragraph">
                  <wp:posOffset>475615</wp:posOffset>
                </wp:positionV>
                <wp:extent cx="5455920" cy="1176655"/>
                <wp:effectExtent l="9525" t="8890" r="11430" b="5080"/>
                <wp:wrapTopAndBottom/>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920" cy="1176655"/>
                          <a:chOff x="1776" y="12691"/>
                          <a:chExt cx="8592" cy="1853"/>
                        </a:xfrm>
                      </wpg:grpSpPr>
                      <wps:wsp>
                        <wps:cNvPr id="3" name="Text Box 6"/>
                        <wps:cNvSpPr txBox="1">
                          <a:spLocks noChangeArrowheads="1"/>
                        </wps:cNvSpPr>
                        <wps:spPr bwMode="auto">
                          <a:xfrm>
                            <a:off x="1776" y="12691"/>
                            <a:ext cx="8592" cy="97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976"/>
                                <w:gridCol w:w="2957"/>
                                <w:gridCol w:w="2659"/>
                              </w:tblGrid>
                              <w:tr w:rsidR="00413E4C">
                                <w:tblPrEx>
                                  <w:tblCellMar>
                                    <w:top w:w="0" w:type="dxa"/>
                                    <w:bottom w:w="0" w:type="dxa"/>
                                  </w:tblCellMar>
                                </w:tblPrEx>
                                <w:tc>
                                  <w:tcPr>
                                    <w:tcW w:w="2976"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ind w:left="278"/>
                                      <w:rPr>
                                        <w:rStyle w:val="FontStyle24"/>
                                      </w:rPr>
                                    </w:pPr>
                                    <w:r>
                                      <w:rPr>
                                        <w:rStyle w:val="FontStyle24"/>
                                      </w:rPr>
                                      <w:t>Name Of The Projects</w:t>
                                    </w:r>
                                  </w:p>
                                </w:tc>
                                <w:tc>
                                  <w:tcPr>
                                    <w:tcW w:w="2957"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ind w:left="778"/>
                                      <w:rPr>
                                        <w:rStyle w:val="FontStyle24"/>
                                      </w:rPr>
                                    </w:pPr>
                                    <w:r>
                                      <w:rPr>
                                        <w:rStyle w:val="FontStyle24"/>
                                      </w:rPr>
                                      <w:t>Consultants</w:t>
                                    </w:r>
                                  </w:p>
                                </w:tc>
                                <w:tc>
                                  <w:tcPr>
                                    <w:tcW w:w="2659"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ind w:left="912"/>
                                      <w:rPr>
                                        <w:rStyle w:val="FontStyle24"/>
                                      </w:rPr>
                                    </w:pPr>
                                    <w:r>
                                      <w:rPr>
                                        <w:rStyle w:val="FontStyle24"/>
                                      </w:rPr>
                                      <w:t>Client</w:t>
                                    </w:r>
                                  </w:p>
                                </w:tc>
                              </w:tr>
                              <w:tr w:rsidR="00413E4C">
                                <w:tblPrEx>
                                  <w:tblCellMar>
                                    <w:top w:w="0" w:type="dxa"/>
                                    <w:bottom w:w="0" w:type="dxa"/>
                                  </w:tblCellMar>
                                </w:tblPrEx>
                                <w:tc>
                                  <w:tcPr>
                                    <w:tcW w:w="2976"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ind w:right="10"/>
                                      <w:rPr>
                                        <w:rStyle w:val="FontStyle26"/>
                                      </w:rPr>
                                    </w:pPr>
                                    <w:r>
                                      <w:rPr>
                                        <w:rStyle w:val="FontStyle26"/>
                                      </w:rPr>
                                      <w:t>Construction and renovations of villas (15 no.)</w:t>
                                    </w:r>
                                  </w:p>
                                </w:tc>
                                <w:tc>
                                  <w:tcPr>
                                    <w:tcW w:w="2957"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ind w:right="758"/>
                                      <w:rPr>
                                        <w:rStyle w:val="FontStyle26"/>
                                      </w:rPr>
                                    </w:pPr>
                                    <w:r>
                                      <w:rPr>
                                        <w:rStyle w:val="FontStyle26"/>
                                      </w:rPr>
                                      <w:t>Saudi Aramco Engineering Division</w:t>
                                    </w:r>
                                  </w:p>
                                </w:tc>
                                <w:tc>
                                  <w:tcPr>
                                    <w:tcW w:w="2659"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ind w:right="1008"/>
                                      <w:rPr>
                                        <w:rStyle w:val="FontStyle26"/>
                                      </w:rPr>
                                    </w:pPr>
                                    <w:r>
                                      <w:rPr>
                                        <w:rStyle w:val="FontStyle26"/>
                                      </w:rPr>
                                      <w:t>Saudi Aramco Dhahran K.S.A</w:t>
                                    </w:r>
                                  </w:p>
                                </w:tc>
                              </w:tr>
                            </w:tbl>
                          </w:txbxContent>
                        </wps:txbx>
                        <wps:bodyPr rot="0" vert="horz" wrap="square" lIns="0" tIns="0" rIns="0" bIns="0" anchor="t" anchorCtr="0" upright="1">
                          <a:noAutofit/>
                        </wps:bodyPr>
                      </wps:wsp>
                      <wps:wsp>
                        <wps:cNvPr id="4" name="Text Box 7"/>
                        <wps:cNvSpPr txBox="1">
                          <a:spLocks noChangeArrowheads="1"/>
                        </wps:cNvSpPr>
                        <wps:spPr bwMode="auto">
                          <a:xfrm>
                            <a:off x="1786" y="13680"/>
                            <a:ext cx="8256" cy="86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13E4C" w:rsidRDefault="00413E4C">
                              <w:pPr>
                                <w:pStyle w:val="Style2"/>
                                <w:widowControl/>
                                <w:spacing w:line="278" w:lineRule="exact"/>
                                <w:rPr>
                                  <w:rStyle w:val="FontStyle21"/>
                                  <w:u w:val="single"/>
                                </w:rPr>
                              </w:pPr>
                              <w:r>
                                <w:rPr>
                                  <w:rStyle w:val="FontStyle21"/>
                                  <w:u w:val="single"/>
                                </w:rPr>
                                <w:t>Responsibilities:</w:t>
                              </w:r>
                            </w:p>
                            <w:p w:rsidR="00413E4C" w:rsidRDefault="00413E4C">
                              <w:pPr>
                                <w:pStyle w:val="Style6"/>
                                <w:widowControl/>
                                <w:tabs>
                                  <w:tab w:val="left" w:pos="144"/>
                                </w:tabs>
                                <w:spacing w:line="278" w:lineRule="exact"/>
                                <w:ind w:firstLine="0"/>
                                <w:rPr>
                                  <w:rStyle w:val="FontStyle26"/>
                                </w:rPr>
                              </w:pPr>
                              <w:r>
                                <w:rPr>
                                  <w:rStyle w:val="FontStyle26"/>
                                </w:rPr>
                                <w:t>•</w:t>
                              </w:r>
                              <w:r>
                                <w:rPr>
                                  <w:rStyle w:val="FontStyle26"/>
                                </w:rPr>
                                <w:tab/>
                                <w:t>As a Site Engineer I was fully responsible for all activities from foundation to finishing</w:t>
                              </w:r>
                            </w:p>
                            <w:p w:rsidR="00413E4C" w:rsidRDefault="00413E4C">
                              <w:pPr>
                                <w:pStyle w:val="Style6"/>
                                <w:widowControl/>
                                <w:tabs>
                                  <w:tab w:val="left" w:pos="144"/>
                                </w:tabs>
                                <w:spacing w:line="278" w:lineRule="exact"/>
                                <w:ind w:firstLine="0"/>
                                <w:jc w:val="left"/>
                                <w:rPr>
                                  <w:rStyle w:val="FontStyle26"/>
                                </w:rPr>
                              </w:pPr>
                              <w:r>
                                <w:rPr>
                                  <w:rStyle w:val="FontStyle26"/>
                                </w:rPr>
                                <w:t>•</w:t>
                              </w:r>
                              <w:r>
                                <w:rPr>
                                  <w:rStyle w:val="FontStyle26"/>
                                </w:rPr>
                                <w:tab/>
                                <w:t>Involved in Material procurement, Site administration and labor control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0;margin-top:37.45pt;width:429.6pt;height:92.65pt;z-index:251660288;mso-wrap-distance-left:1.9pt;mso-wrap-distance-top:8.15pt;mso-wrap-distance-right:1.9pt;mso-position-horizontal-relative:margin" coordorigin="1776,12691" coordsize="8592,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">
                <v:shape id="Text Box 6" o:spid="_x0000_s1030" type="#_x0000_t202" style="position:absolute;left:1776;top:12691;width:8592;height: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976"/>
                          <w:gridCol w:w="2957"/>
                          <w:gridCol w:w="2659"/>
                        </w:tblGrid>
                        <w:tr w:rsidR="00413E4C">
                          <w:tblPrEx>
                            <w:tblCellMar>
                              <w:top w:w="0" w:type="dxa"/>
                              <w:bottom w:w="0" w:type="dxa"/>
                            </w:tblCellMar>
                          </w:tblPrEx>
                          <w:tc>
                            <w:tcPr>
                              <w:tcW w:w="2976"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ind w:left="278"/>
                                <w:rPr>
                                  <w:rStyle w:val="FontStyle24"/>
                                </w:rPr>
                              </w:pPr>
                              <w:r>
                                <w:rPr>
                                  <w:rStyle w:val="FontStyle24"/>
                                </w:rPr>
                                <w:t>Name Of The Projects</w:t>
                              </w:r>
                            </w:p>
                          </w:tc>
                          <w:tc>
                            <w:tcPr>
                              <w:tcW w:w="2957"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ind w:left="778"/>
                                <w:rPr>
                                  <w:rStyle w:val="FontStyle24"/>
                                </w:rPr>
                              </w:pPr>
                              <w:r>
                                <w:rPr>
                                  <w:rStyle w:val="FontStyle24"/>
                                </w:rPr>
                                <w:t>Consultants</w:t>
                              </w:r>
                            </w:p>
                          </w:tc>
                          <w:tc>
                            <w:tcPr>
                              <w:tcW w:w="2659"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ind w:left="912"/>
                                <w:rPr>
                                  <w:rStyle w:val="FontStyle24"/>
                                </w:rPr>
                              </w:pPr>
                              <w:r>
                                <w:rPr>
                                  <w:rStyle w:val="FontStyle24"/>
                                </w:rPr>
                                <w:t>Client</w:t>
                              </w:r>
                            </w:p>
                          </w:tc>
                        </w:tr>
                        <w:tr w:rsidR="00413E4C">
                          <w:tblPrEx>
                            <w:tblCellMar>
                              <w:top w:w="0" w:type="dxa"/>
                              <w:bottom w:w="0" w:type="dxa"/>
                            </w:tblCellMar>
                          </w:tblPrEx>
                          <w:tc>
                            <w:tcPr>
                              <w:tcW w:w="2976"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ind w:right="10"/>
                                <w:rPr>
                                  <w:rStyle w:val="FontStyle26"/>
                                </w:rPr>
                              </w:pPr>
                              <w:r>
                                <w:rPr>
                                  <w:rStyle w:val="FontStyle26"/>
                                </w:rPr>
                                <w:t>Construction and renovations of villas (15 no.)</w:t>
                              </w:r>
                            </w:p>
                          </w:tc>
                          <w:tc>
                            <w:tcPr>
                              <w:tcW w:w="2957"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ind w:right="758"/>
                                <w:rPr>
                                  <w:rStyle w:val="FontStyle26"/>
                                </w:rPr>
                              </w:pPr>
                              <w:r>
                                <w:rPr>
                                  <w:rStyle w:val="FontStyle26"/>
                                </w:rPr>
                                <w:t>Saudi Aramco Engineering Division</w:t>
                              </w:r>
                            </w:p>
                          </w:tc>
                          <w:tc>
                            <w:tcPr>
                              <w:tcW w:w="2659"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ind w:right="1008"/>
                                <w:rPr>
                                  <w:rStyle w:val="FontStyle26"/>
                                </w:rPr>
                              </w:pPr>
                              <w:r>
                                <w:rPr>
                                  <w:rStyle w:val="FontStyle26"/>
                                </w:rPr>
                                <w:t>Saudi Aramco Dhahran K.S.A</w:t>
                              </w:r>
                            </w:p>
                          </w:tc>
                        </w:tr>
                      </w:tbl>
                    </w:txbxContent>
                  </v:textbox>
                </v:shape>
                <v:shape id="Text Box 7" o:spid="_x0000_s1031" type="#_x0000_t202" style="position:absolute;left:1786;top:13680;width:825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413E4C" w:rsidRDefault="00413E4C">
                        <w:pPr>
                          <w:pStyle w:val="Style2"/>
                          <w:widowControl/>
                          <w:spacing w:line="278" w:lineRule="exact"/>
                          <w:rPr>
                            <w:rStyle w:val="FontStyle21"/>
                            <w:u w:val="single"/>
                          </w:rPr>
                        </w:pPr>
                        <w:r>
                          <w:rPr>
                            <w:rStyle w:val="FontStyle21"/>
                            <w:u w:val="single"/>
                          </w:rPr>
                          <w:t>Responsibilities:</w:t>
                        </w:r>
                      </w:p>
                      <w:p w:rsidR="00413E4C" w:rsidRDefault="00413E4C">
                        <w:pPr>
                          <w:pStyle w:val="Style6"/>
                          <w:widowControl/>
                          <w:tabs>
                            <w:tab w:val="left" w:pos="144"/>
                          </w:tabs>
                          <w:spacing w:line="278" w:lineRule="exact"/>
                          <w:ind w:firstLine="0"/>
                          <w:rPr>
                            <w:rStyle w:val="FontStyle26"/>
                          </w:rPr>
                        </w:pPr>
                        <w:r>
                          <w:rPr>
                            <w:rStyle w:val="FontStyle26"/>
                          </w:rPr>
                          <w:t>•</w:t>
                        </w:r>
                        <w:r>
                          <w:rPr>
                            <w:rStyle w:val="FontStyle26"/>
                          </w:rPr>
                          <w:tab/>
                          <w:t>As a Site Engineer I was fully responsible for all activities from foundation to finishing</w:t>
                        </w:r>
                      </w:p>
                      <w:p w:rsidR="00413E4C" w:rsidRDefault="00413E4C">
                        <w:pPr>
                          <w:pStyle w:val="Style6"/>
                          <w:widowControl/>
                          <w:tabs>
                            <w:tab w:val="left" w:pos="144"/>
                          </w:tabs>
                          <w:spacing w:line="278" w:lineRule="exact"/>
                          <w:ind w:firstLine="0"/>
                          <w:jc w:val="left"/>
                          <w:rPr>
                            <w:rStyle w:val="FontStyle26"/>
                          </w:rPr>
                        </w:pPr>
                        <w:r>
                          <w:rPr>
                            <w:rStyle w:val="FontStyle26"/>
                          </w:rPr>
                          <w:t>•</w:t>
                        </w:r>
                        <w:r>
                          <w:rPr>
                            <w:rStyle w:val="FontStyle26"/>
                          </w:rPr>
                          <w:tab/>
                          <w:t>Involved in Material procurement, Site administration and labor control</w:t>
                        </w:r>
                      </w:p>
                    </w:txbxContent>
                  </v:textbox>
                </v:shape>
                <w10:wrap type="topAndBottom" anchorx="margin"/>
              </v:group>
            </w:pict>
          </mc:Fallback>
        </mc:AlternateContent>
      </w:r>
      <w:r w:rsidR="00413E4C">
        <w:rPr>
          <w:rStyle w:val="FontStyle24"/>
        </w:rPr>
        <w:t>Kingdom of Saudi Arabia</w:t>
      </w:r>
      <w:r w:rsidR="00413E4C">
        <w:rPr>
          <w:rStyle w:val="FontStyle24"/>
        </w:rPr>
        <w:br/>
        <w:t>Position</w:t>
      </w:r>
      <w:r w:rsidR="00413E4C">
        <w:rPr>
          <w:rStyle w:val="FontStyle24"/>
        </w:rPr>
        <w:tab/>
        <w:t>: Site Engineer</w:t>
      </w:r>
    </w:p>
    <w:p w:rsidR="00413E4C" w:rsidRDefault="00413E4C" w:rsidP="00413E4C">
      <w:pPr>
        <w:pStyle w:val="Style6"/>
        <w:widowControl/>
        <w:numPr>
          <w:ilvl w:val="0"/>
          <w:numId w:val="3"/>
        </w:numPr>
        <w:tabs>
          <w:tab w:val="left" w:pos="134"/>
        </w:tabs>
        <w:spacing w:before="58" w:line="278" w:lineRule="exact"/>
        <w:ind w:firstLine="0"/>
        <w:jc w:val="left"/>
        <w:rPr>
          <w:rStyle w:val="FontStyle26"/>
        </w:rPr>
      </w:pPr>
      <w:r>
        <w:rPr>
          <w:rStyle w:val="FontStyle26"/>
        </w:rPr>
        <w:t>Coordination with Aramco Engineers for inspections approval.</w:t>
      </w:r>
    </w:p>
    <w:p w:rsidR="00413E4C" w:rsidRDefault="00413E4C" w:rsidP="00413E4C">
      <w:pPr>
        <w:pStyle w:val="Style6"/>
        <w:widowControl/>
        <w:numPr>
          <w:ilvl w:val="0"/>
          <w:numId w:val="3"/>
        </w:numPr>
        <w:tabs>
          <w:tab w:val="left" w:pos="134"/>
        </w:tabs>
        <w:spacing w:line="278" w:lineRule="exact"/>
        <w:ind w:firstLine="0"/>
        <w:jc w:val="left"/>
        <w:rPr>
          <w:rStyle w:val="FontStyle26"/>
        </w:rPr>
      </w:pPr>
      <w:r>
        <w:rPr>
          <w:rStyle w:val="FontStyle26"/>
        </w:rPr>
        <w:t>Preparation of quantity take-off based on drawings.</w:t>
      </w:r>
    </w:p>
    <w:p w:rsidR="00413E4C" w:rsidRDefault="00413E4C" w:rsidP="00413E4C">
      <w:pPr>
        <w:pStyle w:val="Style6"/>
        <w:widowControl/>
        <w:numPr>
          <w:ilvl w:val="0"/>
          <w:numId w:val="3"/>
        </w:numPr>
        <w:tabs>
          <w:tab w:val="left" w:pos="134"/>
        </w:tabs>
        <w:spacing w:line="278" w:lineRule="exact"/>
        <w:ind w:firstLine="0"/>
        <w:rPr>
          <w:rStyle w:val="FontStyle26"/>
        </w:rPr>
      </w:pPr>
      <w:r>
        <w:rPr>
          <w:rStyle w:val="FontStyle26"/>
        </w:rPr>
        <w:t>Getting Hot and Cold work permit from Aramco Safety Dept. prior to the start of work.</w:t>
      </w:r>
    </w:p>
    <w:p w:rsidR="00413E4C" w:rsidRDefault="00413E4C" w:rsidP="00413E4C">
      <w:pPr>
        <w:pStyle w:val="Style6"/>
        <w:widowControl/>
        <w:numPr>
          <w:ilvl w:val="0"/>
          <w:numId w:val="3"/>
        </w:numPr>
        <w:tabs>
          <w:tab w:val="left" w:pos="134"/>
        </w:tabs>
        <w:spacing w:line="278" w:lineRule="exact"/>
        <w:ind w:firstLine="0"/>
        <w:jc w:val="left"/>
        <w:rPr>
          <w:rStyle w:val="FontStyle26"/>
        </w:rPr>
      </w:pPr>
      <w:r>
        <w:rPr>
          <w:rStyle w:val="FontStyle26"/>
        </w:rPr>
        <w:t>Ensuring all the safety requirements are provided at site as per Aramco Safety Norms.</w:t>
      </w:r>
    </w:p>
    <w:p w:rsidR="00413E4C" w:rsidRDefault="00413E4C">
      <w:pPr>
        <w:pStyle w:val="Style9"/>
        <w:widowControl/>
        <w:spacing w:line="240" w:lineRule="exact"/>
        <w:jc w:val="both"/>
        <w:rPr>
          <w:sz w:val="20"/>
          <w:szCs w:val="20"/>
        </w:rPr>
      </w:pPr>
    </w:p>
    <w:p w:rsidR="00413E4C" w:rsidRDefault="00413E4C">
      <w:pPr>
        <w:pStyle w:val="Style9"/>
        <w:widowControl/>
        <w:tabs>
          <w:tab w:val="left" w:pos="4195"/>
        </w:tabs>
        <w:spacing w:before="29" w:line="269" w:lineRule="exact"/>
        <w:jc w:val="both"/>
        <w:rPr>
          <w:rStyle w:val="FontStyle24"/>
        </w:rPr>
      </w:pPr>
      <w:r>
        <w:rPr>
          <w:rStyle w:val="FontStyle24"/>
        </w:rPr>
        <w:t>May' 1987 to Jan' 1996</w:t>
      </w:r>
      <w:r>
        <w:rPr>
          <w:rStyle w:val="FontStyle24"/>
        </w:rPr>
        <w:tab/>
        <w:t>: Mukesh Associates, Salem, Tamil Nadu</w:t>
      </w:r>
    </w:p>
    <w:p w:rsidR="00413E4C" w:rsidRDefault="00413E4C">
      <w:pPr>
        <w:pStyle w:val="Style9"/>
        <w:widowControl/>
        <w:tabs>
          <w:tab w:val="left" w:pos="4195"/>
        </w:tabs>
        <w:spacing w:line="269" w:lineRule="exact"/>
        <w:rPr>
          <w:rStyle w:val="FontStyle24"/>
        </w:rPr>
      </w:pPr>
      <w:r>
        <w:rPr>
          <w:rStyle w:val="FontStyle24"/>
        </w:rPr>
        <w:t>Position</w:t>
      </w:r>
      <w:r>
        <w:rPr>
          <w:rStyle w:val="FontStyle24"/>
        </w:rPr>
        <w:tab/>
        <w:t>: Site Engineer</w:t>
      </w:r>
    </w:p>
    <w:p w:rsidR="00413E4C" w:rsidRDefault="00413E4C">
      <w:pPr>
        <w:widowControl/>
        <w:spacing w:after="25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072"/>
        <w:gridCol w:w="2650"/>
        <w:gridCol w:w="2870"/>
      </w:tblGrid>
      <w:tr w:rsidR="00413E4C">
        <w:tblPrEx>
          <w:tblCellMar>
            <w:top w:w="0" w:type="dxa"/>
            <w:bottom w:w="0" w:type="dxa"/>
          </w:tblCellMar>
        </w:tblPrEx>
        <w:tc>
          <w:tcPr>
            <w:tcW w:w="3072"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ind w:left="307"/>
              <w:rPr>
                <w:rStyle w:val="FontStyle24"/>
              </w:rPr>
            </w:pPr>
            <w:r>
              <w:rPr>
                <w:rStyle w:val="FontStyle24"/>
              </w:rPr>
              <w:t>Name Of The Projects</w:t>
            </w:r>
          </w:p>
        </w:tc>
        <w:tc>
          <w:tcPr>
            <w:tcW w:w="2650"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ind w:right="624"/>
              <w:jc w:val="right"/>
              <w:rPr>
                <w:rStyle w:val="FontStyle24"/>
              </w:rPr>
            </w:pPr>
            <w:r>
              <w:rPr>
                <w:rStyle w:val="FontStyle24"/>
              </w:rPr>
              <w:t>Consultants</w:t>
            </w:r>
          </w:p>
        </w:tc>
        <w:tc>
          <w:tcPr>
            <w:tcW w:w="2870" w:type="dxa"/>
            <w:tcBorders>
              <w:top w:val="single" w:sz="6" w:space="0" w:color="auto"/>
              <w:left w:val="single" w:sz="6" w:space="0" w:color="auto"/>
              <w:bottom w:val="single" w:sz="6" w:space="0" w:color="auto"/>
              <w:right w:val="single" w:sz="6" w:space="0" w:color="auto"/>
            </w:tcBorders>
          </w:tcPr>
          <w:p w:rsidR="00413E4C" w:rsidRDefault="00413E4C">
            <w:pPr>
              <w:pStyle w:val="Style1"/>
              <w:widowControl/>
              <w:ind w:left="1008"/>
              <w:rPr>
                <w:rStyle w:val="FontStyle24"/>
              </w:rPr>
            </w:pPr>
            <w:r>
              <w:rPr>
                <w:rStyle w:val="FontStyle24"/>
              </w:rPr>
              <w:t>Client</w:t>
            </w:r>
          </w:p>
        </w:tc>
      </w:tr>
      <w:tr w:rsidR="00413E4C">
        <w:tblPrEx>
          <w:tblCellMar>
            <w:top w:w="0" w:type="dxa"/>
            <w:bottom w:w="0" w:type="dxa"/>
          </w:tblCellMar>
        </w:tblPrEx>
        <w:tc>
          <w:tcPr>
            <w:tcW w:w="3072"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59" w:lineRule="exact"/>
              <w:ind w:right="547"/>
              <w:rPr>
                <w:rStyle w:val="FontStyle26"/>
              </w:rPr>
            </w:pPr>
            <w:r>
              <w:rPr>
                <w:rStyle w:val="FontStyle26"/>
              </w:rPr>
              <w:t>Khadi Craft Commercial Building at Salem</w:t>
            </w:r>
          </w:p>
        </w:tc>
        <w:tc>
          <w:tcPr>
            <w:tcW w:w="2650"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ind w:right="634"/>
              <w:jc w:val="right"/>
              <w:rPr>
                <w:rStyle w:val="FontStyle26"/>
              </w:rPr>
            </w:pPr>
            <w:r>
              <w:rPr>
                <w:rStyle w:val="FontStyle26"/>
              </w:rPr>
              <w:t>Mukesh Associates</w:t>
            </w:r>
          </w:p>
        </w:tc>
        <w:tc>
          <w:tcPr>
            <w:tcW w:w="2870"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ind w:right="941"/>
              <w:jc w:val="right"/>
              <w:rPr>
                <w:rStyle w:val="FontStyle26"/>
              </w:rPr>
            </w:pPr>
            <w:r>
              <w:rPr>
                <w:rStyle w:val="FontStyle26"/>
              </w:rPr>
              <w:t>Khadi Craft Board</w:t>
            </w:r>
          </w:p>
        </w:tc>
      </w:tr>
      <w:tr w:rsidR="00413E4C">
        <w:tblPrEx>
          <w:tblCellMar>
            <w:top w:w="0" w:type="dxa"/>
            <w:bottom w:w="0" w:type="dxa"/>
          </w:tblCellMar>
        </w:tblPrEx>
        <w:tc>
          <w:tcPr>
            <w:tcW w:w="3072"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ind w:right="173"/>
              <w:rPr>
                <w:rStyle w:val="FontStyle26"/>
              </w:rPr>
            </w:pPr>
            <w:r>
              <w:rPr>
                <w:rStyle w:val="FontStyle26"/>
              </w:rPr>
              <w:t>Luxury villas nearly (40 no.) Salem City, Tamil Nadu.</w:t>
            </w:r>
          </w:p>
        </w:tc>
        <w:tc>
          <w:tcPr>
            <w:tcW w:w="2650"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ind w:right="634"/>
              <w:jc w:val="right"/>
              <w:rPr>
                <w:rStyle w:val="FontStyle26"/>
              </w:rPr>
            </w:pPr>
            <w:r>
              <w:rPr>
                <w:rStyle w:val="FontStyle26"/>
              </w:rPr>
              <w:t>Mukesh Associates</w:t>
            </w:r>
          </w:p>
        </w:tc>
        <w:tc>
          <w:tcPr>
            <w:tcW w:w="2870" w:type="dxa"/>
            <w:tcBorders>
              <w:top w:val="single" w:sz="6" w:space="0" w:color="auto"/>
              <w:left w:val="single" w:sz="6" w:space="0" w:color="auto"/>
              <w:bottom w:val="single" w:sz="6" w:space="0" w:color="auto"/>
              <w:right w:val="single" w:sz="6" w:space="0" w:color="auto"/>
            </w:tcBorders>
          </w:tcPr>
          <w:p w:rsidR="00413E4C" w:rsidRDefault="00413E4C">
            <w:pPr>
              <w:pStyle w:val="Style4"/>
              <w:widowControl/>
              <w:spacing w:line="240" w:lineRule="auto"/>
              <w:ind w:right="922"/>
              <w:jc w:val="right"/>
              <w:rPr>
                <w:rStyle w:val="FontStyle26"/>
              </w:rPr>
            </w:pPr>
            <w:r>
              <w:rPr>
                <w:rStyle w:val="FontStyle26"/>
              </w:rPr>
              <w:t>Individual Owners</w:t>
            </w:r>
          </w:p>
        </w:tc>
      </w:tr>
    </w:tbl>
    <w:p w:rsidR="00413E4C" w:rsidRDefault="00413E4C">
      <w:pPr>
        <w:pStyle w:val="Style2"/>
        <w:widowControl/>
        <w:spacing w:line="240" w:lineRule="exact"/>
        <w:rPr>
          <w:sz w:val="20"/>
          <w:szCs w:val="20"/>
        </w:rPr>
      </w:pPr>
    </w:p>
    <w:p w:rsidR="00413E4C" w:rsidRDefault="00413E4C">
      <w:pPr>
        <w:pStyle w:val="Style2"/>
        <w:widowControl/>
        <w:spacing w:before="48" w:line="278" w:lineRule="exact"/>
        <w:rPr>
          <w:rStyle w:val="FontStyle21"/>
          <w:u w:val="single"/>
        </w:rPr>
      </w:pPr>
      <w:r>
        <w:rPr>
          <w:rStyle w:val="FontStyle21"/>
          <w:u w:val="single"/>
        </w:rPr>
        <w:t>Responsibilities:</w:t>
      </w:r>
    </w:p>
    <w:p w:rsidR="00413E4C" w:rsidRDefault="00413E4C" w:rsidP="00413E4C">
      <w:pPr>
        <w:pStyle w:val="Style6"/>
        <w:widowControl/>
        <w:numPr>
          <w:ilvl w:val="0"/>
          <w:numId w:val="3"/>
        </w:numPr>
        <w:tabs>
          <w:tab w:val="left" w:pos="134"/>
        </w:tabs>
        <w:spacing w:line="278" w:lineRule="exact"/>
        <w:ind w:firstLine="0"/>
        <w:jc w:val="left"/>
        <w:rPr>
          <w:rStyle w:val="FontStyle26"/>
        </w:rPr>
      </w:pPr>
      <w:r>
        <w:rPr>
          <w:rStyle w:val="FontStyle26"/>
        </w:rPr>
        <w:t>Actively involved in planning and execution of works at site as per plan</w:t>
      </w:r>
    </w:p>
    <w:p w:rsidR="00413E4C" w:rsidRDefault="00413E4C" w:rsidP="00413E4C">
      <w:pPr>
        <w:pStyle w:val="Style6"/>
        <w:widowControl/>
        <w:numPr>
          <w:ilvl w:val="0"/>
          <w:numId w:val="3"/>
        </w:numPr>
        <w:tabs>
          <w:tab w:val="left" w:pos="134"/>
        </w:tabs>
        <w:spacing w:line="278" w:lineRule="exact"/>
        <w:ind w:firstLine="0"/>
        <w:jc w:val="left"/>
        <w:rPr>
          <w:rStyle w:val="FontStyle26"/>
        </w:rPr>
      </w:pPr>
      <w:r>
        <w:rPr>
          <w:rStyle w:val="FontStyle26"/>
        </w:rPr>
        <w:t>Preparation of bar bending schedule for the steel Fabrication.</w:t>
      </w:r>
    </w:p>
    <w:p w:rsidR="00413E4C" w:rsidRDefault="00413E4C" w:rsidP="00413E4C">
      <w:pPr>
        <w:pStyle w:val="Style6"/>
        <w:widowControl/>
        <w:numPr>
          <w:ilvl w:val="0"/>
          <w:numId w:val="3"/>
        </w:numPr>
        <w:tabs>
          <w:tab w:val="left" w:pos="134"/>
        </w:tabs>
        <w:spacing w:line="278" w:lineRule="exact"/>
        <w:ind w:firstLine="0"/>
        <w:rPr>
          <w:rStyle w:val="FontStyle26"/>
        </w:rPr>
      </w:pPr>
      <w:r>
        <w:rPr>
          <w:rStyle w:val="FontStyle26"/>
        </w:rPr>
        <w:t>Preparing monthly bills for the client and fortnight piece rate work subcontractor's bills.</w:t>
      </w:r>
    </w:p>
    <w:p w:rsidR="00413E4C" w:rsidRDefault="00413E4C" w:rsidP="00413E4C">
      <w:pPr>
        <w:pStyle w:val="Style6"/>
        <w:widowControl/>
        <w:numPr>
          <w:ilvl w:val="0"/>
          <w:numId w:val="3"/>
        </w:numPr>
        <w:tabs>
          <w:tab w:val="left" w:pos="134"/>
        </w:tabs>
        <w:spacing w:line="278" w:lineRule="exact"/>
        <w:ind w:left="134" w:hanging="134"/>
        <w:jc w:val="left"/>
        <w:rPr>
          <w:rStyle w:val="FontStyle26"/>
        </w:rPr>
      </w:pPr>
      <w:r>
        <w:rPr>
          <w:rStyle w:val="FontStyle26"/>
        </w:rPr>
        <w:t>Distribute and supervise the team members for individual activities to the easy flow and targeted production.</w:t>
      </w:r>
    </w:p>
    <w:p w:rsidR="00413E4C" w:rsidRDefault="00413E4C" w:rsidP="00413E4C">
      <w:pPr>
        <w:pStyle w:val="Style6"/>
        <w:widowControl/>
        <w:numPr>
          <w:ilvl w:val="0"/>
          <w:numId w:val="3"/>
        </w:numPr>
        <w:tabs>
          <w:tab w:val="left" w:pos="134"/>
        </w:tabs>
        <w:spacing w:line="278" w:lineRule="exact"/>
        <w:ind w:firstLine="0"/>
        <w:jc w:val="left"/>
        <w:rPr>
          <w:rStyle w:val="FontStyle26"/>
        </w:rPr>
      </w:pPr>
      <w:r>
        <w:rPr>
          <w:rStyle w:val="FontStyle26"/>
        </w:rPr>
        <w:t>Preparation of quantity take-off and placing order for materials.</w:t>
      </w:r>
    </w:p>
    <w:p w:rsidR="00413E4C" w:rsidRDefault="00413E4C" w:rsidP="00413E4C">
      <w:pPr>
        <w:pStyle w:val="Style6"/>
        <w:widowControl/>
        <w:numPr>
          <w:ilvl w:val="0"/>
          <w:numId w:val="3"/>
        </w:numPr>
        <w:tabs>
          <w:tab w:val="left" w:pos="134"/>
        </w:tabs>
        <w:spacing w:line="278" w:lineRule="exact"/>
        <w:ind w:left="134" w:hanging="134"/>
        <w:jc w:val="left"/>
        <w:rPr>
          <w:rStyle w:val="FontStyle26"/>
        </w:rPr>
      </w:pPr>
      <w:r>
        <w:rPr>
          <w:rStyle w:val="FontStyle26"/>
        </w:rPr>
        <w:t>Attending client meetings and internal meeting to set the priorities of the work and reviewing of progress schedule.</w:t>
      </w:r>
    </w:p>
    <w:p w:rsidR="00413E4C" w:rsidRDefault="00413E4C">
      <w:pPr>
        <w:pStyle w:val="Style3"/>
        <w:widowControl/>
        <w:spacing w:line="240" w:lineRule="exact"/>
        <w:ind w:left="3302"/>
        <w:jc w:val="both"/>
        <w:rPr>
          <w:sz w:val="20"/>
          <w:szCs w:val="20"/>
        </w:rPr>
      </w:pPr>
    </w:p>
    <w:p w:rsidR="00413E4C" w:rsidRDefault="00413E4C">
      <w:pPr>
        <w:pStyle w:val="Style3"/>
        <w:widowControl/>
        <w:spacing w:line="240" w:lineRule="exact"/>
        <w:ind w:left="3302"/>
        <w:jc w:val="both"/>
        <w:rPr>
          <w:sz w:val="20"/>
          <w:szCs w:val="20"/>
        </w:rPr>
      </w:pPr>
    </w:p>
    <w:p w:rsidR="00413E4C" w:rsidRDefault="00413E4C">
      <w:pPr>
        <w:pStyle w:val="Style3"/>
        <w:widowControl/>
        <w:spacing w:line="240" w:lineRule="exact"/>
        <w:ind w:left="3302"/>
        <w:jc w:val="both"/>
        <w:rPr>
          <w:sz w:val="20"/>
          <w:szCs w:val="20"/>
        </w:rPr>
      </w:pPr>
    </w:p>
    <w:p w:rsidR="00413E4C" w:rsidRDefault="00413E4C">
      <w:pPr>
        <w:pStyle w:val="Style3"/>
        <w:widowControl/>
        <w:spacing w:before="96" w:after="269"/>
        <w:ind w:left="3302"/>
        <w:jc w:val="both"/>
        <w:rPr>
          <w:rStyle w:val="FontStyle25"/>
        </w:rPr>
      </w:pPr>
      <w:r>
        <w:rPr>
          <w:rStyle w:val="FontStyle25"/>
        </w:rPr>
        <w:t>Pers&amp;nai Details</w:t>
      </w:r>
    </w:p>
    <w:p w:rsidR="00413E4C" w:rsidRDefault="00413E4C">
      <w:pPr>
        <w:pStyle w:val="Style3"/>
        <w:widowControl/>
        <w:spacing w:before="96" w:after="269"/>
        <w:ind w:left="3302"/>
        <w:jc w:val="both"/>
        <w:rPr>
          <w:rStyle w:val="FontStyle25"/>
        </w:rPr>
        <w:sectPr w:rsidR="00413E4C">
          <w:type w:val="continuous"/>
          <w:pgSz w:w="12240" w:h="20160"/>
          <w:pgMar w:top="3348" w:right="1915" w:bottom="1440" w:left="1944" w:header="720" w:footer="720" w:gutter="0"/>
          <w:cols w:space="60"/>
          <w:noEndnote/>
          <w:titlePg/>
        </w:sectPr>
      </w:pPr>
    </w:p>
    <w:p w:rsidR="00413E4C" w:rsidRDefault="00413E4C">
      <w:pPr>
        <w:pStyle w:val="Style7"/>
        <w:widowControl/>
        <w:spacing w:before="10" w:line="259" w:lineRule="exact"/>
        <w:ind w:right="461"/>
        <w:rPr>
          <w:rStyle w:val="FontStyle26"/>
        </w:rPr>
      </w:pPr>
      <w:r>
        <w:rPr>
          <w:rStyle w:val="FontStyle26"/>
        </w:rPr>
        <w:lastRenderedPageBreak/>
        <w:t>Father's Name Date of Birth Nationality Marital Status Visa Status Permanent Address</w:t>
      </w:r>
    </w:p>
    <w:p w:rsidR="00413E4C" w:rsidRDefault="00413E4C">
      <w:pPr>
        <w:pStyle w:val="Style7"/>
        <w:widowControl/>
        <w:spacing w:line="240" w:lineRule="exact"/>
        <w:rPr>
          <w:sz w:val="20"/>
          <w:szCs w:val="20"/>
        </w:rPr>
      </w:pPr>
    </w:p>
    <w:p w:rsidR="00413E4C" w:rsidRDefault="00413E4C">
      <w:pPr>
        <w:pStyle w:val="Style7"/>
        <w:widowControl/>
        <w:spacing w:line="240" w:lineRule="exact"/>
        <w:rPr>
          <w:sz w:val="20"/>
          <w:szCs w:val="20"/>
        </w:rPr>
      </w:pPr>
    </w:p>
    <w:p w:rsidR="00413E4C" w:rsidRDefault="00413E4C">
      <w:pPr>
        <w:pStyle w:val="Style7"/>
        <w:widowControl/>
        <w:spacing w:before="67" w:line="269" w:lineRule="exact"/>
        <w:rPr>
          <w:rStyle w:val="FontStyle26"/>
        </w:rPr>
      </w:pPr>
      <w:r>
        <w:rPr>
          <w:rStyle w:val="FontStyle26"/>
        </w:rPr>
        <w:lastRenderedPageBreak/>
        <w:t>Driving License Educational Qualifications</w:t>
      </w:r>
    </w:p>
    <w:p w:rsidR="00413E4C" w:rsidRDefault="00413E4C">
      <w:pPr>
        <w:pStyle w:val="Style14"/>
        <w:widowControl/>
        <w:spacing w:line="240" w:lineRule="exact"/>
        <w:rPr>
          <w:sz w:val="20"/>
          <w:szCs w:val="20"/>
        </w:rPr>
      </w:pPr>
    </w:p>
    <w:p w:rsidR="00413E4C" w:rsidRDefault="00413E4C">
      <w:pPr>
        <w:pStyle w:val="Style14"/>
        <w:widowControl/>
        <w:spacing w:line="240" w:lineRule="exact"/>
        <w:rPr>
          <w:sz w:val="20"/>
          <w:szCs w:val="20"/>
        </w:rPr>
      </w:pPr>
    </w:p>
    <w:p w:rsidR="00413E4C" w:rsidRDefault="00413E4C">
      <w:pPr>
        <w:pStyle w:val="Style14"/>
        <w:widowControl/>
        <w:spacing w:before="48" w:line="259" w:lineRule="exact"/>
        <w:rPr>
          <w:rStyle w:val="FontStyle26"/>
        </w:rPr>
      </w:pPr>
      <w:r>
        <w:rPr>
          <w:rStyle w:val="FontStyle26"/>
        </w:rPr>
        <w:t>Computer Knowledge Linguistic Abilities</w:t>
      </w:r>
    </w:p>
    <w:p w:rsidR="00413E4C" w:rsidRDefault="00413E4C">
      <w:pPr>
        <w:pStyle w:val="Style7"/>
        <w:widowControl/>
        <w:spacing w:line="259" w:lineRule="exact"/>
        <w:rPr>
          <w:rStyle w:val="FontStyle26"/>
        </w:rPr>
      </w:pPr>
      <w:r>
        <w:rPr>
          <w:rStyle w:val="FontStyle26"/>
        </w:rPr>
        <w:lastRenderedPageBreak/>
        <w:t>Venkat Rengachari 25.05.1965 Indian Married</w:t>
      </w:r>
    </w:p>
    <w:p w:rsidR="00413E4C" w:rsidRDefault="00413E4C">
      <w:pPr>
        <w:pStyle w:val="Style7"/>
        <w:widowControl/>
        <w:spacing w:line="259" w:lineRule="exact"/>
        <w:rPr>
          <w:rStyle w:val="FontStyle26"/>
        </w:rPr>
      </w:pPr>
      <w:r>
        <w:rPr>
          <w:rStyle w:val="FontStyle26"/>
        </w:rPr>
        <w:t>Valid Employment Visa 3A, 6</w:t>
      </w:r>
      <w:r>
        <w:rPr>
          <w:rStyle w:val="FontStyle26"/>
          <w:vertAlign w:val="superscript"/>
        </w:rPr>
        <w:t>th</w:t>
      </w:r>
      <w:r>
        <w:rPr>
          <w:rStyle w:val="FontStyle26"/>
        </w:rPr>
        <w:t xml:space="preserve"> Cross West Vidhya Nagar, Salem - 636003 Tamil Nadu, India Valid </w:t>
      </w:r>
      <w:r>
        <w:rPr>
          <w:rStyle w:val="FontStyle26"/>
        </w:rPr>
        <w:lastRenderedPageBreak/>
        <w:t>U.A.E L license Bachelor of Civil Engineering Diploma in Civil Engineering Diploma in Concrete Technology M.S.Office and Auto cad 2000 " English, Hindi, Tamil</w:t>
      </w:r>
    </w:p>
    <w:p w:rsidR="00413E4C" w:rsidRDefault="00413E4C">
      <w:pPr>
        <w:pStyle w:val="Style7"/>
        <w:widowControl/>
        <w:spacing w:line="259" w:lineRule="exact"/>
        <w:rPr>
          <w:rStyle w:val="FontStyle26"/>
        </w:rPr>
        <w:sectPr w:rsidR="00413E4C">
          <w:footerReference w:type="default" r:id="rId14"/>
          <w:type w:val="continuous"/>
          <w:pgSz w:w="12240" w:h="20160"/>
          <w:pgMar w:top="3183" w:right="2870" w:bottom="1440" w:left="1930" w:header="720" w:footer="720" w:gutter="0"/>
          <w:cols w:num="2" w:space="720" w:equalWidth="0">
            <w:col w:w="2496" w:space="1814"/>
            <w:col w:w="3129"/>
          </w:cols>
          <w:noEndnote/>
        </w:sectPr>
      </w:pPr>
    </w:p>
    <w:p w:rsidR="00413E4C" w:rsidRDefault="00413E4C">
      <w:pPr>
        <w:widowControl/>
        <w:rPr>
          <w:rStyle w:val="FontStyle26"/>
        </w:rPr>
      </w:pPr>
    </w:p>
    <w:sectPr w:rsidR="00413E4C">
      <w:type w:val="continuous"/>
      <w:pgSz w:w="12240" w:h="20160"/>
      <w:pgMar w:top="3348" w:right="1694" w:bottom="1440" w:left="194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93" w:rsidRDefault="003B5693">
      <w:r>
        <w:separator/>
      </w:r>
    </w:p>
  </w:endnote>
  <w:endnote w:type="continuationSeparator" w:id="0">
    <w:p w:rsidR="003B5693" w:rsidRDefault="003B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30" w:rsidRDefault="00AF7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4C" w:rsidRDefault="00413E4C">
    <w:pPr>
      <w:pStyle w:val="Style15"/>
      <w:framePr w:h="183" w:hRule="exact" w:hSpace="38" w:wrap="auto" w:vAnchor="text" w:hAnchor="text" w:x="7581" w:y="-9"/>
      <w:widowControl/>
      <w:jc w:val="right"/>
      <w:rPr>
        <w:rStyle w:val="FontStyle23"/>
      </w:rPr>
    </w:pPr>
    <w:r>
      <w:rPr>
        <w:rStyle w:val="FontStyle23"/>
      </w:rPr>
      <w:t xml:space="preserve">Page </w:t>
    </w:r>
    <w:r>
      <w:rPr>
        <w:rStyle w:val="FontStyle17"/>
      </w:rPr>
      <w:fldChar w:fldCharType="begin"/>
    </w:r>
    <w:r>
      <w:rPr>
        <w:rStyle w:val="FontStyle17"/>
      </w:rPr>
      <w:instrText>PAGE</w:instrText>
    </w:r>
    <w:r>
      <w:rPr>
        <w:rStyle w:val="FontStyle17"/>
      </w:rPr>
      <w:fldChar w:fldCharType="separate"/>
    </w:r>
    <w:r w:rsidR="00CE7D13">
      <w:rPr>
        <w:rStyle w:val="FontStyle17"/>
        <w:noProof/>
      </w:rPr>
      <w:t>3</w:t>
    </w:r>
    <w:r>
      <w:rPr>
        <w:rStyle w:val="FontStyle17"/>
      </w:rPr>
      <w:fldChar w:fldCharType="end"/>
    </w:r>
    <w:r>
      <w:rPr>
        <w:rStyle w:val="FontStyle17"/>
      </w:rPr>
      <w:t xml:space="preserve"> </w:t>
    </w:r>
    <w:r>
      <w:rPr>
        <w:rStyle w:val="FontStyle23"/>
      </w:rPr>
      <w:t>of4</w:t>
    </w:r>
  </w:p>
  <w:p w:rsidR="00413E4C" w:rsidRDefault="00413E4C">
    <w:pPr>
      <w:pStyle w:val="Style15"/>
      <w:widowControl/>
      <w:ind w:left="-81" w:right="-130"/>
      <w:jc w:val="both"/>
      <w:rPr>
        <w:rStyle w:val="FontStyle23"/>
      </w:rPr>
    </w:pPr>
    <w:r>
      <w:rPr>
        <w:rStyle w:val="FontStyle23"/>
      </w:rPr>
      <w:t>CV of Devarajan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4C" w:rsidRDefault="00413E4C">
    <w:pPr>
      <w:pStyle w:val="Style15"/>
      <w:framePr w:h="182" w:hRule="exact" w:hSpace="38" w:wrap="auto" w:vAnchor="text" w:hAnchor="text" w:x="7537" w:y="-18"/>
      <w:widowControl/>
      <w:jc w:val="right"/>
      <w:rPr>
        <w:rStyle w:val="FontStyle23"/>
      </w:rPr>
    </w:pPr>
    <w:r>
      <w:rPr>
        <w:rStyle w:val="FontStyle23"/>
      </w:rPr>
      <w:t xml:space="preserve">Page </w:t>
    </w:r>
    <w:r>
      <w:rPr>
        <w:rStyle w:val="FontStyle23"/>
      </w:rPr>
      <w:fldChar w:fldCharType="begin"/>
    </w:r>
    <w:r>
      <w:rPr>
        <w:rStyle w:val="FontStyle23"/>
      </w:rPr>
      <w:instrText>PAGE</w:instrText>
    </w:r>
    <w:r>
      <w:rPr>
        <w:rStyle w:val="FontStyle23"/>
      </w:rPr>
      <w:fldChar w:fldCharType="separate"/>
    </w:r>
    <w:r w:rsidR="00CE7D13">
      <w:rPr>
        <w:rStyle w:val="FontStyle23"/>
        <w:noProof/>
      </w:rPr>
      <w:t>1</w:t>
    </w:r>
    <w:r>
      <w:rPr>
        <w:rStyle w:val="FontStyle23"/>
      </w:rPr>
      <w:fldChar w:fldCharType="end"/>
    </w:r>
    <w:r>
      <w:rPr>
        <w:rStyle w:val="FontStyle23"/>
      </w:rPr>
      <w:t xml:space="preserve"> </w:t>
    </w:r>
    <w:r>
      <w:rPr>
        <w:rStyle w:val="FontStyle17"/>
      </w:rPr>
      <w:t xml:space="preserve">of </w:t>
    </w:r>
    <w:r>
      <w:rPr>
        <w:rStyle w:val="FontStyle23"/>
      </w:rPr>
      <w:t>4</w:t>
    </w:r>
  </w:p>
  <w:p w:rsidR="00413E4C" w:rsidRDefault="00CE7D13" w:rsidP="00AF7730">
    <w:pPr>
      <w:pStyle w:val="Style15"/>
      <w:widowControl/>
      <w:jc w:val="both"/>
      <w:rPr>
        <w:noProof/>
      </w:rPr>
    </w:pPr>
    <w:r>
      <w:rPr>
        <w:noProof/>
      </w:rPr>
      <w:drawing>
        <wp:inline distT="0" distB="0" distL="0" distR="0">
          <wp:extent cx="3331210" cy="1092835"/>
          <wp:effectExtent l="0" t="0" r="2540" b="0"/>
          <wp:docPr id="2" name="Picture 1" descr="Description: C:\Users\Khushali\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hushali\Documents\OMessenger\Received files\CV_Preview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210" cy="1092835"/>
                  </a:xfrm>
                  <a:prstGeom prst="rect">
                    <a:avLst/>
                  </a:prstGeom>
                  <a:noFill/>
                  <a:ln>
                    <a:noFill/>
                  </a:ln>
                </pic:spPr>
              </pic:pic>
            </a:graphicData>
          </a:graphic>
        </wp:inline>
      </w:drawing>
    </w:r>
  </w:p>
  <w:p w:rsidR="00AF7730" w:rsidRDefault="00AF7730" w:rsidP="00AF7730">
    <w:pPr>
      <w:pStyle w:val="Style15"/>
      <w:widowControl/>
      <w:jc w:val="both"/>
      <w:rPr>
        <w:rStyle w:val="FontStyle23"/>
      </w:rPr>
    </w:pPr>
    <w:r>
      <w:rPr>
        <w:rFonts w:ascii="Tahoma" w:hAnsi="Tahoma" w:cs="Tahoma"/>
        <w:b/>
        <w:bCs/>
        <w:color w:val="000000"/>
        <w:sz w:val="18"/>
        <w:szCs w:val="18"/>
        <w:lang w:val="en-IN" w:eastAsia="en-IN"/>
      </w:rPr>
      <w:t>Gulfjobseeker.com CV No:</w:t>
    </w:r>
    <w:r w:rsidRPr="00AF7730">
      <w:t xml:space="preserve"> </w:t>
    </w:r>
    <w:r w:rsidRPr="00AF7730">
      <w:rPr>
        <w:rFonts w:ascii="Tahoma" w:hAnsi="Tahoma" w:cs="Tahoma"/>
        <w:b/>
        <w:bCs/>
        <w:color w:val="000000"/>
        <w:sz w:val="18"/>
        <w:szCs w:val="18"/>
        <w:lang w:val="en-IN" w:eastAsia="en-IN"/>
      </w:rPr>
      <w:t>91500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4C" w:rsidRDefault="00413E4C">
    <w:pPr>
      <w:pStyle w:val="Style15"/>
      <w:framePr w:h="183" w:hRule="exact" w:hSpace="38" w:wrap="auto" w:vAnchor="text" w:hAnchor="text" w:x="7652" w:y="-18"/>
      <w:widowControl/>
      <w:jc w:val="right"/>
      <w:rPr>
        <w:rStyle w:val="FontStyle23"/>
      </w:rPr>
    </w:pPr>
    <w:r>
      <w:rPr>
        <w:rStyle w:val="FontStyle23"/>
      </w:rPr>
      <w:t xml:space="preserve">Page </w:t>
    </w:r>
    <w:r>
      <w:rPr>
        <w:rStyle w:val="FontStyle23"/>
      </w:rPr>
      <w:fldChar w:fldCharType="begin"/>
    </w:r>
    <w:r>
      <w:rPr>
        <w:rStyle w:val="FontStyle23"/>
      </w:rPr>
      <w:instrText>PAGE</w:instrText>
    </w:r>
    <w:r>
      <w:rPr>
        <w:rStyle w:val="FontStyle23"/>
      </w:rPr>
      <w:fldChar w:fldCharType="separate"/>
    </w:r>
    <w:r w:rsidR="00CE7D13">
      <w:rPr>
        <w:rStyle w:val="FontStyle23"/>
        <w:noProof/>
      </w:rPr>
      <w:t>4</w:t>
    </w:r>
    <w:r>
      <w:rPr>
        <w:rStyle w:val="FontStyle23"/>
      </w:rPr>
      <w:fldChar w:fldCharType="end"/>
    </w:r>
    <w:r>
      <w:rPr>
        <w:rStyle w:val="FontStyle23"/>
      </w:rPr>
      <w:t xml:space="preserve"> of 4</w:t>
    </w:r>
  </w:p>
  <w:p w:rsidR="00413E4C" w:rsidRDefault="00413E4C">
    <w:pPr>
      <w:pStyle w:val="Style15"/>
      <w:widowControl/>
      <w:ind w:right="-1152"/>
      <w:jc w:val="both"/>
      <w:rPr>
        <w:rStyle w:val="FontStyle23"/>
      </w:rPr>
    </w:pPr>
    <w:r>
      <w:rPr>
        <w:rStyle w:val="FontStyle23"/>
      </w:rPr>
      <w:t>CV of Devarajan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93" w:rsidRDefault="003B5693">
      <w:r>
        <w:separator/>
      </w:r>
    </w:p>
  </w:footnote>
  <w:footnote w:type="continuationSeparator" w:id="0">
    <w:p w:rsidR="003B5693" w:rsidRDefault="003B5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30" w:rsidRDefault="00AF7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30" w:rsidRDefault="00AF77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30" w:rsidRDefault="00AF7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0A2370"/>
    <w:lvl w:ilvl="0">
      <w:numFmt w:val="bullet"/>
      <w:lvlText w:val="*"/>
      <w:lvlJc w:val="left"/>
    </w:lvl>
  </w:abstractNum>
  <w:num w:numId="1">
    <w:abstractNumId w:val="0"/>
    <w:lvlOverride w:ilvl="0">
      <w:lvl w:ilvl="0">
        <w:numFmt w:val="bullet"/>
        <w:lvlText w:val="•"/>
        <w:legacy w:legacy="1" w:legacySpace="0" w:legacyIndent="202"/>
        <w:lvlJc w:val="left"/>
        <w:rPr>
          <w:rFonts w:ascii="Times New Roman" w:hAnsi="Times New Roman" w:hint="default"/>
        </w:rPr>
      </w:lvl>
    </w:lvlOverride>
  </w:num>
  <w:num w:numId="2">
    <w:abstractNumId w:val="0"/>
    <w:lvlOverride w:ilvl="0">
      <w:lvl w:ilvl="0">
        <w:numFmt w:val="bullet"/>
        <w:lvlText w:val="•"/>
        <w:legacy w:legacy="1" w:legacySpace="0" w:legacyIndent="211"/>
        <w:lvlJc w:val="left"/>
        <w:rPr>
          <w:rFonts w:ascii="Times New Roman" w:hAnsi="Times New Roman" w:hint="default"/>
        </w:rPr>
      </w:lvl>
    </w:lvlOverride>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8C"/>
    <w:rsid w:val="003B5693"/>
    <w:rsid w:val="00413E4C"/>
    <w:rsid w:val="00AF7730"/>
    <w:rsid w:val="00C4757B"/>
    <w:rsid w:val="00CE7D13"/>
    <w:rsid w:val="00D317BA"/>
    <w:rsid w:val="00D5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69" w:lineRule="exact"/>
    </w:pPr>
  </w:style>
  <w:style w:type="paragraph" w:customStyle="1" w:styleId="Style5">
    <w:name w:val="Style5"/>
    <w:basedOn w:val="Normal"/>
    <w:uiPriority w:val="99"/>
    <w:pPr>
      <w:spacing w:line="269" w:lineRule="exact"/>
    </w:pPr>
  </w:style>
  <w:style w:type="paragraph" w:customStyle="1" w:styleId="Style6">
    <w:name w:val="Style6"/>
    <w:basedOn w:val="Normal"/>
    <w:uiPriority w:val="99"/>
    <w:pPr>
      <w:spacing w:line="269" w:lineRule="exact"/>
      <w:ind w:hanging="202"/>
      <w:jc w:val="both"/>
    </w:pPr>
  </w:style>
  <w:style w:type="paragraph" w:customStyle="1" w:styleId="Style7">
    <w:name w:val="Style7"/>
    <w:basedOn w:val="Normal"/>
    <w:uiPriority w:val="99"/>
    <w:pPr>
      <w:spacing w:line="265" w:lineRule="exact"/>
    </w:pPr>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pPr>
      <w:spacing w:line="269" w:lineRule="exact"/>
      <w:ind w:firstLine="4301"/>
    </w:pPr>
  </w:style>
  <w:style w:type="paragraph" w:customStyle="1" w:styleId="Style11">
    <w:name w:val="Style11"/>
    <w:basedOn w:val="Normal"/>
    <w:uiPriority w:val="99"/>
  </w:style>
  <w:style w:type="paragraph" w:customStyle="1" w:styleId="Style12">
    <w:name w:val="Style12"/>
    <w:basedOn w:val="Normal"/>
    <w:uiPriority w:val="99"/>
    <w:pPr>
      <w:spacing w:line="293" w:lineRule="exact"/>
    </w:pPr>
  </w:style>
  <w:style w:type="paragraph" w:customStyle="1" w:styleId="Style13">
    <w:name w:val="Style13"/>
    <w:basedOn w:val="Normal"/>
    <w:uiPriority w:val="99"/>
    <w:pPr>
      <w:spacing w:line="624" w:lineRule="exact"/>
    </w:pPr>
  </w:style>
  <w:style w:type="paragraph" w:customStyle="1" w:styleId="Style14">
    <w:name w:val="Style14"/>
    <w:basedOn w:val="Normal"/>
    <w:uiPriority w:val="99"/>
    <w:pPr>
      <w:spacing w:line="271" w:lineRule="exact"/>
      <w:jc w:val="both"/>
    </w:pPr>
  </w:style>
  <w:style w:type="paragraph" w:customStyle="1" w:styleId="Style15">
    <w:name w:val="Style15"/>
    <w:basedOn w:val="Normal"/>
    <w:uiPriority w:val="99"/>
  </w:style>
  <w:style w:type="character" w:customStyle="1" w:styleId="FontStyle17">
    <w:name w:val="Font Style17"/>
    <w:basedOn w:val="DefaultParagraphFont"/>
    <w:uiPriority w:val="99"/>
    <w:rPr>
      <w:rFonts w:ascii="Arial" w:hAnsi="Arial" w:cs="Arial"/>
      <w:sz w:val="16"/>
      <w:szCs w:val="16"/>
    </w:rPr>
  </w:style>
  <w:style w:type="character" w:customStyle="1" w:styleId="FontStyle18">
    <w:name w:val="Font Style18"/>
    <w:basedOn w:val="DefaultParagraphFont"/>
    <w:uiPriority w:val="99"/>
    <w:rPr>
      <w:rFonts w:ascii="Times New Roman" w:hAnsi="Times New Roman" w:cs="Times New Roman"/>
      <w:b/>
      <w:bCs/>
      <w:spacing w:val="10"/>
      <w:sz w:val="28"/>
      <w:szCs w:val="28"/>
    </w:rPr>
  </w:style>
  <w:style w:type="character" w:customStyle="1" w:styleId="FontStyle19">
    <w:name w:val="Font Style19"/>
    <w:basedOn w:val="DefaultParagraphFont"/>
    <w:uiPriority w:val="99"/>
    <w:rPr>
      <w:rFonts w:ascii="Times New Roman" w:hAnsi="Times New Roman" w:cs="Times New Roman"/>
      <w:b/>
      <w:bCs/>
      <w:spacing w:val="10"/>
      <w:sz w:val="22"/>
      <w:szCs w:val="22"/>
    </w:rPr>
  </w:style>
  <w:style w:type="character" w:customStyle="1" w:styleId="FontStyle20">
    <w:name w:val="Font Style20"/>
    <w:basedOn w:val="DefaultParagraphFont"/>
    <w:uiPriority w:val="99"/>
    <w:rPr>
      <w:rFonts w:ascii="Times New Roman" w:hAnsi="Times New Roman" w:cs="Times New Roman"/>
      <w:b/>
      <w:bCs/>
      <w:i/>
      <w:iCs/>
      <w:sz w:val="22"/>
      <w:szCs w:val="22"/>
    </w:rPr>
  </w:style>
  <w:style w:type="character" w:customStyle="1" w:styleId="FontStyle21">
    <w:name w:val="Font Style21"/>
    <w:basedOn w:val="DefaultParagraphFont"/>
    <w:uiPriority w:val="99"/>
    <w:rPr>
      <w:rFonts w:ascii="Times New Roman" w:hAnsi="Times New Roman" w:cs="Times New Roman"/>
      <w:b/>
      <w:bCs/>
      <w:i/>
      <w:iCs/>
      <w:sz w:val="24"/>
      <w:szCs w:val="24"/>
    </w:rPr>
  </w:style>
  <w:style w:type="character" w:customStyle="1" w:styleId="FontStyle22">
    <w:name w:val="Font Style22"/>
    <w:basedOn w:val="DefaultParagraphFont"/>
    <w:uiPriority w:val="99"/>
    <w:rPr>
      <w:rFonts w:ascii="Times New Roman" w:hAnsi="Times New Roman" w:cs="Times New Roman"/>
      <w:b/>
      <w:bCs/>
      <w:spacing w:val="10"/>
      <w:sz w:val="18"/>
      <w:szCs w:val="18"/>
    </w:rPr>
  </w:style>
  <w:style w:type="character" w:customStyle="1" w:styleId="FontStyle23">
    <w:name w:val="Font Style23"/>
    <w:basedOn w:val="DefaultParagraphFont"/>
    <w:uiPriority w:val="99"/>
    <w:rPr>
      <w:rFonts w:ascii="Times New Roman" w:hAnsi="Times New Roman" w:cs="Times New Roman"/>
      <w:b/>
      <w:bCs/>
      <w:sz w:val="16"/>
      <w:szCs w:val="16"/>
    </w:rPr>
  </w:style>
  <w:style w:type="character" w:customStyle="1" w:styleId="FontStyle24">
    <w:name w:val="Font Style24"/>
    <w:basedOn w:val="DefaultParagraphFont"/>
    <w:uiPriority w:val="99"/>
    <w:rPr>
      <w:rFonts w:ascii="Times New Roman" w:hAnsi="Times New Roman" w:cs="Times New Roman"/>
      <w:b/>
      <w:bCs/>
      <w:sz w:val="22"/>
      <w:szCs w:val="22"/>
    </w:rPr>
  </w:style>
  <w:style w:type="character" w:customStyle="1" w:styleId="FontStyle25">
    <w:name w:val="Font Style25"/>
    <w:basedOn w:val="DefaultParagraphFont"/>
    <w:uiPriority w:val="99"/>
    <w:rPr>
      <w:rFonts w:ascii="Times New Roman" w:hAnsi="Times New Roman" w:cs="Times New Roman"/>
      <w:b/>
      <w:bCs/>
      <w:i/>
      <w:iCs/>
      <w:spacing w:val="-10"/>
      <w:sz w:val="26"/>
      <w:szCs w:val="26"/>
    </w:rPr>
  </w:style>
  <w:style w:type="character" w:customStyle="1" w:styleId="FontStyle26">
    <w:name w:val="Font Style26"/>
    <w:basedOn w:val="DefaultParagraphFont"/>
    <w:uiPriority w:val="99"/>
    <w:rPr>
      <w:rFonts w:ascii="Times New Roman" w:hAnsi="Times New Roman" w:cs="Times New Roman"/>
      <w:sz w:val="22"/>
      <w:szCs w:val="22"/>
    </w:rPr>
  </w:style>
  <w:style w:type="character" w:styleId="Hyperlink">
    <w:name w:val="Hyperlink"/>
    <w:basedOn w:val="DefaultParagraphFont"/>
    <w:uiPriority w:val="99"/>
    <w:rPr>
      <w:rFonts w:cs="Times New Roman"/>
      <w:color w:val="000080"/>
      <w:u w:val="single"/>
    </w:rPr>
  </w:style>
  <w:style w:type="paragraph" w:styleId="Header">
    <w:name w:val="header"/>
    <w:basedOn w:val="Normal"/>
    <w:link w:val="HeaderChar"/>
    <w:uiPriority w:val="99"/>
    <w:unhideWhenUsed/>
    <w:rsid w:val="00AF7730"/>
    <w:pPr>
      <w:tabs>
        <w:tab w:val="center" w:pos="4680"/>
        <w:tab w:val="right" w:pos="9360"/>
      </w:tabs>
    </w:pPr>
  </w:style>
  <w:style w:type="character" w:customStyle="1" w:styleId="HeaderChar">
    <w:name w:val="Header Char"/>
    <w:basedOn w:val="DefaultParagraphFont"/>
    <w:link w:val="Header"/>
    <w:uiPriority w:val="99"/>
    <w:locked/>
    <w:rsid w:val="00AF7730"/>
    <w:rPr>
      <w:rFonts w:hAnsi="Times New Roman" w:cs="Times New Roman"/>
      <w:sz w:val="24"/>
      <w:szCs w:val="24"/>
    </w:rPr>
  </w:style>
  <w:style w:type="paragraph" w:styleId="Footer">
    <w:name w:val="footer"/>
    <w:basedOn w:val="Normal"/>
    <w:link w:val="FooterChar"/>
    <w:uiPriority w:val="99"/>
    <w:unhideWhenUsed/>
    <w:rsid w:val="00AF7730"/>
    <w:pPr>
      <w:tabs>
        <w:tab w:val="center" w:pos="4680"/>
        <w:tab w:val="right" w:pos="9360"/>
      </w:tabs>
    </w:pPr>
  </w:style>
  <w:style w:type="character" w:customStyle="1" w:styleId="FooterChar">
    <w:name w:val="Footer Char"/>
    <w:basedOn w:val="DefaultParagraphFont"/>
    <w:link w:val="Footer"/>
    <w:uiPriority w:val="99"/>
    <w:locked/>
    <w:rsid w:val="00AF7730"/>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69" w:lineRule="exact"/>
    </w:pPr>
  </w:style>
  <w:style w:type="paragraph" w:customStyle="1" w:styleId="Style5">
    <w:name w:val="Style5"/>
    <w:basedOn w:val="Normal"/>
    <w:uiPriority w:val="99"/>
    <w:pPr>
      <w:spacing w:line="269" w:lineRule="exact"/>
    </w:pPr>
  </w:style>
  <w:style w:type="paragraph" w:customStyle="1" w:styleId="Style6">
    <w:name w:val="Style6"/>
    <w:basedOn w:val="Normal"/>
    <w:uiPriority w:val="99"/>
    <w:pPr>
      <w:spacing w:line="269" w:lineRule="exact"/>
      <w:ind w:hanging="202"/>
      <w:jc w:val="both"/>
    </w:pPr>
  </w:style>
  <w:style w:type="paragraph" w:customStyle="1" w:styleId="Style7">
    <w:name w:val="Style7"/>
    <w:basedOn w:val="Normal"/>
    <w:uiPriority w:val="99"/>
    <w:pPr>
      <w:spacing w:line="265" w:lineRule="exact"/>
    </w:pPr>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pPr>
      <w:spacing w:line="269" w:lineRule="exact"/>
      <w:ind w:firstLine="4301"/>
    </w:pPr>
  </w:style>
  <w:style w:type="paragraph" w:customStyle="1" w:styleId="Style11">
    <w:name w:val="Style11"/>
    <w:basedOn w:val="Normal"/>
    <w:uiPriority w:val="99"/>
  </w:style>
  <w:style w:type="paragraph" w:customStyle="1" w:styleId="Style12">
    <w:name w:val="Style12"/>
    <w:basedOn w:val="Normal"/>
    <w:uiPriority w:val="99"/>
    <w:pPr>
      <w:spacing w:line="293" w:lineRule="exact"/>
    </w:pPr>
  </w:style>
  <w:style w:type="paragraph" w:customStyle="1" w:styleId="Style13">
    <w:name w:val="Style13"/>
    <w:basedOn w:val="Normal"/>
    <w:uiPriority w:val="99"/>
    <w:pPr>
      <w:spacing w:line="624" w:lineRule="exact"/>
    </w:pPr>
  </w:style>
  <w:style w:type="paragraph" w:customStyle="1" w:styleId="Style14">
    <w:name w:val="Style14"/>
    <w:basedOn w:val="Normal"/>
    <w:uiPriority w:val="99"/>
    <w:pPr>
      <w:spacing w:line="271" w:lineRule="exact"/>
      <w:jc w:val="both"/>
    </w:pPr>
  </w:style>
  <w:style w:type="paragraph" w:customStyle="1" w:styleId="Style15">
    <w:name w:val="Style15"/>
    <w:basedOn w:val="Normal"/>
    <w:uiPriority w:val="99"/>
  </w:style>
  <w:style w:type="character" w:customStyle="1" w:styleId="FontStyle17">
    <w:name w:val="Font Style17"/>
    <w:basedOn w:val="DefaultParagraphFont"/>
    <w:uiPriority w:val="99"/>
    <w:rPr>
      <w:rFonts w:ascii="Arial" w:hAnsi="Arial" w:cs="Arial"/>
      <w:sz w:val="16"/>
      <w:szCs w:val="16"/>
    </w:rPr>
  </w:style>
  <w:style w:type="character" w:customStyle="1" w:styleId="FontStyle18">
    <w:name w:val="Font Style18"/>
    <w:basedOn w:val="DefaultParagraphFont"/>
    <w:uiPriority w:val="99"/>
    <w:rPr>
      <w:rFonts w:ascii="Times New Roman" w:hAnsi="Times New Roman" w:cs="Times New Roman"/>
      <w:b/>
      <w:bCs/>
      <w:spacing w:val="10"/>
      <w:sz w:val="28"/>
      <w:szCs w:val="28"/>
    </w:rPr>
  </w:style>
  <w:style w:type="character" w:customStyle="1" w:styleId="FontStyle19">
    <w:name w:val="Font Style19"/>
    <w:basedOn w:val="DefaultParagraphFont"/>
    <w:uiPriority w:val="99"/>
    <w:rPr>
      <w:rFonts w:ascii="Times New Roman" w:hAnsi="Times New Roman" w:cs="Times New Roman"/>
      <w:b/>
      <w:bCs/>
      <w:spacing w:val="10"/>
      <w:sz w:val="22"/>
      <w:szCs w:val="22"/>
    </w:rPr>
  </w:style>
  <w:style w:type="character" w:customStyle="1" w:styleId="FontStyle20">
    <w:name w:val="Font Style20"/>
    <w:basedOn w:val="DefaultParagraphFont"/>
    <w:uiPriority w:val="99"/>
    <w:rPr>
      <w:rFonts w:ascii="Times New Roman" w:hAnsi="Times New Roman" w:cs="Times New Roman"/>
      <w:b/>
      <w:bCs/>
      <w:i/>
      <w:iCs/>
      <w:sz w:val="22"/>
      <w:szCs w:val="22"/>
    </w:rPr>
  </w:style>
  <w:style w:type="character" w:customStyle="1" w:styleId="FontStyle21">
    <w:name w:val="Font Style21"/>
    <w:basedOn w:val="DefaultParagraphFont"/>
    <w:uiPriority w:val="99"/>
    <w:rPr>
      <w:rFonts w:ascii="Times New Roman" w:hAnsi="Times New Roman" w:cs="Times New Roman"/>
      <w:b/>
      <w:bCs/>
      <w:i/>
      <w:iCs/>
      <w:sz w:val="24"/>
      <w:szCs w:val="24"/>
    </w:rPr>
  </w:style>
  <w:style w:type="character" w:customStyle="1" w:styleId="FontStyle22">
    <w:name w:val="Font Style22"/>
    <w:basedOn w:val="DefaultParagraphFont"/>
    <w:uiPriority w:val="99"/>
    <w:rPr>
      <w:rFonts w:ascii="Times New Roman" w:hAnsi="Times New Roman" w:cs="Times New Roman"/>
      <w:b/>
      <w:bCs/>
      <w:spacing w:val="10"/>
      <w:sz w:val="18"/>
      <w:szCs w:val="18"/>
    </w:rPr>
  </w:style>
  <w:style w:type="character" w:customStyle="1" w:styleId="FontStyle23">
    <w:name w:val="Font Style23"/>
    <w:basedOn w:val="DefaultParagraphFont"/>
    <w:uiPriority w:val="99"/>
    <w:rPr>
      <w:rFonts w:ascii="Times New Roman" w:hAnsi="Times New Roman" w:cs="Times New Roman"/>
      <w:b/>
      <w:bCs/>
      <w:sz w:val="16"/>
      <w:szCs w:val="16"/>
    </w:rPr>
  </w:style>
  <w:style w:type="character" w:customStyle="1" w:styleId="FontStyle24">
    <w:name w:val="Font Style24"/>
    <w:basedOn w:val="DefaultParagraphFont"/>
    <w:uiPriority w:val="99"/>
    <w:rPr>
      <w:rFonts w:ascii="Times New Roman" w:hAnsi="Times New Roman" w:cs="Times New Roman"/>
      <w:b/>
      <w:bCs/>
      <w:sz w:val="22"/>
      <w:szCs w:val="22"/>
    </w:rPr>
  </w:style>
  <w:style w:type="character" w:customStyle="1" w:styleId="FontStyle25">
    <w:name w:val="Font Style25"/>
    <w:basedOn w:val="DefaultParagraphFont"/>
    <w:uiPriority w:val="99"/>
    <w:rPr>
      <w:rFonts w:ascii="Times New Roman" w:hAnsi="Times New Roman" w:cs="Times New Roman"/>
      <w:b/>
      <w:bCs/>
      <w:i/>
      <w:iCs/>
      <w:spacing w:val="-10"/>
      <w:sz w:val="26"/>
      <w:szCs w:val="26"/>
    </w:rPr>
  </w:style>
  <w:style w:type="character" w:customStyle="1" w:styleId="FontStyle26">
    <w:name w:val="Font Style26"/>
    <w:basedOn w:val="DefaultParagraphFont"/>
    <w:uiPriority w:val="99"/>
    <w:rPr>
      <w:rFonts w:ascii="Times New Roman" w:hAnsi="Times New Roman" w:cs="Times New Roman"/>
      <w:sz w:val="22"/>
      <w:szCs w:val="22"/>
    </w:rPr>
  </w:style>
  <w:style w:type="character" w:styleId="Hyperlink">
    <w:name w:val="Hyperlink"/>
    <w:basedOn w:val="DefaultParagraphFont"/>
    <w:uiPriority w:val="99"/>
    <w:rPr>
      <w:rFonts w:cs="Times New Roman"/>
      <w:color w:val="000080"/>
      <w:u w:val="single"/>
    </w:rPr>
  </w:style>
  <w:style w:type="paragraph" w:styleId="Header">
    <w:name w:val="header"/>
    <w:basedOn w:val="Normal"/>
    <w:link w:val="HeaderChar"/>
    <w:uiPriority w:val="99"/>
    <w:unhideWhenUsed/>
    <w:rsid w:val="00AF7730"/>
    <w:pPr>
      <w:tabs>
        <w:tab w:val="center" w:pos="4680"/>
        <w:tab w:val="right" w:pos="9360"/>
      </w:tabs>
    </w:pPr>
  </w:style>
  <w:style w:type="character" w:customStyle="1" w:styleId="HeaderChar">
    <w:name w:val="Header Char"/>
    <w:basedOn w:val="DefaultParagraphFont"/>
    <w:link w:val="Header"/>
    <w:uiPriority w:val="99"/>
    <w:locked/>
    <w:rsid w:val="00AF7730"/>
    <w:rPr>
      <w:rFonts w:hAnsi="Times New Roman" w:cs="Times New Roman"/>
      <w:sz w:val="24"/>
      <w:szCs w:val="24"/>
    </w:rPr>
  </w:style>
  <w:style w:type="paragraph" w:styleId="Footer">
    <w:name w:val="footer"/>
    <w:basedOn w:val="Normal"/>
    <w:link w:val="FooterChar"/>
    <w:uiPriority w:val="99"/>
    <w:unhideWhenUsed/>
    <w:rsid w:val="00AF7730"/>
    <w:pPr>
      <w:tabs>
        <w:tab w:val="center" w:pos="4680"/>
        <w:tab w:val="right" w:pos="9360"/>
      </w:tabs>
    </w:pPr>
  </w:style>
  <w:style w:type="character" w:customStyle="1" w:styleId="FooterChar">
    <w:name w:val="Footer Char"/>
    <w:basedOn w:val="DefaultParagraphFont"/>
    <w:link w:val="Footer"/>
    <w:uiPriority w:val="99"/>
    <w:locked/>
    <w:rsid w:val="00AF7730"/>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HiteshSagar</dc:creator>
  <cp:lastModifiedBy>Visitor_pc</cp:lastModifiedBy>
  <cp:revision>2</cp:revision>
  <dcterms:created xsi:type="dcterms:W3CDTF">2015-11-20T09:29:00Z</dcterms:created>
  <dcterms:modified xsi:type="dcterms:W3CDTF">2015-11-20T09:29:00Z</dcterms:modified>
</cp:coreProperties>
</file>