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D9" w:rsidRPr="00B84BD9" w:rsidRDefault="00B84BD9" w:rsidP="008E29FF">
      <w:pPr>
        <w:pStyle w:val="NoSpacing"/>
        <w:rPr>
          <w:rFonts w:asciiTheme="majorHAnsi" w:hAnsiTheme="majorHAnsi"/>
          <w:sz w:val="26"/>
          <w:szCs w:val="26"/>
        </w:rPr>
      </w:pPr>
      <w:r w:rsidRPr="00B84BD9">
        <w:rPr>
          <w:rFonts w:asciiTheme="majorHAnsi" w:hAnsiTheme="majorHAnsi"/>
          <w:sz w:val="26"/>
          <w:szCs w:val="26"/>
        </w:rPr>
        <w:t xml:space="preserve">BHABANI </w:t>
      </w:r>
    </w:p>
    <w:p w:rsidR="00B84BD9" w:rsidRDefault="008E29FF" w:rsidP="00B84BD9">
      <w:pPr>
        <w:pStyle w:val="NoSpacing"/>
        <w:rPr>
          <w:rFonts w:asciiTheme="majorHAnsi" w:hAnsiTheme="majorHAnsi"/>
          <w:sz w:val="26"/>
          <w:szCs w:val="26"/>
        </w:rPr>
      </w:pPr>
      <w:hyperlink r:id="rId6" w:history="1">
        <w:r w:rsidRPr="00083E88">
          <w:rPr>
            <w:rStyle w:val="Hyperlink"/>
            <w:rFonts w:asciiTheme="majorHAnsi" w:hAnsiTheme="majorHAnsi"/>
            <w:sz w:val="26"/>
            <w:szCs w:val="26"/>
          </w:rPr>
          <w:t>bhabani.142647@2freemail.com</w:t>
        </w:r>
      </w:hyperlink>
      <w:r>
        <w:t xml:space="preserve"> </w:t>
      </w:r>
    </w:p>
    <w:p w:rsidR="00155AB7" w:rsidRPr="00A67A68" w:rsidRDefault="0071268B" w:rsidP="00896755">
      <w:pPr>
        <w:pStyle w:val="NoSpacing"/>
        <w:rPr>
          <w:rFonts w:asciiTheme="majorHAnsi" w:hAnsiTheme="majorHAnsi"/>
          <w:sz w:val="26"/>
          <w:szCs w:val="26"/>
        </w:rPr>
      </w:pPr>
      <w:r w:rsidRPr="0071268B">
        <w:rPr>
          <w:rFonts w:asciiTheme="majorHAnsi" w:hAnsiTheme="majorHAnsi"/>
          <w:sz w:val="26"/>
          <w:szCs w:val="26"/>
        </w:rPr>
        <w:tab/>
        <w:t xml:space="preserve">  </w:t>
      </w:r>
      <w:r w:rsidR="004062FC" w:rsidRPr="00A67A68">
        <w:rPr>
          <w:rFonts w:asciiTheme="majorHAnsi" w:hAnsiTheme="majorHAnsi"/>
          <w:sz w:val="26"/>
          <w:szCs w:val="26"/>
        </w:rPr>
        <w:t xml:space="preserve">                                   </w:t>
      </w:r>
    </w:p>
    <w:p w:rsidR="00155AB7" w:rsidRPr="00A67A68" w:rsidRDefault="00155AB7" w:rsidP="00155AB7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t xml:space="preserve">PROFILE </w:t>
      </w:r>
      <w:r w:rsidR="00264E84" w:rsidRPr="00A67A68">
        <w:rPr>
          <w:rFonts w:asciiTheme="majorHAnsi" w:hAnsiTheme="majorHAnsi"/>
          <w:b/>
          <w:sz w:val="26"/>
          <w:szCs w:val="26"/>
        </w:rPr>
        <w:t>OVERVIEW</w:t>
      </w:r>
    </w:p>
    <w:p w:rsidR="00CC382D" w:rsidRPr="00A67A68" w:rsidRDefault="00CC382D" w:rsidP="00155AB7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083048" w:rsidRPr="00A67A68" w:rsidRDefault="003A2A3F" w:rsidP="00A67A68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 competent professional with 16</w:t>
      </w:r>
      <w:r w:rsidR="00083048" w:rsidRPr="00A67A68">
        <w:rPr>
          <w:rFonts w:asciiTheme="majorHAnsi" w:hAnsiTheme="majorHAnsi"/>
          <w:b/>
          <w:sz w:val="26"/>
          <w:szCs w:val="26"/>
        </w:rPr>
        <w:t>+ years of experience in:</w:t>
      </w:r>
    </w:p>
    <w:p w:rsidR="00CC382D" w:rsidRPr="00A67A68" w:rsidRDefault="00CC382D" w:rsidP="00CC382D">
      <w:pPr>
        <w:pStyle w:val="ListParagraph"/>
        <w:spacing w:line="276" w:lineRule="auto"/>
        <w:rPr>
          <w:rFonts w:asciiTheme="majorHAnsi" w:hAnsiTheme="majorHAnsi" w:cstheme="minorHAnsi"/>
          <w:b/>
          <w:color w:val="000000" w:themeColor="text1"/>
          <w:sz w:val="26"/>
          <w:szCs w:val="26"/>
        </w:rPr>
      </w:pPr>
    </w:p>
    <w:p w:rsidR="00097255" w:rsidRPr="00097255" w:rsidRDefault="00097255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>
        <w:rPr>
          <w:rFonts w:asciiTheme="majorHAnsi" w:eastAsia="Calibri" w:hAnsiTheme="majorHAnsi" w:cs="Times New Roman"/>
          <w:sz w:val="26"/>
          <w:szCs w:val="26"/>
        </w:rPr>
        <w:t>Banking.</w:t>
      </w:r>
    </w:p>
    <w:p w:rsidR="00097255" w:rsidRPr="00097255" w:rsidRDefault="00097255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>
        <w:rPr>
          <w:rFonts w:asciiTheme="majorHAnsi" w:eastAsia="Calibri" w:hAnsiTheme="majorHAnsi" w:cs="Times New Roman"/>
          <w:sz w:val="26"/>
          <w:szCs w:val="26"/>
        </w:rPr>
        <w:t>Finance.</w:t>
      </w:r>
    </w:p>
    <w:p w:rsidR="0061729F" w:rsidRPr="003A2A3F" w:rsidRDefault="0061729F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>
        <w:rPr>
          <w:rFonts w:asciiTheme="majorHAnsi" w:eastAsia="Calibri" w:hAnsiTheme="majorHAnsi" w:cs="Times New Roman"/>
          <w:sz w:val="26"/>
          <w:szCs w:val="26"/>
        </w:rPr>
        <w:t>Operations.</w:t>
      </w:r>
    </w:p>
    <w:p w:rsidR="003A2A3F" w:rsidRPr="003A2A3F" w:rsidRDefault="003A2A3F" w:rsidP="003A2A3F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3A2A3F">
        <w:rPr>
          <w:rFonts w:ascii="Cambria" w:hAnsi="Cambria" w:cs="Cambria"/>
          <w:sz w:val="26"/>
          <w:szCs w:val="26"/>
        </w:rPr>
        <w:t>Client Servicing</w:t>
      </w:r>
    </w:p>
    <w:p w:rsidR="003A2A3F" w:rsidRPr="003A2A3F" w:rsidRDefault="003A2A3F" w:rsidP="003A2A3F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3A2A3F">
        <w:rPr>
          <w:rFonts w:ascii="Cambria" w:hAnsi="Cambria" w:cs="Cambria"/>
          <w:sz w:val="26"/>
          <w:szCs w:val="26"/>
        </w:rPr>
        <w:t>Statutory compliances</w:t>
      </w:r>
    </w:p>
    <w:p w:rsidR="003A2A3F" w:rsidRPr="003A2A3F" w:rsidRDefault="003A2A3F" w:rsidP="003A2A3F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3A2A3F">
        <w:rPr>
          <w:rFonts w:ascii="Cambria" w:hAnsi="Cambria" w:cs="Cambria"/>
          <w:sz w:val="26"/>
          <w:szCs w:val="26"/>
        </w:rPr>
        <w:t>Reporting, Documentation</w:t>
      </w:r>
    </w:p>
    <w:p w:rsidR="003A2A3F" w:rsidRPr="003A2A3F" w:rsidRDefault="003A2A3F" w:rsidP="003A2A3F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3A2A3F">
        <w:rPr>
          <w:rFonts w:ascii="Cambria" w:hAnsi="Cambria" w:cs="Cambria"/>
          <w:sz w:val="26"/>
          <w:szCs w:val="26"/>
        </w:rPr>
        <w:t>Business Development</w:t>
      </w:r>
    </w:p>
    <w:p w:rsidR="003A2A3F" w:rsidRPr="003A2A3F" w:rsidRDefault="003A2A3F" w:rsidP="003A2A3F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3A2A3F">
        <w:rPr>
          <w:rFonts w:ascii="Cambria" w:hAnsi="Cambria" w:cs="Cambria"/>
          <w:sz w:val="26"/>
          <w:szCs w:val="26"/>
        </w:rPr>
        <w:t>Relationship Management</w:t>
      </w:r>
    </w:p>
    <w:p w:rsidR="003A2A3F" w:rsidRPr="003A2A3F" w:rsidRDefault="003A2A3F" w:rsidP="003A2A3F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3A2A3F">
        <w:rPr>
          <w:rFonts w:ascii="Cambria" w:hAnsi="Cambria" w:cs="Cambria"/>
          <w:sz w:val="26"/>
          <w:szCs w:val="26"/>
        </w:rPr>
        <w:t>Communication, interpersonal skills</w:t>
      </w:r>
    </w:p>
    <w:p w:rsidR="003A2A3F" w:rsidRPr="003A2A3F" w:rsidRDefault="003A2A3F" w:rsidP="003A2A3F">
      <w:pPr>
        <w:numPr>
          <w:ilvl w:val="0"/>
          <w:numId w:val="8"/>
        </w:numPr>
        <w:jc w:val="left"/>
        <w:rPr>
          <w:rFonts w:ascii="Cambria" w:hAnsi="Cambria" w:cs="Cambria"/>
          <w:sz w:val="26"/>
          <w:szCs w:val="26"/>
        </w:rPr>
      </w:pPr>
      <w:r w:rsidRPr="003A2A3F">
        <w:rPr>
          <w:rFonts w:ascii="Cambria" w:hAnsi="Cambria" w:cs="Cambria"/>
          <w:sz w:val="26"/>
          <w:szCs w:val="26"/>
        </w:rPr>
        <w:t>Analytical, computer skills</w:t>
      </w:r>
    </w:p>
    <w:p w:rsidR="003A2A3F" w:rsidRPr="0061729F" w:rsidRDefault="003A2A3F" w:rsidP="003A2A3F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3A2A3F">
        <w:rPr>
          <w:rFonts w:ascii="Cambria" w:hAnsi="Cambria" w:cs="Cambria"/>
          <w:sz w:val="26"/>
          <w:szCs w:val="26"/>
        </w:rPr>
        <w:t>Coordination &amp; Convincing Skills</w:t>
      </w:r>
    </w:p>
    <w:p w:rsidR="00083048" w:rsidRPr="00A67A68" w:rsidRDefault="00083048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eastAsia="Calibri" w:hAnsiTheme="majorHAnsi" w:cs="Times New Roman"/>
          <w:sz w:val="26"/>
          <w:szCs w:val="26"/>
        </w:rPr>
        <w:t>General Accounting Operation</w:t>
      </w:r>
      <w:r w:rsidRPr="00A67A68">
        <w:rPr>
          <w:rFonts w:asciiTheme="majorHAnsi" w:hAnsiTheme="majorHAnsi" w:cs="Times New Roman"/>
          <w:sz w:val="26"/>
          <w:szCs w:val="26"/>
        </w:rPr>
        <w:t>.</w:t>
      </w:r>
    </w:p>
    <w:p w:rsidR="00083048" w:rsidRPr="00A67A68" w:rsidRDefault="00083048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hAnsiTheme="majorHAnsi" w:cs="Calibri"/>
          <w:sz w:val="26"/>
          <w:szCs w:val="26"/>
        </w:rPr>
        <w:t>Human Resource Management.</w:t>
      </w:r>
    </w:p>
    <w:p w:rsidR="00083048" w:rsidRPr="00A67A68" w:rsidRDefault="00083048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hAnsiTheme="majorHAnsi" w:cs="Times New Roman"/>
          <w:sz w:val="26"/>
          <w:szCs w:val="26"/>
        </w:rPr>
        <w:t>Finance and Management.</w:t>
      </w:r>
    </w:p>
    <w:p w:rsidR="009E50CE" w:rsidRPr="00F35A84" w:rsidRDefault="009E50CE" w:rsidP="009E50CE">
      <w:p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</w:p>
    <w:p w:rsidR="00F35A84" w:rsidRPr="00F35A84" w:rsidRDefault="00F35A84" w:rsidP="00F35A84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6"/>
          <w:szCs w:val="26"/>
        </w:rPr>
      </w:pPr>
      <w:r w:rsidRPr="00F35A84">
        <w:rPr>
          <w:rFonts w:asciiTheme="majorHAnsi" w:hAnsiTheme="majorHAnsi"/>
          <w:sz w:val="26"/>
          <w:szCs w:val="26"/>
        </w:rPr>
        <w:t xml:space="preserve">Self motivated professional offering 16+ years experience in the financial services sector along with business acuity, analytical and problem solving skill; currently associated with </w:t>
      </w:r>
      <w:r w:rsidRPr="00F35A84">
        <w:rPr>
          <w:rFonts w:asciiTheme="majorHAnsi" w:hAnsiTheme="majorHAnsi"/>
          <w:b/>
          <w:sz w:val="26"/>
          <w:szCs w:val="26"/>
        </w:rPr>
        <w:t>ITI GILTS PRIVATE LIMITED</w:t>
      </w:r>
      <w:r w:rsidRPr="00F35A84">
        <w:rPr>
          <w:rFonts w:asciiTheme="majorHAnsi" w:hAnsiTheme="majorHAnsi"/>
          <w:sz w:val="26"/>
          <w:szCs w:val="26"/>
        </w:rPr>
        <w:t xml:space="preserve"> as </w:t>
      </w:r>
      <w:r w:rsidRPr="00F35A84">
        <w:rPr>
          <w:rFonts w:asciiTheme="majorHAnsi" w:hAnsiTheme="majorHAnsi"/>
          <w:b/>
          <w:sz w:val="26"/>
          <w:szCs w:val="26"/>
        </w:rPr>
        <w:t>Asst.</w:t>
      </w:r>
      <w:r w:rsidRPr="00F35A84">
        <w:rPr>
          <w:rFonts w:asciiTheme="majorHAnsi" w:hAnsiTheme="majorHAnsi"/>
          <w:sz w:val="26"/>
          <w:szCs w:val="26"/>
        </w:rPr>
        <w:t xml:space="preserve"> </w:t>
      </w:r>
      <w:r w:rsidRPr="00F35A84">
        <w:rPr>
          <w:rFonts w:asciiTheme="majorHAnsi" w:hAnsiTheme="majorHAnsi"/>
          <w:b/>
          <w:sz w:val="26"/>
          <w:szCs w:val="26"/>
        </w:rPr>
        <w:t>Manager – Operation</w:t>
      </w:r>
      <w:r w:rsidRPr="00F35A84">
        <w:rPr>
          <w:rFonts w:asciiTheme="majorHAnsi" w:hAnsiTheme="majorHAnsi"/>
          <w:sz w:val="26"/>
          <w:szCs w:val="26"/>
        </w:rPr>
        <w:t>. (</w:t>
      </w:r>
      <w:r w:rsidRPr="00F35A84">
        <w:rPr>
          <w:rFonts w:asciiTheme="majorHAnsi" w:hAnsiTheme="majorHAnsi"/>
          <w:b/>
          <w:sz w:val="26"/>
          <w:szCs w:val="26"/>
        </w:rPr>
        <w:t>Formerly known as</w:t>
      </w:r>
      <w:r w:rsidRPr="00F35A84">
        <w:rPr>
          <w:rFonts w:asciiTheme="majorHAnsi" w:hAnsiTheme="majorHAnsi"/>
          <w:sz w:val="26"/>
          <w:szCs w:val="26"/>
        </w:rPr>
        <w:t xml:space="preserve"> </w:t>
      </w:r>
      <w:r w:rsidRPr="00F35A84">
        <w:rPr>
          <w:rFonts w:asciiTheme="majorHAnsi" w:hAnsiTheme="majorHAnsi"/>
          <w:b/>
          <w:sz w:val="26"/>
          <w:szCs w:val="26"/>
        </w:rPr>
        <w:t xml:space="preserve">Crest Debt Capital Markets Pvt. Ltd.) </w:t>
      </w:r>
    </w:p>
    <w:p w:rsidR="00F35A84" w:rsidRPr="00F35A84" w:rsidRDefault="00F35A84" w:rsidP="00F35A84">
      <w:pPr>
        <w:pStyle w:val="NoSpacing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 w:rsidRPr="00F35A84">
        <w:rPr>
          <w:rFonts w:asciiTheme="majorHAnsi" w:hAnsiTheme="majorHAnsi" w:cs="Calibri"/>
          <w:sz w:val="26"/>
          <w:szCs w:val="26"/>
        </w:rPr>
        <w:t>Proven skill in providing custodian se</w:t>
      </w:r>
      <w:r w:rsidRPr="00F35A84">
        <w:rPr>
          <w:rFonts w:asciiTheme="majorHAnsi" w:hAnsiTheme="majorHAnsi"/>
          <w:sz w:val="26"/>
          <w:szCs w:val="26"/>
        </w:rPr>
        <w:t>rvices including delivery of securities, dematerialization of Govt. securities (SGL to Demat) &amp; statutory compliances. A</w:t>
      </w:r>
      <w:r w:rsidRPr="00F35A84">
        <w:rPr>
          <w:rFonts w:asciiTheme="majorHAnsi" w:hAnsiTheme="majorHAnsi" w:cs="Calibri"/>
          <w:sz w:val="26"/>
          <w:szCs w:val="26"/>
        </w:rPr>
        <w:t xml:space="preserve">bility to handle </w:t>
      </w:r>
      <w:r w:rsidRPr="00F35A84">
        <w:rPr>
          <w:rFonts w:asciiTheme="majorHAnsi" w:hAnsiTheme="majorHAnsi"/>
          <w:sz w:val="26"/>
          <w:szCs w:val="26"/>
        </w:rPr>
        <w:t>capital market</w:t>
      </w:r>
      <w:r w:rsidRPr="00F35A84">
        <w:rPr>
          <w:rFonts w:asciiTheme="majorHAnsi" w:hAnsiTheme="majorHAnsi" w:cs="Calibri"/>
          <w:sz w:val="26"/>
          <w:szCs w:val="26"/>
        </w:rPr>
        <w:t xml:space="preserve"> operations like: Dematerialization of Securities, Pledging / Hypothecation, Settlement of Off Market Trades etc; experienced in Depository Operations, KYC Documentation and Risk Management.</w:t>
      </w:r>
    </w:p>
    <w:p w:rsidR="00F35A84" w:rsidRPr="00F35A84" w:rsidRDefault="00F35A84" w:rsidP="00F35A84">
      <w:pPr>
        <w:pStyle w:val="NoSpacing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 w:rsidRPr="00F35A84">
        <w:rPr>
          <w:rFonts w:asciiTheme="majorHAnsi" w:hAnsiTheme="majorHAnsi" w:cs="Calibri"/>
          <w:sz w:val="26"/>
          <w:szCs w:val="26"/>
        </w:rPr>
        <w:t>Processed statutory</w:t>
      </w:r>
      <w:r w:rsidRPr="00F35A84">
        <w:rPr>
          <w:rFonts w:asciiTheme="majorHAnsi" w:hAnsiTheme="majorHAnsi"/>
          <w:sz w:val="26"/>
          <w:szCs w:val="26"/>
        </w:rPr>
        <w:t xml:space="preserve"> documents on issue/transfer of debt instruments; </w:t>
      </w:r>
      <w:r w:rsidRPr="00F35A84">
        <w:rPr>
          <w:rFonts w:asciiTheme="majorHAnsi" w:hAnsiTheme="majorHAnsi" w:cs="Calibri"/>
          <w:sz w:val="26"/>
          <w:szCs w:val="26"/>
        </w:rPr>
        <w:t>resolved issues on debt instruments and Dematerialization of SGL Stock; consistently ensured maximum custo</w:t>
      </w:r>
      <w:r w:rsidRPr="00F35A84">
        <w:rPr>
          <w:rFonts w:asciiTheme="majorHAnsi" w:hAnsiTheme="majorHAnsi"/>
          <w:sz w:val="26"/>
          <w:szCs w:val="26"/>
        </w:rPr>
        <w:t xml:space="preserve">mer satisfaction. </w:t>
      </w:r>
      <w:r w:rsidRPr="00F35A84">
        <w:rPr>
          <w:rFonts w:asciiTheme="majorHAnsi" w:hAnsiTheme="majorHAnsi" w:cs="Calibri"/>
          <w:sz w:val="26"/>
          <w:szCs w:val="26"/>
        </w:rPr>
        <w:t>Developed, maintained healthy business relations with Corporate Clients, external agencies and regulatory authorities like RBI, SEBI, NSCCL and ICCL.</w:t>
      </w:r>
    </w:p>
    <w:p w:rsidR="00F35A84" w:rsidRPr="00F35A84" w:rsidRDefault="00F35A84" w:rsidP="00F35A84">
      <w:pPr>
        <w:pStyle w:val="NoSpacing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 w:rsidRPr="00F35A84">
        <w:rPr>
          <w:rFonts w:asciiTheme="majorHAnsi" w:hAnsiTheme="majorHAnsi"/>
          <w:sz w:val="26"/>
          <w:szCs w:val="26"/>
        </w:rPr>
        <w:t>Possess sound knowledge in the field of finance; demonstrates curiosity to challenge industry consensus and resolve problems related to fixed income desk.</w:t>
      </w:r>
    </w:p>
    <w:p w:rsidR="00F35A84" w:rsidRPr="00F35A84" w:rsidRDefault="00F35A84" w:rsidP="00F35A84">
      <w:pPr>
        <w:pStyle w:val="NoSpacing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 w:rsidRPr="00F35A84">
        <w:rPr>
          <w:rFonts w:asciiTheme="majorHAnsi" w:hAnsiTheme="majorHAnsi" w:cs="Arial"/>
          <w:sz w:val="26"/>
          <w:szCs w:val="26"/>
        </w:rPr>
        <w:t>Register client in NSE(UCI) &amp; BSE(UCC) online, Account opening of NBFC (Non-Banking Financial Company) client and Corporate Client, Registration of Sub-Broker and Authorized Person in NSE/BSE/MCX/MCX-SX/NCDEX, Registration of Remisier in BSE, Handling all modification of client, Handling internal audit of trading and Demat department, Solve all query related to trading A/C opening.</w:t>
      </w:r>
    </w:p>
    <w:p w:rsidR="00B27525" w:rsidRPr="00F35A84" w:rsidRDefault="00B27525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6"/>
          <w:szCs w:val="26"/>
          <w:shd w:val="clear" w:color="auto" w:fill="FFFFFF"/>
        </w:rPr>
      </w:pPr>
      <w:r w:rsidRPr="00F35A84">
        <w:rPr>
          <w:rFonts w:asciiTheme="majorHAnsi" w:hAnsiTheme="majorHAnsi" w:cstheme="minorHAnsi"/>
          <w:sz w:val="26"/>
          <w:szCs w:val="26"/>
          <w:shd w:val="clear" w:color="auto" w:fill="FFFFFF"/>
        </w:rPr>
        <w:t>Strong team player.</w:t>
      </w:r>
    </w:p>
    <w:p w:rsidR="00B27525" w:rsidRPr="00A67A68" w:rsidRDefault="00B27525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 xml:space="preserve">Takes the initiative to learn and go beyond the </w:t>
      </w:r>
      <w:r w:rsidR="00A67A68"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assigned, responsibility</w:t>
      </w: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.</w:t>
      </w:r>
    </w:p>
    <w:p w:rsidR="00B27525" w:rsidRPr="00A67A68" w:rsidRDefault="00B27525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A confident communicator.</w:t>
      </w:r>
    </w:p>
    <w:p w:rsidR="00B27525" w:rsidRPr="00A67A68" w:rsidRDefault="00B27525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 xml:space="preserve">Strong social and networking skills. </w:t>
      </w:r>
    </w:p>
    <w:p w:rsidR="00F35A84" w:rsidRPr="00F35A84" w:rsidRDefault="00F35A84" w:rsidP="00F35A84">
      <w:p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</w:p>
    <w:p w:rsidR="00933CC8" w:rsidRPr="00083048" w:rsidRDefault="00933CC8" w:rsidP="00933CC8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083048">
        <w:rPr>
          <w:rFonts w:asciiTheme="majorHAnsi" w:hAnsiTheme="majorHAnsi"/>
          <w:b/>
          <w:sz w:val="26"/>
          <w:szCs w:val="26"/>
        </w:rPr>
        <w:lastRenderedPageBreak/>
        <w:t>OBJECTIVE</w:t>
      </w:r>
    </w:p>
    <w:p w:rsidR="00933CC8" w:rsidRPr="00083048" w:rsidRDefault="00933CC8" w:rsidP="00155AB7">
      <w:p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4838D0" w:rsidRPr="00D119A8" w:rsidRDefault="004838D0" w:rsidP="004838D0">
      <w:pPr>
        <w:pStyle w:val="NoSpacing"/>
        <w:rPr>
          <w:rFonts w:asciiTheme="majorHAnsi" w:hAnsiTheme="majorHAnsi"/>
          <w:sz w:val="26"/>
          <w:szCs w:val="26"/>
        </w:rPr>
      </w:pPr>
      <w:r w:rsidRPr="00D119A8">
        <w:rPr>
          <w:rFonts w:asciiTheme="majorHAnsi" w:hAnsiTheme="majorHAnsi"/>
          <w:sz w:val="26"/>
          <w:szCs w:val="26"/>
        </w:rPr>
        <w:t>To associate myself with the company that provides a challenging job and an opportunity to prove my innovative skills and diligent work”.</w:t>
      </w:r>
    </w:p>
    <w:p w:rsidR="004838D0" w:rsidRPr="00D119A8" w:rsidRDefault="004838D0" w:rsidP="004838D0">
      <w:pPr>
        <w:pStyle w:val="NoSpacing"/>
        <w:rPr>
          <w:rFonts w:asciiTheme="majorHAnsi" w:hAnsiTheme="majorHAnsi"/>
          <w:sz w:val="26"/>
          <w:szCs w:val="26"/>
        </w:rPr>
      </w:pPr>
      <w:r w:rsidRPr="00D119A8">
        <w:rPr>
          <w:rFonts w:asciiTheme="majorHAnsi" w:hAnsiTheme="majorHAnsi"/>
          <w:sz w:val="26"/>
          <w:szCs w:val="26"/>
        </w:rPr>
        <w:t xml:space="preserve">Seeking a position in a highly competitive &amp; professional environment, </w:t>
      </w:r>
    </w:p>
    <w:p w:rsidR="004838D0" w:rsidRPr="00D119A8" w:rsidRDefault="004838D0" w:rsidP="004838D0">
      <w:pPr>
        <w:pStyle w:val="NoSpacing"/>
        <w:rPr>
          <w:rFonts w:asciiTheme="majorHAnsi" w:hAnsiTheme="majorHAnsi"/>
          <w:sz w:val="26"/>
          <w:szCs w:val="26"/>
        </w:rPr>
      </w:pPr>
      <w:r w:rsidRPr="00D119A8">
        <w:rPr>
          <w:rFonts w:asciiTheme="majorHAnsi" w:hAnsiTheme="majorHAnsi"/>
          <w:sz w:val="26"/>
          <w:szCs w:val="26"/>
        </w:rPr>
        <w:t>Where I can get opportunities to apply my skills &amp; work towards the goals &amp; growth of the organization.</w:t>
      </w:r>
    </w:p>
    <w:p w:rsidR="00083048" w:rsidRPr="00083048" w:rsidRDefault="00083048" w:rsidP="004203BA">
      <w:pPr>
        <w:tabs>
          <w:tab w:val="left" w:pos="367"/>
        </w:tabs>
        <w:spacing w:line="239" w:lineRule="auto"/>
        <w:jc w:val="left"/>
        <w:rPr>
          <w:rFonts w:asciiTheme="majorHAnsi" w:eastAsia="Symbol" w:hAnsiTheme="majorHAnsi"/>
          <w:sz w:val="26"/>
          <w:szCs w:val="26"/>
        </w:rPr>
      </w:pPr>
    </w:p>
    <w:p w:rsidR="0022649B" w:rsidRPr="00083048" w:rsidRDefault="0022649B" w:rsidP="0022649B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083048">
        <w:rPr>
          <w:rFonts w:asciiTheme="majorHAnsi" w:hAnsiTheme="majorHAnsi"/>
          <w:b/>
          <w:sz w:val="26"/>
          <w:szCs w:val="26"/>
        </w:rPr>
        <w:t>SKILLS SET</w:t>
      </w:r>
    </w:p>
    <w:p w:rsidR="00D2530D" w:rsidRPr="00083048" w:rsidRDefault="00D2530D" w:rsidP="0022649B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940EF5" w:rsidRDefault="0022649B" w:rsidP="0022649B">
      <w:pPr>
        <w:spacing w:line="276" w:lineRule="auto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b/>
          <w:color w:val="000000" w:themeColor="text1"/>
          <w:sz w:val="26"/>
          <w:szCs w:val="26"/>
          <w:highlight w:val="darkGray"/>
        </w:rPr>
        <w:t>IT AND COMPUTER</w:t>
      </w:r>
    </w:p>
    <w:p w:rsidR="006570DF" w:rsidRDefault="006570DF" w:rsidP="0022649B">
      <w:pPr>
        <w:spacing w:line="276" w:lineRule="auto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D2530D" w:rsidRDefault="006570DF" w:rsidP="006570D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>Ms Access.</w:t>
      </w:r>
    </w:p>
    <w:p w:rsidR="006570DF" w:rsidRDefault="006570DF" w:rsidP="006570D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>Windows XP</w:t>
      </w:r>
    </w:p>
    <w:p w:rsidR="00B12A1E" w:rsidRPr="00B12A1E" w:rsidRDefault="00B12A1E" w:rsidP="00B12A1E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B12A1E">
        <w:rPr>
          <w:rFonts w:ascii="Cambria" w:hAnsi="Cambria"/>
          <w:sz w:val="26"/>
          <w:szCs w:val="26"/>
        </w:rPr>
        <w:t>Tally ERP 9</w:t>
      </w:r>
    </w:p>
    <w:p w:rsidR="0022649B" w:rsidRPr="00083048" w:rsidRDefault="0022649B" w:rsidP="00A67A6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Internet.</w:t>
      </w:r>
    </w:p>
    <w:p w:rsidR="0022649B" w:rsidRPr="00083048" w:rsidRDefault="0022649B" w:rsidP="00A67A6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Computer Peripherals.</w:t>
      </w:r>
    </w:p>
    <w:p w:rsidR="005A4FB2" w:rsidRDefault="005A4FB2" w:rsidP="0022649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5A4FB2">
        <w:rPr>
          <w:rFonts w:asciiTheme="majorHAnsi" w:hAnsiTheme="majorHAnsi"/>
          <w:color w:val="000000" w:themeColor="text1"/>
          <w:sz w:val="26"/>
          <w:szCs w:val="26"/>
        </w:rPr>
        <w:t>Proficient in accounting Software</w:t>
      </w:r>
    </w:p>
    <w:p w:rsidR="0022649B" w:rsidRPr="00083048" w:rsidRDefault="0022649B" w:rsidP="0022649B">
      <w:p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</w:p>
    <w:p w:rsidR="006959D1" w:rsidRDefault="0022649B" w:rsidP="0022649B">
      <w:pPr>
        <w:spacing w:line="276" w:lineRule="auto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b/>
          <w:color w:val="000000" w:themeColor="text1"/>
          <w:sz w:val="26"/>
          <w:szCs w:val="26"/>
          <w:highlight w:val="darkGray"/>
        </w:rPr>
        <w:t>ADMINISTRATION</w:t>
      </w:r>
    </w:p>
    <w:p w:rsidR="00D2530D" w:rsidRPr="00083048" w:rsidRDefault="00D2530D" w:rsidP="0022649B">
      <w:pPr>
        <w:spacing w:line="276" w:lineRule="auto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Strategy.</w:t>
      </w: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Decisions Making.</w:t>
      </w: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Result preparation.</w:t>
      </w: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Parent Teacher Meeting.</w:t>
      </w: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 xml:space="preserve">Planning &amp; scheduling exams. </w:t>
      </w: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Reporting &amp; Communication.</w:t>
      </w:r>
    </w:p>
    <w:p w:rsidR="0022649B" w:rsidRPr="00083048" w:rsidRDefault="0022649B" w:rsidP="0022649B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6959D1" w:rsidRDefault="0022649B" w:rsidP="0022649B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083048">
        <w:rPr>
          <w:rFonts w:asciiTheme="majorHAnsi" w:hAnsiTheme="majorHAnsi"/>
          <w:b/>
          <w:sz w:val="26"/>
          <w:szCs w:val="26"/>
          <w:highlight w:val="darkGray"/>
        </w:rPr>
        <w:t>REPORTING &amp; COMMUNICATION</w:t>
      </w:r>
    </w:p>
    <w:p w:rsidR="00D2530D" w:rsidRPr="00083048" w:rsidRDefault="00D2530D" w:rsidP="0022649B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 w:cstheme="minorHAnsi"/>
          <w:color w:val="000000" w:themeColor="text1"/>
          <w:sz w:val="26"/>
          <w:szCs w:val="26"/>
        </w:rPr>
        <w:t>Preparing Excel Reports.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 w:cstheme="minorHAnsi"/>
          <w:color w:val="000000" w:themeColor="text1"/>
          <w:sz w:val="26"/>
          <w:szCs w:val="26"/>
        </w:rPr>
        <w:t>E-Mail Writing.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 w:cstheme="minorHAnsi"/>
          <w:color w:val="000000" w:themeColor="text1"/>
          <w:sz w:val="26"/>
          <w:szCs w:val="26"/>
        </w:rPr>
        <w:t>Communicative.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 w:cstheme="minorHAnsi"/>
          <w:color w:val="000000" w:themeColor="text1"/>
          <w:sz w:val="26"/>
          <w:szCs w:val="26"/>
        </w:rPr>
        <w:t>Manage &amp; Prepare Documents.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Good Interpersonal Skills.</w:t>
      </w:r>
    </w:p>
    <w:p w:rsidR="006959D1" w:rsidRDefault="0022649B" w:rsidP="0022649B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083048">
        <w:rPr>
          <w:rFonts w:asciiTheme="majorHAnsi" w:hAnsiTheme="majorHAnsi"/>
          <w:sz w:val="26"/>
          <w:szCs w:val="26"/>
        </w:rPr>
        <w:br/>
      </w:r>
      <w:r w:rsidRPr="00083048">
        <w:rPr>
          <w:rFonts w:asciiTheme="majorHAnsi" w:hAnsiTheme="majorHAnsi"/>
          <w:b/>
          <w:sz w:val="26"/>
          <w:szCs w:val="26"/>
          <w:highlight w:val="darkGray"/>
        </w:rPr>
        <w:t>LEADERSHIP &amp; MANAGEMENT</w:t>
      </w:r>
    </w:p>
    <w:p w:rsidR="00D2530D" w:rsidRPr="00083048" w:rsidRDefault="00D2530D" w:rsidP="0022649B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eastAsia="Times New Roman" w:hAnsiTheme="majorHAnsi"/>
          <w:sz w:val="26"/>
          <w:szCs w:val="26"/>
        </w:rPr>
        <w:t>Goal Oriented.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eastAsia="Times New Roman" w:hAnsiTheme="majorHAnsi"/>
          <w:sz w:val="26"/>
          <w:szCs w:val="26"/>
        </w:rPr>
        <w:t>Resource Allocation.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eastAsia="Times New Roman" w:hAnsiTheme="majorHAnsi"/>
          <w:sz w:val="26"/>
          <w:szCs w:val="26"/>
        </w:rPr>
        <w:t>Result oriented Planning.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eastAsia="Times New Roman" w:hAnsiTheme="majorHAnsi"/>
          <w:sz w:val="26"/>
          <w:szCs w:val="26"/>
        </w:rPr>
        <w:t>Organizing.</w:t>
      </w:r>
    </w:p>
    <w:p w:rsidR="00097255" w:rsidRPr="006C1612" w:rsidRDefault="0022649B" w:rsidP="0009725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eastAsia="Times New Roman" w:hAnsiTheme="majorHAnsi"/>
          <w:sz w:val="26"/>
          <w:szCs w:val="26"/>
        </w:rPr>
        <w:t>Directing.</w:t>
      </w:r>
    </w:p>
    <w:p w:rsidR="006C1612" w:rsidRPr="006C1612" w:rsidRDefault="006C1612" w:rsidP="006C1612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6959D1" w:rsidRPr="00A67A68" w:rsidRDefault="003F338E" w:rsidP="006C1612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lastRenderedPageBreak/>
        <w:t xml:space="preserve">EDUCATIONAL </w:t>
      </w:r>
      <w:r w:rsidR="00CC382D" w:rsidRPr="00A67A68">
        <w:rPr>
          <w:rFonts w:asciiTheme="majorHAnsi" w:hAnsiTheme="majorHAnsi"/>
          <w:b/>
          <w:sz w:val="26"/>
          <w:szCs w:val="26"/>
        </w:rPr>
        <w:t xml:space="preserve">QUALIFICATION </w:t>
      </w:r>
    </w:p>
    <w:p w:rsidR="005E2EE6" w:rsidRPr="00A67A68" w:rsidRDefault="005E2EE6" w:rsidP="006C1612">
      <w:pPr>
        <w:pStyle w:val="ListParagraph"/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</w:p>
    <w:p w:rsidR="00325BD5" w:rsidRDefault="00325BD5" w:rsidP="006C161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 xml:space="preserve">B Com, </w:t>
      </w:r>
      <w:r w:rsidRPr="00325BD5">
        <w:rPr>
          <w:rFonts w:asciiTheme="majorHAnsi" w:hAnsiTheme="majorHAnsi"/>
          <w:sz w:val="26"/>
          <w:szCs w:val="26"/>
        </w:rPr>
        <w:t>Vidyasagar College, Calcutta University, 1995</w:t>
      </w:r>
    </w:p>
    <w:p w:rsidR="006C1612" w:rsidRDefault="006C1612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:rsidR="006C1612" w:rsidRPr="00A67A68" w:rsidRDefault="006C1612" w:rsidP="006C1612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TRAINING</w:t>
      </w:r>
      <w:r w:rsidRPr="00A67A68">
        <w:rPr>
          <w:rFonts w:asciiTheme="majorHAnsi" w:hAnsiTheme="majorHAnsi"/>
          <w:b/>
          <w:sz w:val="26"/>
          <w:szCs w:val="26"/>
        </w:rPr>
        <w:t xml:space="preserve"> </w:t>
      </w:r>
    </w:p>
    <w:p w:rsidR="006C1612" w:rsidRPr="006C1612" w:rsidRDefault="006C1612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:rsidR="006C1612" w:rsidRPr="006C1612" w:rsidRDefault="006C1612" w:rsidP="006C1612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6C1612">
        <w:rPr>
          <w:rFonts w:asciiTheme="majorHAnsi" w:hAnsiTheme="majorHAnsi"/>
          <w:sz w:val="26"/>
          <w:szCs w:val="26"/>
        </w:rPr>
        <w:t>Completed the following training in Standard Chartered Securities (India) Ltd:</w:t>
      </w:r>
    </w:p>
    <w:p w:rsidR="006C1612" w:rsidRPr="006C1612" w:rsidRDefault="006C1612" w:rsidP="006C1612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6C1612">
        <w:rPr>
          <w:rFonts w:asciiTheme="majorHAnsi" w:hAnsiTheme="majorHAnsi"/>
          <w:sz w:val="26"/>
          <w:szCs w:val="26"/>
        </w:rPr>
        <w:t>Operational Risk Management</w:t>
      </w:r>
    </w:p>
    <w:p w:rsidR="006C1612" w:rsidRPr="006C1612" w:rsidRDefault="006C1612" w:rsidP="006C1612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6C1612">
        <w:rPr>
          <w:rFonts w:asciiTheme="majorHAnsi" w:hAnsiTheme="majorHAnsi"/>
          <w:sz w:val="26"/>
          <w:szCs w:val="26"/>
        </w:rPr>
        <w:t>Standard Chartered – Health and Safety.</w:t>
      </w:r>
    </w:p>
    <w:p w:rsidR="006C1612" w:rsidRPr="006C1612" w:rsidRDefault="006C1612" w:rsidP="006C1612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6C1612">
        <w:rPr>
          <w:rFonts w:asciiTheme="majorHAnsi" w:hAnsiTheme="majorHAnsi"/>
          <w:sz w:val="26"/>
          <w:szCs w:val="26"/>
        </w:rPr>
        <w:t>Safe – R</w:t>
      </w:r>
    </w:p>
    <w:p w:rsidR="006C1612" w:rsidRPr="006C1612" w:rsidRDefault="006C1612" w:rsidP="006C1612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6C1612">
        <w:rPr>
          <w:rFonts w:asciiTheme="majorHAnsi" w:hAnsiTheme="majorHAnsi"/>
          <w:sz w:val="26"/>
          <w:szCs w:val="26"/>
        </w:rPr>
        <w:t>Anti-Money Laundering and Terrorist Financing.</w:t>
      </w:r>
    </w:p>
    <w:p w:rsidR="006C1612" w:rsidRPr="006C1612" w:rsidRDefault="006C1612" w:rsidP="006C1612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6C1612">
        <w:rPr>
          <w:rFonts w:asciiTheme="majorHAnsi" w:hAnsiTheme="majorHAnsi"/>
          <w:sz w:val="26"/>
          <w:szCs w:val="26"/>
        </w:rPr>
        <w:t>Group Compliance Policies.</w:t>
      </w:r>
    </w:p>
    <w:p w:rsidR="006C1612" w:rsidRPr="006C1612" w:rsidRDefault="006C1612" w:rsidP="006C1612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6C1612">
        <w:rPr>
          <w:rFonts w:asciiTheme="majorHAnsi" w:hAnsiTheme="majorHAnsi"/>
          <w:sz w:val="26"/>
          <w:szCs w:val="26"/>
        </w:rPr>
        <w:t>Standard Chartered – Living with HIV e-Learning</w:t>
      </w:r>
    </w:p>
    <w:p w:rsidR="006C1612" w:rsidRPr="006C1612" w:rsidRDefault="006C1612" w:rsidP="006C1612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6C1612">
        <w:rPr>
          <w:rFonts w:asciiTheme="majorHAnsi" w:hAnsiTheme="majorHAnsi"/>
          <w:sz w:val="26"/>
          <w:szCs w:val="26"/>
        </w:rPr>
        <w:t>Conflicts of Interest and Information Walls (e-learning).</w:t>
      </w:r>
    </w:p>
    <w:p w:rsidR="00896755" w:rsidRPr="00896755" w:rsidRDefault="00896755" w:rsidP="006C1612">
      <w:pPr>
        <w:spacing w:line="276" w:lineRule="auto"/>
      </w:pPr>
    </w:p>
    <w:p w:rsidR="00313785" w:rsidRPr="00A67A68" w:rsidRDefault="00313785" w:rsidP="006C1612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t>ORGANIZATIONAL EXPERIENCE</w:t>
      </w:r>
    </w:p>
    <w:p w:rsidR="00313785" w:rsidRPr="00A67A68" w:rsidRDefault="00313785" w:rsidP="006C1612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 xml:space="preserve">ITI GILTS PRIVATE LIMITED, Kolkata </w:t>
      </w: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Formerly known as Crest Debt Capital Markets Pvt. Ltd.)</w:t>
      </w:r>
    </w:p>
    <w:p w:rsidR="005E2C3E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Asst. Manager – Operation, Aug 2016 onwards</w:t>
      </w:r>
    </w:p>
    <w:p w:rsidR="00325BD5" w:rsidRPr="00325BD5" w:rsidRDefault="00325BD5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5E2C3E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Job Profile</w:t>
      </w:r>
    </w:p>
    <w:p w:rsidR="00325BD5" w:rsidRPr="00325BD5" w:rsidRDefault="00325BD5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5E2C3E" w:rsidRPr="00325BD5" w:rsidRDefault="005E2C3E" w:rsidP="006C1612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 xml:space="preserve">Reported to the VP, headed a team of 14 members; coordinated secondary /primary market operations with all the branches. </w:t>
      </w:r>
    </w:p>
    <w:p w:rsidR="005E2C3E" w:rsidRPr="00325BD5" w:rsidRDefault="005E2C3E" w:rsidP="006C1612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Dematerialization of Govt. securities (SGL to Demat &amp; Demat to SGL) &amp; statutory compliances. Ability to handle capital market operations like: Dematerialization of Securities, Pledging / Hypothecation, Banking operation. Settlement of Off Market Trades etc;</w:t>
      </w:r>
    </w:p>
    <w:p w:rsidR="005E2C3E" w:rsidRPr="00325BD5" w:rsidRDefault="005E2C3E" w:rsidP="006C1612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Managed controlled all India Branch network; handled daily routine operations related issues &amp; administration.</w:t>
      </w:r>
    </w:p>
    <w:p w:rsidR="005E2C3E" w:rsidRPr="00325BD5" w:rsidRDefault="005E2C3E" w:rsidP="006C1612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Managed post transaction operations in debt dealing; looked after back office operations, bank operation, enhanced market share by acquiring new clients and maintaining existing relationships.</w:t>
      </w:r>
    </w:p>
    <w:p w:rsidR="005E2C3E" w:rsidRPr="00325BD5" w:rsidRDefault="005E2C3E" w:rsidP="006C1612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 xml:space="preserve">Supervised operations &amp; serviced clients from the Head Office; provided market updates &amp; advised on investments. </w:t>
      </w:r>
    </w:p>
    <w:p w:rsidR="005E2C3E" w:rsidRPr="00325BD5" w:rsidRDefault="005E2C3E" w:rsidP="006C1612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Managed placement of Debt Securities to Corporate Treasury, Provident Fund, Social Security Trusts and Cooperative Banks in the Primary / Secondary Market; mobilized Mutual Funds for clients.</w:t>
      </w: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LKP Securities Limited, Kolkata</w:t>
      </w:r>
    </w:p>
    <w:p w:rsidR="005E2C3E" w:rsidRPr="006C1612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Sr. Executive, Operation - Retail Debt Capital Markets, Mar 2011 to Aug  2016</w:t>
      </w:r>
    </w:p>
    <w:p w:rsidR="005E2C3E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Job Profile</w:t>
      </w:r>
    </w:p>
    <w:p w:rsidR="00325BD5" w:rsidRPr="00325BD5" w:rsidRDefault="00325BD5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Receiving KYC form from all Branches and verifying all the documents In Proper Order.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Give conformation of KYC form receiving, requirement of document and query.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Solve all query related to trading A/C opening.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Updating the KYC data in the Company's software.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Register client in NSE</w:t>
      </w:r>
      <w:r w:rsidR="006C1612">
        <w:rPr>
          <w:rFonts w:asciiTheme="majorHAnsi" w:hAnsiTheme="majorHAnsi"/>
          <w:sz w:val="26"/>
          <w:szCs w:val="26"/>
        </w:rPr>
        <w:t xml:space="preserve"> </w:t>
      </w:r>
      <w:r w:rsidRPr="00325BD5">
        <w:rPr>
          <w:rFonts w:asciiTheme="majorHAnsi" w:hAnsiTheme="majorHAnsi"/>
          <w:sz w:val="26"/>
          <w:szCs w:val="26"/>
        </w:rPr>
        <w:t>(UCI) &amp; BSE(UCC) online.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Registration of Sub-Broker and Authorized Person in NSE/BSE/MCX/MCX-SX/NCDEX.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Registration of Remisier in BSE.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Account opening of NBFC (Non-Banking Financial Company) Clients and Corporate Clients.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Maintaining Excel Sheet in Client wise record according to the Branches.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Document Verification, Updating Forms Status, Customer Care, Query Solve.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Trading A/c Opening and Franking on KYC form.</w:t>
      </w:r>
    </w:p>
    <w:p w:rsidR="005E2C3E" w:rsidRPr="00325BD5" w:rsidRDefault="005E2C3E" w:rsidP="006C16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Handling all type of modification of clients and internal audit of trading department.</w:t>
      </w: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Standard Chartered Securities (India) Ltd (Formerly UTI Securities Ltd), Kolkata</w:t>
      </w: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Executive, Operations - Retail Debt Capital Markets, Sep 2006 to Feb 2011</w:t>
      </w: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:rsidR="005E2C3E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Job Profile</w:t>
      </w:r>
    </w:p>
    <w:p w:rsidR="00325BD5" w:rsidRPr="00325BD5" w:rsidRDefault="00325BD5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5E2C3E" w:rsidRPr="00325BD5" w:rsidRDefault="005E2C3E" w:rsidP="006C161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Reported to the AVP/Head Office, headed a team of 4 members; supervised operations in the Kolkata branch.</w:t>
      </w:r>
    </w:p>
    <w:p w:rsidR="005E2C3E" w:rsidRPr="00325BD5" w:rsidRDefault="005E2C3E" w:rsidP="006C161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Managed debt dealing to retirement benefit trusts, cooperative banks in the primary and secondary market.</w:t>
      </w:r>
    </w:p>
    <w:p w:rsidR="005E2C3E" w:rsidRPr="00325BD5" w:rsidRDefault="005E2C3E" w:rsidP="006C161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Mobilized mutual funds for individual and above mentioned clients; opened demat accounts.</w:t>
      </w:r>
    </w:p>
    <w:p w:rsidR="005E2C3E" w:rsidRPr="00325BD5" w:rsidRDefault="005E2C3E" w:rsidP="006C161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Managed post transaction operations in debt dealing; looked after back office operations, enhanced market share by acquiring new clients and maintaining existing relationships.</w:t>
      </w:r>
    </w:p>
    <w:p w:rsidR="005E2C3E" w:rsidRPr="00325BD5" w:rsidRDefault="005E2C3E" w:rsidP="006C161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Coordinated Secondary Market Operations, looked after office administration of the Kolkata Branch.</w:t>
      </w: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ab/>
      </w: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BRICS Securities Limited (Formerly Birla Sun Life Securities Limited), Kolkata</w:t>
      </w: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Executive, Operations - Retail Debt Capital Markets, Nov 2000 to Sep 2006</w:t>
      </w:r>
    </w:p>
    <w:p w:rsidR="005E2C3E" w:rsidRPr="00325BD5" w:rsidRDefault="005E2C3E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 xml:space="preserve"> </w:t>
      </w:r>
    </w:p>
    <w:p w:rsidR="005E2C3E" w:rsidRDefault="005E2C3E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  <w:r w:rsidRPr="00325BD5">
        <w:rPr>
          <w:rFonts w:asciiTheme="majorHAnsi" w:hAnsiTheme="majorHAnsi"/>
          <w:b/>
          <w:sz w:val="26"/>
          <w:szCs w:val="26"/>
        </w:rPr>
        <w:t>Job Profile</w:t>
      </w:r>
    </w:p>
    <w:p w:rsidR="00325BD5" w:rsidRPr="00325BD5" w:rsidRDefault="00325BD5" w:rsidP="006C1612">
      <w:pPr>
        <w:pStyle w:val="NoSpacing"/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5E2C3E" w:rsidRPr="00325BD5" w:rsidRDefault="005E2C3E" w:rsidP="006C1612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Reported to the Business Head/Head Office, managed operations &amp; office administration of Kolkata branch.</w:t>
      </w:r>
    </w:p>
    <w:p w:rsidR="005E2C3E" w:rsidRPr="00325BD5" w:rsidRDefault="005E2C3E" w:rsidP="006C1612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 xml:space="preserve">Handled overall operations, managed post transaction operations in debt dealing &amp; serviced clients; supervised petty cash. </w:t>
      </w:r>
    </w:p>
    <w:p w:rsidR="00971AD1" w:rsidRPr="00325BD5" w:rsidRDefault="005E2C3E" w:rsidP="006C1612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Managed debt dealings in retirement benefit trusts, cooperative banks in the primary and secondary market.</w:t>
      </w:r>
    </w:p>
    <w:p w:rsidR="005E2C3E" w:rsidRPr="00971AD1" w:rsidRDefault="005E2C3E" w:rsidP="006C1612">
      <w:pPr>
        <w:pStyle w:val="ListParagraph"/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</w:p>
    <w:p w:rsidR="0022649B" w:rsidRPr="00A67A68" w:rsidRDefault="0022649B" w:rsidP="006C1612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lastRenderedPageBreak/>
        <w:t>STRENGTHS</w:t>
      </w:r>
    </w:p>
    <w:p w:rsidR="006959D1" w:rsidRPr="00A67A68" w:rsidRDefault="006959D1" w:rsidP="006C1612">
      <w:pPr>
        <w:tabs>
          <w:tab w:val="left" w:pos="367"/>
        </w:tabs>
        <w:spacing w:line="276" w:lineRule="auto"/>
        <w:rPr>
          <w:rFonts w:asciiTheme="majorHAnsi" w:eastAsia="Symbol" w:hAnsiTheme="majorHAnsi"/>
          <w:sz w:val="26"/>
          <w:szCs w:val="26"/>
        </w:rPr>
      </w:pPr>
    </w:p>
    <w:p w:rsidR="0022649B" w:rsidRPr="00097255" w:rsidRDefault="0022649B" w:rsidP="006C1612">
      <w:pPr>
        <w:pStyle w:val="ListParagraph"/>
        <w:numPr>
          <w:ilvl w:val="0"/>
          <w:numId w:val="5"/>
        </w:numPr>
        <w:tabs>
          <w:tab w:val="left" w:pos="367"/>
        </w:tabs>
        <w:spacing w:line="276" w:lineRule="auto"/>
        <w:rPr>
          <w:rFonts w:asciiTheme="majorHAnsi" w:eastAsia="Symbol" w:hAnsiTheme="majorHAnsi"/>
          <w:sz w:val="26"/>
          <w:szCs w:val="26"/>
        </w:rPr>
      </w:pPr>
      <w:r w:rsidRPr="00A67A68">
        <w:rPr>
          <w:rFonts w:asciiTheme="majorHAnsi" w:eastAsia="Times New Roman" w:hAnsiTheme="majorHAnsi"/>
          <w:sz w:val="26"/>
          <w:szCs w:val="26"/>
        </w:rPr>
        <w:t>Ability to handle work independently.</w:t>
      </w:r>
    </w:p>
    <w:p w:rsidR="0022649B" w:rsidRPr="00A67A68" w:rsidRDefault="0022649B" w:rsidP="006C1612">
      <w:pPr>
        <w:pStyle w:val="ListParagraph"/>
        <w:numPr>
          <w:ilvl w:val="0"/>
          <w:numId w:val="5"/>
        </w:numPr>
        <w:tabs>
          <w:tab w:val="left" w:pos="367"/>
        </w:tabs>
        <w:spacing w:line="276" w:lineRule="auto"/>
        <w:rPr>
          <w:rFonts w:asciiTheme="majorHAnsi" w:eastAsia="Symbol" w:hAnsiTheme="majorHAnsi"/>
          <w:sz w:val="26"/>
          <w:szCs w:val="26"/>
        </w:rPr>
      </w:pPr>
      <w:r w:rsidRPr="00A67A68">
        <w:rPr>
          <w:rFonts w:asciiTheme="majorHAnsi" w:eastAsia="Times New Roman" w:hAnsiTheme="majorHAnsi"/>
          <w:sz w:val="26"/>
          <w:szCs w:val="26"/>
        </w:rPr>
        <w:t>Easy Adaptation to Work Environment.</w:t>
      </w:r>
    </w:p>
    <w:p w:rsidR="0022649B" w:rsidRPr="00A67A68" w:rsidRDefault="0022649B" w:rsidP="006C1612">
      <w:pPr>
        <w:pStyle w:val="ListParagraph"/>
        <w:numPr>
          <w:ilvl w:val="0"/>
          <w:numId w:val="5"/>
        </w:numPr>
        <w:tabs>
          <w:tab w:val="left" w:pos="367"/>
        </w:tabs>
        <w:spacing w:line="276" w:lineRule="auto"/>
        <w:rPr>
          <w:rFonts w:asciiTheme="majorHAnsi" w:eastAsia="Symbol" w:hAnsiTheme="majorHAnsi"/>
          <w:sz w:val="26"/>
          <w:szCs w:val="26"/>
        </w:rPr>
      </w:pPr>
      <w:r w:rsidRPr="00A67A68">
        <w:rPr>
          <w:rFonts w:asciiTheme="majorHAnsi" w:eastAsia="Symbol" w:hAnsiTheme="majorHAnsi"/>
          <w:sz w:val="26"/>
          <w:szCs w:val="26"/>
        </w:rPr>
        <w:t>Excellent presentation, communication &amp; inter personal skills.</w:t>
      </w:r>
    </w:p>
    <w:p w:rsidR="0022649B" w:rsidRPr="00A67A68" w:rsidRDefault="0022649B" w:rsidP="006C1612">
      <w:pPr>
        <w:pStyle w:val="ListParagraph"/>
        <w:numPr>
          <w:ilvl w:val="0"/>
          <w:numId w:val="5"/>
        </w:numPr>
        <w:tabs>
          <w:tab w:val="left" w:pos="367"/>
        </w:tabs>
        <w:spacing w:line="276" w:lineRule="auto"/>
        <w:rPr>
          <w:rFonts w:asciiTheme="majorHAnsi" w:eastAsia="Symbol" w:hAnsiTheme="majorHAnsi"/>
          <w:sz w:val="26"/>
          <w:szCs w:val="26"/>
        </w:rPr>
      </w:pPr>
      <w:r w:rsidRPr="00A67A68">
        <w:rPr>
          <w:rFonts w:asciiTheme="majorHAnsi" w:eastAsia="Symbol" w:hAnsiTheme="majorHAnsi"/>
          <w:sz w:val="26"/>
          <w:szCs w:val="26"/>
        </w:rPr>
        <w:t>A decision maker, resourceful and work well under pressure.</w:t>
      </w:r>
    </w:p>
    <w:p w:rsidR="006959D1" w:rsidRPr="00A67A68" w:rsidRDefault="0022649B" w:rsidP="006C1612">
      <w:pPr>
        <w:pStyle w:val="ListParagraph"/>
        <w:numPr>
          <w:ilvl w:val="0"/>
          <w:numId w:val="5"/>
        </w:numPr>
        <w:tabs>
          <w:tab w:val="left" w:pos="367"/>
        </w:tabs>
        <w:spacing w:line="276" w:lineRule="auto"/>
        <w:rPr>
          <w:rFonts w:asciiTheme="majorHAnsi" w:eastAsia="Symbol" w:hAnsiTheme="majorHAnsi"/>
          <w:sz w:val="26"/>
          <w:szCs w:val="26"/>
        </w:rPr>
      </w:pPr>
      <w:r w:rsidRPr="00A67A68">
        <w:rPr>
          <w:rFonts w:asciiTheme="majorHAnsi" w:eastAsia="Symbol" w:hAnsiTheme="majorHAnsi"/>
          <w:sz w:val="26"/>
          <w:szCs w:val="26"/>
        </w:rPr>
        <w:t>Able to function well under pressure created by work demand.</w:t>
      </w:r>
    </w:p>
    <w:p w:rsidR="006959D1" w:rsidRPr="00A67A68" w:rsidRDefault="006959D1" w:rsidP="006C1612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155AB7" w:rsidRPr="00A67A68" w:rsidRDefault="0022649B" w:rsidP="006C1612">
      <w:pPr>
        <w:pBdr>
          <w:top w:val="dotted" w:sz="4" w:space="1" w:color="auto"/>
          <w:bottom w:val="dotted" w:sz="4" w:space="0" w:color="auto"/>
        </w:pBdr>
        <w:shd w:val="clear" w:color="auto" w:fill="17365D"/>
        <w:tabs>
          <w:tab w:val="left" w:pos="6012"/>
        </w:tabs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t>PERSONAL DETAILS</w:t>
      </w:r>
      <w:r w:rsidR="00155AB7" w:rsidRPr="00A67A68">
        <w:rPr>
          <w:rFonts w:asciiTheme="majorHAnsi" w:eastAsia="Calibri" w:hAnsiTheme="majorHAnsi" w:cs="Times New Roman"/>
          <w:b/>
          <w:color w:val="FFFFFF"/>
          <w:sz w:val="26"/>
          <w:szCs w:val="26"/>
        </w:rPr>
        <w:tab/>
      </w:r>
    </w:p>
    <w:p w:rsidR="00732312" w:rsidRPr="00A67A68" w:rsidRDefault="00732312" w:rsidP="006C1612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831C2F" w:rsidRPr="00325BD5" w:rsidRDefault="00831C2F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Date of Birth</w:t>
      </w:r>
      <w:r w:rsidRPr="00325BD5">
        <w:rPr>
          <w:rFonts w:asciiTheme="majorHAnsi" w:hAnsiTheme="majorHAnsi"/>
          <w:sz w:val="26"/>
          <w:szCs w:val="26"/>
        </w:rPr>
        <w:tab/>
        <w:t xml:space="preserve">              : </w:t>
      </w:r>
      <w:r w:rsidR="00F35A84" w:rsidRPr="00F35A84">
        <w:rPr>
          <w:rFonts w:asciiTheme="majorHAnsi" w:hAnsiTheme="majorHAnsi" w:cs="Calibri"/>
          <w:sz w:val="26"/>
          <w:szCs w:val="26"/>
        </w:rPr>
        <w:t>26 March 1975</w:t>
      </w:r>
    </w:p>
    <w:p w:rsidR="00831C2F" w:rsidRPr="00325BD5" w:rsidRDefault="00831C2F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Sex</w:t>
      </w:r>
      <w:r w:rsidRPr="00325BD5">
        <w:rPr>
          <w:rFonts w:asciiTheme="majorHAnsi" w:hAnsiTheme="majorHAnsi"/>
          <w:sz w:val="26"/>
          <w:szCs w:val="26"/>
        </w:rPr>
        <w:tab/>
      </w:r>
      <w:r w:rsidRPr="00325BD5">
        <w:rPr>
          <w:rFonts w:asciiTheme="majorHAnsi" w:hAnsiTheme="majorHAnsi"/>
          <w:sz w:val="26"/>
          <w:szCs w:val="26"/>
        </w:rPr>
        <w:tab/>
        <w:t xml:space="preserve">              : Male</w:t>
      </w:r>
      <w:r w:rsidRPr="00325BD5">
        <w:rPr>
          <w:rFonts w:asciiTheme="majorHAnsi" w:hAnsiTheme="majorHAnsi"/>
          <w:sz w:val="26"/>
          <w:szCs w:val="26"/>
        </w:rPr>
        <w:tab/>
      </w:r>
    </w:p>
    <w:p w:rsidR="00831C2F" w:rsidRPr="00325BD5" w:rsidRDefault="00831C2F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Nationality</w:t>
      </w:r>
      <w:r w:rsidRPr="00325BD5">
        <w:rPr>
          <w:rFonts w:asciiTheme="majorHAnsi" w:hAnsiTheme="majorHAnsi"/>
          <w:sz w:val="26"/>
          <w:szCs w:val="26"/>
        </w:rPr>
        <w:tab/>
        <w:t xml:space="preserve">              :  Indian</w:t>
      </w:r>
    </w:p>
    <w:p w:rsidR="00831C2F" w:rsidRPr="00325BD5" w:rsidRDefault="00831C2F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  <w:r w:rsidRPr="00325BD5">
        <w:rPr>
          <w:rFonts w:asciiTheme="majorHAnsi" w:hAnsiTheme="majorHAnsi"/>
          <w:sz w:val="26"/>
          <w:szCs w:val="26"/>
        </w:rPr>
        <w:t>Marital Status</w:t>
      </w:r>
      <w:r w:rsidRPr="00325BD5">
        <w:rPr>
          <w:rFonts w:asciiTheme="majorHAnsi" w:hAnsiTheme="majorHAnsi"/>
          <w:sz w:val="26"/>
          <w:szCs w:val="26"/>
        </w:rPr>
        <w:tab/>
        <w:t xml:space="preserve"> :  Married</w:t>
      </w:r>
    </w:p>
    <w:p w:rsidR="00831C2F" w:rsidRPr="00F35A84" w:rsidRDefault="00831C2F" w:rsidP="006C1612">
      <w:pPr>
        <w:pStyle w:val="NoSpacing"/>
        <w:spacing w:line="276" w:lineRule="auto"/>
        <w:rPr>
          <w:rFonts w:cs="Calibri"/>
        </w:rPr>
      </w:pPr>
      <w:r w:rsidRPr="00325BD5">
        <w:rPr>
          <w:rFonts w:asciiTheme="majorHAnsi" w:hAnsiTheme="majorHAnsi"/>
          <w:sz w:val="26"/>
          <w:szCs w:val="26"/>
        </w:rPr>
        <w:t xml:space="preserve">Languages Known   : </w:t>
      </w:r>
      <w:r w:rsidR="00F35A84" w:rsidRPr="00F35A84">
        <w:rPr>
          <w:rFonts w:asciiTheme="majorHAnsi" w:hAnsiTheme="majorHAnsi" w:cs="Calibri"/>
          <w:sz w:val="26"/>
          <w:szCs w:val="26"/>
        </w:rPr>
        <w:t>English, Hindi, Bengali</w:t>
      </w:r>
    </w:p>
    <w:p w:rsidR="003A2A3F" w:rsidRPr="00A67A68" w:rsidRDefault="003A2A3F" w:rsidP="006C1612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:rsidR="002B30ED" w:rsidRPr="00A67A68" w:rsidRDefault="002B30ED" w:rsidP="006C1612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t xml:space="preserve">DECLARATION </w:t>
      </w:r>
    </w:p>
    <w:p w:rsidR="00D85A5B" w:rsidRPr="00A67A68" w:rsidRDefault="00D85A5B" w:rsidP="006C1612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2B30ED" w:rsidRPr="00A67A68" w:rsidRDefault="002B30ED" w:rsidP="006C1612">
      <w:pPr>
        <w:spacing w:line="276" w:lineRule="auto"/>
        <w:rPr>
          <w:rFonts w:asciiTheme="majorHAnsi" w:hAnsiTheme="majorHAnsi"/>
          <w:sz w:val="26"/>
          <w:szCs w:val="26"/>
        </w:rPr>
      </w:pPr>
      <w:r w:rsidRPr="00A67A68">
        <w:rPr>
          <w:rFonts w:asciiTheme="majorHAnsi" w:hAnsiTheme="majorHAnsi"/>
          <w:sz w:val="26"/>
          <w:szCs w:val="26"/>
        </w:rPr>
        <w:t>I hereby declare that the details furnished above are true and correct to the best of my knowledge</w:t>
      </w:r>
      <w:r w:rsidR="00301470" w:rsidRPr="00A67A68">
        <w:rPr>
          <w:rFonts w:asciiTheme="majorHAnsi" w:hAnsiTheme="majorHAnsi"/>
          <w:sz w:val="26"/>
          <w:szCs w:val="26"/>
        </w:rPr>
        <w:t xml:space="preserve"> </w:t>
      </w:r>
      <w:r w:rsidRPr="00A67A68">
        <w:rPr>
          <w:rFonts w:asciiTheme="majorHAnsi" w:hAnsiTheme="majorHAnsi"/>
          <w:sz w:val="26"/>
          <w:szCs w:val="26"/>
        </w:rPr>
        <w:t>and belief.</w:t>
      </w:r>
    </w:p>
    <w:p w:rsidR="002B30ED" w:rsidRPr="00A67A68" w:rsidRDefault="008B2278" w:rsidP="006C1612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</w:t>
      </w:r>
    </w:p>
    <w:sectPr w:rsidR="002B30ED" w:rsidRPr="00A67A68" w:rsidSect="008D3E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E27"/>
    <w:multiLevelType w:val="hybridMultilevel"/>
    <w:tmpl w:val="3B1E6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27FD"/>
    <w:multiLevelType w:val="hybridMultilevel"/>
    <w:tmpl w:val="97A2A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334E"/>
    <w:multiLevelType w:val="hybridMultilevel"/>
    <w:tmpl w:val="C568C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4F6"/>
    <w:multiLevelType w:val="hybridMultilevel"/>
    <w:tmpl w:val="343E8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65FC"/>
    <w:multiLevelType w:val="hybridMultilevel"/>
    <w:tmpl w:val="6E228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83B4E"/>
    <w:multiLevelType w:val="hybridMultilevel"/>
    <w:tmpl w:val="5E8EFB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F1096"/>
    <w:multiLevelType w:val="hybridMultilevel"/>
    <w:tmpl w:val="15387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5858"/>
    <w:multiLevelType w:val="hybridMultilevel"/>
    <w:tmpl w:val="C9AA0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5534"/>
    <w:multiLevelType w:val="hybridMultilevel"/>
    <w:tmpl w:val="EC16BD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B38EB"/>
    <w:multiLevelType w:val="hybridMultilevel"/>
    <w:tmpl w:val="ED28D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31D11"/>
    <w:multiLevelType w:val="hybridMultilevel"/>
    <w:tmpl w:val="AD46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54FBF"/>
    <w:multiLevelType w:val="hybridMultilevel"/>
    <w:tmpl w:val="4D90F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B7AAA"/>
    <w:multiLevelType w:val="hybridMultilevel"/>
    <w:tmpl w:val="2E365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E5C66"/>
    <w:multiLevelType w:val="hybridMultilevel"/>
    <w:tmpl w:val="ECCE1F9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3462599"/>
    <w:multiLevelType w:val="hybridMultilevel"/>
    <w:tmpl w:val="2D68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B56CA"/>
    <w:multiLevelType w:val="hybridMultilevel"/>
    <w:tmpl w:val="771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4BFD"/>
    <w:multiLevelType w:val="hybridMultilevel"/>
    <w:tmpl w:val="B908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26A87"/>
    <w:multiLevelType w:val="hybridMultilevel"/>
    <w:tmpl w:val="19927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7A4FD7"/>
    <w:multiLevelType w:val="hybridMultilevel"/>
    <w:tmpl w:val="4192CE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C34C0"/>
    <w:multiLevelType w:val="hybridMultilevel"/>
    <w:tmpl w:val="BFE44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87CD8"/>
    <w:multiLevelType w:val="hybridMultilevel"/>
    <w:tmpl w:val="6F929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257C4"/>
    <w:multiLevelType w:val="hybridMultilevel"/>
    <w:tmpl w:val="7298D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65363"/>
    <w:multiLevelType w:val="hybridMultilevel"/>
    <w:tmpl w:val="90DCE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6412"/>
    <w:multiLevelType w:val="hybridMultilevel"/>
    <w:tmpl w:val="9392C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76A8E"/>
    <w:multiLevelType w:val="hybridMultilevel"/>
    <w:tmpl w:val="55389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26D3C"/>
    <w:multiLevelType w:val="hybridMultilevel"/>
    <w:tmpl w:val="CB203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13837"/>
    <w:multiLevelType w:val="hybridMultilevel"/>
    <w:tmpl w:val="57C0C9F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7D156124"/>
    <w:multiLevelType w:val="hybridMultilevel"/>
    <w:tmpl w:val="4C52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27"/>
  </w:num>
  <w:num w:numId="5">
    <w:abstractNumId w:val="6"/>
  </w:num>
  <w:num w:numId="6">
    <w:abstractNumId w:val="7"/>
  </w:num>
  <w:num w:numId="7">
    <w:abstractNumId w:val="25"/>
  </w:num>
  <w:num w:numId="8">
    <w:abstractNumId w:val="8"/>
  </w:num>
  <w:num w:numId="9">
    <w:abstractNumId w:val="15"/>
  </w:num>
  <w:num w:numId="10">
    <w:abstractNumId w:val="26"/>
  </w:num>
  <w:num w:numId="11">
    <w:abstractNumId w:val="12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  <w:num w:numId="16">
    <w:abstractNumId w:val="19"/>
  </w:num>
  <w:num w:numId="17">
    <w:abstractNumId w:val="20"/>
  </w:num>
  <w:num w:numId="18">
    <w:abstractNumId w:val="5"/>
  </w:num>
  <w:num w:numId="19">
    <w:abstractNumId w:val="17"/>
  </w:num>
  <w:num w:numId="20">
    <w:abstractNumId w:val="18"/>
  </w:num>
  <w:num w:numId="21">
    <w:abstractNumId w:val="23"/>
  </w:num>
  <w:num w:numId="22">
    <w:abstractNumId w:val="2"/>
  </w:num>
  <w:num w:numId="23">
    <w:abstractNumId w:val="21"/>
  </w:num>
  <w:num w:numId="24">
    <w:abstractNumId w:val="0"/>
  </w:num>
  <w:num w:numId="25">
    <w:abstractNumId w:val="16"/>
  </w:num>
  <w:num w:numId="26">
    <w:abstractNumId w:val="24"/>
  </w:num>
  <w:num w:numId="27">
    <w:abstractNumId w:val="14"/>
  </w:num>
  <w:num w:numId="28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compat/>
  <w:rsids>
    <w:rsidRoot w:val="006921A1"/>
    <w:rsid w:val="00014691"/>
    <w:rsid w:val="00017EE4"/>
    <w:rsid w:val="00020BB4"/>
    <w:rsid w:val="00083048"/>
    <w:rsid w:val="00083326"/>
    <w:rsid w:val="00097255"/>
    <w:rsid w:val="000A566E"/>
    <w:rsid w:val="000D33B0"/>
    <w:rsid w:val="00103EEB"/>
    <w:rsid w:val="00113A08"/>
    <w:rsid w:val="00155AB7"/>
    <w:rsid w:val="00162572"/>
    <w:rsid w:val="00166937"/>
    <w:rsid w:val="001A0D04"/>
    <w:rsid w:val="001F6C74"/>
    <w:rsid w:val="002012CE"/>
    <w:rsid w:val="002068D2"/>
    <w:rsid w:val="00213D7C"/>
    <w:rsid w:val="00220CA8"/>
    <w:rsid w:val="0022649B"/>
    <w:rsid w:val="0024738A"/>
    <w:rsid w:val="00253E8F"/>
    <w:rsid w:val="00264E84"/>
    <w:rsid w:val="00274A51"/>
    <w:rsid w:val="002A1D31"/>
    <w:rsid w:val="002B30ED"/>
    <w:rsid w:val="002B6549"/>
    <w:rsid w:val="002C04C4"/>
    <w:rsid w:val="002D75D8"/>
    <w:rsid w:val="00301470"/>
    <w:rsid w:val="00313785"/>
    <w:rsid w:val="00325BD5"/>
    <w:rsid w:val="003458C7"/>
    <w:rsid w:val="003516D9"/>
    <w:rsid w:val="003977AF"/>
    <w:rsid w:val="003A2A3F"/>
    <w:rsid w:val="003B4CA7"/>
    <w:rsid w:val="003B4F30"/>
    <w:rsid w:val="003B5680"/>
    <w:rsid w:val="003B71B9"/>
    <w:rsid w:val="003C0271"/>
    <w:rsid w:val="003D2607"/>
    <w:rsid w:val="003E0003"/>
    <w:rsid w:val="003F338E"/>
    <w:rsid w:val="004062FC"/>
    <w:rsid w:val="0040719D"/>
    <w:rsid w:val="00416D2D"/>
    <w:rsid w:val="004203BA"/>
    <w:rsid w:val="00432FBF"/>
    <w:rsid w:val="00436665"/>
    <w:rsid w:val="00443945"/>
    <w:rsid w:val="00444007"/>
    <w:rsid w:val="00445F7E"/>
    <w:rsid w:val="0046520D"/>
    <w:rsid w:val="004838D0"/>
    <w:rsid w:val="004B5A31"/>
    <w:rsid w:val="004C1234"/>
    <w:rsid w:val="004C194F"/>
    <w:rsid w:val="004C1ED3"/>
    <w:rsid w:val="00535F50"/>
    <w:rsid w:val="00557208"/>
    <w:rsid w:val="00581CE9"/>
    <w:rsid w:val="00581E7F"/>
    <w:rsid w:val="00585E45"/>
    <w:rsid w:val="005A4FB2"/>
    <w:rsid w:val="005C0087"/>
    <w:rsid w:val="005E2C3E"/>
    <w:rsid w:val="005E2EE6"/>
    <w:rsid w:val="005F3944"/>
    <w:rsid w:val="00600F26"/>
    <w:rsid w:val="0061729F"/>
    <w:rsid w:val="006220A6"/>
    <w:rsid w:val="0063586B"/>
    <w:rsid w:val="00644BB6"/>
    <w:rsid w:val="006570DF"/>
    <w:rsid w:val="00657BC3"/>
    <w:rsid w:val="0066685E"/>
    <w:rsid w:val="00666E9B"/>
    <w:rsid w:val="00667436"/>
    <w:rsid w:val="006735E1"/>
    <w:rsid w:val="00683C16"/>
    <w:rsid w:val="006921A1"/>
    <w:rsid w:val="00693EA5"/>
    <w:rsid w:val="006959D1"/>
    <w:rsid w:val="006A38D7"/>
    <w:rsid w:val="006B0118"/>
    <w:rsid w:val="006C1612"/>
    <w:rsid w:val="0071268B"/>
    <w:rsid w:val="007217CE"/>
    <w:rsid w:val="00732312"/>
    <w:rsid w:val="00751CBA"/>
    <w:rsid w:val="007727A8"/>
    <w:rsid w:val="00791249"/>
    <w:rsid w:val="007A5A33"/>
    <w:rsid w:val="007B7A92"/>
    <w:rsid w:val="007D13A7"/>
    <w:rsid w:val="007D46B7"/>
    <w:rsid w:val="007F77EE"/>
    <w:rsid w:val="0080447F"/>
    <w:rsid w:val="00831C2F"/>
    <w:rsid w:val="00834E29"/>
    <w:rsid w:val="0084798F"/>
    <w:rsid w:val="0087675D"/>
    <w:rsid w:val="008963CF"/>
    <w:rsid w:val="00896755"/>
    <w:rsid w:val="008B2278"/>
    <w:rsid w:val="008C6FC5"/>
    <w:rsid w:val="008C71E8"/>
    <w:rsid w:val="008D266B"/>
    <w:rsid w:val="008D26F3"/>
    <w:rsid w:val="008E15CB"/>
    <w:rsid w:val="008E29FF"/>
    <w:rsid w:val="008F260E"/>
    <w:rsid w:val="009201E2"/>
    <w:rsid w:val="00933CC8"/>
    <w:rsid w:val="00935951"/>
    <w:rsid w:val="00940EF5"/>
    <w:rsid w:val="00971AD1"/>
    <w:rsid w:val="009E50CE"/>
    <w:rsid w:val="00A04D50"/>
    <w:rsid w:val="00A30B72"/>
    <w:rsid w:val="00A41548"/>
    <w:rsid w:val="00A63EF1"/>
    <w:rsid w:val="00A67A68"/>
    <w:rsid w:val="00A81110"/>
    <w:rsid w:val="00A97E0F"/>
    <w:rsid w:val="00AC6169"/>
    <w:rsid w:val="00AD2957"/>
    <w:rsid w:val="00AD324B"/>
    <w:rsid w:val="00AD7DF8"/>
    <w:rsid w:val="00B12A1E"/>
    <w:rsid w:val="00B27525"/>
    <w:rsid w:val="00B35292"/>
    <w:rsid w:val="00B709D2"/>
    <w:rsid w:val="00B84BD9"/>
    <w:rsid w:val="00BB327B"/>
    <w:rsid w:val="00BC131C"/>
    <w:rsid w:val="00BE6397"/>
    <w:rsid w:val="00C4237A"/>
    <w:rsid w:val="00C63CCD"/>
    <w:rsid w:val="00C76D17"/>
    <w:rsid w:val="00C84AC1"/>
    <w:rsid w:val="00C974D2"/>
    <w:rsid w:val="00CB0DB2"/>
    <w:rsid w:val="00CC382D"/>
    <w:rsid w:val="00CC5E5B"/>
    <w:rsid w:val="00CF261C"/>
    <w:rsid w:val="00D0625C"/>
    <w:rsid w:val="00D119A8"/>
    <w:rsid w:val="00D21230"/>
    <w:rsid w:val="00D2490C"/>
    <w:rsid w:val="00D2530D"/>
    <w:rsid w:val="00D5733D"/>
    <w:rsid w:val="00D73E3F"/>
    <w:rsid w:val="00D765D9"/>
    <w:rsid w:val="00D85A5B"/>
    <w:rsid w:val="00DE490E"/>
    <w:rsid w:val="00DE5215"/>
    <w:rsid w:val="00DF1E8A"/>
    <w:rsid w:val="00DF4A77"/>
    <w:rsid w:val="00E13AD8"/>
    <w:rsid w:val="00E25B1F"/>
    <w:rsid w:val="00E566F5"/>
    <w:rsid w:val="00EC71BA"/>
    <w:rsid w:val="00ED1F0F"/>
    <w:rsid w:val="00F00C36"/>
    <w:rsid w:val="00F21E78"/>
    <w:rsid w:val="00F243B4"/>
    <w:rsid w:val="00F276C1"/>
    <w:rsid w:val="00F35A84"/>
    <w:rsid w:val="00F71914"/>
    <w:rsid w:val="00F82B81"/>
    <w:rsid w:val="00F9246D"/>
    <w:rsid w:val="00FC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B7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A566E"/>
    <w:pPr>
      <w:keepNext/>
      <w:autoSpaceDE w:val="0"/>
      <w:autoSpaceDN w:val="0"/>
      <w:adjustRightInd w:val="0"/>
      <w:outlineLvl w:val="0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C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5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A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7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7217CE"/>
    <w:rPr>
      <w:i/>
      <w:iCs/>
    </w:rPr>
  </w:style>
  <w:style w:type="character" w:customStyle="1" w:styleId="apple-converted-space">
    <w:name w:val="apple-converted-space"/>
    <w:basedOn w:val="DefaultParagraphFont"/>
    <w:rsid w:val="007217CE"/>
  </w:style>
  <w:style w:type="character" w:styleId="Strong">
    <w:name w:val="Strong"/>
    <w:basedOn w:val="DefaultParagraphFont"/>
    <w:uiPriority w:val="22"/>
    <w:qFormat/>
    <w:rsid w:val="00274A5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566E"/>
    <w:rPr>
      <w:rFonts w:ascii="Verdana" w:eastAsia="Times New Roman" w:hAnsi="Verdana" w:cs="Times New Roman"/>
      <w:b/>
      <w:bCs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566F5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0087"/>
    <w:pPr>
      <w:spacing w:after="0" w:line="240" w:lineRule="auto"/>
      <w:jc w:val="both"/>
    </w:pPr>
    <w:rPr>
      <w:lang w:val="en-GB"/>
    </w:rPr>
  </w:style>
  <w:style w:type="paragraph" w:styleId="HTMLPreformatted">
    <w:name w:val="HTML Preformatted"/>
    <w:basedOn w:val="Normal"/>
    <w:link w:val="HTMLPreformattedChar"/>
    <w:rsid w:val="00896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96755"/>
    <w:rPr>
      <w:rFonts w:ascii="Courier New" w:eastAsia="Courier New" w:hAnsi="Courier New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C2F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NormalWeb">
    <w:name w:val="Normal (Web)"/>
    <w:basedOn w:val="Normal"/>
    <w:semiHidden/>
    <w:rsid w:val="00831C2F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4849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abani.1426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9559-038C-46B9-A33F-F30F8AFE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thakur</dc:creator>
  <cp:lastModifiedBy>348370422</cp:lastModifiedBy>
  <cp:revision>4</cp:revision>
  <dcterms:created xsi:type="dcterms:W3CDTF">2018-03-27T10:25:00Z</dcterms:created>
  <dcterms:modified xsi:type="dcterms:W3CDTF">2018-05-09T06:15:00Z</dcterms:modified>
</cp:coreProperties>
</file>