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09" w:rsidRPr="001F64AC" w:rsidRDefault="00725BE2" w:rsidP="008A603E">
      <w:pPr>
        <w:pStyle w:val="NormalWeb"/>
        <w:jc w:val="center"/>
        <w:rPr>
          <w:sz w:val="28"/>
          <w:szCs w:val="28"/>
        </w:rPr>
      </w:pPr>
      <w:r w:rsidRPr="001F64AC">
        <w:rPr>
          <w:sz w:val="28"/>
          <w:szCs w:val="28"/>
        </w:rPr>
        <w:t xml:space="preserve">AMMAR </w:t>
      </w:r>
    </w:p>
    <w:p w:rsidR="00FB5309" w:rsidRDefault="00725BE2" w:rsidP="00647CA0">
      <w:pPr>
        <w:pStyle w:val="NormalWeb"/>
      </w:pPr>
      <w:r>
        <w:rPr>
          <w:sz w:val="24"/>
        </w:rPr>
        <w:t> </w:t>
      </w:r>
    </w:p>
    <w:p w:rsidR="00FB5309" w:rsidRDefault="00647CA0" w:rsidP="008A603E">
      <w:pPr>
        <w:pStyle w:val="NormalWeb"/>
        <w:jc w:val="center"/>
      </w:pPr>
      <w:r>
        <w:t>C/o 0501685421</w:t>
      </w:r>
      <w:r w:rsidR="00725BE2">
        <w:t xml:space="preserve"> Mobile</w:t>
      </w:r>
    </w:p>
    <w:p w:rsidR="00FB5309" w:rsidRDefault="00647CA0" w:rsidP="008A603E">
      <w:pPr>
        <w:pStyle w:val="NormalWeb"/>
        <w:jc w:val="center"/>
      </w:pPr>
      <w:hyperlink r:id="rId7" w:history="1">
        <w:r w:rsidRPr="007D1F3D">
          <w:rPr>
            <w:rStyle w:val="Hyperlink"/>
          </w:rPr>
          <w:t>Ammar.145126@2freemail.com</w:t>
        </w:r>
      </w:hyperlink>
      <w:r>
        <w:t xml:space="preserve"> </w:t>
      </w:r>
    </w:p>
    <w:p w:rsidR="008A603E" w:rsidRDefault="008A603E" w:rsidP="008A603E">
      <w:pPr>
        <w:pStyle w:val="NormalWeb"/>
        <w:jc w:val="center"/>
      </w:pPr>
    </w:p>
    <w:p w:rsidR="00FB5309" w:rsidRDefault="00725BE2">
      <w:pPr>
        <w:pStyle w:val="NormalWeb"/>
      </w:pPr>
      <w:r>
        <w:rPr>
          <w:sz w:val="24"/>
        </w:rPr>
        <w:t> </w:t>
      </w:r>
    </w:p>
    <w:p w:rsidR="00A415FE" w:rsidRDefault="00A415FE" w:rsidP="00A415FE">
      <w:pPr>
        <w:pStyle w:val="NormalWeb"/>
        <w:pBdr>
          <w:bottom w:val="single" w:sz="15" w:space="0" w:color="7F7F7F"/>
        </w:pBdr>
        <w:rPr>
          <w:b/>
          <w:color w:val="AAAAAA"/>
          <w:sz w:val="28"/>
        </w:rPr>
      </w:pPr>
      <w:r>
        <w:rPr>
          <w:b/>
          <w:color w:val="AAAAAA"/>
          <w:sz w:val="28"/>
        </w:rPr>
        <w:t>Career Objective:</w:t>
      </w:r>
    </w:p>
    <w:p w:rsidR="00BD7CCE" w:rsidRDefault="00A415FE" w:rsidP="00A415FE">
      <w:pPr>
        <w:rPr>
          <w:b/>
          <w:color w:val="AAAAAA"/>
          <w:sz w:val="28"/>
        </w:rPr>
      </w:pPr>
      <w:r>
        <w:rPr>
          <w:b/>
          <w:color w:val="AAAAAA"/>
          <w:sz w:val="28"/>
        </w:rPr>
        <w:t xml:space="preserve">                                    </w:t>
      </w:r>
    </w:p>
    <w:p w:rsidR="006A54D0" w:rsidRDefault="00A415FE" w:rsidP="005E65B2">
      <w:pPr>
        <w:spacing w:line="360" w:lineRule="auto"/>
        <w:jc w:val="both"/>
      </w:pPr>
      <w:r>
        <w:t>To work in a highly excelled professional, practical, and knowledgeable</w:t>
      </w:r>
      <w:r w:rsidR="006A54D0">
        <w:t xml:space="preserve"> </w:t>
      </w:r>
      <w:r>
        <w:t>environment where I can implement</w:t>
      </w:r>
    </w:p>
    <w:p w:rsidR="00A415FE" w:rsidRDefault="00A415FE" w:rsidP="005E65B2">
      <w:pPr>
        <w:spacing w:line="360" w:lineRule="auto"/>
        <w:jc w:val="both"/>
      </w:pPr>
      <w:r>
        <w:t xml:space="preserve"> and improve my skills and experience</w:t>
      </w:r>
      <w:r w:rsidR="006A54D0">
        <w:t xml:space="preserve"> </w:t>
      </w:r>
      <w:r>
        <w:t>on electrical, electronics, power, industrial power, telecommunication,</w:t>
      </w:r>
    </w:p>
    <w:p w:rsidR="006A54D0" w:rsidRDefault="006A54D0" w:rsidP="005E65B2">
      <w:pPr>
        <w:spacing w:line="360" w:lineRule="auto"/>
        <w:jc w:val="both"/>
      </w:pPr>
      <w:r>
        <w:t xml:space="preserve"> </w:t>
      </w:r>
      <w:r w:rsidR="00A415FE">
        <w:t>renewable energies technical systems of different technologies, and</w:t>
      </w:r>
      <w:r>
        <w:t xml:space="preserve"> </w:t>
      </w:r>
      <w:r w:rsidR="00A415FE">
        <w:t>engineering sector, emerging and</w:t>
      </w:r>
    </w:p>
    <w:p w:rsidR="00A415FE" w:rsidRDefault="00A415FE" w:rsidP="005E65B2">
      <w:pPr>
        <w:spacing w:line="360" w:lineRule="auto"/>
        <w:jc w:val="both"/>
      </w:pPr>
      <w:r>
        <w:t xml:space="preserve"> progressive experience in electrical,</w:t>
      </w:r>
      <w:r w:rsidR="006A54D0">
        <w:t xml:space="preserve"> </w:t>
      </w:r>
      <w:r>
        <w:t>automation renewable electrical power and their control engineering and to</w:t>
      </w:r>
    </w:p>
    <w:p w:rsidR="00A415FE" w:rsidRDefault="006A54D0" w:rsidP="005E65B2">
      <w:pPr>
        <w:spacing w:line="360" w:lineRule="auto"/>
        <w:jc w:val="both"/>
      </w:pPr>
      <w:r>
        <w:t xml:space="preserve"> </w:t>
      </w:r>
      <w:r w:rsidR="00A415FE">
        <w:t>deliver the best with my zeal and zest.</w:t>
      </w:r>
    </w:p>
    <w:p w:rsidR="00A415FE" w:rsidRDefault="00A415FE" w:rsidP="00A415FE">
      <w:pPr>
        <w:pStyle w:val="NormalWeb"/>
        <w:pBdr>
          <w:bottom w:val="single" w:sz="15" w:space="0" w:color="7F7F7F"/>
        </w:pBdr>
        <w:rPr>
          <w:b/>
          <w:color w:val="AAAAAA"/>
          <w:sz w:val="28"/>
        </w:rPr>
      </w:pPr>
      <w:r>
        <w:rPr>
          <w:b/>
          <w:color w:val="AAAAAA"/>
          <w:sz w:val="28"/>
        </w:rPr>
        <w:t xml:space="preserve">                            </w:t>
      </w:r>
    </w:p>
    <w:p w:rsidR="00FB5309" w:rsidRDefault="00725BE2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Education History</w:t>
      </w:r>
    </w:p>
    <w:p w:rsidR="00FB5309" w:rsidRDefault="00725BE2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6A54D0" w:rsidRDefault="006A54D0">
      <w:pPr>
        <w:pStyle w:val="NormalWeb"/>
        <w:rPr>
          <w:b/>
        </w:rPr>
      </w:pPr>
    </w:p>
    <w:p w:rsidR="00FB5309" w:rsidRDefault="00725BE2">
      <w:pPr>
        <w:pStyle w:val="NormalWeb"/>
      </w:pPr>
      <w:r>
        <w:rPr>
          <w:b/>
        </w:rPr>
        <w:t>HARBIN ENGINEERING UNIVERSITY</w:t>
      </w:r>
    </w:p>
    <w:p w:rsidR="00FB5309" w:rsidRDefault="00725BE2">
      <w:pPr>
        <w:pStyle w:val="NormalWeb"/>
      </w:pPr>
      <w:r>
        <w:rPr>
          <w:color w:val="7F7F7F"/>
        </w:rPr>
        <w:t xml:space="preserve">Sep 2007 – Jul 2011 </w:t>
      </w:r>
      <w:r w:rsidR="00B3650F">
        <w:rPr>
          <w:color w:val="7F7F7F"/>
        </w:rPr>
        <w:t>(3</w:t>
      </w:r>
      <w:r>
        <w:rPr>
          <w:color w:val="7F7F7F"/>
        </w:rPr>
        <w:t xml:space="preserve"> years 11 </w:t>
      </w:r>
      <w:r w:rsidR="00B3650F">
        <w:rPr>
          <w:color w:val="7F7F7F"/>
        </w:rPr>
        <w:t>months)</w:t>
      </w:r>
      <w:r>
        <w:rPr>
          <w:color w:val="7F7F7F"/>
        </w:rPr>
        <w:t xml:space="preserve"> </w:t>
      </w:r>
    </w:p>
    <w:p w:rsidR="00FB5309" w:rsidRDefault="00725BE2">
      <w:pPr>
        <w:pStyle w:val="NormalWeb"/>
      </w:pPr>
      <w:r>
        <w:t>BACHELOR'S OF ENGINEE</w:t>
      </w:r>
      <w:r w:rsidR="002A5AF6">
        <w:t>RING</w:t>
      </w:r>
    </w:p>
    <w:p w:rsidR="002A5AF6" w:rsidRDefault="00725BE2">
      <w:pPr>
        <w:pStyle w:val="NormalWeb"/>
      </w:pPr>
      <w:r>
        <w:t>ELECTRI</w:t>
      </w:r>
      <w:r w:rsidR="002A5AF6">
        <w:t>CAL AND ITS AUTOMATION</w:t>
      </w:r>
      <w:r>
        <w:t xml:space="preserve"> FROM </w:t>
      </w:r>
    </w:p>
    <w:p w:rsidR="00FB5309" w:rsidRDefault="00725BE2">
      <w:pPr>
        <w:pStyle w:val="NormalWeb"/>
      </w:pPr>
      <w:r>
        <w:t>HARBIN ENGINEERING UNIVERSITY</w:t>
      </w:r>
      <w:r w:rsidR="00B3650F">
        <w:t>, HARBIN</w:t>
      </w:r>
      <w:r w:rsidR="00241C60">
        <w:t>, CHINA</w:t>
      </w:r>
      <w:r w:rsidR="002A5AF6">
        <w:t>.</w:t>
      </w:r>
    </w:p>
    <w:p w:rsidR="002A5AF6" w:rsidRDefault="002A5AF6">
      <w:pPr>
        <w:pStyle w:val="NormalWeb"/>
      </w:pPr>
    </w:p>
    <w:p w:rsidR="002A5AF6" w:rsidRPr="0010743C" w:rsidRDefault="002A5AF6" w:rsidP="002A5AF6">
      <w:pPr>
        <w:rPr>
          <w:rFonts w:ascii="Arial" w:hAnsi="Arial" w:cs="Arial"/>
          <w:b/>
          <w:bCs/>
          <w:sz w:val="18"/>
          <w:szCs w:val="18"/>
        </w:rPr>
      </w:pPr>
      <w:r w:rsidRPr="0010743C">
        <w:rPr>
          <w:rFonts w:ascii="Arial" w:hAnsi="Arial" w:cs="Arial"/>
          <w:b/>
          <w:bCs/>
          <w:sz w:val="18"/>
          <w:szCs w:val="18"/>
        </w:rPr>
        <w:t xml:space="preserve">ALIGARH INSTITUTE OF TECHNOLOGY, </w:t>
      </w:r>
    </w:p>
    <w:p w:rsidR="002A5AF6" w:rsidRPr="0010743C" w:rsidRDefault="002A5AF6" w:rsidP="002A5AF6">
      <w:pPr>
        <w:rPr>
          <w:rFonts w:ascii="Arial" w:hAnsi="Arial" w:cs="Arial"/>
          <w:sz w:val="18"/>
          <w:szCs w:val="18"/>
        </w:rPr>
      </w:pPr>
      <w:r w:rsidRPr="0010743C">
        <w:rPr>
          <w:rFonts w:ascii="Arial" w:hAnsi="Arial" w:cs="Arial"/>
          <w:b/>
          <w:bCs/>
          <w:sz w:val="18"/>
          <w:szCs w:val="18"/>
        </w:rPr>
        <w:t>SIR SYED UNIVERSITY OF ENGINEERING AND TECHNOLOGY</w:t>
      </w:r>
    </w:p>
    <w:p w:rsidR="002A5AF6" w:rsidRPr="00096469" w:rsidRDefault="00554BDB" w:rsidP="002A5AF6">
      <w:pPr>
        <w:pStyle w:val="NormalWeb"/>
        <w:rPr>
          <w:szCs w:val="18"/>
        </w:rPr>
      </w:pPr>
      <w:r>
        <w:rPr>
          <w:color w:val="7F7F7F"/>
          <w:szCs w:val="18"/>
        </w:rPr>
        <w:t>Aug 2004 – Jan 2007 (2 years 8</w:t>
      </w:r>
      <w:r w:rsidR="002A5AF6" w:rsidRPr="00096469">
        <w:rPr>
          <w:color w:val="7F7F7F"/>
          <w:szCs w:val="18"/>
        </w:rPr>
        <w:t xml:space="preserve"> months) </w:t>
      </w:r>
    </w:p>
    <w:p w:rsidR="002A5AF6" w:rsidRDefault="002A5AF6" w:rsidP="002A5AF6">
      <w:pPr>
        <w:rPr>
          <w:rFonts w:ascii="Arial" w:hAnsi="Arial" w:cs="Arial"/>
          <w:sz w:val="18"/>
          <w:szCs w:val="18"/>
        </w:rPr>
      </w:pPr>
      <w:r w:rsidRPr="00096469">
        <w:rPr>
          <w:rFonts w:ascii="Arial" w:hAnsi="Arial" w:cs="Arial"/>
          <w:sz w:val="18"/>
          <w:szCs w:val="18"/>
        </w:rPr>
        <w:t>DIPLOMA OF ASSOCIATE ENGINEERING</w:t>
      </w:r>
    </w:p>
    <w:p w:rsidR="002A5AF6" w:rsidRPr="00096469" w:rsidRDefault="002A5AF6" w:rsidP="002A5AF6">
      <w:pPr>
        <w:rPr>
          <w:rFonts w:ascii="Arial" w:hAnsi="Arial" w:cs="Arial"/>
          <w:sz w:val="18"/>
          <w:szCs w:val="18"/>
        </w:rPr>
      </w:pPr>
      <w:r w:rsidRPr="00096469">
        <w:rPr>
          <w:rFonts w:ascii="Arial" w:hAnsi="Arial" w:cs="Arial"/>
          <w:sz w:val="18"/>
          <w:szCs w:val="18"/>
        </w:rPr>
        <w:t>ELECTRONICS/ELECTRICAL</w:t>
      </w:r>
    </w:p>
    <w:p w:rsidR="002A5AF6" w:rsidRPr="00096469" w:rsidRDefault="002A5AF6" w:rsidP="002A5AF6">
      <w:pPr>
        <w:rPr>
          <w:rFonts w:ascii="Arial" w:hAnsi="Arial" w:cs="Arial"/>
          <w:bCs/>
          <w:sz w:val="18"/>
          <w:szCs w:val="18"/>
        </w:rPr>
      </w:pPr>
      <w:r w:rsidRPr="00096469">
        <w:rPr>
          <w:rFonts w:ascii="Arial" w:hAnsi="Arial" w:cs="Arial"/>
          <w:bCs/>
          <w:sz w:val="18"/>
          <w:szCs w:val="18"/>
        </w:rPr>
        <w:t xml:space="preserve">ALIGARH INSTITUTE OF TECHNOLOGY, </w:t>
      </w:r>
    </w:p>
    <w:p w:rsidR="002A5AF6" w:rsidRDefault="002A5AF6" w:rsidP="002A5AF6">
      <w:pPr>
        <w:rPr>
          <w:rFonts w:ascii="Arial" w:hAnsi="Arial" w:cs="Arial"/>
          <w:sz w:val="18"/>
          <w:szCs w:val="18"/>
        </w:rPr>
      </w:pPr>
      <w:r w:rsidRPr="00096469">
        <w:rPr>
          <w:rFonts w:ascii="Arial" w:hAnsi="Arial" w:cs="Arial"/>
          <w:bCs/>
          <w:sz w:val="18"/>
          <w:szCs w:val="18"/>
        </w:rPr>
        <w:t>SIR SYED UNIVERSITY OF ENGINEERING AND TECHNOLOG</w:t>
      </w:r>
      <w:r>
        <w:rPr>
          <w:rFonts w:ascii="Arial" w:hAnsi="Arial" w:cs="Arial"/>
          <w:bCs/>
          <w:sz w:val="18"/>
          <w:szCs w:val="18"/>
        </w:rPr>
        <w:t>Y</w:t>
      </w:r>
      <w:r w:rsidRPr="00096469">
        <w:rPr>
          <w:rFonts w:ascii="Arial" w:hAnsi="Arial" w:cs="Arial"/>
          <w:sz w:val="18"/>
          <w:szCs w:val="18"/>
        </w:rPr>
        <w:t>,</w:t>
      </w:r>
    </w:p>
    <w:p w:rsidR="002A5AF6" w:rsidRPr="00096469" w:rsidRDefault="002A5AF6" w:rsidP="002A5AF6">
      <w:pPr>
        <w:rPr>
          <w:rFonts w:ascii="Arial" w:hAnsi="Arial" w:cs="Arial"/>
          <w:sz w:val="18"/>
          <w:szCs w:val="18"/>
        </w:rPr>
      </w:pPr>
      <w:r w:rsidRPr="00096469">
        <w:rPr>
          <w:rFonts w:ascii="Arial" w:hAnsi="Arial" w:cs="Arial"/>
          <w:sz w:val="18"/>
          <w:szCs w:val="18"/>
        </w:rPr>
        <w:t xml:space="preserve">KARACHI, PAKISTAN </w:t>
      </w:r>
    </w:p>
    <w:p w:rsidR="002A5AF6" w:rsidRDefault="002A5AF6">
      <w:pPr>
        <w:pStyle w:val="NormalWeb"/>
      </w:pPr>
    </w:p>
    <w:p w:rsidR="00FB5309" w:rsidRDefault="00C12945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P</w:t>
      </w:r>
      <w:r w:rsidR="00725BE2">
        <w:rPr>
          <w:b/>
          <w:color w:val="AAAAAA"/>
          <w:sz w:val="28"/>
        </w:rPr>
        <w:t>ersonal Interests</w:t>
      </w:r>
    </w:p>
    <w:p w:rsidR="00C079F1" w:rsidRDefault="00C079F1">
      <w:pPr>
        <w:pStyle w:val="NormalWeb"/>
      </w:pPr>
    </w:p>
    <w:p w:rsidR="00C079F1" w:rsidRDefault="00C079F1">
      <w:pPr>
        <w:pStyle w:val="NormalWeb"/>
      </w:pPr>
    </w:p>
    <w:p w:rsidR="00D12E51" w:rsidRDefault="00725BE2">
      <w:pPr>
        <w:pStyle w:val="NormalWeb"/>
      </w:pPr>
      <w:r>
        <w:t>AREA OF INTERESTS:</w:t>
      </w:r>
      <w:r>
        <w:br/>
      </w:r>
      <w:r>
        <w:br/>
      </w:r>
      <w:r w:rsidR="002F4B69">
        <w:t>Electrical P</w:t>
      </w:r>
      <w:r w:rsidR="00D12E51">
        <w:t>ower (generation, transmission, distribution)</w:t>
      </w:r>
      <w:r w:rsidR="002F4B69">
        <w:t>,</w:t>
      </w:r>
    </w:p>
    <w:p w:rsidR="00D12E51" w:rsidRDefault="00D12E51">
      <w:pPr>
        <w:pStyle w:val="NormalWeb"/>
      </w:pPr>
    </w:p>
    <w:p w:rsidR="00554BDB" w:rsidRDefault="00725BE2">
      <w:pPr>
        <w:pStyle w:val="NormalWeb"/>
      </w:pPr>
      <w:r>
        <w:t xml:space="preserve">Programmable Logic Controller (PLC), </w:t>
      </w:r>
      <w:r>
        <w:br/>
      </w:r>
      <w:r>
        <w:br/>
        <w:t>Programmable Automation Controller (PAC)</w:t>
      </w:r>
      <w:r w:rsidR="002F4B69">
        <w:t>,</w:t>
      </w:r>
      <w:r>
        <w:t xml:space="preserve"> </w:t>
      </w:r>
      <w:r>
        <w:br/>
      </w:r>
      <w:r>
        <w:br/>
        <w:t xml:space="preserve">Computer Numeric Control (CNC), Numeric Control (NC), </w:t>
      </w:r>
      <w:r>
        <w:br/>
      </w:r>
      <w:r>
        <w:br/>
        <w:t xml:space="preserve">Distributed Control Systems (DCS), Drives &amp; Rectifiers, </w:t>
      </w:r>
      <w:r>
        <w:br/>
      </w:r>
      <w:r>
        <w:br/>
        <w:t xml:space="preserve">Electronic Design (Schematic and PCB-design and fabrication), </w:t>
      </w:r>
      <w:r>
        <w:br/>
      </w:r>
      <w:r>
        <w:br/>
        <w:t xml:space="preserve">Data Communication and Computer Networks, </w:t>
      </w:r>
      <w:r>
        <w:br/>
        <w:t xml:space="preserve">(Analog and Digital Communication), </w:t>
      </w:r>
    </w:p>
    <w:p w:rsidR="00554BDB" w:rsidRDefault="00554BDB">
      <w:pPr>
        <w:pStyle w:val="NormalWeb"/>
      </w:pPr>
    </w:p>
    <w:p w:rsidR="00C960BE" w:rsidRDefault="00554BDB" w:rsidP="00C960BE">
      <w:pPr>
        <w:pStyle w:val="NormalWeb"/>
        <w:pBdr>
          <w:bottom w:val="single" w:sz="15" w:space="0" w:color="7F7F7F"/>
        </w:pBdr>
      </w:pPr>
      <w:r>
        <w:t xml:space="preserve">Renewable energy (wind, solar, thermal, biogas, </w:t>
      </w:r>
      <w:r>
        <w:br/>
        <w:t>hydro, geothermal, bio-energy, wave &amp; tidal)</w:t>
      </w:r>
      <w:r w:rsidR="002F4B69">
        <w:t>,</w:t>
      </w:r>
      <w:r>
        <w:t xml:space="preserve"> </w:t>
      </w:r>
    </w:p>
    <w:p w:rsidR="00C960BE" w:rsidRDefault="00554BDB" w:rsidP="00C960BE">
      <w:pPr>
        <w:pStyle w:val="NormalWeb"/>
        <w:pBdr>
          <w:bottom w:val="single" w:sz="15" w:space="0" w:color="7F7F7F"/>
        </w:pBdr>
      </w:pPr>
      <w:r>
        <w:br/>
      </w:r>
      <w:r w:rsidR="00725BE2">
        <w:t>Telecommunications, Cellular/GSM and G</w:t>
      </w:r>
      <w:r w:rsidR="00B85D62">
        <w:t>PRS Architecture-Applications).</w:t>
      </w:r>
      <w:r w:rsidR="00725BE2">
        <w:br/>
      </w:r>
      <w:r w:rsidR="00725BE2">
        <w:br/>
      </w:r>
      <w:r w:rsidR="00725BE2">
        <w:br/>
      </w:r>
      <w:r w:rsidR="00C960BE">
        <w:rPr>
          <w:b/>
          <w:color w:val="AAAAAA"/>
          <w:sz w:val="28"/>
        </w:rPr>
        <w:t>Skills</w:t>
      </w:r>
    </w:p>
    <w:p w:rsidR="00C960BE" w:rsidRDefault="00C960BE" w:rsidP="00C960BE">
      <w:pPr>
        <w:pStyle w:val="NormalWeb"/>
      </w:pPr>
      <w:r>
        <w:rPr>
          <w:rFonts w:ascii="Courier" w:eastAsia="Courier" w:hAnsi="Courier" w:cs="Courier"/>
          <w:sz w:val="12"/>
        </w:rPr>
        <w:lastRenderedPageBreak/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WINDOWS 95, NT, 2000, XP, vista, &amp; 7 </w:t>
      </w:r>
      <w:r>
        <w:rPr>
          <w:color w:val="7F7F7F"/>
        </w:rPr>
        <w:t>Advanced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REDHAT LINUX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UBUNTU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Assembly languages of 8085/8086/8088, &amp; 8051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C, C++ &amp; VISUAL C++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Electronic Work Bench 5&amp;10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  <w:rPr>
          <w:color w:val="7F7F7F"/>
        </w:rPr>
      </w:pPr>
      <w:r>
        <w:t xml:space="preserve">PSPICE </w:t>
      </w:r>
      <w:r>
        <w:rPr>
          <w:color w:val="7F7F7F"/>
        </w:rPr>
        <w:t>Intermediate</w:t>
      </w:r>
    </w:p>
    <w:p w:rsidR="00BA1015" w:rsidRDefault="00BA1015" w:rsidP="00C960BE">
      <w:pPr>
        <w:pStyle w:val="NormalWeb"/>
        <w:spacing w:line="180" w:lineRule="exact"/>
        <w:rPr>
          <w:color w:val="7F7F7F"/>
        </w:rPr>
      </w:pPr>
    </w:p>
    <w:p w:rsidR="00BA1015" w:rsidRDefault="00BA1015" w:rsidP="00BA1015">
      <w:pPr>
        <w:pStyle w:val="NormalWeb"/>
        <w:spacing w:line="180" w:lineRule="exact"/>
      </w:pPr>
      <w:r>
        <w:t xml:space="preserve">MATLAB (SIMULINK &amp; SIMPOWER)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AutoCAD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MICROSOFT OFFICE 2003, 2007, 2010 </w:t>
      </w:r>
      <w:r>
        <w:rPr>
          <w:color w:val="7F7F7F"/>
        </w:rPr>
        <w:t>Intermediate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</w:pPr>
      <w:r>
        <w:t xml:space="preserve">SCADA </w:t>
      </w:r>
      <w:r>
        <w:rPr>
          <w:color w:val="7F7F7F"/>
        </w:rPr>
        <w:t>Basic</w:t>
      </w:r>
    </w:p>
    <w:p w:rsidR="00C960BE" w:rsidRDefault="00C960BE" w:rsidP="00C960BE">
      <w:pPr>
        <w:pStyle w:val="NormalWeb"/>
        <w:spacing w:line="180" w:lineRule="exact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spacing w:line="180" w:lineRule="exact"/>
        <w:rPr>
          <w:color w:val="7F7F7F"/>
        </w:rPr>
      </w:pPr>
      <w:r>
        <w:t xml:space="preserve">PROGRAMMABLE LOGIC CONTROLLER (SEIMENS S7 200 &amp; 300) </w:t>
      </w:r>
      <w:r>
        <w:rPr>
          <w:color w:val="7F7F7F"/>
        </w:rPr>
        <w:t>Basic</w:t>
      </w:r>
    </w:p>
    <w:p w:rsidR="00C960BE" w:rsidRDefault="00C960BE" w:rsidP="00C960BE">
      <w:pPr>
        <w:pStyle w:val="NormalWeb"/>
        <w:spacing w:line="180" w:lineRule="exact"/>
      </w:pPr>
    </w:p>
    <w:p w:rsidR="00C960BE" w:rsidRDefault="00C960BE" w:rsidP="00C960BE">
      <w:pPr>
        <w:pStyle w:val="NormalWeb"/>
        <w:spacing w:line="180" w:lineRule="exact"/>
        <w:rPr>
          <w:color w:val="7F7F7F"/>
        </w:rPr>
      </w:pPr>
      <w:r>
        <w:t xml:space="preserve">PROGRAMMABLE AUTOMATION CONTROLLER </w:t>
      </w:r>
      <w:r>
        <w:rPr>
          <w:color w:val="7F7F7F"/>
        </w:rPr>
        <w:t>Basic</w:t>
      </w:r>
    </w:p>
    <w:p w:rsidR="00C960BE" w:rsidRDefault="00C960BE" w:rsidP="00C960BE">
      <w:pPr>
        <w:pStyle w:val="NormalWeb"/>
        <w:pBdr>
          <w:bottom w:val="single" w:sz="15" w:space="0" w:color="7F7F7F"/>
        </w:pBdr>
        <w:rPr>
          <w:b/>
          <w:color w:val="AAAAAA"/>
          <w:sz w:val="28"/>
        </w:rPr>
      </w:pPr>
    </w:p>
    <w:p w:rsidR="00C960BE" w:rsidRDefault="00C960BE" w:rsidP="00C960BE">
      <w:pPr>
        <w:pStyle w:val="NormalWeb"/>
        <w:pBdr>
          <w:bottom w:val="single" w:sz="15" w:space="0" w:color="7F7F7F"/>
        </w:pBdr>
      </w:pPr>
      <w:r>
        <w:rPr>
          <w:b/>
          <w:color w:val="AAAAAA"/>
          <w:sz w:val="28"/>
        </w:rPr>
        <w:t>Languages</w:t>
      </w:r>
    </w:p>
    <w:p w:rsidR="00C960BE" w:rsidRDefault="00C960BE" w:rsidP="00C960BE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</w:pPr>
      <w:r>
        <w:t xml:space="preserve">ENGLISH </w:t>
      </w:r>
      <w:r>
        <w:rPr>
          <w:color w:val="7F7F7F"/>
        </w:rPr>
        <w:t>Fluent</w:t>
      </w:r>
    </w:p>
    <w:p w:rsidR="00C960BE" w:rsidRDefault="00C960BE" w:rsidP="00C960BE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</w:pPr>
      <w:r>
        <w:t xml:space="preserve">URDU </w:t>
      </w:r>
      <w:r>
        <w:rPr>
          <w:color w:val="7F7F7F"/>
        </w:rPr>
        <w:t>Fluent</w:t>
      </w:r>
    </w:p>
    <w:p w:rsidR="00C960BE" w:rsidRDefault="00C960BE" w:rsidP="00C960BE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</w:pPr>
      <w:r>
        <w:t xml:space="preserve">CHINESE </w:t>
      </w:r>
      <w:r>
        <w:rPr>
          <w:color w:val="7F7F7F"/>
        </w:rPr>
        <w:t>Basic</w:t>
      </w:r>
    </w:p>
    <w:p w:rsidR="00C960BE" w:rsidRDefault="00C960BE" w:rsidP="00C960BE">
      <w:pPr>
        <w:pStyle w:val="NormalWeb"/>
      </w:pPr>
      <w:r>
        <w:rPr>
          <w:rFonts w:ascii="Courier" w:eastAsia="Courier" w:hAnsi="Courier" w:cs="Courier"/>
          <w:sz w:val="12"/>
        </w:rPr>
        <w:t> </w:t>
      </w:r>
    </w:p>
    <w:p w:rsidR="00C960BE" w:rsidRDefault="00C960BE" w:rsidP="00C960BE">
      <w:pPr>
        <w:pStyle w:val="NormalWeb"/>
        <w:rPr>
          <w:color w:val="7F7F7F"/>
        </w:rPr>
      </w:pPr>
      <w:r>
        <w:t xml:space="preserve">ARABIC </w:t>
      </w:r>
      <w:r>
        <w:rPr>
          <w:color w:val="7F7F7F"/>
        </w:rPr>
        <w:t>Basic</w:t>
      </w:r>
    </w:p>
    <w:p w:rsidR="00C960BE" w:rsidRDefault="00725BE2" w:rsidP="00C960BE">
      <w:pPr>
        <w:pStyle w:val="NormalWeb"/>
        <w:ind w:left="720"/>
      </w:pPr>
      <w:r>
        <w:br/>
      </w:r>
    </w:p>
    <w:p w:rsidR="00C960BE" w:rsidRDefault="00C960BE">
      <w:pPr>
        <w:pStyle w:val="NormalWeb"/>
      </w:pPr>
    </w:p>
    <w:p w:rsidR="00C960BE" w:rsidRDefault="00C960BE">
      <w:pPr>
        <w:pStyle w:val="NormalWeb"/>
      </w:pPr>
    </w:p>
    <w:p w:rsidR="00C960BE" w:rsidRDefault="00725BE2">
      <w:pPr>
        <w:pStyle w:val="NormalWeb"/>
        <w:rPr>
          <w:color w:val="808080" w:themeColor="background1" w:themeShade="80"/>
          <w:sz w:val="24"/>
          <w:szCs w:val="24"/>
        </w:rPr>
      </w:pPr>
      <w:r w:rsidRPr="00C960BE">
        <w:rPr>
          <w:color w:val="808080" w:themeColor="background1" w:themeShade="80"/>
          <w:sz w:val="24"/>
          <w:szCs w:val="24"/>
        </w:rPr>
        <w:t>HOBBIES:</w:t>
      </w:r>
    </w:p>
    <w:p w:rsidR="00FB5309" w:rsidRDefault="00725BE2">
      <w:pPr>
        <w:pStyle w:val="NormalWeb"/>
      </w:pPr>
      <w:r>
        <w:br/>
        <w:t>I have been an active member of Pakistan Boy Scouts Association as a boy scout. I enjoy playing the game of cricket, field hockey, baseball, soccer, and table tennis. Reading technological, engineering and others</w:t>
      </w:r>
      <w:r w:rsidR="002A5AF6">
        <w:t xml:space="preserve"> Facts</w:t>
      </w:r>
      <w:r>
        <w:t xml:space="preserve">. </w:t>
      </w:r>
      <w:r>
        <w:br/>
      </w:r>
    </w:p>
    <w:p w:rsidR="00FB5309" w:rsidRDefault="00725BE2">
      <w:pPr>
        <w:pStyle w:val="NormalWeb"/>
      </w:pPr>
      <w:r>
        <w:rPr>
          <w:sz w:val="24"/>
        </w:rPr>
        <w:t> </w:t>
      </w:r>
    </w:p>
    <w:p w:rsidR="00FB5309" w:rsidRDefault="00725BE2">
      <w:pPr>
        <w:pStyle w:val="NormalWeb"/>
      </w:pPr>
      <w:r>
        <w:rPr>
          <w:sz w:val="24"/>
        </w:rPr>
        <w:t> </w:t>
      </w:r>
    </w:p>
    <w:p w:rsidR="00FB5309" w:rsidRDefault="00725BE2">
      <w:pPr>
        <w:pStyle w:val="NormalWeb"/>
      </w:pPr>
      <w:r>
        <w:rPr>
          <w:sz w:val="24"/>
        </w:rPr>
        <w:t> </w:t>
      </w:r>
    </w:p>
    <w:sectPr w:rsidR="00FB5309" w:rsidSect="00FB530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E1" w:rsidRDefault="009235E1" w:rsidP="001F64AC">
      <w:r>
        <w:separator/>
      </w:r>
    </w:p>
  </w:endnote>
  <w:endnote w:type="continuationSeparator" w:id="1">
    <w:p w:rsidR="009235E1" w:rsidRDefault="009235E1" w:rsidP="001F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E1" w:rsidRDefault="009235E1" w:rsidP="001F64AC">
      <w:r>
        <w:separator/>
      </w:r>
    </w:p>
  </w:footnote>
  <w:footnote w:type="continuationSeparator" w:id="1">
    <w:p w:rsidR="009235E1" w:rsidRDefault="009235E1" w:rsidP="001F6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7F1"/>
    <w:multiLevelType w:val="multilevel"/>
    <w:tmpl w:val="280E0E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1">
    <w:nsid w:val="601667EE"/>
    <w:multiLevelType w:val="multilevel"/>
    <w:tmpl w:val="B218BC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djustLineHeightInTable/>
    <w:splitPgBreakAndParaMark/>
  </w:compat>
  <w:rsids>
    <w:rsidRoot w:val="00FB5309"/>
    <w:rsid w:val="00107754"/>
    <w:rsid w:val="00175BEB"/>
    <w:rsid w:val="00195A71"/>
    <w:rsid w:val="001F64AC"/>
    <w:rsid w:val="00213BE9"/>
    <w:rsid w:val="002171B4"/>
    <w:rsid w:val="00241C60"/>
    <w:rsid w:val="002A5AF6"/>
    <w:rsid w:val="002F4B69"/>
    <w:rsid w:val="0030666B"/>
    <w:rsid w:val="00350B82"/>
    <w:rsid w:val="00373FAC"/>
    <w:rsid w:val="004A60B3"/>
    <w:rsid w:val="004E385E"/>
    <w:rsid w:val="005234CF"/>
    <w:rsid w:val="0052705C"/>
    <w:rsid w:val="005432E4"/>
    <w:rsid w:val="00554BDB"/>
    <w:rsid w:val="005C66C8"/>
    <w:rsid w:val="005E65B2"/>
    <w:rsid w:val="00606A0E"/>
    <w:rsid w:val="00631BAB"/>
    <w:rsid w:val="00647CA0"/>
    <w:rsid w:val="00674689"/>
    <w:rsid w:val="006A54D0"/>
    <w:rsid w:val="00700E7C"/>
    <w:rsid w:val="00725BE2"/>
    <w:rsid w:val="007572EE"/>
    <w:rsid w:val="00772E58"/>
    <w:rsid w:val="00793153"/>
    <w:rsid w:val="007D4E2F"/>
    <w:rsid w:val="0080226E"/>
    <w:rsid w:val="00836E7D"/>
    <w:rsid w:val="00863F47"/>
    <w:rsid w:val="008A603E"/>
    <w:rsid w:val="009235E1"/>
    <w:rsid w:val="009D57E8"/>
    <w:rsid w:val="009F67B6"/>
    <w:rsid w:val="00A415FE"/>
    <w:rsid w:val="00B3650F"/>
    <w:rsid w:val="00B85D62"/>
    <w:rsid w:val="00BA1015"/>
    <w:rsid w:val="00BD7CCE"/>
    <w:rsid w:val="00C079F1"/>
    <w:rsid w:val="00C12945"/>
    <w:rsid w:val="00C21A2F"/>
    <w:rsid w:val="00C960BE"/>
    <w:rsid w:val="00D12E51"/>
    <w:rsid w:val="00E11A5F"/>
    <w:rsid w:val="00E97DB5"/>
    <w:rsid w:val="00F205E1"/>
    <w:rsid w:val="00F81A16"/>
    <w:rsid w:val="00F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rsid w:val="00FB5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List"/>
    <w:uiPriority w:val="99"/>
    <w:semiHidden/>
    <w:unhideWhenUsed/>
    <w:rsid w:val="00FB5309"/>
  </w:style>
  <w:style w:type="table" w:customStyle="1" w:styleId="a">
    <w:basedOn w:val="NormalTable"/>
    <w:rsid w:val="00FB5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B5309"/>
    <w:rPr>
      <w:rFonts w:ascii="Arial" w:eastAsia="Arial" w:hAnsi="Arial" w:cs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4AC"/>
  </w:style>
  <w:style w:type="paragraph" w:styleId="Footer">
    <w:name w:val="footer"/>
    <w:basedOn w:val="Normal"/>
    <w:link w:val="FooterChar"/>
    <w:uiPriority w:val="99"/>
    <w:semiHidden/>
    <w:unhideWhenUsed/>
    <w:rsid w:val="001F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4AC"/>
  </w:style>
  <w:style w:type="character" w:styleId="Hyperlink">
    <w:name w:val="Hyperlink"/>
    <w:basedOn w:val="DefaultParagraphFont"/>
    <w:uiPriority w:val="99"/>
    <w:unhideWhenUsed/>
    <w:rsid w:val="008A6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ar.1451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</dc:creator>
  <cp:lastModifiedBy>HRDESK4</cp:lastModifiedBy>
  <cp:revision>3</cp:revision>
  <dcterms:created xsi:type="dcterms:W3CDTF">2012-05-16T08:59:00Z</dcterms:created>
  <dcterms:modified xsi:type="dcterms:W3CDTF">2018-04-03T10:51:00Z</dcterms:modified>
</cp:coreProperties>
</file>