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252" w:type="dxa"/>
        <w:tblBorders>
          <w:bottom w:val="single" w:sz="18" w:space="0" w:color="244061"/>
        </w:tblBorders>
        <w:tblLook w:val="01E0"/>
      </w:tblPr>
      <w:tblGrid>
        <w:gridCol w:w="8144"/>
        <w:gridCol w:w="1486"/>
      </w:tblGrid>
      <w:tr w:rsidR="00F40CA7" w:rsidRPr="00912F0E" w:rsidTr="00F63FEE">
        <w:tc>
          <w:tcPr>
            <w:tcW w:w="8370" w:type="dxa"/>
          </w:tcPr>
          <w:p w:rsidR="003B21F4" w:rsidRDefault="002C433C" w:rsidP="00F63FEE">
            <w:pPr>
              <w:rPr>
                <w:rFonts w:ascii="Arial" w:hAnsi="Arial" w:cs="Arial"/>
                <w:b/>
                <w:sz w:val="32"/>
                <w:szCs w:val="32"/>
              </w:rPr>
            </w:pPr>
            <w:r w:rsidRPr="002C433C">
              <w:rPr>
                <w:rFonts w:ascii="Arial" w:hAnsi="Arial" w:cs="Arial"/>
                <w:b/>
                <w:sz w:val="32"/>
                <w:szCs w:val="32"/>
              </w:rPr>
              <w:t xml:space="preserve">Siji </w:t>
            </w:r>
          </w:p>
          <w:p w:rsidR="00422DDE" w:rsidRPr="002C433C" w:rsidRDefault="00BD118B" w:rsidP="00F63FEE">
            <w:pPr>
              <w:rPr>
                <w:rFonts w:ascii="Arial" w:hAnsi="Arial" w:cs="Arial"/>
                <w:b/>
                <w:i/>
                <w:sz w:val="22"/>
                <w:szCs w:val="22"/>
              </w:rPr>
            </w:pPr>
            <w:bookmarkStart w:id="0" w:name="OLE_LINK1"/>
            <w:bookmarkStart w:id="1" w:name="OLE_LINK2"/>
            <w:r>
              <w:rPr>
                <w:rFonts w:ascii="Arial" w:hAnsi="Arial" w:cs="Arial"/>
                <w:b/>
                <w:i/>
                <w:sz w:val="22"/>
                <w:szCs w:val="22"/>
              </w:rPr>
              <w:t>Trade &amp; Finance Operations</w:t>
            </w:r>
            <w:r w:rsidR="0096350A">
              <w:rPr>
                <w:rFonts w:ascii="Arial" w:hAnsi="Arial" w:cs="Arial"/>
                <w:b/>
                <w:i/>
                <w:sz w:val="22"/>
                <w:szCs w:val="22"/>
              </w:rPr>
              <w:t xml:space="preserve"> Management Professional</w:t>
            </w:r>
          </w:p>
          <w:bookmarkEnd w:id="0"/>
          <w:bookmarkEnd w:id="1"/>
          <w:p w:rsidR="002C433C" w:rsidRPr="002C433C" w:rsidRDefault="002C433C" w:rsidP="00F63FEE">
            <w:pPr>
              <w:rPr>
                <w:rFonts w:ascii="Arial" w:hAnsi="Arial" w:cs="Arial"/>
                <w:b/>
                <w:i/>
                <w:sz w:val="18"/>
                <w:szCs w:val="18"/>
              </w:rPr>
            </w:pPr>
            <w:r w:rsidRPr="002C433C">
              <w:rPr>
                <w:rFonts w:ascii="Arial" w:hAnsi="Arial" w:cs="Arial"/>
                <w:b/>
                <w:i/>
                <w:sz w:val="18"/>
                <w:szCs w:val="18"/>
              </w:rPr>
              <w:t xml:space="preserve">Job Focus on: </w:t>
            </w:r>
            <w:r w:rsidR="00BD118B" w:rsidRPr="00BD118B">
              <w:rPr>
                <w:rFonts w:ascii="Arial" w:hAnsi="Arial" w:cs="Arial"/>
                <w:b/>
                <w:i/>
                <w:sz w:val="18"/>
                <w:szCs w:val="18"/>
              </w:rPr>
              <w:t xml:space="preserve">Senior </w:t>
            </w:r>
            <w:r w:rsidR="00075ACB">
              <w:rPr>
                <w:rFonts w:ascii="Arial" w:hAnsi="Arial" w:cs="Arial"/>
                <w:b/>
                <w:i/>
                <w:sz w:val="18"/>
                <w:szCs w:val="18"/>
              </w:rPr>
              <w:t>Verifier-</w:t>
            </w:r>
            <w:r w:rsidR="00BD118B" w:rsidRPr="00BD118B">
              <w:rPr>
                <w:rFonts w:ascii="Arial" w:hAnsi="Arial" w:cs="Arial"/>
                <w:b/>
                <w:i/>
                <w:sz w:val="18"/>
                <w:szCs w:val="18"/>
              </w:rPr>
              <w:t>Officer / Team Leader / Asst</w:t>
            </w:r>
            <w:r w:rsidR="00077AE2">
              <w:rPr>
                <w:rFonts w:ascii="Arial" w:hAnsi="Arial" w:cs="Arial"/>
                <w:b/>
                <w:i/>
                <w:sz w:val="18"/>
                <w:szCs w:val="18"/>
              </w:rPr>
              <w:t>.</w:t>
            </w:r>
            <w:r w:rsidR="0096350A">
              <w:rPr>
                <w:rFonts w:ascii="Arial" w:hAnsi="Arial" w:cs="Arial"/>
                <w:b/>
                <w:i/>
                <w:sz w:val="18"/>
                <w:szCs w:val="18"/>
              </w:rPr>
              <w:t xml:space="preserve"> Manager</w:t>
            </w:r>
          </w:p>
          <w:p w:rsidR="002C433C" w:rsidRPr="00B9166D" w:rsidRDefault="002C433C" w:rsidP="00F63FEE">
            <w:pPr>
              <w:rPr>
                <w:rFonts w:ascii="Arial" w:hAnsi="Arial" w:cs="Arial"/>
                <w:b/>
                <w:sz w:val="22"/>
                <w:szCs w:val="22"/>
              </w:rPr>
            </w:pPr>
          </w:p>
          <w:p w:rsidR="00F40CA7" w:rsidRDefault="00F40CA7" w:rsidP="00F63FEE">
            <w:pPr>
              <w:rPr>
                <w:rFonts w:ascii="Arial" w:hAnsi="Arial" w:cs="Arial"/>
                <w:b/>
                <w:sz w:val="20"/>
                <w:szCs w:val="20"/>
              </w:rPr>
            </w:pPr>
          </w:p>
          <w:p w:rsidR="00F40CA7" w:rsidRPr="00912F0E" w:rsidRDefault="00316005" w:rsidP="00316005">
            <w:pPr>
              <w:rPr>
                <w:rFonts w:ascii="Arial" w:hAnsi="Arial" w:cs="Arial"/>
                <w:sz w:val="20"/>
                <w:szCs w:val="20"/>
              </w:rPr>
            </w:pPr>
            <w:r>
              <w:rPr>
                <w:rFonts w:ascii="Arial" w:hAnsi="Arial" w:cs="Arial"/>
                <w:b/>
                <w:sz w:val="20"/>
                <w:szCs w:val="20"/>
              </w:rPr>
              <w:t>C/o-</w:t>
            </w:r>
            <w:r w:rsidR="00F40CA7" w:rsidRPr="00912F0E">
              <w:rPr>
                <w:rFonts w:ascii="Arial" w:hAnsi="Arial" w:cs="Arial"/>
                <w:b/>
                <w:sz w:val="20"/>
                <w:szCs w:val="20"/>
              </w:rPr>
              <w:t>Mobile:</w:t>
            </w:r>
            <w:r w:rsidR="003D52CF">
              <w:rPr>
                <w:rFonts w:ascii="Arial" w:hAnsi="Arial" w:cs="Arial"/>
                <w:sz w:val="20"/>
                <w:szCs w:val="20"/>
              </w:rPr>
              <w:t xml:space="preserve"> </w:t>
            </w:r>
            <w:r w:rsidR="003731A7" w:rsidRPr="003731A7">
              <w:rPr>
                <w:rFonts w:ascii="Arial" w:hAnsi="Arial" w:cs="Arial"/>
                <w:sz w:val="20"/>
                <w:szCs w:val="20"/>
              </w:rPr>
              <w:t>050</w:t>
            </w:r>
            <w:r w:rsidR="003731A7">
              <w:rPr>
                <w:rFonts w:ascii="Arial" w:hAnsi="Arial" w:cs="Arial"/>
                <w:sz w:val="20"/>
                <w:szCs w:val="20"/>
              </w:rPr>
              <w:t>-</w:t>
            </w:r>
            <w:r>
              <w:rPr>
                <w:rFonts w:ascii="Arial" w:hAnsi="Arial" w:cs="Arial"/>
                <w:sz w:val="20"/>
                <w:szCs w:val="20"/>
              </w:rPr>
              <w:t xml:space="preserve">4973598    |     </w:t>
            </w:r>
            <w:r w:rsidR="00F40CA7" w:rsidRPr="00912F0E">
              <w:rPr>
                <w:rFonts w:ascii="Arial" w:hAnsi="Arial" w:cs="Arial"/>
                <w:b/>
                <w:sz w:val="20"/>
                <w:szCs w:val="20"/>
              </w:rPr>
              <w:t>E-mail:</w:t>
            </w:r>
            <w:r w:rsidR="00F40CA7" w:rsidRPr="00912F0E">
              <w:rPr>
                <w:rFonts w:ascii="Arial" w:hAnsi="Arial" w:cs="Arial"/>
                <w:sz w:val="20"/>
                <w:szCs w:val="20"/>
              </w:rPr>
              <w:t xml:space="preserve"> </w:t>
            </w:r>
            <w:hyperlink r:id="rId8" w:history="1">
              <w:r w:rsidRPr="000E44F7">
                <w:rPr>
                  <w:rStyle w:val="Hyperlink"/>
                  <w:rFonts w:ascii="Arial" w:hAnsi="Arial" w:cs="Arial"/>
                  <w:sz w:val="20"/>
                  <w:szCs w:val="20"/>
                </w:rPr>
                <w:t>siji.148311@2freemail.com</w:t>
              </w:r>
            </w:hyperlink>
            <w:r>
              <w:rPr>
                <w:rFonts w:ascii="Arial" w:hAnsi="Arial" w:cs="Arial"/>
                <w:sz w:val="20"/>
                <w:szCs w:val="20"/>
              </w:rPr>
              <w:t xml:space="preserve"> </w:t>
            </w:r>
            <w:r w:rsidR="00306FAE">
              <w:rPr>
                <w:rFonts w:ascii="Arial" w:hAnsi="Arial" w:cs="Arial"/>
                <w:sz w:val="20"/>
                <w:szCs w:val="20"/>
              </w:rPr>
              <w:t xml:space="preserve"> </w:t>
            </w:r>
          </w:p>
        </w:tc>
        <w:tc>
          <w:tcPr>
            <w:tcW w:w="1260" w:type="dxa"/>
          </w:tcPr>
          <w:p w:rsidR="00F40CA7" w:rsidRPr="00912F0E" w:rsidRDefault="00510CCF" w:rsidP="00F63FEE">
            <w:pPr>
              <w:jc w:val="center"/>
              <w:rPr>
                <w:rFonts w:ascii="Arial" w:hAnsi="Arial" w:cs="Arial"/>
                <w:sz w:val="20"/>
                <w:szCs w:val="20"/>
              </w:rPr>
            </w:pPr>
            <w:r>
              <w:rPr>
                <w:rFonts w:ascii="Arial" w:hAnsi="Arial" w:cs="Arial"/>
                <w:noProof/>
                <w:sz w:val="20"/>
                <w:szCs w:val="20"/>
              </w:rPr>
              <w:drawing>
                <wp:inline distT="0" distB="0" distL="0" distR="0">
                  <wp:extent cx="787400" cy="954405"/>
                  <wp:effectExtent l="19050" t="0" r="0" b="0"/>
                  <wp:docPr id="1" name="Picture 1" descr="s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ji"/>
                          <pic:cNvPicPr>
                            <a:picLocks noChangeAspect="1" noChangeArrowheads="1"/>
                          </pic:cNvPicPr>
                        </pic:nvPicPr>
                        <pic:blipFill>
                          <a:blip r:embed="rId9" cstate="print"/>
                          <a:srcRect/>
                          <a:stretch>
                            <a:fillRect/>
                          </a:stretch>
                        </pic:blipFill>
                        <pic:spPr bwMode="auto">
                          <a:xfrm>
                            <a:off x="0" y="0"/>
                            <a:ext cx="787400" cy="954405"/>
                          </a:xfrm>
                          <a:prstGeom prst="rect">
                            <a:avLst/>
                          </a:prstGeom>
                          <a:noFill/>
                          <a:ln w="9525">
                            <a:noFill/>
                            <a:miter lim="800000"/>
                            <a:headEnd/>
                            <a:tailEnd/>
                          </a:ln>
                        </pic:spPr>
                      </pic:pic>
                    </a:graphicData>
                  </a:graphic>
                </wp:inline>
              </w:drawing>
            </w:r>
          </w:p>
        </w:tc>
      </w:tr>
    </w:tbl>
    <w:p w:rsidR="00F40CA7" w:rsidRDefault="00F40CA7">
      <w:pPr>
        <w:rPr>
          <w:sz w:val="10"/>
        </w:rPr>
      </w:pPr>
    </w:p>
    <w:p w:rsidR="00F40CA7" w:rsidRPr="00E90A3F" w:rsidRDefault="00C72405">
      <w:pPr>
        <w:rPr>
          <w:sz w:val="10"/>
        </w:rPr>
      </w:pPr>
      <w:r w:rsidRPr="00C72405">
        <w:rPr>
          <w:noProof/>
        </w:rPr>
        <w:pict>
          <v:roundrect id="_x0000_s1026" style="position:absolute;margin-left:-18.75pt;margin-top:.85pt;width:203.75pt;height:30.25pt;z-index:251653120" arcsize="10923f" fillcolor="#4f81bd" strokecolor="#f2f2f2" strokeweight="3pt">
            <v:shadow on="t" type="perspective" color="#8db3e2" opacity=".5" origin=",.5" offset="0,0" matrix=",-56756f,,.5"/>
            <v:textbox style="mso-next-textbox:#_x0000_s1026">
              <w:txbxContent>
                <w:p w:rsidR="00674B0D" w:rsidRPr="00CA37C0" w:rsidRDefault="00674B0D" w:rsidP="00B329E5">
                  <w:pPr>
                    <w:rPr>
                      <w:rFonts w:ascii="Lucida Sans" w:hAnsi="Lucida Sans"/>
                      <w:b/>
                      <w:color w:val="FFFFFF"/>
                      <w:sz w:val="22"/>
                    </w:rPr>
                  </w:pPr>
                  <w:r>
                    <w:rPr>
                      <w:rFonts w:ascii="Lucida Sans" w:hAnsi="Lucida Sans"/>
                      <w:b/>
                      <w:color w:val="FFFFFF"/>
                      <w:sz w:val="22"/>
                    </w:rPr>
                    <w:t>Profile Synopsis</w:t>
                  </w:r>
                  <w:r w:rsidRPr="00CA37C0">
                    <w:rPr>
                      <w:rFonts w:ascii="Lucida Sans" w:hAnsi="Lucida Sans"/>
                      <w:b/>
                      <w:color w:val="FFFFFF"/>
                      <w:sz w:val="22"/>
                    </w:rPr>
                    <w:t xml:space="preserve"> </w:t>
                  </w:r>
                  <w:r w:rsidR="00510CCF">
                    <w:rPr>
                      <w:rFonts w:ascii="Lucida Sans" w:hAnsi="Lucida Sans"/>
                      <w:b/>
                      <w:noProof/>
                      <w:color w:val="FFFFFF"/>
                      <w:sz w:val="22"/>
                    </w:rPr>
                    <w:drawing>
                      <wp:inline distT="0" distB="0" distL="0" distR="0">
                        <wp:extent cx="87630" cy="79375"/>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510CCF">
                    <w:rPr>
                      <w:rFonts w:ascii="Lucida Sans" w:hAnsi="Lucida Sans"/>
                      <w:b/>
                      <w:noProof/>
                      <w:color w:val="FFFFFF"/>
                      <w:sz w:val="22"/>
                    </w:rPr>
                    <w:drawing>
                      <wp:inline distT="0" distB="0" distL="0" distR="0">
                        <wp:extent cx="111125" cy="103505"/>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txbxContent>
            </v:textbox>
          </v:roundrect>
        </w:pict>
      </w:r>
    </w:p>
    <w:tbl>
      <w:tblPr>
        <w:tblW w:w="9720" w:type="dxa"/>
        <w:tblInd w:w="-252" w:type="dxa"/>
        <w:tblBorders>
          <w:bottom w:val="single" w:sz="4" w:space="0" w:color="1F497D"/>
        </w:tblBorders>
        <w:tblLook w:val="04A0"/>
      </w:tblPr>
      <w:tblGrid>
        <w:gridCol w:w="9720"/>
      </w:tblGrid>
      <w:tr w:rsidR="00B329E5" w:rsidTr="00CA37C0">
        <w:tc>
          <w:tcPr>
            <w:tcW w:w="9720" w:type="dxa"/>
          </w:tcPr>
          <w:p w:rsidR="00B329E5" w:rsidRDefault="00B329E5"/>
          <w:p w:rsidR="00B329E5" w:rsidRDefault="00B329E5"/>
          <w:p w:rsidR="00B329E5" w:rsidRPr="00CA37C0" w:rsidRDefault="00B329E5">
            <w:pPr>
              <w:rPr>
                <w:sz w:val="4"/>
              </w:rPr>
            </w:pPr>
          </w:p>
        </w:tc>
      </w:tr>
    </w:tbl>
    <w:p w:rsidR="00E90A3F" w:rsidRDefault="00C72405">
      <w:pPr>
        <w:rPr>
          <w:b/>
          <w:bCs/>
          <w:i/>
          <w:iCs/>
        </w:rPr>
      </w:pPr>
      <w:r>
        <w:rPr>
          <w:b/>
          <w:bCs/>
          <w:i/>
          <w:iCs/>
          <w:noProof/>
        </w:rPr>
        <w:pict>
          <v:rect id="_x0000_s1047" style="position:absolute;margin-left:-18.75pt;margin-top:5.5pt;width:486pt;height:132.4pt;z-index:251655168;mso-position-horizontal-relative:text;mso-position-vertical-relative:text" strokecolor="#95b3d7" strokeweight="1pt">
            <v:fill color2="#b8cce4" focusposition="1" focussize="" focus="100%" type="gradient"/>
            <v:shadow on="t" type="perspective" color="#243f60" opacity=".5" offset="1pt" offset2="-3pt"/>
            <v:textbox style="mso-next-textbox:#_x0000_s1047">
              <w:txbxContent>
                <w:p w:rsidR="00674B0D" w:rsidRPr="00BC585A" w:rsidRDefault="00674B0D" w:rsidP="00E90A3F">
                  <w:pPr>
                    <w:pStyle w:val="BodyText"/>
                    <w:jc w:val="both"/>
                    <w:rPr>
                      <w:rFonts w:ascii="Arial" w:hAnsi="Arial" w:cs="Arial"/>
                      <w:b w:val="0"/>
                      <w:i w:val="0"/>
                      <w:sz w:val="18"/>
                      <w:szCs w:val="18"/>
                    </w:rPr>
                  </w:pPr>
                  <w:r w:rsidRPr="009D17BB">
                    <w:rPr>
                      <w:rFonts w:ascii="Arial" w:hAnsi="Arial" w:cs="Arial"/>
                      <w:b w:val="0"/>
                      <w:i w:val="0"/>
                      <w:sz w:val="18"/>
                      <w:szCs w:val="18"/>
                    </w:rPr>
                    <w:t>Versatile, Dynamic and Goal-oriented Management Profession</w:t>
                  </w:r>
                  <w:r>
                    <w:rPr>
                      <w:rFonts w:ascii="Arial" w:hAnsi="Arial" w:cs="Arial"/>
                      <w:b w:val="0"/>
                      <w:i w:val="0"/>
                      <w:sz w:val="18"/>
                      <w:szCs w:val="18"/>
                    </w:rPr>
                    <w:t>al equipped with 17</w:t>
                  </w:r>
                  <w:r w:rsidRPr="009D17BB">
                    <w:rPr>
                      <w:rFonts w:ascii="Arial" w:hAnsi="Arial" w:cs="Arial"/>
                      <w:b w:val="0"/>
                      <w:i w:val="0"/>
                      <w:sz w:val="18"/>
                      <w:szCs w:val="18"/>
                    </w:rPr>
                    <w:t>+ years track record of delivering top quality performance in carrying out multifaceted functions with</w:t>
                  </w:r>
                  <w:r>
                    <w:rPr>
                      <w:rFonts w:ascii="Arial" w:hAnsi="Arial" w:cs="Arial"/>
                      <w:b w:val="0"/>
                      <w:i w:val="0"/>
                      <w:sz w:val="18"/>
                      <w:szCs w:val="18"/>
                    </w:rPr>
                    <w:t>in Banking industry such as (</w:t>
                  </w:r>
                  <w:r w:rsidRPr="009F3C43">
                    <w:rPr>
                      <w:rFonts w:ascii="Arial" w:hAnsi="Arial" w:cs="Arial"/>
                      <w:b w:val="0"/>
                      <w:i w:val="0"/>
                      <w:sz w:val="18"/>
                      <w:szCs w:val="18"/>
                    </w:rPr>
                    <w:t>C</w:t>
                  </w:r>
                  <w:r>
                    <w:rPr>
                      <w:rFonts w:ascii="Arial" w:hAnsi="Arial" w:cs="Arial"/>
                      <w:b w:val="0"/>
                      <w:i w:val="0"/>
                      <w:sz w:val="18"/>
                      <w:szCs w:val="18"/>
                    </w:rPr>
                    <w:t xml:space="preserve">ommercial </w:t>
                  </w:r>
                  <w:r w:rsidRPr="009F3C43">
                    <w:rPr>
                      <w:rFonts w:ascii="Arial" w:hAnsi="Arial" w:cs="Arial"/>
                      <w:b w:val="0"/>
                      <w:i w:val="0"/>
                      <w:sz w:val="18"/>
                      <w:szCs w:val="18"/>
                    </w:rPr>
                    <w:t>B</w:t>
                  </w:r>
                  <w:r>
                    <w:rPr>
                      <w:rFonts w:ascii="Arial" w:hAnsi="Arial" w:cs="Arial"/>
                      <w:b w:val="0"/>
                      <w:i w:val="0"/>
                      <w:sz w:val="18"/>
                      <w:szCs w:val="18"/>
                    </w:rPr>
                    <w:t xml:space="preserve">ank of </w:t>
                  </w:r>
                  <w:r w:rsidRPr="009F3C43">
                    <w:rPr>
                      <w:rFonts w:ascii="Arial" w:hAnsi="Arial" w:cs="Arial"/>
                      <w:b w:val="0"/>
                      <w:i w:val="0"/>
                      <w:sz w:val="18"/>
                      <w:szCs w:val="18"/>
                    </w:rPr>
                    <w:t>D</w:t>
                  </w:r>
                  <w:r>
                    <w:rPr>
                      <w:rFonts w:ascii="Arial" w:hAnsi="Arial" w:cs="Arial"/>
                      <w:b w:val="0"/>
                      <w:i w:val="0"/>
                      <w:sz w:val="18"/>
                      <w:szCs w:val="18"/>
                    </w:rPr>
                    <w:t>ubai</w:t>
                  </w:r>
                  <w:r w:rsidRPr="009F3C43">
                    <w:rPr>
                      <w:rFonts w:ascii="Arial" w:hAnsi="Arial" w:cs="Arial"/>
                      <w:b w:val="0"/>
                      <w:i w:val="0"/>
                      <w:sz w:val="18"/>
                      <w:szCs w:val="18"/>
                    </w:rPr>
                    <w:t>, Emirates NBD and ABN Amro Bank</w:t>
                  </w:r>
                  <w:r>
                    <w:rPr>
                      <w:rFonts w:ascii="Arial" w:hAnsi="Arial" w:cs="Arial"/>
                      <w:b w:val="0"/>
                      <w:i w:val="0"/>
                      <w:sz w:val="18"/>
                      <w:szCs w:val="18"/>
                    </w:rPr>
                    <w:t xml:space="preserve">). </w:t>
                  </w:r>
                  <w:r w:rsidRPr="009D17BB">
                    <w:rPr>
                      <w:rFonts w:ascii="Arial" w:hAnsi="Arial" w:cs="Arial"/>
                      <w:b w:val="0"/>
                      <w:i w:val="0"/>
                      <w:sz w:val="18"/>
                      <w:szCs w:val="18"/>
                    </w:rPr>
                    <w:t xml:space="preserve">Manifest broad </w:t>
                  </w:r>
                  <w:r>
                    <w:rPr>
                      <w:rFonts w:ascii="Arial" w:hAnsi="Arial" w:cs="Arial"/>
                      <w:b w:val="0"/>
                      <w:i w:val="0"/>
                      <w:sz w:val="18"/>
                      <w:szCs w:val="18"/>
                    </w:rPr>
                    <w:t xml:space="preserve">knowledge in Trade &amp; Finance Operations </w:t>
                  </w:r>
                  <w:r w:rsidRPr="009D17BB">
                    <w:rPr>
                      <w:rFonts w:ascii="Arial" w:hAnsi="Arial" w:cs="Arial"/>
                      <w:b w:val="0"/>
                      <w:i w:val="0"/>
                      <w:sz w:val="18"/>
                      <w:szCs w:val="18"/>
                    </w:rPr>
                    <w:t xml:space="preserve">encompassing </w:t>
                  </w:r>
                  <w:r>
                    <w:rPr>
                      <w:rFonts w:ascii="Arial" w:hAnsi="Arial" w:cs="Arial"/>
                      <w:b w:val="0"/>
                      <w:i w:val="0"/>
                      <w:sz w:val="18"/>
                      <w:szCs w:val="18"/>
                    </w:rPr>
                    <w:t>Senior Officer/Team Leader</w:t>
                  </w:r>
                  <w:bookmarkStart w:id="2" w:name="OLE_LINK6"/>
                  <w:bookmarkStart w:id="3" w:name="OLE_LINK7"/>
                  <w:r>
                    <w:rPr>
                      <w:rFonts w:ascii="Arial" w:hAnsi="Arial" w:cs="Arial"/>
                      <w:b w:val="0"/>
                      <w:i w:val="0"/>
                      <w:sz w:val="18"/>
                      <w:szCs w:val="18"/>
                    </w:rPr>
                    <w:t>,</w:t>
                  </w:r>
                  <w:r w:rsidRPr="009D17BB">
                    <w:rPr>
                      <w:rFonts w:ascii="Arial" w:hAnsi="Arial" w:cs="Arial"/>
                      <w:b w:val="0"/>
                      <w:i w:val="0"/>
                      <w:sz w:val="18"/>
                      <w:szCs w:val="18"/>
                    </w:rPr>
                    <w:t xml:space="preserve"> </w:t>
                  </w:r>
                  <w:bookmarkStart w:id="4" w:name="OLE_LINK86"/>
                  <w:r w:rsidRPr="00492FA8">
                    <w:rPr>
                      <w:rFonts w:ascii="Arial" w:hAnsi="Arial" w:cs="Arial"/>
                      <w:b w:val="0"/>
                      <w:i w:val="0"/>
                      <w:sz w:val="18"/>
                      <w:szCs w:val="18"/>
                    </w:rPr>
                    <w:t xml:space="preserve">Import/Export LC's </w:t>
                  </w:r>
                  <w:bookmarkEnd w:id="4"/>
                  <w:r w:rsidRPr="00492FA8">
                    <w:rPr>
                      <w:rFonts w:ascii="Arial" w:hAnsi="Arial" w:cs="Arial"/>
                      <w:b w:val="0"/>
                      <w:i w:val="0"/>
                      <w:sz w:val="18"/>
                      <w:szCs w:val="18"/>
                    </w:rPr>
                    <w:t>and LG's</w:t>
                  </w:r>
                  <w:r>
                    <w:rPr>
                      <w:rFonts w:ascii="Arial" w:hAnsi="Arial" w:cs="Arial"/>
                      <w:b w:val="0"/>
                      <w:i w:val="0"/>
                      <w:sz w:val="18"/>
                      <w:szCs w:val="18"/>
                    </w:rPr>
                    <w:t xml:space="preserve">, </w:t>
                  </w:r>
                  <w:bookmarkEnd w:id="2"/>
                  <w:bookmarkEnd w:id="3"/>
                  <w:r w:rsidRPr="009F3C43">
                    <w:rPr>
                      <w:rFonts w:ascii="Arial" w:hAnsi="Arial" w:cs="Arial"/>
                      <w:b w:val="0"/>
                      <w:i w:val="0"/>
                      <w:sz w:val="18"/>
                      <w:szCs w:val="18"/>
                    </w:rPr>
                    <w:t xml:space="preserve">Document Checking, </w:t>
                  </w:r>
                  <w:r>
                    <w:rPr>
                      <w:rFonts w:ascii="Arial" w:hAnsi="Arial" w:cs="Arial"/>
                      <w:b w:val="0"/>
                      <w:i w:val="0"/>
                      <w:sz w:val="18"/>
                      <w:szCs w:val="18"/>
                    </w:rPr>
                    <w:t xml:space="preserve">General Administration, </w:t>
                  </w:r>
                  <w:r w:rsidRPr="00550610">
                    <w:rPr>
                      <w:rFonts w:ascii="Arial" w:hAnsi="Arial" w:cs="Arial"/>
                      <w:b w:val="0"/>
                      <w:i w:val="0"/>
                      <w:sz w:val="18"/>
                      <w:szCs w:val="18"/>
                    </w:rPr>
                    <w:t>Anti-Money Laundering, KYC Procedures &amp; Clients Relations</w:t>
                  </w:r>
                  <w:r w:rsidRPr="009D17BB">
                    <w:rPr>
                      <w:rFonts w:ascii="Arial" w:hAnsi="Arial" w:cs="Arial"/>
                      <w:b w:val="0"/>
                      <w:i w:val="0"/>
                      <w:sz w:val="18"/>
                      <w:szCs w:val="18"/>
                    </w:rPr>
                    <w:t xml:space="preserve">. Displayed accrued expertise in handling </w:t>
                  </w:r>
                  <w:r w:rsidRPr="009F3C43">
                    <w:rPr>
                      <w:rFonts w:ascii="Arial" w:hAnsi="Arial" w:cs="Arial"/>
                      <w:b w:val="0"/>
                      <w:i w:val="0"/>
                      <w:sz w:val="18"/>
                      <w:szCs w:val="18"/>
                    </w:rPr>
                    <w:t>Letters Of Credit, with a thorough understanding and application of International Rules governed by the International Chamber of Commerce, in particular Uniform Rules for Collection (URC 522) and Uniform Customs and Practice for Documentary Credits (UCP 600)</w:t>
                  </w:r>
                  <w:r>
                    <w:rPr>
                      <w:rFonts w:ascii="Arial" w:hAnsi="Arial" w:cs="Arial"/>
                      <w:b w:val="0"/>
                      <w:i w:val="0"/>
                      <w:sz w:val="18"/>
                      <w:szCs w:val="18"/>
                    </w:rPr>
                    <w:t xml:space="preserve"> </w:t>
                  </w:r>
                  <w:bookmarkStart w:id="5" w:name="OLE_LINK83"/>
                  <w:bookmarkStart w:id="6" w:name="OLE_LINK84"/>
                  <w:bookmarkStart w:id="7" w:name="OLE_LINK85"/>
                  <w:r w:rsidRPr="00492FA8">
                    <w:rPr>
                      <w:rFonts w:ascii="Arial" w:hAnsi="Arial" w:cs="Arial"/>
                      <w:b w:val="0"/>
                      <w:i w:val="0"/>
                      <w:sz w:val="18"/>
                      <w:szCs w:val="18"/>
                    </w:rPr>
                    <w:t>and other ICC Publications as applicable</w:t>
                  </w:r>
                  <w:bookmarkEnd w:id="5"/>
                  <w:bookmarkEnd w:id="6"/>
                  <w:bookmarkEnd w:id="7"/>
                  <w:r w:rsidRPr="009F3C43">
                    <w:rPr>
                      <w:rFonts w:ascii="Arial" w:hAnsi="Arial" w:cs="Arial"/>
                      <w:b w:val="0"/>
                      <w:i w:val="0"/>
                      <w:sz w:val="18"/>
                      <w:szCs w:val="18"/>
                    </w:rPr>
                    <w:t>.</w:t>
                  </w:r>
                  <w:r>
                    <w:rPr>
                      <w:rFonts w:ascii="Arial" w:hAnsi="Arial" w:cs="Arial"/>
                      <w:b w:val="0"/>
                      <w:i w:val="0"/>
                      <w:sz w:val="18"/>
                      <w:szCs w:val="18"/>
                    </w:rPr>
                    <w:t xml:space="preserve"> </w:t>
                  </w:r>
                  <w:r w:rsidRPr="00492FA8">
                    <w:rPr>
                      <w:rFonts w:ascii="Arial" w:hAnsi="Arial" w:cs="Arial"/>
                      <w:b w:val="0"/>
                      <w:i w:val="0"/>
                      <w:sz w:val="18"/>
                      <w:szCs w:val="18"/>
                    </w:rPr>
                    <w:t xml:space="preserve">Very well adept with </w:t>
                  </w:r>
                  <w:r>
                    <w:rPr>
                      <w:rFonts w:ascii="Arial" w:hAnsi="Arial" w:cs="Arial"/>
                      <w:b w:val="0"/>
                      <w:i w:val="0"/>
                      <w:sz w:val="18"/>
                      <w:szCs w:val="18"/>
                    </w:rPr>
                    <w:t xml:space="preserve">the </w:t>
                  </w:r>
                  <w:r w:rsidRPr="00492FA8">
                    <w:rPr>
                      <w:rFonts w:ascii="Arial" w:hAnsi="Arial" w:cs="Arial"/>
                      <w:b w:val="0"/>
                      <w:i w:val="0"/>
                      <w:sz w:val="18"/>
                      <w:szCs w:val="18"/>
                    </w:rPr>
                    <w:t>legal and regulatory environment and compliance with Credit Policy, Statutory</w:t>
                  </w:r>
                  <w:r>
                    <w:rPr>
                      <w:rFonts w:ascii="Arial" w:hAnsi="Arial" w:cs="Arial"/>
                      <w:b w:val="0"/>
                      <w:i w:val="0"/>
                      <w:sz w:val="18"/>
                      <w:szCs w:val="18"/>
                    </w:rPr>
                    <w:t>-Regulatory Compliance and Anti-</w:t>
                  </w:r>
                  <w:r w:rsidRPr="00492FA8">
                    <w:rPr>
                      <w:rFonts w:ascii="Arial" w:hAnsi="Arial" w:cs="Arial"/>
                      <w:b w:val="0"/>
                      <w:i w:val="0"/>
                      <w:sz w:val="18"/>
                      <w:szCs w:val="18"/>
                    </w:rPr>
                    <w:t>Money Laundering adhering to Bank policies and procedures.</w:t>
                  </w:r>
                  <w:r>
                    <w:rPr>
                      <w:rFonts w:ascii="Arial" w:hAnsi="Arial" w:cs="Arial"/>
                      <w:b w:val="0"/>
                      <w:i w:val="0"/>
                      <w:sz w:val="18"/>
                      <w:szCs w:val="18"/>
                    </w:rPr>
                    <w:t xml:space="preserve"> Result driven and effective team leader with excellent </w:t>
                  </w:r>
                  <w:r w:rsidRPr="009D17BB">
                    <w:rPr>
                      <w:rFonts w:ascii="Arial" w:hAnsi="Arial" w:cs="Arial"/>
                      <w:b w:val="0"/>
                      <w:i w:val="0"/>
                      <w:sz w:val="18"/>
                      <w:szCs w:val="18"/>
                    </w:rPr>
                    <w:t>analytical, problem solving, decision making, organization, time management, communication and interpersonal skills; Seeks a challenging work profile where gained skills, experience</w:t>
                  </w:r>
                  <w:r>
                    <w:rPr>
                      <w:rFonts w:ascii="Arial" w:hAnsi="Arial" w:cs="Arial"/>
                      <w:b w:val="0"/>
                      <w:i w:val="0"/>
                      <w:sz w:val="18"/>
                      <w:szCs w:val="18"/>
                    </w:rPr>
                    <w:t>,</w:t>
                  </w:r>
                  <w:r w:rsidRPr="009D17BB">
                    <w:rPr>
                      <w:rFonts w:ascii="Arial" w:hAnsi="Arial" w:cs="Arial"/>
                      <w:b w:val="0"/>
                      <w:i w:val="0"/>
                      <w:sz w:val="18"/>
                      <w:szCs w:val="18"/>
                    </w:rPr>
                    <w:t xml:space="preserve"> and industry knowledge will have a valuable impact.</w:t>
                  </w:r>
                </w:p>
              </w:txbxContent>
            </v:textbox>
          </v:rect>
        </w:pic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10044" w:type="dxa"/>
        <w:tblInd w:w="-252" w:type="dxa"/>
        <w:tblLook w:val="01E0"/>
      </w:tblPr>
      <w:tblGrid>
        <w:gridCol w:w="5130"/>
        <w:gridCol w:w="4914"/>
      </w:tblGrid>
      <w:tr w:rsidR="00E43E23" w:rsidRPr="00A97EBE" w:rsidTr="00F97E36">
        <w:tc>
          <w:tcPr>
            <w:tcW w:w="10044" w:type="dxa"/>
            <w:gridSpan w:val="2"/>
          </w:tcPr>
          <w:p w:rsidR="007D2296" w:rsidRPr="00BC585A" w:rsidRDefault="007D0177" w:rsidP="007D0177">
            <w:pPr>
              <w:rPr>
                <w:rFonts w:ascii="Arial" w:hAnsi="Arial" w:cs="Arial"/>
                <w:b/>
                <w:sz w:val="18"/>
                <w:szCs w:val="18"/>
              </w:rPr>
            </w:pPr>
            <w:r w:rsidRPr="00BC585A">
              <w:rPr>
                <w:rFonts w:ascii="Arial" w:hAnsi="Arial" w:cs="Arial"/>
                <w:b/>
                <w:sz w:val="18"/>
                <w:szCs w:val="18"/>
              </w:rPr>
              <w:t xml:space="preserve"> </w:t>
            </w:r>
          </w:p>
          <w:p w:rsidR="007D2296" w:rsidRPr="00BC585A" w:rsidRDefault="007D2296" w:rsidP="007D0177">
            <w:pPr>
              <w:rPr>
                <w:rFonts w:ascii="Arial" w:hAnsi="Arial" w:cs="Arial"/>
                <w:b/>
                <w:sz w:val="18"/>
                <w:szCs w:val="18"/>
              </w:rPr>
            </w:pPr>
          </w:p>
          <w:p w:rsidR="00E54942" w:rsidRDefault="00E54942" w:rsidP="007D0177">
            <w:pPr>
              <w:rPr>
                <w:rFonts w:ascii="Arial" w:hAnsi="Arial" w:cs="Arial"/>
                <w:b/>
                <w:sz w:val="18"/>
                <w:szCs w:val="18"/>
              </w:rPr>
            </w:pPr>
          </w:p>
          <w:p w:rsidR="00492FA8" w:rsidRDefault="00492FA8" w:rsidP="007D0177">
            <w:pPr>
              <w:rPr>
                <w:rFonts w:ascii="Arial" w:hAnsi="Arial" w:cs="Arial"/>
                <w:b/>
                <w:sz w:val="18"/>
                <w:szCs w:val="18"/>
              </w:rPr>
            </w:pPr>
          </w:p>
          <w:p w:rsidR="00A34D1F" w:rsidRPr="00A34D1F" w:rsidRDefault="00A34D1F" w:rsidP="007D0177">
            <w:pPr>
              <w:rPr>
                <w:rFonts w:ascii="Arial" w:hAnsi="Arial" w:cs="Arial"/>
                <w:b/>
                <w:sz w:val="10"/>
                <w:szCs w:val="18"/>
              </w:rPr>
            </w:pPr>
          </w:p>
          <w:p w:rsidR="00E43E23" w:rsidRPr="00BC585A" w:rsidRDefault="007D0177" w:rsidP="007D0177">
            <w:pPr>
              <w:rPr>
                <w:rFonts w:ascii="Arial" w:hAnsi="Arial" w:cs="Arial"/>
                <w:b/>
                <w:sz w:val="18"/>
                <w:szCs w:val="18"/>
              </w:rPr>
            </w:pPr>
            <w:r w:rsidRPr="00BC585A">
              <w:rPr>
                <w:rFonts w:ascii="Arial" w:hAnsi="Arial" w:cs="Arial"/>
                <w:b/>
                <w:sz w:val="18"/>
                <w:szCs w:val="18"/>
              </w:rPr>
              <w:t>Strengths</w:t>
            </w:r>
          </w:p>
        </w:tc>
      </w:tr>
      <w:tr w:rsidR="00E43E23" w:rsidRPr="00A97EBE" w:rsidTr="00F97E36">
        <w:tc>
          <w:tcPr>
            <w:tcW w:w="5130" w:type="dxa"/>
          </w:tcPr>
          <w:p w:rsidR="00E43E23" w:rsidRDefault="00F97E36" w:rsidP="009D728C">
            <w:pPr>
              <w:numPr>
                <w:ilvl w:val="0"/>
                <w:numId w:val="28"/>
              </w:numPr>
              <w:tabs>
                <w:tab w:val="clear" w:pos="720"/>
                <w:tab w:val="num" w:pos="252"/>
              </w:tabs>
              <w:ind w:hanging="648"/>
              <w:jc w:val="both"/>
              <w:rPr>
                <w:rFonts w:ascii="Arial" w:hAnsi="Arial" w:cs="Arial"/>
                <w:sz w:val="18"/>
                <w:szCs w:val="18"/>
              </w:rPr>
            </w:pPr>
            <w:r>
              <w:rPr>
                <w:rFonts w:ascii="Arial" w:hAnsi="Arial" w:cs="Arial"/>
                <w:sz w:val="18"/>
                <w:szCs w:val="18"/>
              </w:rPr>
              <w:t>Gained 17</w:t>
            </w:r>
            <w:r w:rsidR="006E2718">
              <w:rPr>
                <w:rFonts w:ascii="Arial" w:hAnsi="Arial" w:cs="Arial"/>
                <w:sz w:val="18"/>
                <w:szCs w:val="18"/>
              </w:rPr>
              <w:t>+ year</w:t>
            </w:r>
            <w:r>
              <w:rPr>
                <w:rFonts w:ascii="Arial" w:hAnsi="Arial" w:cs="Arial"/>
                <w:sz w:val="18"/>
                <w:szCs w:val="18"/>
              </w:rPr>
              <w:t xml:space="preserve">s </w:t>
            </w:r>
            <w:r w:rsidR="00C80907">
              <w:rPr>
                <w:rFonts w:ascii="Arial" w:hAnsi="Arial" w:cs="Arial"/>
                <w:sz w:val="18"/>
                <w:szCs w:val="18"/>
              </w:rPr>
              <w:t xml:space="preserve">UAE </w:t>
            </w:r>
            <w:r>
              <w:rPr>
                <w:rFonts w:ascii="Arial" w:hAnsi="Arial" w:cs="Arial"/>
                <w:sz w:val="18"/>
                <w:szCs w:val="18"/>
              </w:rPr>
              <w:t xml:space="preserve">experience </w:t>
            </w:r>
            <w:r w:rsidR="006E2718">
              <w:rPr>
                <w:rFonts w:ascii="Arial" w:hAnsi="Arial" w:cs="Arial"/>
                <w:sz w:val="18"/>
                <w:szCs w:val="18"/>
              </w:rPr>
              <w:t>in Banking Industry</w:t>
            </w:r>
          </w:p>
          <w:p w:rsidR="006E2718" w:rsidRDefault="001B1F8C" w:rsidP="009D728C">
            <w:pPr>
              <w:numPr>
                <w:ilvl w:val="0"/>
                <w:numId w:val="28"/>
              </w:numPr>
              <w:tabs>
                <w:tab w:val="clear" w:pos="720"/>
                <w:tab w:val="num" w:pos="252"/>
              </w:tabs>
              <w:ind w:hanging="648"/>
              <w:jc w:val="both"/>
              <w:rPr>
                <w:rFonts w:ascii="Arial" w:hAnsi="Arial" w:cs="Arial"/>
                <w:sz w:val="18"/>
                <w:szCs w:val="18"/>
              </w:rPr>
            </w:pPr>
            <w:r w:rsidRPr="001B1F8C">
              <w:rPr>
                <w:rFonts w:ascii="Arial" w:hAnsi="Arial" w:cs="Arial"/>
                <w:sz w:val="18"/>
                <w:szCs w:val="18"/>
              </w:rPr>
              <w:t xml:space="preserve">Expertise in Import/Export </w:t>
            </w:r>
            <w:r>
              <w:rPr>
                <w:rFonts w:ascii="Arial" w:hAnsi="Arial" w:cs="Arial"/>
                <w:sz w:val="18"/>
                <w:szCs w:val="18"/>
              </w:rPr>
              <w:t>and D</w:t>
            </w:r>
            <w:r w:rsidRPr="001B1F8C">
              <w:rPr>
                <w:rFonts w:ascii="Arial" w:hAnsi="Arial" w:cs="Arial"/>
                <w:sz w:val="18"/>
                <w:szCs w:val="18"/>
              </w:rPr>
              <w:t xml:space="preserve">ocument </w:t>
            </w:r>
            <w:r>
              <w:rPr>
                <w:rFonts w:ascii="Arial" w:hAnsi="Arial" w:cs="Arial"/>
                <w:sz w:val="18"/>
                <w:szCs w:val="18"/>
              </w:rPr>
              <w:t>Verifications</w:t>
            </w:r>
          </w:p>
          <w:p w:rsidR="002D769A" w:rsidRDefault="002D769A" w:rsidP="009D728C">
            <w:pPr>
              <w:numPr>
                <w:ilvl w:val="0"/>
                <w:numId w:val="28"/>
              </w:numPr>
              <w:tabs>
                <w:tab w:val="clear" w:pos="720"/>
                <w:tab w:val="num" w:pos="252"/>
              </w:tabs>
              <w:ind w:hanging="648"/>
              <w:jc w:val="both"/>
              <w:rPr>
                <w:rFonts w:ascii="Arial" w:hAnsi="Arial" w:cs="Arial"/>
                <w:sz w:val="18"/>
                <w:szCs w:val="18"/>
              </w:rPr>
            </w:pPr>
            <w:r w:rsidRPr="002D769A">
              <w:rPr>
                <w:rFonts w:ascii="Arial" w:hAnsi="Arial" w:cs="Arial"/>
                <w:sz w:val="18"/>
                <w:szCs w:val="18"/>
              </w:rPr>
              <w:t>Adherence as per UCP 600, ISBP &amp; URC 522 processes</w:t>
            </w:r>
          </w:p>
          <w:p w:rsidR="00CD1987" w:rsidRDefault="00CD1987" w:rsidP="009D728C">
            <w:pPr>
              <w:numPr>
                <w:ilvl w:val="0"/>
                <w:numId w:val="28"/>
              </w:numPr>
              <w:tabs>
                <w:tab w:val="clear" w:pos="720"/>
                <w:tab w:val="num" w:pos="252"/>
              </w:tabs>
              <w:ind w:hanging="648"/>
              <w:jc w:val="both"/>
              <w:rPr>
                <w:rFonts w:ascii="Arial" w:hAnsi="Arial" w:cs="Arial"/>
                <w:sz w:val="18"/>
                <w:szCs w:val="18"/>
              </w:rPr>
            </w:pPr>
            <w:r w:rsidRPr="00CD1987">
              <w:rPr>
                <w:rFonts w:ascii="Arial" w:hAnsi="Arial" w:cs="Arial"/>
                <w:sz w:val="18"/>
                <w:szCs w:val="18"/>
              </w:rPr>
              <w:t>Strong Organization/Analytical &amp; Problem-solving skills</w:t>
            </w:r>
          </w:p>
          <w:p w:rsidR="00547F8E" w:rsidRPr="00267DEC" w:rsidRDefault="00CD1987" w:rsidP="009D728C">
            <w:pPr>
              <w:numPr>
                <w:ilvl w:val="0"/>
                <w:numId w:val="28"/>
              </w:numPr>
              <w:tabs>
                <w:tab w:val="clear" w:pos="720"/>
                <w:tab w:val="num" w:pos="252"/>
              </w:tabs>
              <w:ind w:hanging="648"/>
              <w:jc w:val="both"/>
              <w:rPr>
                <w:rFonts w:ascii="Arial" w:hAnsi="Arial" w:cs="Arial"/>
                <w:sz w:val="18"/>
                <w:szCs w:val="18"/>
              </w:rPr>
            </w:pPr>
            <w:r w:rsidRPr="00CD1987">
              <w:rPr>
                <w:rFonts w:ascii="Arial" w:hAnsi="Arial" w:cs="Arial"/>
                <w:sz w:val="18"/>
                <w:szCs w:val="18"/>
              </w:rPr>
              <w:t>Cross Functional Relationship Management Skills</w:t>
            </w:r>
          </w:p>
        </w:tc>
        <w:tc>
          <w:tcPr>
            <w:tcW w:w="4914" w:type="dxa"/>
          </w:tcPr>
          <w:p w:rsidR="00547F8E" w:rsidRDefault="006E2718" w:rsidP="009D728C">
            <w:pPr>
              <w:numPr>
                <w:ilvl w:val="0"/>
                <w:numId w:val="28"/>
              </w:numPr>
              <w:tabs>
                <w:tab w:val="clear" w:pos="720"/>
                <w:tab w:val="num" w:pos="72"/>
              </w:tabs>
              <w:ind w:hanging="828"/>
              <w:jc w:val="both"/>
              <w:rPr>
                <w:rFonts w:ascii="Arial" w:hAnsi="Arial" w:cs="Arial"/>
                <w:sz w:val="18"/>
                <w:szCs w:val="18"/>
              </w:rPr>
            </w:pPr>
            <w:r>
              <w:rPr>
                <w:rFonts w:ascii="Arial" w:hAnsi="Arial" w:cs="Arial"/>
                <w:sz w:val="18"/>
                <w:szCs w:val="18"/>
              </w:rPr>
              <w:t xml:space="preserve">Expertise in </w:t>
            </w:r>
            <w:r w:rsidRPr="006E2718">
              <w:rPr>
                <w:rFonts w:ascii="Arial" w:hAnsi="Arial" w:cs="Arial"/>
                <w:sz w:val="18"/>
                <w:szCs w:val="18"/>
              </w:rPr>
              <w:t>trade finance product platform and services</w:t>
            </w:r>
          </w:p>
          <w:p w:rsidR="006E2718" w:rsidRDefault="00D2755F" w:rsidP="009D728C">
            <w:pPr>
              <w:numPr>
                <w:ilvl w:val="0"/>
                <w:numId w:val="28"/>
              </w:numPr>
              <w:tabs>
                <w:tab w:val="clear" w:pos="720"/>
                <w:tab w:val="num" w:pos="72"/>
              </w:tabs>
              <w:ind w:hanging="828"/>
              <w:jc w:val="both"/>
              <w:rPr>
                <w:rFonts w:ascii="Arial" w:hAnsi="Arial" w:cs="Arial"/>
                <w:sz w:val="18"/>
                <w:szCs w:val="18"/>
              </w:rPr>
            </w:pPr>
            <w:r w:rsidRPr="00D2755F">
              <w:rPr>
                <w:rFonts w:ascii="Arial" w:hAnsi="Arial" w:cs="Arial"/>
                <w:sz w:val="18"/>
                <w:szCs w:val="18"/>
              </w:rPr>
              <w:t>Adept with Anti-Money Laundering &amp; KYC Procedures</w:t>
            </w:r>
          </w:p>
          <w:p w:rsidR="00CD1987" w:rsidRDefault="009D728C" w:rsidP="009D728C">
            <w:pPr>
              <w:numPr>
                <w:ilvl w:val="0"/>
                <w:numId w:val="28"/>
              </w:numPr>
              <w:tabs>
                <w:tab w:val="clear" w:pos="720"/>
                <w:tab w:val="num" w:pos="72"/>
              </w:tabs>
              <w:ind w:hanging="828"/>
              <w:jc w:val="both"/>
              <w:rPr>
                <w:rFonts w:ascii="Arial" w:hAnsi="Arial" w:cs="Arial"/>
                <w:sz w:val="18"/>
                <w:szCs w:val="18"/>
              </w:rPr>
            </w:pPr>
            <w:bookmarkStart w:id="8" w:name="OLE_LINK93"/>
            <w:bookmarkStart w:id="9" w:name="OLE_LINK94"/>
            <w:r>
              <w:rPr>
                <w:rFonts w:ascii="Arial" w:hAnsi="Arial" w:cs="Arial"/>
                <w:sz w:val="18"/>
                <w:szCs w:val="18"/>
              </w:rPr>
              <w:t>Perceptive with</w:t>
            </w:r>
            <w:r w:rsidR="00CD1987" w:rsidRPr="00CD1987">
              <w:rPr>
                <w:rFonts w:ascii="Arial" w:hAnsi="Arial" w:cs="Arial"/>
                <w:sz w:val="18"/>
                <w:szCs w:val="18"/>
              </w:rPr>
              <w:t xml:space="preserve"> </w:t>
            </w:r>
            <w:r w:rsidRPr="00ED1344">
              <w:rPr>
                <w:rFonts w:ascii="Arial" w:hAnsi="Arial" w:cs="Arial"/>
                <w:sz w:val="18"/>
                <w:szCs w:val="18"/>
              </w:rPr>
              <w:t>Global booking and SWIFT payments</w:t>
            </w:r>
          </w:p>
          <w:p w:rsidR="002D769A" w:rsidRDefault="00B54256" w:rsidP="009D728C">
            <w:pPr>
              <w:numPr>
                <w:ilvl w:val="0"/>
                <w:numId w:val="28"/>
              </w:numPr>
              <w:tabs>
                <w:tab w:val="clear" w:pos="720"/>
                <w:tab w:val="num" w:pos="72"/>
              </w:tabs>
              <w:ind w:hanging="828"/>
              <w:jc w:val="both"/>
              <w:rPr>
                <w:rFonts w:ascii="Arial" w:hAnsi="Arial" w:cs="Arial"/>
                <w:sz w:val="18"/>
                <w:szCs w:val="18"/>
              </w:rPr>
            </w:pPr>
            <w:bookmarkStart w:id="10" w:name="OLE_LINK78"/>
            <w:bookmarkStart w:id="11" w:name="OLE_LINK79"/>
            <w:bookmarkEnd w:id="8"/>
            <w:bookmarkEnd w:id="9"/>
            <w:r>
              <w:rPr>
                <w:rFonts w:ascii="Arial" w:hAnsi="Arial" w:cs="Arial"/>
                <w:sz w:val="18"/>
                <w:szCs w:val="18"/>
              </w:rPr>
              <w:t>Credit Policy &amp;</w:t>
            </w:r>
            <w:r w:rsidR="002D769A" w:rsidRPr="002D769A">
              <w:rPr>
                <w:rFonts w:ascii="Arial" w:hAnsi="Arial" w:cs="Arial"/>
                <w:sz w:val="18"/>
                <w:szCs w:val="18"/>
              </w:rPr>
              <w:t xml:space="preserve"> Statutory</w:t>
            </w:r>
            <w:r w:rsidR="002D769A">
              <w:rPr>
                <w:rFonts w:ascii="Arial" w:hAnsi="Arial" w:cs="Arial"/>
                <w:sz w:val="18"/>
                <w:szCs w:val="18"/>
              </w:rPr>
              <w:t xml:space="preserve"> </w:t>
            </w:r>
            <w:r w:rsidR="002D769A" w:rsidRPr="002D769A">
              <w:rPr>
                <w:rFonts w:ascii="Arial" w:hAnsi="Arial" w:cs="Arial"/>
                <w:sz w:val="18"/>
                <w:szCs w:val="18"/>
              </w:rPr>
              <w:t>-</w:t>
            </w:r>
            <w:r w:rsidR="002D769A">
              <w:rPr>
                <w:rFonts w:ascii="Arial" w:hAnsi="Arial" w:cs="Arial"/>
                <w:sz w:val="18"/>
                <w:szCs w:val="18"/>
              </w:rPr>
              <w:t xml:space="preserve"> </w:t>
            </w:r>
            <w:r w:rsidR="002D769A" w:rsidRPr="002D769A">
              <w:rPr>
                <w:rFonts w:ascii="Arial" w:hAnsi="Arial" w:cs="Arial"/>
                <w:sz w:val="18"/>
                <w:szCs w:val="18"/>
              </w:rPr>
              <w:t>Regulatory Compliance</w:t>
            </w:r>
          </w:p>
          <w:bookmarkEnd w:id="10"/>
          <w:bookmarkEnd w:id="11"/>
          <w:p w:rsidR="00547F8E" w:rsidRPr="00267DEC" w:rsidRDefault="00CD1987" w:rsidP="009D728C">
            <w:pPr>
              <w:numPr>
                <w:ilvl w:val="0"/>
                <w:numId w:val="28"/>
              </w:numPr>
              <w:tabs>
                <w:tab w:val="clear" w:pos="720"/>
                <w:tab w:val="num" w:pos="72"/>
              </w:tabs>
              <w:ind w:hanging="828"/>
              <w:jc w:val="both"/>
              <w:rPr>
                <w:rFonts w:ascii="Arial" w:hAnsi="Arial" w:cs="Arial"/>
                <w:sz w:val="18"/>
                <w:szCs w:val="18"/>
              </w:rPr>
            </w:pPr>
            <w:r w:rsidRPr="00CD1987">
              <w:rPr>
                <w:rFonts w:ascii="Arial" w:hAnsi="Arial" w:cs="Arial"/>
                <w:sz w:val="18"/>
                <w:szCs w:val="18"/>
              </w:rPr>
              <w:t>Performance-driven, Enthusiastic, Vibrant Personality</w:t>
            </w:r>
          </w:p>
        </w:tc>
      </w:tr>
    </w:tbl>
    <w:p w:rsidR="00720B03" w:rsidRPr="00E90A3F" w:rsidRDefault="00720B03" w:rsidP="0016104B">
      <w:pPr>
        <w:rPr>
          <w:rFonts w:ascii="Arial" w:hAnsi="Arial" w:cs="Arial"/>
          <w:sz w:val="12"/>
          <w:szCs w:val="20"/>
        </w:rPr>
      </w:pPr>
    </w:p>
    <w:tbl>
      <w:tblPr>
        <w:tblW w:w="9720" w:type="dxa"/>
        <w:tblInd w:w="-252" w:type="dxa"/>
        <w:tblBorders>
          <w:bottom w:val="single" w:sz="4" w:space="0" w:color="1F497D"/>
        </w:tblBorders>
        <w:tblLook w:val="04A0"/>
      </w:tblPr>
      <w:tblGrid>
        <w:gridCol w:w="9720"/>
      </w:tblGrid>
      <w:tr w:rsidR="00B329E5" w:rsidTr="00A97EBE">
        <w:trPr>
          <w:trHeight w:val="693"/>
        </w:trPr>
        <w:tc>
          <w:tcPr>
            <w:tcW w:w="9720" w:type="dxa"/>
          </w:tcPr>
          <w:p w:rsidR="00B329E5" w:rsidRDefault="00C72405" w:rsidP="00CA37C0">
            <w:r>
              <w:rPr>
                <w:noProof/>
              </w:rPr>
              <w:pict>
                <v:roundrect id="_x0000_s1037" style="position:absolute;margin-left:-7.25pt;margin-top:.95pt;width:203.75pt;height:28.1pt;z-index:251654144" arcsize="10923f" fillcolor="#4f81bd" strokecolor="#f2f2f2" strokeweight="3pt">
                  <v:shadow on="t" type="perspective" color="#8db3e2" opacity=".5" origin=",.5" offset="0,0" matrix=",-56756f,,.5"/>
                  <v:textbox style="mso-next-textbox:#_x0000_s1037">
                    <w:txbxContent>
                      <w:p w:rsidR="00674B0D" w:rsidRPr="00B329E5" w:rsidRDefault="00674B0D" w:rsidP="00B329E5">
                        <w:pPr>
                          <w:rPr>
                            <w:rFonts w:ascii="Lucida Sans" w:hAnsi="Lucida Sans"/>
                            <w:b/>
                            <w:color w:val="FFFFFF"/>
                            <w:sz w:val="22"/>
                          </w:rPr>
                        </w:pPr>
                        <w:r>
                          <w:rPr>
                            <w:rFonts w:ascii="Lucida Sans" w:hAnsi="Lucida Sans"/>
                            <w:b/>
                            <w:color w:val="FFFFFF"/>
                            <w:sz w:val="22"/>
                          </w:rPr>
                          <w:t>Certifications</w:t>
                        </w:r>
                        <w:r w:rsidR="00510CCF">
                          <w:rPr>
                            <w:rFonts w:ascii="Lucida Sans" w:hAnsi="Lucida Sans"/>
                            <w:b/>
                            <w:noProof/>
                            <w:color w:val="FFFFFF"/>
                            <w:sz w:val="22"/>
                          </w:rPr>
                          <w:drawing>
                            <wp:inline distT="0" distB="0" distL="0" distR="0">
                              <wp:extent cx="87630" cy="79375"/>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510CCF">
                          <w:rPr>
                            <w:rFonts w:ascii="Lucida Sans" w:hAnsi="Lucida Sans"/>
                            <w:b/>
                            <w:noProof/>
                            <w:color w:val="FFFFFF"/>
                            <w:sz w:val="22"/>
                          </w:rPr>
                          <w:drawing>
                            <wp:inline distT="0" distB="0" distL="0" distR="0">
                              <wp:extent cx="111125" cy="103505"/>
                              <wp:effectExtent l="1905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txbxContent>
                  </v:textbox>
                </v:roundrect>
              </w:pict>
            </w:r>
          </w:p>
          <w:p w:rsidR="00B329E5" w:rsidRDefault="00B329E5" w:rsidP="00CA37C0"/>
          <w:p w:rsidR="00B329E5" w:rsidRPr="00CA37C0" w:rsidRDefault="00B329E5" w:rsidP="00CA37C0">
            <w:pPr>
              <w:rPr>
                <w:sz w:val="4"/>
              </w:rPr>
            </w:pPr>
          </w:p>
        </w:tc>
      </w:tr>
    </w:tbl>
    <w:p w:rsidR="000F3F53" w:rsidRPr="00492FA8" w:rsidRDefault="000F3F53" w:rsidP="000F3F53">
      <w:pPr>
        <w:ind w:left="-180"/>
        <w:rPr>
          <w:rFonts w:ascii="Arial" w:hAnsi="Arial" w:cs="Arial"/>
          <w:sz w:val="14"/>
          <w:szCs w:val="18"/>
        </w:rPr>
      </w:pPr>
    </w:p>
    <w:p w:rsidR="000F3F53" w:rsidRPr="000F3F53" w:rsidRDefault="000F3F53" w:rsidP="000F3F53">
      <w:pPr>
        <w:ind w:left="-180"/>
        <w:rPr>
          <w:rFonts w:ascii="Arial" w:hAnsi="Arial" w:cs="Arial"/>
          <w:b/>
          <w:sz w:val="18"/>
          <w:szCs w:val="18"/>
        </w:rPr>
      </w:pPr>
      <w:r w:rsidRPr="000F3F53">
        <w:rPr>
          <w:rFonts w:ascii="Arial" w:hAnsi="Arial" w:cs="Arial"/>
          <w:b/>
          <w:sz w:val="18"/>
          <w:szCs w:val="18"/>
        </w:rPr>
        <w:t xml:space="preserve">Certified Documentary Credit Specialist (CDCS) </w:t>
      </w:r>
      <w:r>
        <w:rPr>
          <w:rFonts w:ascii="Arial" w:hAnsi="Arial" w:cs="Arial"/>
          <w:b/>
          <w:sz w:val="18"/>
          <w:szCs w:val="18"/>
        </w:rPr>
        <w:t>–</w:t>
      </w:r>
      <w:r w:rsidRPr="000F3F53">
        <w:rPr>
          <w:rFonts w:ascii="Arial" w:hAnsi="Arial" w:cs="Arial"/>
          <w:b/>
          <w:sz w:val="18"/>
          <w:szCs w:val="18"/>
        </w:rPr>
        <w:t xml:space="preserve"> IFS School of Finance, UK</w:t>
      </w:r>
    </w:p>
    <w:p w:rsidR="000F3F53" w:rsidRPr="00492FA8" w:rsidRDefault="000F3F53" w:rsidP="000F3F53">
      <w:pPr>
        <w:ind w:left="-180"/>
        <w:rPr>
          <w:rFonts w:ascii="Arial" w:hAnsi="Arial" w:cs="Arial"/>
          <w:sz w:val="14"/>
          <w:szCs w:val="18"/>
        </w:rPr>
      </w:pPr>
    </w:p>
    <w:p w:rsidR="000F3F53" w:rsidRPr="000F3F53" w:rsidRDefault="000F3F53" w:rsidP="000F3F53">
      <w:pPr>
        <w:ind w:left="-180"/>
        <w:rPr>
          <w:rFonts w:ascii="Arial" w:hAnsi="Arial" w:cs="Arial"/>
          <w:b/>
          <w:sz w:val="18"/>
          <w:szCs w:val="18"/>
        </w:rPr>
      </w:pPr>
      <w:r w:rsidRPr="000F3F53">
        <w:rPr>
          <w:rFonts w:ascii="Arial" w:hAnsi="Arial" w:cs="Arial"/>
          <w:b/>
          <w:sz w:val="18"/>
          <w:szCs w:val="18"/>
        </w:rPr>
        <w:t xml:space="preserve">LC Import &amp; Export Documentation Course </w:t>
      </w:r>
      <w:r>
        <w:rPr>
          <w:rFonts w:ascii="Arial" w:hAnsi="Arial" w:cs="Arial"/>
          <w:b/>
          <w:sz w:val="18"/>
          <w:szCs w:val="18"/>
        </w:rPr>
        <w:t>–</w:t>
      </w:r>
      <w:r w:rsidRPr="000F3F53">
        <w:rPr>
          <w:rFonts w:ascii="Arial" w:hAnsi="Arial" w:cs="Arial"/>
          <w:b/>
          <w:sz w:val="18"/>
          <w:szCs w:val="18"/>
        </w:rPr>
        <w:t xml:space="preserve"> Zabeel Institute, UAE</w:t>
      </w:r>
    </w:p>
    <w:p w:rsidR="000F3F53" w:rsidRPr="00492FA8" w:rsidRDefault="000F3F53" w:rsidP="000F3F53">
      <w:pPr>
        <w:ind w:left="-180"/>
        <w:rPr>
          <w:rFonts w:ascii="Arial" w:hAnsi="Arial" w:cs="Arial"/>
          <w:sz w:val="14"/>
          <w:szCs w:val="18"/>
        </w:rPr>
      </w:pPr>
    </w:p>
    <w:p w:rsidR="000F3F53" w:rsidRPr="000F3F53" w:rsidRDefault="000F3F53" w:rsidP="000F3F53">
      <w:pPr>
        <w:ind w:left="-180"/>
        <w:rPr>
          <w:rFonts w:ascii="Arial" w:hAnsi="Arial" w:cs="Arial"/>
          <w:b/>
          <w:sz w:val="18"/>
          <w:szCs w:val="18"/>
        </w:rPr>
      </w:pPr>
      <w:r w:rsidRPr="000F3F53">
        <w:rPr>
          <w:rFonts w:ascii="Arial" w:hAnsi="Arial" w:cs="Arial"/>
          <w:b/>
          <w:sz w:val="18"/>
          <w:szCs w:val="18"/>
        </w:rPr>
        <w:t xml:space="preserve">Import/Export LC’s Course </w:t>
      </w:r>
      <w:r>
        <w:rPr>
          <w:rFonts w:ascii="Arial" w:hAnsi="Arial" w:cs="Arial"/>
          <w:b/>
          <w:sz w:val="18"/>
          <w:szCs w:val="18"/>
        </w:rPr>
        <w:t>–</w:t>
      </w:r>
      <w:r w:rsidRPr="000F3F53">
        <w:rPr>
          <w:rFonts w:ascii="Arial" w:hAnsi="Arial" w:cs="Arial"/>
          <w:b/>
          <w:sz w:val="18"/>
          <w:szCs w:val="18"/>
        </w:rPr>
        <w:t xml:space="preserve"> Emirates Institute of Banking &amp; Finance Studies, UAE</w:t>
      </w:r>
    </w:p>
    <w:p w:rsidR="000F3F53" w:rsidRPr="00492FA8" w:rsidRDefault="000F3F53" w:rsidP="000F3F53">
      <w:pPr>
        <w:ind w:left="-180"/>
        <w:rPr>
          <w:rFonts w:ascii="Arial" w:hAnsi="Arial" w:cs="Arial"/>
          <w:sz w:val="14"/>
          <w:szCs w:val="18"/>
        </w:rPr>
      </w:pPr>
    </w:p>
    <w:p w:rsidR="0016104B" w:rsidRPr="000F3F53" w:rsidRDefault="000F3F53" w:rsidP="000F3F53">
      <w:pPr>
        <w:ind w:left="-180"/>
        <w:rPr>
          <w:rFonts w:ascii="Arial" w:hAnsi="Arial" w:cs="Arial"/>
          <w:b/>
          <w:sz w:val="18"/>
          <w:szCs w:val="18"/>
        </w:rPr>
      </w:pPr>
      <w:r w:rsidRPr="000F3F53">
        <w:rPr>
          <w:rFonts w:ascii="Arial" w:hAnsi="Arial" w:cs="Arial"/>
          <w:b/>
          <w:sz w:val="18"/>
          <w:szCs w:val="18"/>
        </w:rPr>
        <w:t>Attended courses conducted by ICC – UCP &amp; ISBP</w:t>
      </w:r>
    </w:p>
    <w:p w:rsidR="003500E9" w:rsidRPr="00492FA8" w:rsidRDefault="003500E9" w:rsidP="00234F2C">
      <w:pPr>
        <w:rPr>
          <w:rFonts w:ascii="Arial" w:hAnsi="Arial" w:cs="Arial"/>
          <w:sz w:val="16"/>
          <w:szCs w:val="20"/>
        </w:rPr>
      </w:pPr>
    </w:p>
    <w:tbl>
      <w:tblPr>
        <w:tblW w:w="9720" w:type="dxa"/>
        <w:tblInd w:w="-252" w:type="dxa"/>
        <w:tblBorders>
          <w:bottom w:val="single" w:sz="4" w:space="0" w:color="1F497D"/>
        </w:tblBorders>
        <w:tblLook w:val="04A0"/>
      </w:tblPr>
      <w:tblGrid>
        <w:gridCol w:w="9720"/>
      </w:tblGrid>
      <w:tr w:rsidR="0009506E" w:rsidTr="00F63FEE">
        <w:trPr>
          <w:trHeight w:val="693"/>
        </w:trPr>
        <w:tc>
          <w:tcPr>
            <w:tcW w:w="9720" w:type="dxa"/>
          </w:tcPr>
          <w:p w:rsidR="0009506E" w:rsidRDefault="00C72405" w:rsidP="00F63FEE">
            <w:r>
              <w:rPr>
                <w:noProof/>
              </w:rPr>
              <w:pict>
                <v:roundrect id="_x0000_s1084" style="position:absolute;margin-left:-7.25pt;margin-top:.95pt;width:203.75pt;height:30.65pt;z-index:251658240" arcsize="10923f" fillcolor="#4f81bd" strokecolor="#f2f2f2" strokeweight="3pt">
                  <v:shadow on="t" type="perspective" color="#8db3e2" opacity=".5" origin=",.5" offset="0,0" matrix=",-56756f,,.5"/>
                  <v:textbox style="mso-next-textbox:#_x0000_s1084">
                    <w:txbxContent>
                      <w:p w:rsidR="00674B0D" w:rsidRPr="00CA37C0" w:rsidRDefault="00674B0D" w:rsidP="0009506E">
                        <w:pPr>
                          <w:rPr>
                            <w:rFonts w:ascii="Lucida Sans" w:hAnsi="Lucida Sans"/>
                            <w:b/>
                            <w:color w:val="FFFFFF"/>
                            <w:sz w:val="22"/>
                          </w:rPr>
                        </w:pPr>
                        <w:r>
                          <w:rPr>
                            <w:rFonts w:ascii="Lucida Sans" w:hAnsi="Lucida Sans"/>
                            <w:b/>
                            <w:color w:val="FFFFFF"/>
                            <w:sz w:val="22"/>
                          </w:rPr>
                          <w:t>Career Progression</w:t>
                        </w:r>
                        <w:r w:rsidRPr="00CA37C0">
                          <w:rPr>
                            <w:rFonts w:ascii="Lucida Sans" w:hAnsi="Lucida Sans"/>
                            <w:b/>
                            <w:color w:val="FFFFFF"/>
                            <w:sz w:val="22"/>
                          </w:rPr>
                          <w:t xml:space="preserve">  </w:t>
                        </w:r>
                        <w:r w:rsidR="00510CCF">
                          <w:rPr>
                            <w:rFonts w:ascii="Lucida Sans" w:hAnsi="Lucida Sans"/>
                            <w:b/>
                            <w:noProof/>
                            <w:color w:val="FFFFFF"/>
                            <w:sz w:val="22"/>
                          </w:rPr>
                          <w:drawing>
                            <wp:inline distT="0" distB="0" distL="0" distR="0">
                              <wp:extent cx="87630" cy="79375"/>
                              <wp:effectExtent l="1905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510CCF">
                          <w:rPr>
                            <w:rFonts w:ascii="Lucida Sans" w:hAnsi="Lucida Sans"/>
                            <w:b/>
                            <w:noProof/>
                            <w:color w:val="FFFFFF"/>
                            <w:sz w:val="22"/>
                          </w:rPr>
                          <w:drawing>
                            <wp:inline distT="0" distB="0" distL="0" distR="0">
                              <wp:extent cx="111125" cy="103505"/>
                              <wp:effectExtent l="1905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674B0D" w:rsidRPr="00B329E5" w:rsidRDefault="00674B0D" w:rsidP="0009506E"/>
                    </w:txbxContent>
                  </v:textbox>
                </v:roundrect>
              </w:pict>
            </w:r>
          </w:p>
          <w:p w:rsidR="0009506E" w:rsidRDefault="0009506E" w:rsidP="00F63FEE"/>
          <w:p w:rsidR="0009506E" w:rsidRPr="00CA37C0" w:rsidRDefault="0009506E" w:rsidP="00F63FEE">
            <w:pPr>
              <w:rPr>
                <w:sz w:val="4"/>
              </w:rPr>
            </w:pPr>
          </w:p>
        </w:tc>
      </w:tr>
    </w:tbl>
    <w:p w:rsidR="000F3F53" w:rsidRPr="00492FA8" w:rsidRDefault="000F3F53" w:rsidP="000F3F53">
      <w:pPr>
        <w:ind w:left="-180"/>
        <w:rPr>
          <w:rFonts w:ascii="Arial" w:hAnsi="Arial" w:cs="Arial"/>
          <w:b/>
          <w:sz w:val="14"/>
          <w:szCs w:val="18"/>
        </w:rPr>
      </w:pPr>
    </w:p>
    <w:p w:rsidR="000F3F53" w:rsidRPr="000F3F53" w:rsidRDefault="005D499E" w:rsidP="000F3F53">
      <w:pPr>
        <w:ind w:left="-180"/>
        <w:rPr>
          <w:rFonts w:ascii="Arial" w:hAnsi="Arial" w:cs="Arial"/>
          <w:b/>
          <w:sz w:val="18"/>
          <w:szCs w:val="18"/>
        </w:rPr>
      </w:pPr>
      <w:bookmarkStart w:id="12" w:name="OLE_LINK11"/>
      <w:r>
        <w:rPr>
          <w:rFonts w:ascii="Arial" w:hAnsi="Arial" w:cs="Arial"/>
          <w:b/>
          <w:sz w:val="18"/>
          <w:szCs w:val="18"/>
        </w:rPr>
        <w:t>Senior Verifier/</w:t>
      </w:r>
      <w:r w:rsidRPr="005D499E">
        <w:rPr>
          <w:rFonts w:ascii="Arial" w:hAnsi="Arial" w:cs="Arial"/>
          <w:b/>
          <w:sz w:val="18"/>
          <w:szCs w:val="18"/>
        </w:rPr>
        <w:t>Senior Officer</w:t>
      </w:r>
      <w:r w:rsidR="00B25495">
        <w:rPr>
          <w:rFonts w:ascii="Arial" w:hAnsi="Arial" w:cs="Arial"/>
          <w:b/>
          <w:sz w:val="18"/>
          <w:szCs w:val="18"/>
        </w:rPr>
        <w:t xml:space="preserve"> </w:t>
      </w:r>
      <w:r w:rsidR="000F3F53">
        <w:rPr>
          <w:rFonts w:ascii="Arial" w:hAnsi="Arial" w:cs="Arial"/>
          <w:b/>
          <w:sz w:val="18"/>
          <w:szCs w:val="18"/>
        </w:rPr>
        <w:t>–</w:t>
      </w:r>
      <w:r w:rsidR="000F3F53" w:rsidRPr="000F3F53">
        <w:rPr>
          <w:rFonts w:ascii="Arial" w:hAnsi="Arial" w:cs="Arial"/>
          <w:b/>
          <w:sz w:val="18"/>
          <w:szCs w:val="18"/>
        </w:rPr>
        <w:t xml:space="preserve"> </w:t>
      </w:r>
      <w:bookmarkStart w:id="13" w:name="OLE_LINK52"/>
      <w:bookmarkStart w:id="14" w:name="OLE_LINK16"/>
      <w:r w:rsidR="000F3F53" w:rsidRPr="000F3F53">
        <w:rPr>
          <w:rFonts w:ascii="Arial" w:hAnsi="Arial" w:cs="Arial"/>
          <w:i/>
          <w:sz w:val="18"/>
          <w:szCs w:val="18"/>
        </w:rPr>
        <w:t>Commercial Bank of Dubai</w:t>
      </w:r>
      <w:bookmarkEnd w:id="13"/>
      <w:r w:rsidR="000F3F53" w:rsidRPr="000F3F53">
        <w:rPr>
          <w:rFonts w:ascii="Arial" w:hAnsi="Arial" w:cs="Arial"/>
          <w:i/>
          <w:sz w:val="18"/>
          <w:szCs w:val="18"/>
        </w:rPr>
        <w:t>,</w:t>
      </w:r>
      <w:bookmarkEnd w:id="14"/>
      <w:r w:rsidR="000F3F53" w:rsidRPr="000F3F53">
        <w:rPr>
          <w:rFonts w:ascii="Arial" w:hAnsi="Arial" w:cs="Arial"/>
          <w:i/>
          <w:sz w:val="18"/>
          <w:szCs w:val="18"/>
        </w:rPr>
        <w:t xml:space="preserve"> Dubai, UAE</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000F3F53" w:rsidRPr="000F3F53">
        <w:rPr>
          <w:rFonts w:ascii="Arial" w:hAnsi="Arial" w:cs="Arial"/>
          <w:b/>
          <w:sz w:val="18"/>
          <w:szCs w:val="18"/>
        </w:rPr>
        <w:t>Oct 2008 – Jun 2016</w:t>
      </w:r>
    </w:p>
    <w:p w:rsidR="000F3F53" w:rsidRPr="00492FA8" w:rsidRDefault="000F3F53" w:rsidP="000F3F53">
      <w:pPr>
        <w:ind w:left="-180"/>
        <w:rPr>
          <w:rFonts w:ascii="Arial" w:hAnsi="Arial" w:cs="Arial"/>
          <w:b/>
          <w:sz w:val="14"/>
          <w:szCs w:val="18"/>
        </w:rPr>
      </w:pPr>
      <w:r w:rsidRPr="000F3F53">
        <w:rPr>
          <w:rFonts w:ascii="Arial" w:hAnsi="Arial" w:cs="Arial"/>
          <w:b/>
          <w:sz w:val="18"/>
          <w:szCs w:val="18"/>
        </w:rPr>
        <w:tab/>
      </w:r>
    </w:p>
    <w:p w:rsidR="000F3F53" w:rsidRPr="000F3F53" w:rsidRDefault="000F3F53" w:rsidP="000F3F53">
      <w:pPr>
        <w:ind w:left="-180"/>
        <w:rPr>
          <w:rFonts w:ascii="Arial" w:hAnsi="Arial" w:cs="Arial"/>
          <w:b/>
          <w:sz w:val="18"/>
          <w:szCs w:val="18"/>
        </w:rPr>
      </w:pPr>
      <w:r w:rsidRPr="000F3F53">
        <w:rPr>
          <w:rFonts w:ascii="Arial" w:hAnsi="Arial" w:cs="Arial"/>
          <w:b/>
          <w:sz w:val="18"/>
          <w:szCs w:val="18"/>
        </w:rPr>
        <w:t xml:space="preserve">Senior Officer </w:t>
      </w:r>
      <w:bookmarkStart w:id="15" w:name="OLE_LINK17"/>
      <w:r>
        <w:rPr>
          <w:rFonts w:ascii="Arial" w:hAnsi="Arial" w:cs="Arial"/>
          <w:b/>
          <w:sz w:val="18"/>
          <w:szCs w:val="18"/>
        </w:rPr>
        <w:t>–</w:t>
      </w:r>
      <w:r w:rsidRPr="000F3F53">
        <w:rPr>
          <w:rFonts w:ascii="Arial" w:hAnsi="Arial" w:cs="Arial"/>
          <w:b/>
          <w:sz w:val="18"/>
          <w:szCs w:val="18"/>
        </w:rPr>
        <w:t xml:space="preserve"> </w:t>
      </w:r>
      <w:bookmarkStart w:id="16" w:name="OLE_LINK53"/>
      <w:r w:rsidRPr="000F3F53">
        <w:rPr>
          <w:rFonts w:ascii="Arial" w:hAnsi="Arial" w:cs="Arial"/>
          <w:i/>
          <w:sz w:val="18"/>
          <w:szCs w:val="18"/>
        </w:rPr>
        <w:t>Emirates NBD</w:t>
      </w:r>
      <w:bookmarkEnd w:id="16"/>
      <w:r w:rsidRPr="000F3F53">
        <w:rPr>
          <w:rFonts w:ascii="Arial" w:hAnsi="Arial" w:cs="Arial"/>
          <w:i/>
          <w:sz w:val="18"/>
          <w:szCs w:val="18"/>
        </w:rPr>
        <w:t>,</w:t>
      </w:r>
      <w:bookmarkEnd w:id="15"/>
      <w:r w:rsidRPr="000F3F53">
        <w:rPr>
          <w:rFonts w:ascii="Arial" w:hAnsi="Arial" w:cs="Arial"/>
          <w:i/>
          <w:sz w:val="18"/>
          <w:szCs w:val="18"/>
        </w:rPr>
        <w:t xml:space="preserve"> Dubai, UAE</w:t>
      </w:r>
      <w:r w:rsidRPr="000F3F53">
        <w:rPr>
          <w:rFonts w:ascii="Arial" w:hAnsi="Arial" w:cs="Arial"/>
          <w:b/>
          <w:sz w:val="18"/>
          <w:szCs w:val="18"/>
        </w:rPr>
        <w:tab/>
      </w:r>
      <w:r w:rsidRPr="000F3F53">
        <w:rPr>
          <w:rFonts w:ascii="Arial" w:hAnsi="Arial" w:cs="Arial"/>
          <w:b/>
          <w:sz w:val="18"/>
          <w:szCs w:val="18"/>
        </w:rPr>
        <w:tab/>
      </w:r>
      <w:r w:rsidRPr="000F3F53">
        <w:rPr>
          <w:rFonts w:ascii="Arial" w:hAnsi="Arial" w:cs="Arial"/>
          <w:b/>
          <w:sz w:val="18"/>
          <w:szCs w:val="18"/>
        </w:rPr>
        <w:tab/>
      </w:r>
      <w:r w:rsidRPr="000F3F53">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0F3F53">
        <w:rPr>
          <w:rFonts w:ascii="Arial" w:hAnsi="Arial" w:cs="Arial"/>
          <w:b/>
          <w:sz w:val="18"/>
          <w:szCs w:val="18"/>
        </w:rPr>
        <w:t>Apr 2004 – Oct 2008</w:t>
      </w:r>
    </w:p>
    <w:p w:rsidR="000F3F53" w:rsidRPr="00492FA8" w:rsidRDefault="000F3F53" w:rsidP="000F3F53">
      <w:pPr>
        <w:ind w:left="-180"/>
        <w:rPr>
          <w:rFonts w:ascii="Arial" w:hAnsi="Arial" w:cs="Arial"/>
          <w:b/>
          <w:sz w:val="14"/>
          <w:szCs w:val="18"/>
        </w:rPr>
      </w:pPr>
      <w:r w:rsidRPr="000F3F53">
        <w:rPr>
          <w:rFonts w:ascii="Arial" w:hAnsi="Arial" w:cs="Arial"/>
          <w:b/>
          <w:sz w:val="18"/>
          <w:szCs w:val="18"/>
        </w:rPr>
        <w:tab/>
      </w:r>
    </w:p>
    <w:p w:rsidR="000F3F53" w:rsidRPr="000F3F53" w:rsidRDefault="00814BD3" w:rsidP="000F3F53">
      <w:pPr>
        <w:ind w:left="-180"/>
        <w:rPr>
          <w:rFonts w:ascii="Arial" w:hAnsi="Arial" w:cs="Arial"/>
          <w:b/>
          <w:sz w:val="18"/>
          <w:szCs w:val="18"/>
        </w:rPr>
      </w:pPr>
      <w:bookmarkStart w:id="17" w:name="OLE_LINK10"/>
      <w:bookmarkStart w:id="18" w:name="OLE_LINK12"/>
      <w:bookmarkStart w:id="19" w:name="OLE_LINK13"/>
      <w:r>
        <w:rPr>
          <w:rFonts w:ascii="Arial" w:hAnsi="Arial" w:cs="Arial"/>
          <w:b/>
          <w:sz w:val="18"/>
          <w:szCs w:val="18"/>
        </w:rPr>
        <w:t>Officer-</w:t>
      </w:r>
      <w:r w:rsidR="000F3F53" w:rsidRPr="000F3F53">
        <w:rPr>
          <w:rFonts w:ascii="Arial" w:hAnsi="Arial" w:cs="Arial"/>
          <w:b/>
          <w:sz w:val="18"/>
          <w:szCs w:val="18"/>
        </w:rPr>
        <w:t>Trade Services Dep</w:t>
      </w:r>
      <w:r w:rsidR="000F3F53">
        <w:rPr>
          <w:rFonts w:ascii="Arial" w:hAnsi="Arial" w:cs="Arial"/>
          <w:b/>
          <w:sz w:val="18"/>
          <w:szCs w:val="18"/>
        </w:rPr>
        <w:t>artment</w:t>
      </w:r>
      <w:r w:rsidR="000F3F53" w:rsidRPr="000F3F53">
        <w:rPr>
          <w:rFonts w:ascii="Arial" w:hAnsi="Arial" w:cs="Arial"/>
          <w:b/>
          <w:sz w:val="18"/>
          <w:szCs w:val="18"/>
        </w:rPr>
        <w:t xml:space="preserve"> </w:t>
      </w:r>
      <w:bookmarkEnd w:id="17"/>
      <w:bookmarkEnd w:id="18"/>
      <w:bookmarkEnd w:id="19"/>
      <w:r w:rsidR="000F3F53">
        <w:rPr>
          <w:rFonts w:ascii="Arial" w:hAnsi="Arial" w:cs="Arial"/>
          <w:b/>
          <w:sz w:val="18"/>
          <w:szCs w:val="18"/>
        </w:rPr>
        <w:t>–</w:t>
      </w:r>
      <w:r w:rsidR="000F3F53" w:rsidRPr="000F3F53">
        <w:rPr>
          <w:rFonts w:ascii="Arial" w:hAnsi="Arial" w:cs="Arial"/>
          <w:b/>
          <w:sz w:val="18"/>
          <w:szCs w:val="18"/>
        </w:rPr>
        <w:t xml:space="preserve"> </w:t>
      </w:r>
      <w:bookmarkStart w:id="20" w:name="OLE_LINK54"/>
      <w:bookmarkStart w:id="21" w:name="OLE_LINK18"/>
      <w:bookmarkStart w:id="22" w:name="OLE_LINK19"/>
      <w:r w:rsidR="000F3F53" w:rsidRPr="000F3F53">
        <w:rPr>
          <w:rFonts w:ascii="Arial" w:hAnsi="Arial" w:cs="Arial"/>
          <w:i/>
          <w:sz w:val="18"/>
          <w:szCs w:val="18"/>
        </w:rPr>
        <w:t>ABN Amro Bank</w:t>
      </w:r>
      <w:bookmarkEnd w:id="20"/>
      <w:r w:rsidR="000F3F53" w:rsidRPr="000F3F53">
        <w:rPr>
          <w:rFonts w:ascii="Arial" w:hAnsi="Arial" w:cs="Arial"/>
          <w:i/>
          <w:sz w:val="18"/>
          <w:szCs w:val="18"/>
        </w:rPr>
        <w:t xml:space="preserve">, </w:t>
      </w:r>
      <w:bookmarkEnd w:id="21"/>
      <w:bookmarkEnd w:id="22"/>
      <w:r w:rsidR="000F3F53" w:rsidRPr="000F3F53">
        <w:rPr>
          <w:rFonts w:ascii="Arial" w:hAnsi="Arial" w:cs="Arial"/>
          <w:i/>
          <w:sz w:val="18"/>
          <w:szCs w:val="18"/>
        </w:rPr>
        <w:t>Dubai, UAE</w:t>
      </w:r>
      <w:r w:rsidR="000F3F53" w:rsidRPr="000F3F53">
        <w:rPr>
          <w:rFonts w:ascii="Arial" w:hAnsi="Arial" w:cs="Arial"/>
          <w:b/>
          <w:sz w:val="18"/>
          <w:szCs w:val="18"/>
        </w:rPr>
        <w:tab/>
      </w:r>
      <w:r w:rsidR="000F3F53" w:rsidRPr="000F3F53">
        <w:rPr>
          <w:rFonts w:ascii="Arial" w:hAnsi="Arial" w:cs="Arial"/>
          <w:b/>
          <w:sz w:val="18"/>
          <w:szCs w:val="18"/>
        </w:rPr>
        <w:tab/>
      </w:r>
      <w:r w:rsidR="000F3F53">
        <w:rPr>
          <w:rFonts w:ascii="Arial" w:hAnsi="Arial" w:cs="Arial"/>
          <w:b/>
          <w:sz w:val="18"/>
          <w:szCs w:val="18"/>
        </w:rPr>
        <w:tab/>
        <w:t xml:space="preserve">           Dec 1999 – Mar </w:t>
      </w:r>
      <w:r w:rsidR="000F3F53" w:rsidRPr="000F3F53">
        <w:rPr>
          <w:rFonts w:ascii="Arial" w:hAnsi="Arial" w:cs="Arial"/>
          <w:b/>
          <w:sz w:val="18"/>
          <w:szCs w:val="18"/>
        </w:rPr>
        <w:t>2004</w:t>
      </w:r>
    </w:p>
    <w:p w:rsidR="000F3F53" w:rsidRPr="00492FA8" w:rsidRDefault="000F3F53" w:rsidP="000F3F53">
      <w:pPr>
        <w:ind w:left="-180"/>
        <w:rPr>
          <w:rFonts w:ascii="Arial" w:hAnsi="Arial" w:cs="Arial"/>
          <w:b/>
          <w:sz w:val="14"/>
          <w:szCs w:val="18"/>
        </w:rPr>
      </w:pPr>
    </w:p>
    <w:p w:rsidR="000F3F53" w:rsidRPr="000F3F53" w:rsidRDefault="000F3F53" w:rsidP="000F3F53">
      <w:pPr>
        <w:ind w:left="-180"/>
        <w:rPr>
          <w:rFonts w:ascii="Arial" w:hAnsi="Arial" w:cs="Arial"/>
          <w:b/>
          <w:sz w:val="18"/>
          <w:szCs w:val="18"/>
        </w:rPr>
      </w:pPr>
      <w:bookmarkStart w:id="23" w:name="OLE_LINK20"/>
      <w:bookmarkStart w:id="24" w:name="OLE_LINK26"/>
      <w:r w:rsidRPr="000F3F53">
        <w:rPr>
          <w:rFonts w:ascii="Arial" w:hAnsi="Arial" w:cs="Arial"/>
          <w:b/>
          <w:sz w:val="18"/>
          <w:szCs w:val="18"/>
        </w:rPr>
        <w:t xml:space="preserve">Shipping Control Coordinator </w:t>
      </w:r>
      <w:r>
        <w:rPr>
          <w:rFonts w:ascii="Arial" w:hAnsi="Arial" w:cs="Arial"/>
          <w:b/>
          <w:sz w:val="18"/>
          <w:szCs w:val="18"/>
        </w:rPr>
        <w:t>–</w:t>
      </w:r>
      <w:r w:rsidRPr="000F3F53">
        <w:rPr>
          <w:rFonts w:ascii="Arial" w:hAnsi="Arial" w:cs="Arial"/>
          <w:b/>
          <w:sz w:val="18"/>
          <w:szCs w:val="18"/>
        </w:rPr>
        <w:t xml:space="preserve"> </w:t>
      </w:r>
      <w:r w:rsidRPr="000F3F53">
        <w:rPr>
          <w:rFonts w:ascii="Arial" w:hAnsi="Arial" w:cs="Arial"/>
          <w:i/>
          <w:sz w:val="18"/>
          <w:szCs w:val="18"/>
        </w:rPr>
        <w:t>Acer Computer M.E., Jebel Ali, Dubai</w:t>
      </w:r>
      <w:r w:rsidRPr="000F3F53">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0F3F53">
        <w:rPr>
          <w:rFonts w:ascii="Arial" w:hAnsi="Arial" w:cs="Arial"/>
          <w:b/>
          <w:sz w:val="18"/>
          <w:szCs w:val="18"/>
        </w:rPr>
        <w:t xml:space="preserve">Dec 1998 </w:t>
      </w:r>
      <w:r>
        <w:rPr>
          <w:rFonts w:ascii="Arial" w:hAnsi="Arial" w:cs="Arial"/>
          <w:b/>
          <w:sz w:val="18"/>
          <w:szCs w:val="18"/>
        </w:rPr>
        <w:t>–</w:t>
      </w:r>
      <w:r w:rsidRPr="000F3F53">
        <w:rPr>
          <w:rFonts w:ascii="Arial" w:hAnsi="Arial" w:cs="Arial"/>
          <w:b/>
          <w:sz w:val="18"/>
          <w:szCs w:val="18"/>
        </w:rPr>
        <w:t xml:space="preserve"> Dec 1999</w:t>
      </w:r>
    </w:p>
    <w:p w:rsidR="000F3F53" w:rsidRPr="00492FA8" w:rsidRDefault="000F3F53" w:rsidP="000F3F53">
      <w:pPr>
        <w:ind w:left="-180"/>
        <w:rPr>
          <w:rFonts w:ascii="Arial" w:hAnsi="Arial" w:cs="Arial"/>
          <w:b/>
          <w:sz w:val="14"/>
          <w:szCs w:val="18"/>
        </w:rPr>
      </w:pPr>
    </w:p>
    <w:p w:rsidR="00E54942" w:rsidRDefault="000F3F53" w:rsidP="007C2886">
      <w:pPr>
        <w:ind w:left="-180"/>
        <w:rPr>
          <w:rFonts w:ascii="Arial" w:hAnsi="Arial" w:cs="Arial"/>
          <w:b/>
          <w:sz w:val="18"/>
          <w:szCs w:val="18"/>
        </w:rPr>
      </w:pPr>
      <w:r w:rsidRPr="000F3F53">
        <w:rPr>
          <w:rFonts w:ascii="Arial" w:hAnsi="Arial" w:cs="Arial"/>
          <w:b/>
          <w:sz w:val="18"/>
          <w:szCs w:val="18"/>
        </w:rPr>
        <w:t xml:space="preserve">Shipping Control Coordinator </w:t>
      </w:r>
      <w:r>
        <w:rPr>
          <w:rFonts w:ascii="Arial" w:hAnsi="Arial" w:cs="Arial"/>
          <w:b/>
          <w:sz w:val="18"/>
          <w:szCs w:val="18"/>
        </w:rPr>
        <w:t>–</w:t>
      </w:r>
      <w:r w:rsidRPr="000F3F53">
        <w:rPr>
          <w:rFonts w:ascii="Arial" w:hAnsi="Arial" w:cs="Arial"/>
          <w:b/>
          <w:sz w:val="18"/>
          <w:szCs w:val="18"/>
        </w:rPr>
        <w:t xml:space="preserve"> </w:t>
      </w:r>
      <w:r w:rsidRPr="000F3F53">
        <w:rPr>
          <w:rFonts w:ascii="Arial" w:hAnsi="Arial" w:cs="Arial"/>
          <w:i/>
          <w:sz w:val="18"/>
          <w:szCs w:val="18"/>
        </w:rPr>
        <w:t>SGS Gulf Ltd., Karama, Dubai, UAE</w:t>
      </w:r>
      <w:r w:rsidRPr="000F3F53">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0F3F53">
        <w:rPr>
          <w:rFonts w:ascii="Arial" w:hAnsi="Arial" w:cs="Arial"/>
          <w:b/>
          <w:sz w:val="18"/>
          <w:szCs w:val="18"/>
        </w:rPr>
        <w:t>Sep 1996 – Dec 1998</w:t>
      </w:r>
    </w:p>
    <w:bookmarkEnd w:id="12"/>
    <w:bookmarkEnd w:id="23"/>
    <w:bookmarkEnd w:id="24"/>
    <w:p w:rsidR="007C2886" w:rsidRPr="007C2886" w:rsidRDefault="007C2886" w:rsidP="007C2886">
      <w:pPr>
        <w:rPr>
          <w:rFonts w:ascii="Arial" w:hAnsi="Arial" w:cs="Arial"/>
          <w:b/>
          <w:sz w:val="18"/>
          <w:szCs w:val="18"/>
        </w:rPr>
      </w:pPr>
    </w:p>
    <w:tbl>
      <w:tblPr>
        <w:tblW w:w="9720" w:type="dxa"/>
        <w:tblInd w:w="-252" w:type="dxa"/>
        <w:tblBorders>
          <w:bottom w:val="single" w:sz="4" w:space="0" w:color="1F497D"/>
        </w:tblBorders>
        <w:tblLook w:val="04A0"/>
      </w:tblPr>
      <w:tblGrid>
        <w:gridCol w:w="9720"/>
      </w:tblGrid>
      <w:tr w:rsidR="00E54942" w:rsidTr="00F63FEE">
        <w:trPr>
          <w:trHeight w:val="693"/>
        </w:trPr>
        <w:tc>
          <w:tcPr>
            <w:tcW w:w="9720" w:type="dxa"/>
          </w:tcPr>
          <w:p w:rsidR="00E54942" w:rsidRDefault="00C72405" w:rsidP="00F63FEE">
            <w:bookmarkStart w:id="25" w:name="OLE_LINK21"/>
            <w:bookmarkStart w:id="26" w:name="OLE_LINK22"/>
            <w:r>
              <w:rPr>
                <w:noProof/>
              </w:rPr>
              <w:pict>
                <v:roundrect id="_x0000_s1133" style="position:absolute;margin-left:-7.25pt;margin-top:.95pt;width:203.75pt;height:30.65pt;z-index:251660288" arcsize="10923f" fillcolor="#4f81bd" strokecolor="#f2f2f2" strokeweight="3pt">
                  <v:shadow on="t" type="perspective" color="#8db3e2" opacity=".5" origin=",.5" offset="0,0" matrix=",-56756f,,.5"/>
                  <v:textbox style="mso-next-textbox:#_x0000_s1133">
                    <w:txbxContent>
                      <w:p w:rsidR="00674B0D" w:rsidRPr="00CA37C0" w:rsidRDefault="00674B0D" w:rsidP="00E54942">
                        <w:pPr>
                          <w:rPr>
                            <w:rFonts w:ascii="Lucida Sans" w:hAnsi="Lucida Sans"/>
                            <w:b/>
                            <w:color w:val="FFFFFF"/>
                            <w:sz w:val="22"/>
                          </w:rPr>
                        </w:pPr>
                        <w:r>
                          <w:rPr>
                            <w:rFonts w:ascii="Lucida Sans" w:hAnsi="Lucida Sans"/>
                            <w:b/>
                            <w:color w:val="FFFFFF"/>
                            <w:sz w:val="22"/>
                          </w:rPr>
                          <w:t>Key Achievements</w:t>
                        </w:r>
                        <w:r w:rsidRPr="00CA37C0">
                          <w:rPr>
                            <w:rFonts w:ascii="Lucida Sans" w:hAnsi="Lucida Sans"/>
                            <w:b/>
                            <w:color w:val="FFFFFF"/>
                            <w:sz w:val="22"/>
                          </w:rPr>
                          <w:t xml:space="preserve">  </w:t>
                        </w:r>
                        <w:r w:rsidR="00510CCF">
                          <w:rPr>
                            <w:rFonts w:ascii="Lucida Sans" w:hAnsi="Lucida Sans"/>
                            <w:b/>
                            <w:noProof/>
                            <w:color w:val="FFFFFF"/>
                            <w:sz w:val="22"/>
                          </w:rPr>
                          <w:drawing>
                            <wp:inline distT="0" distB="0" distL="0" distR="0">
                              <wp:extent cx="87630" cy="79375"/>
                              <wp:effectExtent l="1905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510CCF">
                          <w:rPr>
                            <w:rFonts w:ascii="Lucida Sans" w:hAnsi="Lucida Sans"/>
                            <w:b/>
                            <w:noProof/>
                            <w:color w:val="FFFFFF"/>
                            <w:sz w:val="22"/>
                          </w:rPr>
                          <w:drawing>
                            <wp:inline distT="0" distB="0" distL="0" distR="0">
                              <wp:extent cx="111125" cy="103505"/>
                              <wp:effectExtent l="1905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674B0D" w:rsidRPr="00B329E5" w:rsidRDefault="00674B0D" w:rsidP="00E54942"/>
                    </w:txbxContent>
                  </v:textbox>
                </v:roundrect>
              </w:pict>
            </w:r>
          </w:p>
          <w:p w:rsidR="00E54942" w:rsidRDefault="00E54942" w:rsidP="00F63FEE"/>
          <w:p w:rsidR="00E54942" w:rsidRPr="00CA37C0" w:rsidRDefault="00E54942" w:rsidP="00F63FEE">
            <w:pPr>
              <w:rPr>
                <w:sz w:val="4"/>
              </w:rPr>
            </w:pPr>
          </w:p>
        </w:tc>
      </w:tr>
    </w:tbl>
    <w:p w:rsidR="003500E9" w:rsidRDefault="003500E9" w:rsidP="003A164A">
      <w:pPr>
        <w:rPr>
          <w:rFonts w:ascii="Arial" w:hAnsi="Arial" w:cs="Arial"/>
          <w:b/>
          <w:sz w:val="18"/>
          <w:szCs w:val="18"/>
        </w:rPr>
      </w:pPr>
    </w:p>
    <w:p w:rsidR="00FD52C8" w:rsidRDefault="0025677E" w:rsidP="00A97471">
      <w:pPr>
        <w:numPr>
          <w:ilvl w:val="0"/>
          <w:numId w:val="37"/>
        </w:numPr>
        <w:ind w:left="0" w:hanging="180"/>
        <w:jc w:val="both"/>
        <w:rPr>
          <w:rFonts w:ascii="Arial" w:hAnsi="Arial" w:cs="Arial"/>
          <w:sz w:val="18"/>
          <w:szCs w:val="18"/>
        </w:rPr>
      </w:pPr>
      <w:bookmarkStart w:id="27" w:name="OLE_LINK3"/>
      <w:bookmarkStart w:id="28" w:name="OLE_LINK15"/>
      <w:bookmarkStart w:id="29" w:name="OLE_LINK96"/>
      <w:bookmarkStart w:id="30" w:name="OLE_LINK97"/>
      <w:r>
        <w:rPr>
          <w:rFonts w:ascii="Arial" w:hAnsi="Arial" w:cs="Arial"/>
          <w:sz w:val="18"/>
          <w:szCs w:val="18"/>
        </w:rPr>
        <w:t>Gained 17</w:t>
      </w:r>
      <w:r w:rsidR="00FD52C8" w:rsidRPr="00FD52C8">
        <w:rPr>
          <w:rFonts w:ascii="Arial" w:hAnsi="Arial" w:cs="Arial"/>
          <w:sz w:val="18"/>
          <w:szCs w:val="18"/>
        </w:rPr>
        <w:t xml:space="preserve">+ years </w:t>
      </w:r>
      <w:r w:rsidR="005B3D49">
        <w:rPr>
          <w:rFonts w:ascii="Arial" w:hAnsi="Arial" w:cs="Arial"/>
          <w:sz w:val="18"/>
          <w:szCs w:val="18"/>
        </w:rPr>
        <w:t>experience</w:t>
      </w:r>
      <w:r w:rsidR="00FD52C8" w:rsidRPr="00FD52C8">
        <w:rPr>
          <w:rFonts w:ascii="Arial" w:hAnsi="Arial" w:cs="Arial"/>
          <w:sz w:val="18"/>
          <w:szCs w:val="18"/>
        </w:rPr>
        <w:t xml:space="preserve"> in </w:t>
      </w:r>
      <w:r w:rsidR="001B11C1">
        <w:rPr>
          <w:rFonts w:ascii="Arial" w:hAnsi="Arial" w:cs="Arial"/>
          <w:sz w:val="18"/>
          <w:szCs w:val="18"/>
        </w:rPr>
        <w:t>Banking Industry (Trade &amp; Finance Operations)</w:t>
      </w:r>
      <w:r w:rsidR="00FD52C8" w:rsidRPr="00FD52C8">
        <w:rPr>
          <w:rFonts w:ascii="Arial" w:hAnsi="Arial" w:cs="Arial"/>
          <w:sz w:val="18"/>
          <w:szCs w:val="18"/>
        </w:rPr>
        <w:t xml:space="preserve"> in domains of Senior Officer</w:t>
      </w:r>
      <w:r>
        <w:rPr>
          <w:rFonts w:ascii="Arial" w:hAnsi="Arial" w:cs="Arial"/>
          <w:sz w:val="18"/>
          <w:szCs w:val="18"/>
        </w:rPr>
        <w:t>/</w:t>
      </w:r>
      <w:r w:rsidR="001B11C1">
        <w:rPr>
          <w:rFonts w:ascii="Arial" w:hAnsi="Arial" w:cs="Arial"/>
          <w:sz w:val="18"/>
          <w:szCs w:val="18"/>
        </w:rPr>
        <w:t xml:space="preserve">Team Leader, </w:t>
      </w:r>
      <w:bookmarkStart w:id="31" w:name="OLE_LINK58"/>
      <w:r w:rsidRPr="0025677E">
        <w:rPr>
          <w:rFonts w:ascii="Arial" w:hAnsi="Arial" w:cs="Arial"/>
          <w:sz w:val="18"/>
          <w:szCs w:val="18"/>
        </w:rPr>
        <w:t>Import/Export LC's and LG's</w:t>
      </w:r>
      <w:r>
        <w:rPr>
          <w:rFonts w:ascii="Arial" w:hAnsi="Arial" w:cs="Arial"/>
          <w:sz w:val="18"/>
          <w:szCs w:val="18"/>
        </w:rPr>
        <w:t xml:space="preserve">, </w:t>
      </w:r>
      <w:r w:rsidR="001B11C1" w:rsidRPr="001B11C1">
        <w:rPr>
          <w:rFonts w:ascii="Arial" w:hAnsi="Arial" w:cs="Arial"/>
          <w:sz w:val="18"/>
          <w:szCs w:val="18"/>
        </w:rPr>
        <w:t>Document Checking</w:t>
      </w:r>
      <w:r w:rsidR="001B11C1">
        <w:rPr>
          <w:rFonts w:ascii="Arial" w:hAnsi="Arial" w:cs="Arial"/>
          <w:sz w:val="18"/>
          <w:szCs w:val="18"/>
        </w:rPr>
        <w:t xml:space="preserve">, </w:t>
      </w:r>
      <w:r w:rsidR="00FD52C8" w:rsidRPr="00FD52C8">
        <w:rPr>
          <w:rFonts w:ascii="Arial" w:hAnsi="Arial" w:cs="Arial"/>
          <w:sz w:val="18"/>
          <w:szCs w:val="18"/>
        </w:rPr>
        <w:t>General Admin</w:t>
      </w:r>
      <w:r w:rsidR="005B3D49">
        <w:rPr>
          <w:rFonts w:ascii="Arial" w:hAnsi="Arial" w:cs="Arial"/>
          <w:sz w:val="18"/>
          <w:szCs w:val="18"/>
        </w:rPr>
        <w:t>istration &amp;</w:t>
      </w:r>
      <w:r w:rsidR="00FD52C8">
        <w:rPr>
          <w:rFonts w:ascii="Arial" w:hAnsi="Arial" w:cs="Arial"/>
          <w:sz w:val="18"/>
          <w:szCs w:val="18"/>
        </w:rPr>
        <w:t xml:space="preserve"> Clients Relations</w:t>
      </w:r>
      <w:bookmarkEnd w:id="31"/>
      <w:r w:rsidR="00FD52C8">
        <w:rPr>
          <w:rFonts w:ascii="Arial" w:hAnsi="Arial" w:cs="Arial"/>
          <w:sz w:val="18"/>
          <w:szCs w:val="18"/>
        </w:rPr>
        <w:t>.</w:t>
      </w:r>
    </w:p>
    <w:bookmarkEnd w:id="27"/>
    <w:bookmarkEnd w:id="28"/>
    <w:p w:rsidR="009D339A" w:rsidRDefault="009D339A" w:rsidP="00A97471">
      <w:pPr>
        <w:numPr>
          <w:ilvl w:val="0"/>
          <w:numId w:val="37"/>
        </w:numPr>
        <w:ind w:left="0" w:hanging="180"/>
        <w:jc w:val="both"/>
        <w:rPr>
          <w:rFonts w:ascii="Arial" w:hAnsi="Arial" w:cs="Arial"/>
          <w:sz w:val="18"/>
          <w:szCs w:val="18"/>
        </w:rPr>
      </w:pPr>
      <w:r w:rsidRPr="009D339A">
        <w:rPr>
          <w:rFonts w:ascii="Arial" w:hAnsi="Arial" w:cs="Arial"/>
          <w:sz w:val="18"/>
          <w:szCs w:val="18"/>
        </w:rPr>
        <w:t>Successfully completed various training such as (A. Certified Documentary Credit Specialist) CDCS - IFS School of Finance, UK, (B. LC Import &amp; Export Documentation Course) (C. Import/Export LC’s Course and ICC – UCP &amp; ISBP)</w:t>
      </w:r>
      <w:r w:rsidR="00783664">
        <w:rPr>
          <w:rFonts w:ascii="Arial" w:hAnsi="Arial" w:cs="Arial"/>
          <w:sz w:val="18"/>
          <w:szCs w:val="18"/>
        </w:rPr>
        <w:t>.</w:t>
      </w:r>
    </w:p>
    <w:p w:rsidR="00FD52C8" w:rsidRDefault="00FD52C8" w:rsidP="00A97471">
      <w:pPr>
        <w:numPr>
          <w:ilvl w:val="0"/>
          <w:numId w:val="37"/>
        </w:numPr>
        <w:ind w:left="0" w:hanging="180"/>
        <w:jc w:val="both"/>
        <w:rPr>
          <w:rFonts w:ascii="Arial" w:hAnsi="Arial" w:cs="Arial"/>
          <w:sz w:val="18"/>
          <w:szCs w:val="18"/>
        </w:rPr>
      </w:pPr>
      <w:r w:rsidRPr="00FD52C8">
        <w:rPr>
          <w:rFonts w:ascii="Arial" w:hAnsi="Arial" w:cs="Arial"/>
          <w:sz w:val="18"/>
          <w:szCs w:val="18"/>
        </w:rPr>
        <w:t xml:space="preserve">Acquired comprehensive knowledge related to Trade Finance Operations particularly Trade documentation and </w:t>
      </w:r>
      <w:bookmarkStart w:id="32" w:name="OLE_LINK59"/>
      <w:bookmarkStart w:id="33" w:name="OLE_LINK60"/>
      <w:r w:rsidRPr="00FD52C8">
        <w:rPr>
          <w:rFonts w:ascii="Arial" w:hAnsi="Arial" w:cs="Arial"/>
          <w:sz w:val="18"/>
          <w:szCs w:val="18"/>
        </w:rPr>
        <w:t>Letters Of Credit, with a thorough understanding and application of International Rules governed by the International Chamber of Commerce, in particular Uniform Rules for Collection (URC 522) and Uniform Customs and Practice for Documentary Credits (UCP 600)</w:t>
      </w:r>
      <w:r w:rsidR="001471F4">
        <w:rPr>
          <w:rFonts w:ascii="Arial" w:hAnsi="Arial" w:cs="Arial"/>
          <w:sz w:val="18"/>
          <w:szCs w:val="18"/>
        </w:rPr>
        <w:t xml:space="preserve"> </w:t>
      </w:r>
      <w:r w:rsidR="001471F4" w:rsidRPr="00492FA8">
        <w:rPr>
          <w:rFonts w:ascii="Arial" w:hAnsi="Arial" w:cs="Arial"/>
          <w:sz w:val="18"/>
          <w:szCs w:val="18"/>
        </w:rPr>
        <w:t>and other ICC Publications as applicable</w:t>
      </w:r>
      <w:r w:rsidRPr="00FD52C8">
        <w:rPr>
          <w:rFonts w:ascii="Arial" w:hAnsi="Arial" w:cs="Arial"/>
          <w:sz w:val="18"/>
          <w:szCs w:val="18"/>
        </w:rPr>
        <w:t>.</w:t>
      </w:r>
      <w:bookmarkEnd w:id="32"/>
      <w:bookmarkEnd w:id="33"/>
      <w:r w:rsidRPr="00FD52C8">
        <w:rPr>
          <w:rFonts w:ascii="Arial" w:hAnsi="Arial" w:cs="Arial"/>
          <w:sz w:val="18"/>
          <w:szCs w:val="18"/>
        </w:rPr>
        <w:t xml:space="preserve">  </w:t>
      </w:r>
    </w:p>
    <w:p w:rsidR="00FD52C8" w:rsidRDefault="00FD52C8" w:rsidP="00A97471">
      <w:pPr>
        <w:numPr>
          <w:ilvl w:val="0"/>
          <w:numId w:val="37"/>
        </w:numPr>
        <w:ind w:left="0" w:hanging="180"/>
        <w:jc w:val="both"/>
        <w:rPr>
          <w:rFonts w:ascii="Arial" w:hAnsi="Arial" w:cs="Arial"/>
          <w:sz w:val="18"/>
          <w:szCs w:val="18"/>
        </w:rPr>
      </w:pPr>
      <w:r w:rsidRPr="00FD52C8">
        <w:rPr>
          <w:rFonts w:ascii="Arial" w:hAnsi="Arial" w:cs="Arial"/>
          <w:sz w:val="18"/>
          <w:szCs w:val="18"/>
        </w:rPr>
        <w:t>Capab</w:t>
      </w:r>
      <w:r w:rsidR="00783664">
        <w:rPr>
          <w:rFonts w:ascii="Arial" w:hAnsi="Arial" w:cs="Arial"/>
          <w:sz w:val="18"/>
          <w:szCs w:val="18"/>
        </w:rPr>
        <w:t>ilities to identify shipping &amp;</w:t>
      </w:r>
      <w:r w:rsidRPr="00FD52C8">
        <w:rPr>
          <w:rFonts w:ascii="Arial" w:hAnsi="Arial" w:cs="Arial"/>
          <w:sz w:val="18"/>
          <w:szCs w:val="18"/>
        </w:rPr>
        <w:t xml:space="preserve"> commercial documents against Letters of Credit through </w:t>
      </w:r>
      <w:r w:rsidR="009B756D">
        <w:rPr>
          <w:rFonts w:ascii="Arial" w:hAnsi="Arial" w:cs="Arial"/>
          <w:sz w:val="18"/>
          <w:szCs w:val="18"/>
        </w:rPr>
        <w:t xml:space="preserve">the </w:t>
      </w:r>
      <w:r w:rsidRPr="00FD52C8">
        <w:rPr>
          <w:rFonts w:ascii="Arial" w:hAnsi="Arial" w:cs="Arial"/>
          <w:sz w:val="18"/>
          <w:szCs w:val="18"/>
        </w:rPr>
        <w:t>application of governing rules</w:t>
      </w:r>
      <w:r>
        <w:rPr>
          <w:rFonts w:ascii="Arial" w:hAnsi="Arial" w:cs="Arial"/>
          <w:sz w:val="18"/>
          <w:szCs w:val="18"/>
        </w:rPr>
        <w:t>.</w:t>
      </w:r>
    </w:p>
    <w:p w:rsidR="00FD52C8" w:rsidRDefault="00ED1344" w:rsidP="00A97471">
      <w:pPr>
        <w:numPr>
          <w:ilvl w:val="0"/>
          <w:numId w:val="37"/>
        </w:numPr>
        <w:ind w:left="0" w:hanging="180"/>
        <w:jc w:val="both"/>
        <w:rPr>
          <w:rFonts w:ascii="Arial" w:hAnsi="Arial" w:cs="Arial"/>
          <w:sz w:val="18"/>
          <w:szCs w:val="18"/>
        </w:rPr>
      </w:pPr>
      <w:bookmarkStart w:id="34" w:name="OLE_LINK36"/>
      <w:bookmarkStart w:id="35" w:name="OLE_LINK37"/>
      <w:r w:rsidRPr="00ED1344">
        <w:rPr>
          <w:rFonts w:ascii="Arial" w:hAnsi="Arial" w:cs="Arial"/>
          <w:sz w:val="18"/>
          <w:szCs w:val="18"/>
        </w:rPr>
        <w:t xml:space="preserve">In-depth knowledge of Import/Export LC's process and guarantee transactions, including LC advising, guarantee issuance, document checking, funding requests, </w:t>
      </w:r>
      <w:bookmarkStart w:id="36" w:name="OLE_LINK90"/>
      <w:bookmarkStart w:id="37" w:name="OLE_LINK91"/>
      <w:bookmarkStart w:id="38" w:name="OLE_LINK92"/>
      <w:bookmarkStart w:id="39" w:name="OLE_LINK95"/>
      <w:r w:rsidRPr="00ED1344">
        <w:rPr>
          <w:rFonts w:ascii="Arial" w:hAnsi="Arial" w:cs="Arial"/>
          <w:sz w:val="18"/>
          <w:szCs w:val="18"/>
        </w:rPr>
        <w:t>Global booking and SWIFT payments</w:t>
      </w:r>
      <w:bookmarkEnd w:id="36"/>
      <w:bookmarkEnd w:id="37"/>
      <w:bookmarkEnd w:id="38"/>
      <w:bookmarkEnd w:id="39"/>
      <w:r w:rsidR="00FD52C8">
        <w:rPr>
          <w:rFonts w:ascii="Arial" w:hAnsi="Arial" w:cs="Arial"/>
          <w:sz w:val="18"/>
          <w:szCs w:val="18"/>
        </w:rPr>
        <w:t>.</w:t>
      </w:r>
    </w:p>
    <w:bookmarkEnd w:id="25"/>
    <w:bookmarkEnd w:id="26"/>
    <w:bookmarkEnd w:id="34"/>
    <w:bookmarkEnd w:id="35"/>
    <w:p w:rsidR="003500E9" w:rsidRPr="009D339A" w:rsidRDefault="00783664" w:rsidP="00A97471">
      <w:pPr>
        <w:numPr>
          <w:ilvl w:val="0"/>
          <w:numId w:val="37"/>
        </w:numPr>
        <w:ind w:left="0" w:hanging="180"/>
        <w:jc w:val="both"/>
        <w:rPr>
          <w:rFonts w:ascii="Arial" w:hAnsi="Arial" w:cs="Arial"/>
          <w:sz w:val="18"/>
          <w:szCs w:val="18"/>
        </w:rPr>
      </w:pPr>
      <w:r w:rsidRPr="00783664">
        <w:rPr>
          <w:rFonts w:ascii="Arial" w:hAnsi="Arial" w:cs="Arial"/>
          <w:sz w:val="18"/>
          <w:szCs w:val="18"/>
        </w:rPr>
        <w:t>Personally c</w:t>
      </w:r>
      <w:r>
        <w:rPr>
          <w:rFonts w:ascii="Arial" w:hAnsi="Arial" w:cs="Arial"/>
          <w:sz w:val="18"/>
          <w:szCs w:val="18"/>
        </w:rPr>
        <w:t>ommitted to continued growth &amp;</w:t>
      </w:r>
      <w:r w:rsidRPr="00783664">
        <w:rPr>
          <w:rFonts w:ascii="Arial" w:hAnsi="Arial" w:cs="Arial"/>
          <w:sz w:val="18"/>
          <w:szCs w:val="18"/>
        </w:rPr>
        <w:t xml:space="preserve"> excellence, has the drive</w:t>
      </w:r>
      <w:r>
        <w:rPr>
          <w:rFonts w:ascii="Arial" w:hAnsi="Arial" w:cs="Arial"/>
          <w:sz w:val="18"/>
          <w:szCs w:val="18"/>
        </w:rPr>
        <w:t>, energy, vision, leadership &amp;</w:t>
      </w:r>
      <w:r w:rsidRPr="00783664">
        <w:rPr>
          <w:rFonts w:ascii="Arial" w:hAnsi="Arial" w:cs="Arial"/>
          <w:sz w:val="18"/>
          <w:szCs w:val="18"/>
        </w:rPr>
        <w:t xml:space="preserve"> implementation skills</w:t>
      </w:r>
      <w:r w:rsidR="00DC1278">
        <w:rPr>
          <w:rFonts w:ascii="Arial" w:hAnsi="Arial" w:cs="Arial"/>
          <w:sz w:val="18"/>
          <w:szCs w:val="18"/>
        </w:rPr>
        <w:t>.</w:t>
      </w:r>
    </w:p>
    <w:tbl>
      <w:tblPr>
        <w:tblW w:w="9720" w:type="dxa"/>
        <w:tblInd w:w="-252" w:type="dxa"/>
        <w:tblBorders>
          <w:bottom w:val="single" w:sz="4" w:space="0" w:color="1F497D"/>
        </w:tblBorders>
        <w:tblLook w:val="04A0"/>
      </w:tblPr>
      <w:tblGrid>
        <w:gridCol w:w="9720"/>
      </w:tblGrid>
      <w:tr w:rsidR="003A164A" w:rsidRPr="00A97EBE" w:rsidTr="00F63FEE">
        <w:trPr>
          <w:trHeight w:val="693"/>
        </w:trPr>
        <w:tc>
          <w:tcPr>
            <w:tcW w:w="9720" w:type="dxa"/>
          </w:tcPr>
          <w:bookmarkEnd w:id="29"/>
          <w:bookmarkEnd w:id="30"/>
          <w:p w:rsidR="003A164A" w:rsidRPr="00A97EBE" w:rsidRDefault="00C72405" w:rsidP="00F63FEE">
            <w:pPr>
              <w:rPr>
                <w:sz w:val="18"/>
                <w:szCs w:val="18"/>
              </w:rPr>
            </w:pPr>
            <w:r>
              <w:rPr>
                <w:noProof/>
                <w:sz w:val="18"/>
                <w:szCs w:val="18"/>
              </w:rPr>
              <w:lastRenderedPageBreak/>
              <w:pict>
                <v:roundrect id="_x0000_s1098" style="position:absolute;margin-left:-7.25pt;margin-top:.95pt;width:203.75pt;height:29.3pt;z-index:251659264" arcsize="10923f" fillcolor="#4f81bd" strokecolor="#f2f2f2" strokeweight="3pt">
                  <v:shadow on="t" type="perspective" color="#8db3e2" opacity=".5" origin=",.5" offset="0,0" matrix=",-56756f,,.5"/>
                  <v:textbox style="mso-next-textbox:#_x0000_s1098">
                    <w:txbxContent>
                      <w:p w:rsidR="00674B0D" w:rsidRPr="00E90A3F" w:rsidRDefault="00674B0D" w:rsidP="003A164A">
                        <w:pPr>
                          <w:rPr>
                            <w:rFonts w:ascii="Lucida Sans" w:hAnsi="Lucida Sans"/>
                            <w:b/>
                            <w:color w:val="FFFFFF"/>
                            <w:sz w:val="20"/>
                          </w:rPr>
                        </w:pPr>
                        <w:r>
                          <w:rPr>
                            <w:rFonts w:ascii="Lucida Sans" w:hAnsi="Lucida Sans"/>
                            <w:b/>
                            <w:color w:val="FFFFFF"/>
                            <w:sz w:val="22"/>
                          </w:rPr>
                          <w:t>Areas of Expertise</w:t>
                        </w:r>
                        <w:r w:rsidRPr="00E90A3F">
                          <w:rPr>
                            <w:rFonts w:ascii="Lucida Sans" w:hAnsi="Lucida Sans"/>
                            <w:b/>
                            <w:color w:val="FFFFFF"/>
                            <w:sz w:val="22"/>
                          </w:rPr>
                          <w:t xml:space="preserve"> </w:t>
                        </w:r>
                        <w:r w:rsidR="00510CCF">
                          <w:rPr>
                            <w:rFonts w:ascii="Lucida Sans" w:hAnsi="Lucida Sans"/>
                            <w:b/>
                            <w:noProof/>
                            <w:color w:val="FFFFFF"/>
                            <w:sz w:val="20"/>
                          </w:rPr>
                          <w:drawing>
                            <wp:inline distT="0" distB="0" distL="0" distR="0">
                              <wp:extent cx="87630" cy="79375"/>
                              <wp:effectExtent l="1905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510CCF">
                          <w:rPr>
                            <w:rFonts w:ascii="Lucida Sans" w:hAnsi="Lucida Sans"/>
                            <w:b/>
                            <w:noProof/>
                            <w:color w:val="FFFFFF"/>
                            <w:sz w:val="20"/>
                          </w:rPr>
                          <w:drawing>
                            <wp:inline distT="0" distB="0" distL="0" distR="0">
                              <wp:extent cx="111125" cy="103505"/>
                              <wp:effectExtent l="1905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674B0D" w:rsidRPr="00B329E5" w:rsidRDefault="00674B0D" w:rsidP="003A164A"/>
                    </w:txbxContent>
                  </v:textbox>
                </v:roundrect>
              </w:pict>
            </w:r>
          </w:p>
          <w:p w:rsidR="003A164A" w:rsidRPr="00A97EBE" w:rsidRDefault="003A164A" w:rsidP="00F63FEE">
            <w:pPr>
              <w:rPr>
                <w:sz w:val="18"/>
                <w:szCs w:val="18"/>
              </w:rPr>
            </w:pPr>
          </w:p>
          <w:p w:rsidR="003A164A" w:rsidRPr="00A97EBE" w:rsidRDefault="003A164A" w:rsidP="00F63FEE">
            <w:pPr>
              <w:rPr>
                <w:sz w:val="18"/>
                <w:szCs w:val="18"/>
              </w:rPr>
            </w:pPr>
          </w:p>
        </w:tc>
      </w:tr>
    </w:tbl>
    <w:p w:rsidR="0074467D" w:rsidRDefault="0074467D" w:rsidP="00356ED7">
      <w:pPr>
        <w:rPr>
          <w:rFonts w:ascii="Arial" w:hAnsi="Arial" w:cs="Arial"/>
          <w:sz w:val="18"/>
          <w:szCs w:val="18"/>
        </w:rPr>
      </w:pPr>
    </w:p>
    <w:p w:rsidR="0074467D" w:rsidRPr="0074467D" w:rsidRDefault="0074467D" w:rsidP="00A97471">
      <w:pPr>
        <w:ind w:left="-180"/>
        <w:jc w:val="both"/>
        <w:rPr>
          <w:rFonts w:ascii="Arial" w:hAnsi="Arial" w:cs="Arial"/>
          <w:b/>
          <w:sz w:val="18"/>
          <w:szCs w:val="18"/>
        </w:rPr>
      </w:pPr>
      <w:r w:rsidRPr="0074467D">
        <w:rPr>
          <w:rFonts w:ascii="Arial" w:hAnsi="Arial" w:cs="Arial"/>
          <w:b/>
          <w:sz w:val="18"/>
          <w:szCs w:val="18"/>
        </w:rPr>
        <w:t xml:space="preserve">Assistant Manager – Trade </w:t>
      </w:r>
      <w:r w:rsidR="00385406">
        <w:rPr>
          <w:rFonts w:ascii="Arial" w:hAnsi="Arial" w:cs="Arial"/>
          <w:b/>
          <w:sz w:val="18"/>
          <w:szCs w:val="18"/>
        </w:rPr>
        <w:t>&amp;</w:t>
      </w:r>
      <w:r w:rsidRPr="0074467D">
        <w:rPr>
          <w:rFonts w:ascii="Arial" w:hAnsi="Arial" w:cs="Arial"/>
          <w:b/>
          <w:sz w:val="18"/>
          <w:szCs w:val="18"/>
        </w:rPr>
        <w:t xml:space="preserve"> Finance Operations</w:t>
      </w:r>
    </w:p>
    <w:p w:rsidR="0074467D" w:rsidRPr="0074467D" w:rsidRDefault="0074467D" w:rsidP="00A97471">
      <w:pPr>
        <w:numPr>
          <w:ilvl w:val="0"/>
          <w:numId w:val="36"/>
        </w:numPr>
        <w:ind w:left="0" w:hanging="180"/>
        <w:jc w:val="both"/>
        <w:rPr>
          <w:rFonts w:ascii="Arial" w:hAnsi="Arial" w:cs="Arial"/>
          <w:sz w:val="18"/>
          <w:szCs w:val="18"/>
        </w:rPr>
      </w:pPr>
      <w:r w:rsidRPr="0074467D">
        <w:rPr>
          <w:rFonts w:ascii="Arial" w:hAnsi="Arial" w:cs="Arial"/>
          <w:sz w:val="18"/>
          <w:szCs w:val="18"/>
        </w:rPr>
        <w:t xml:space="preserve">Lead and direct all back office procedures linked to the </w:t>
      </w:r>
      <w:bookmarkStart w:id="40" w:name="OLE_LINK25"/>
      <w:r w:rsidRPr="0074467D">
        <w:rPr>
          <w:rFonts w:ascii="Arial" w:hAnsi="Arial" w:cs="Arial"/>
          <w:sz w:val="18"/>
          <w:szCs w:val="18"/>
        </w:rPr>
        <w:t xml:space="preserve">trade finance product platform and service </w:t>
      </w:r>
      <w:bookmarkEnd w:id="40"/>
      <w:r w:rsidRPr="0074467D">
        <w:rPr>
          <w:rFonts w:ascii="Arial" w:hAnsi="Arial" w:cs="Arial"/>
          <w:sz w:val="18"/>
          <w:szCs w:val="18"/>
        </w:rPr>
        <w:t>offering especially on letters of credit, re-financing options, loan administration</w:t>
      </w:r>
      <w:r w:rsidR="00336AA1">
        <w:rPr>
          <w:rFonts w:ascii="Arial" w:hAnsi="Arial" w:cs="Arial"/>
          <w:sz w:val="18"/>
          <w:szCs w:val="18"/>
        </w:rPr>
        <w:t>,</w:t>
      </w:r>
      <w:r w:rsidRPr="0074467D">
        <w:rPr>
          <w:rFonts w:ascii="Arial" w:hAnsi="Arial" w:cs="Arial"/>
          <w:sz w:val="18"/>
          <w:szCs w:val="18"/>
        </w:rPr>
        <w:t xml:space="preserve"> and syndications, from negotiation phases to post-validation.</w:t>
      </w:r>
    </w:p>
    <w:p w:rsidR="0074467D" w:rsidRPr="0074467D" w:rsidRDefault="0074467D" w:rsidP="00A97471">
      <w:pPr>
        <w:numPr>
          <w:ilvl w:val="0"/>
          <w:numId w:val="36"/>
        </w:numPr>
        <w:ind w:left="0" w:hanging="180"/>
        <w:jc w:val="both"/>
        <w:rPr>
          <w:rFonts w:ascii="Arial" w:hAnsi="Arial" w:cs="Arial"/>
          <w:sz w:val="18"/>
          <w:szCs w:val="18"/>
        </w:rPr>
      </w:pPr>
      <w:r w:rsidRPr="0074467D">
        <w:rPr>
          <w:rFonts w:ascii="Arial" w:hAnsi="Arial" w:cs="Arial"/>
          <w:sz w:val="18"/>
          <w:szCs w:val="18"/>
        </w:rPr>
        <w:t>Carry out the running of the day-to-day processing for trade finance related activities such as letters of credit advising and/ or confirmati</w:t>
      </w:r>
      <w:r>
        <w:rPr>
          <w:rFonts w:ascii="Arial" w:hAnsi="Arial" w:cs="Arial"/>
          <w:sz w:val="18"/>
          <w:szCs w:val="18"/>
        </w:rPr>
        <w:t>on, bills discounting, bills re-</w:t>
      </w:r>
      <w:r w:rsidRPr="0074467D">
        <w:rPr>
          <w:rFonts w:ascii="Arial" w:hAnsi="Arial" w:cs="Arial"/>
          <w:sz w:val="18"/>
          <w:szCs w:val="18"/>
        </w:rPr>
        <w:t>discounting, import letters of credit issuance, import bills, banker's guarantees, buyer's credits and sell down of trade assets</w:t>
      </w:r>
      <w:r w:rsidR="00271480">
        <w:rPr>
          <w:rFonts w:ascii="Arial" w:hAnsi="Arial" w:cs="Arial"/>
          <w:sz w:val="18"/>
          <w:szCs w:val="18"/>
        </w:rPr>
        <w:t>.</w:t>
      </w:r>
    </w:p>
    <w:p w:rsidR="0074467D" w:rsidRDefault="0074467D" w:rsidP="00A97471">
      <w:pPr>
        <w:numPr>
          <w:ilvl w:val="0"/>
          <w:numId w:val="36"/>
        </w:numPr>
        <w:ind w:left="0" w:hanging="180"/>
        <w:jc w:val="both"/>
        <w:rPr>
          <w:rFonts w:ascii="Arial" w:hAnsi="Arial" w:cs="Arial"/>
          <w:sz w:val="18"/>
          <w:szCs w:val="18"/>
        </w:rPr>
      </w:pPr>
      <w:r w:rsidRPr="0074467D">
        <w:rPr>
          <w:rFonts w:ascii="Arial" w:hAnsi="Arial" w:cs="Arial"/>
          <w:sz w:val="18"/>
          <w:szCs w:val="18"/>
        </w:rPr>
        <w:t>Oversee and process all types of import payments under LC, Direct / Advance import payments, LC issuance &amp; LC amendments (FCY / Local) and process operations related to LC transfer and adding confirmation to LCs.</w:t>
      </w:r>
    </w:p>
    <w:p w:rsidR="0074467D" w:rsidRDefault="0074467D" w:rsidP="00A97471">
      <w:pPr>
        <w:numPr>
          <w:ilvl w:val="0"/>
          <w:numId w:val="36"/>
        </w:numPr>
        <w:ind w:left="0" w:hanging="180"/>
        <w:jc w:val="both"/>
        <w:rPr>
          <w:rFonts w:ascii="Arial" w:hAnsi="Arial" w:cs="Arial"/>
          <w:sz w:val="18"/>
          <w:szCs w:val="18"/>
        </w:rPr>
      </w:pPr>
      <w:r w:rsidRPr="0074467D">
        <w:rPr>
          <w:rFonts w:ascii="Arial" w:hAnsi="Arial" w:cs="Arial"/>
          <w:sz w:val="18"/>
          <w:szCs w:val="18"/>
        </w:rPr>
        <w:t>Preparation of SWIFTS messages an</w:t>
      </w:r>
      <w:r w:rsidR="00336AA1">
        <w:rPr>
          <w:rFonts w:ascii="Arial" w:hAnsi="Arial" w:cs="Arial"/>
          <w:sz w:val="18"/>
          <w:szCs w:val="18"/>
        </w:rPr>
        <w:t>d generating statement / advice</w:t>
      </w:r>
      <w:r w:rsidRPr="0074467D">
        <w:rPr>
          <w:rFonts w:ascii="Arial" w:hAnsi="Arial" w:cs="Arial"/>
          <w:sz w:val="18"/>
          <w:szCs w:val="18"/>
        </w:rPr>
        <w:t xml:space="preserve"> and any other transaction statements or certificate as per customer request or as per internal or statutory compliance requirement.</w:t>
      </w:r>
    </w:p>
    <w:p w:rsidR="0074467D" w:rsidRPr="00562ECA" w:rsidRDefault="0074467D" w:rsidP="00A97471">
      <w:pPr>
        <w:numPr>
          <w:ilvl w:val="0"/>
          <w:numId w:val="36"/>
        </w:numPr>
        <w:ind w:left="0" w:hanging="180"/>
        <w:jc w:val="both"/>
        <w:rPr>
          <w:rFonts w:ascii="Arial" w:hAnsi="Arial" w:cs="Arial"/>
          <w:sz w:val="18"/>
          <w:szCs w:val="18"/>
        </w:rPr>
      </w:pPr>
      <w:r w:rsidRPr="0074467D">
        <w:rPr>
          <w:rFonts w:ascii="Arial" w:hAnsi="Arial" w:cs="Arial"/>
          <w:sz w:val="18"/>
          <w:szCs w:val="18"/>
        </w:rPr>
        <w:t>Safeguard collection of all fees involved in Trade Finance related activities such as LC fees, participation fees, etc. and ensure proper settlement of such fees</w:t>
      </w:r>
      <w:r>
        <w:rPr>
          <w:rFonts w:ascii="Arial" w:hAnsi="Arial" w:cs="Arial"/>
          <w:sz w:val="18"/>
          <w:szCs w:val="18"/>
        </w:rPr>
        <w:t>.</w:t>
      </w:r>
      <w:r w:rsidR="00562ECA">
        <w:rPr>
          <w:rFonts w:ascii="Arial" w:hAnsi="Arial" w:cs="Arial"/>
          <w:sz w:val="18"/>
          <w:szCs w:val="18"/>
        </w:rPr>
        <w:t xml:space="preserve"> C</w:t>
      </w:r>
      <w:r w:rsidR="00562ECA" w:rsidRPr="0074467D">
        <w:rPr>
          <w:rFonts w:ascii="Arial" w:hAnsi="Arial" w:cs="Arial"/>
          <w:sz w:val="18"/>
          <w:szCs w:val="18"/>
        </w:rPr>
        <w:t xml:space="preserve">onfirmation and operations related to Buyer's &amp; Supplier's credit. </w:t>
      </w:r>
    </w:p>
    <w:p w:rsidR="0074467D" w:rsidRDefault="0074467D" w:rsidP="00A97471">
      <w:pPr>
        <w:numPr>
          <w:ilvl w:val="0"/>
          <w:numId w:val="36"/>
        </w:numPr>
        <w:ind w:left="0" w:hanging="180"/>
        <w:jc w:val="both"/>
        <w:rPr>
          <w:rFonts w:ascii="Arial" w:hAnsi="Arial" w:cs="Arial"/>
          <w:sz w:val="18"/>
          <w:szCs w:val="18"/>
        </w:rPr>
      </w:pPr>
      <w:r w:rsidRPr="0074467D">
        <w:rPr>
          <w:rFonts w:ascii="Arial" w:hAnsi="Arial" w:cs="Arial"/>
          <w:sz w:val="18"/>
          <w:szCs w:val="18"/>
        </w:rPr>
        <w:t>Maintain close communication with internal customers such as Corporate and Institutional Banking, Credit &amp; Compliance, Treasury, Finance, etc.</w:t>
      </w:r>
    </w:p>
    <w:p w:rsidR="0074467D" w:rsidRPr="0074467D" w:rsidRDefault="0074467D" w:rsidP="00A97471">
      <w:pPr>
        <w:numPr>
          <w:ilvl w:val="0"/>
          <w:numId w:val="36"/>
        </w:numPr>
        <w:ind w:left="0" w:hanging="180"/>
        <w:jc w:val="both"/>
        <w:rPr>
          <w:rFonts w:ascii="Arial" w:hAnsi="Arial" w:cs="Arial"/>
          <w:sz w:val="18"/>
          <w:szCs w:val="18"/>
        </w:rPr>
      </w:pPr>
      <w:r w:rsidRPr="0074467D">
        <w:rPr>
          <w:rFonts w:ascii="Arial" w:hAnsi="Arial" w:cs="Arial"/>
          <w:sz w:val="18"/>
          <w:szCs w:val="18"/>
        </w:rPr>
        <w:t>Act as liaison channels between third parties and the front office to ensure areas of documentation, process validation and compliance related policies delivering successful and best practice in meeting customer expectations.</w:t>
      </w:r>
    </w:p>
    <w:p w:rsidR="0074467D" w:rsidRDefault="0074467D" w:rsidP="00A97471">
      <w:pPr>
        <w:numPr>
          <w:ilvl w:val="0"/>
          <w:numId w:val="36"/>
        </w:numPr>
        <w:ind w:left="0" w:hanging="180"/>
        <w:jc w:val="both"/>
        <w:rPr>
          <w:rFonts w:ascii="Arial" w:hAnsi="Arial" w:cs="Arial"/>
          <w:sz w:val="18"/>
          <w:szCs w:val="18"/>
        </w:rPr>
      </w:pPr>
      <w:r w:rsidRPr="0074467D">
        <w:rPr>
          <w:rFonts w:ascii="Arial" w:hAnsi="Arial" w:cs="Arial"/>
          <w:sz w:val="18"/>
          <w:szCs w:val="18"/>
        </w:rPr>
        <w:t>Assist in providing ad-hoc MIS and regulatory reporting, SOX attester performing 4 testing’s and 2 walkthroughs annually</w:t>
      </w:r>
    </w:p>
    <w:p w:rsidR="0074467D" w:rsidRPr="00BC585A" w:rsidRDefault="0074467D" w:rsidP="00A97471">
      <w:pPr>
        <w:jc w:val="both"/>
        <w:rPr>
          <w:rFonts w:ascii="Arial" w:hAnsi="Arial" w:cs="Arial"/>
          <w:sz w:val="18"/>
          <w:szCs w:val="18"/>
        </w:rPr>
      </w:pPr>
    </w:p>
    <w:p w:rsidR="00974DFB" w:rsidRDefault="00275EB3" w:rsidP="00A97471">
      <w:pPr>
        <w:ind w:left="-180"/>
        <w:jc w:val="both"/>
        <w:rPr>
          <w:rFonts w:ascii="Arial" w:hAnsi="Arial" w:cs="Arial"/>
          <w:b/>
          <w:sz w:val="18"/>
          <w:szCs w:val="18"/>
        </w:rPr>
      </w:pPr>
      <w:r>
        <w:rPr>
          <w:rFonts w:ascii="Arial" w:hAnsi="Arial" w:cs="Arial"/>
          <w:b/>
          <w:sz w:val="18"/>
          <w:szCs w:val="18"/>
        </w:rPr>
        <w:t xml:space="preserve">Team Leader </w:t>
      </w:r>
      <w:r w:rsidR="00A053E8">
        <w:rPr>
          <w:rFonts w:ascii="Arial" w:hAnsi="Arial" w:cs="Arial"/>
          <w:b/>
          <w:sz w:val="18"/>
          <w:szCs w:val="18"/>
        </w:rPr>
        <w:t xml:space="preserve">– </w:t>
      </w:r>
      <w:bookmarkStart w:id="41" w:name="OLE_LINK4"/>
      <w:bookmarkStart w:id="42" w:name="OLE_LINK5"/>
      <w:r w:rsidR="00A053E8">
        <w:rPr>
          <w:rFonts w:ascii="Arial" w:hAnsi="Arial" w:cs="Arial"/>
          <w:b/>
          <w:sz w:val="18"/>
          <w:szCs w:val="18"/>
        </w:rPr>
        <w:t>Trade &amp; Finance Operations</w:t>
      </w:r>
      <w:bookmarkEnd w:id="41"/>
      <w:bookmarkEnd w:id="42"/>
    </w:p>
    <w:p w:rsidR="00275EB3" w:rsidRPr="00275EB3" w:rsidRDefault="00275EB3" w:rsidP="00A97471">
      <w:pPr>
        <w:numPr>
          <w:ilvl w:val="0"/>
          <w:numId w:val="36"/>
        </w:numPr>
        <w:ind w:left="0" w:hanging="180"/>
        <w:jc w:val="both"/>
        <w:rPr>
          <w:rFonts w:ascii="Arial" w:hAnsi="Arial" w:cs="Arial"/>
          <w:sz w:val="18"/>
          <w:szCs w:val="18"/>
        </w:rPr>
      </w:pPr>
      <w:r w:rsidRPr="00275EB3">
        <w:rPr>
          <w:rFonts w:ascii="Arial" w:hAnsi="Arial" w:cs="Arial"/>
          <w:sz w:val="18"/>
          <w:szCs w:val="18"/>
        </w:rPr>
        <w:t>Supervise a team who will process international transactions for clients, under Letter of Credit and Collection, based in various market segments, including Institutional Banking, Corporate, Agribusiness and Nab Business, and be able to discuss aspects of these transactions verbally with customers.</w:t>
      </w:r>
    </w:p>
    <w:p w:rsidR="00275EB3" w:rsidRDefault="00275EB3" w:rsidP="00A97471">
      <w:pPr>
        <w:numPr>
          <w:ilvl w:val="0"/>
          <w:numId w:val="36"/>
        </w:numPr>
        <w:ind w:left="0" w:hanging="180"/>
        <w:jc w:val="both"/>
        <w:rPr>
          <w:rFonts w:ascii="Arial" w:hAnsi="Arial" w:cs="Arial"/>
          <w:sz w:val="18"/>
          <w:szCs w:val="18"/>
        </w:rPr>
      </w:pPr>
      <w:r>
        <w:rPr>
          <w:rFonts w:ascii="Arial" w:hAnsi="Arial" w:cs="Arial"/>
          <w:sz w:val="18"/>
          <w:szCs w:val="18"/>
        </w:rPr>
        <w:t xml:space="preserve">Display </w:t>
      </w:r>
      <w:r w:rsidRPr="00275EB3">
        <w:rPr>
          <w:rFonts w:ascii="Arial" w:hAnsi="Arial" w:cs="Arial"/>
          <w:sz w:val="18"/>
          <w:szCs w:val="18"/>
        </w:rPr>
        <w:t>expert</w:t>
      </w:r>
      <w:r>
        <w:rPr>
          <w:rFonts w:ascii="Arial" w:hAnsi="Arial" w:cs="Arial"/>
          <w:sz w:val="18"/>
          <w:szCs w:val="18"/>
        </w:rPr>
        <w:t>ise</w:t>
      </w:r>
      <w:r w:rsidRPr="00275EB3">
        <w:rPr>
          <w:rFonts w:ascii="Arial" w:hAnsi="Arial" w:cs="Arial"/>
          <w:sz w:val="18"/>
          <w:szCs w:val="18"/>
        </w:rPr>
        <w:t xml:space="preserve"> on letters of credit and international banking practices and thoroughly familiar with transactional monitoring and escalation procedures for Trade Finance. </w:t>
      </w:r>
    </w:p>
    <w:p w:rsidR="00275EB3" w:rsidRPr="00275EB3" w:rsidRDefault="00275EB3" w:rsidP="00A97471">
      <w:pPr>
        <w:numPr>
          <w:ilvl w:val="0"/>
          <w:numId w:val="36"/>
        </w:numPr>
        <w:ind w:left="0" w:hanging="180"/>
        <w:jc w:val="both"/>
        <w:rPr>
          <w:rFonts w:ascii="Arial" w:hAnsi="Arial" w:cs="Arial"/>
          <w:sz w:val="18"/>
          <w:szCs w:val="18"/>
        </w:rPr>
      </w:pPr>
      <w:r>
        <w:rPr>
          <w:rFonts w:ascii="Arial" w:hAnsi="Arial" w:cs="Arial"/>
          <w:sz w:val="18"/>
          <w:szCs w:val="18"/>
        </w:rPr>
        <w:t>R</w:t>
      </w:r>
      <w:r w:rsidRPr="00275EB3">
        <w:rPr>
          <w:rFonts w:ascii="Arial" w:hAnsi="Arial" w:cs="Arial"/>
          <w:sz w:val="18"/>
          <w:szCs w:val="18"/>
        </w:rPr>
        <w:t>eporting to the Manager of Trade Finance Operations and act as the backup for the Manager on the processing of trade loan products and settlement of secondary market transactions.</w:t>
      </w:r>
    </w:p>
    <w:p w:rsidR="00275EB3" w:rsidRPr="00275EB3" w:rsidRDefault="00275EB3" w:rsidP="00A97471">
      <w:pPr>
        <w:numPr>
          <w:ilvl w:val="0"/>
          <w:numId w:val="36"/>
        </w:numPr>
        <w:ind w:left="0" w:hanging="180"/>
        <w:jc w:val="both"/>
        <w:rPr>
          <w:rFonts w:ascii="Arial" w:hAnsi="Arial" w:cs="Arial"/>
          <w:sz w:val="18"/>
          <w:szCs w:val="18"/>
        </w:rPr>
      </w:pPr>
      <w:r>
        <w:rPr>
          <w:rFonts w:ascii="Arial" w:hAnsi="Arial" w:cs="Arial"/>
          <w:sz w:val="18"/>
          <w:szCs w:val="18"/>
        </w:rPr>
        <w:t>Oversee Letters of C</w:t>
      </w:r>
      <w:r w:rsidRPr="00275EB3">
        <w:rPr>
          <w:rFonts w:ascii="Arial" w:hAnsi="Arial" w:cs="Arial"/>
          <w:sz w:val="18"/>
          <w:szCs w:val="18"/>
        </w:rPr>
        <w:t>redit pro</w:t>
      </w:r>
      <w:r>
        <w:rPr>
          <w:rFonts w:ascii="Arial" w:hAnsi="Arial" w:cs="Arial"/>
          <w:sz w:val="18"/>
          <w:szCs w:val="18"/>
        </w:rPr>
        <w:t>cessing &amp; customer service &amp;</w:t>
      </w:r>
      <w:r w:rsidRPr="00275EB3">
        <w:rPr>
          <w:rFonts w:ascii="Arial" w:hAnsi="Arial" w:cs="Arial"/>
          <w:sz w:val="18"/>
          <w:szCs w:val="18"/>
        </w:rPr>
        <w:t xml:space="preserve"> ensuring agreed service levels with clients are</w:t>
      </w:r>
      <w:r>
        <w:rPr>
          <w:rFonts w:ascii="Arial" w:hAnsi="Arial" w:cs="Arial"/>
          <w:sz w:val="18"/>
          <w:szCs w:val="18"/>
        </w:rPr>
        <w:t xml:space="preserve"> met.</w:t>
      </w:r>
    </w:p>
    <w:p w:rsidR="00275EB3" w:rsidRPr="00275EB3" w:rsidRDefault="00275EB3" w:rsidP="00A97471">
      <w:pPr>
        <w:numPr>
          <w:ilvl w:val="0"/>
          <w:numId w:val="36"/>
        </w:numPr>
        <w:ind w:left="0" w:hanging="180"/>
        <w:jc w:val="both"/>
        <w:rPr>
          <w:rFonts w:ascii="Arial" w:hAnsi="Arial" w:cs="Arial"/>
          <w:sz w:val="18"/>
          <w:szCs w:val="18"/>
        </w:rPr>
      </w:pPr>
      <w:r w:rsidRPr="00275EB3">
        <w:rPr>
          <w:rFonts w:ascii="Arial" w:hAnsi="Arial" w:cs="Arial"/>
          <w:sz w:val="18"/>
          <w:szCs w:val="18"/>
        </w:rPr>
        <w:t xml:space="preserve">Review and </w:t>
      </w:r>
      <w:bookmarkStart w:id="43" w:name="OLE_LINK87"/>
      <w:r w:rsidRPr="00275EB3">
        <w:rPr>
          <w:rFonts w:ascii="Arial" w:hAnsi="Arial" w:cs="Arial"/>
          <w:sz w:val="18"/>
          <w:szCs w:val="18"/>
        </w:rPr>
        <w:t xml:space="preserve">process all letters of credit and guarantee transactions, including LC advising, guarantee issuance, </w:t>
      </w:r>
      <w:bookmarkStart w:id="44" w:name="OLE_LINK42"/>
      <w:r w:rsidRPr="00275EB3">
        <w:rPr>
          <w:rFonts w:ascii="Arial" w:hAnsi="Arial" w:cs="Arial"/>
          <w:sz w:val="18"/>
          <w:szCs w:val="18"/>
        </w:rPr>
        <w:t>document checking</w:t>
      </w:r>
      <w:bookmarkEnd w:id="44"/>
      <w:r w:rsidRPr="00275EB3">
        <w:rPr>
          <w:rFonts w:ascii="Arial" w:hAnsi="Arial" w:cs="Arial"/>
          <w:sz w:val="18"/>
          <w:szCs w:val="18"/>
        </w:rPr>
        <w:t>, funding requests, Global booking and SWIFT payments</w:t>
      </w:r>
      <w:bookmarkEnd w:id="43"/>
      <w:r>
        <w:rPr>
          <w:rFonts w:ascii="Arial" w:hAnsi="Arial" w:cs="Arial"/>
          <w:sz w:val="18"/>
          <w:szCs w:val="18"/>
        </w:rPr>
        <w:t>.</w:t>
      </w:r>
    </w:p>
    <w:p w:rsidR="00275EB3" w:rsidRPr="00275EB3" w:rsidRDefault="00275EB3" w:rsidP="00A97471">
      <w:pPr>
        <w:numPr>
          <w:ilvl w:val="0"/>
          <w:numId w:val="36"/>
        </w:numPr>
        <w:ind w:left="0" w:hanging="180"/>
        <w:jc w:val="both"/>
        <w:rPr>
          <w:rFonts w:ascii="Arial" w:hAnsi="Arial" w:cs="Arial"/>
          <w:sz w:val="18"/>
          <w:szCs w:val="18"/>
        </w:rPr>
      </w:pPr>
      <w:r w:rsidRPr="00275EB3">
        <w:rPr>
          <w:rFonts w:ascii="Arial" w:hAnsi="Arial" w:cs="Arial"/>
          <w:b/>
          <w:i/>
          <w:sz w:val="18"/>
          <w:szCs w:val="18"/>
        </w:rPr>
        <w:t>Business Line Reporting</w:t>
      </w:r>
      <w:r>
        <w:rPr>
          <w:rFonts w:ascii="Arial" w:hAnsi="Arial" w:cs="Arial"/>
          <w:sz w:val="18"/>
          <w:szCs w:val="18"/>
        </w:rPr>
        <w:t xml:space="preserve"> - </w:t>
      </w:r>
      <w:r w:rsidRPr="00275EB3">
        <w:rPr>
          <w:rFonts w:ascii="Arial" w:hAnsi="Arial" w:cs="Arial"/>
          <w:sz w:val="18"/>
          <w:szCs w:val="18"/>
        </w:rPr>
        <w:t>Review client and management reports before distribution. Prepare one-off information requests from Front Office, Head Office, local management, auditors and regulators</w:t>
      </w:r>
      <w:r w:rsidR="00271480">
        <w:rPr>
          <w:rFonts w:ascii="Arial" w:hAnsi="Arial" w:cs="Arial"/>
          <w:sz w:val="18"/>
          <w:szCs w:val="18"/>
        </w:rPr>
        <w:t>.</w:t>
      </w:r>
    </w:p>
    <w:p w:rsidR="00275EB3" w:rsidRPr="00275EB3" w:rsidRDefault="00275EB3" w:rsidP="00A97471">
      <w:pPr>
        <w:numPr>
          <w:ilvl w:val="0"/>
          <w:numId w:val="36"/>
        </w:numPr>
        <w:ind w:left="0" w:hanging="180"/>
        <w:jc w:val="both"/>
        <w:rPr>
          <w:rFonts w:ascii="Arial" w:hAnsi="Arial" w:cs="Arial"/>
          <w:sz w:val="18"/>
          <w:szCs w:val="18"/>
        </w:rPr>
      </w:pPr>
      <w:r w:rsidRPr="00275EB3">
        <w:rPr>
          <w:rFonts w:ascii="Arial" w:hAnsi="Arial" w:cs="Arial"/>
          <w:b/>
          <w:i/>
          <w:sz w:val="18"/>
          <w:szCs w:val="18"/>
        </w:rPr>
        <w:t>Risk &amp; Control and Liaison Functions</w:t>
      </w:r>
      <w:r>
        <w:rPr>
          <w:rFonts w:ascii="Arial" w:hAnsi="Arial" w:cs="Arial"/>
          <w:sz w:val="18"/>
          <w:szCs w:val="18"/>
        </w:rPr>
        <w:t xml:space="preserve"> - </w:t>
      </w:r>
      <w:r w:rsidRPr="00275EB3">
        <w:rPr>
          <w:rFonts w:ascii="Arial" w:hAnsi="Arial" w:cs="Arial"/>
          <w:sz w:val="18"/>
          <w:szCs w:val="18"/>
        </w:rPr>
        <w:t xml:space="preserve">Approve transactions within the authority delegated by the department head. Act as </w:t>
      </w:r>
      <w:r w:rsidR="00336AA1">
        <w:rPr>
          <w:rFonts w:ascii="Arial" w:hAnsi="Arial" w:cs="Arial"/>
          <w:sz w:val="18"/>
          <w:szCs w:val="18"/>
        </w:rPr>
        <w:t xml:space="preserve">the </w:t>
      </w:r>
      <w:r w:rsidRPr="00275EB3">
        <w:rPr>
          <w:rFonts w:ascii="Arial" w:hAnsi="Arial" w:cs="Arial"/>
          <w:sz w:val="18"/>
          <w:szCs w:val="18"/>
        </w:rPr>
        <w:t>third checker on LC documents</w:t>
      </w:r>
      <w:r>
        <w:rPr>
          <w:rFonts w:ascii="Arial" w:hAnsi="Arial" w:cs="Arial"/>
          <w:sz w:val="18"/>
          <w:szCs w:val="18"/>
        </w:rPr>
        <w:t xml:space="preserve">. </w:t>
      </w:r>
      <w:r w:rsidRPr="00275EB3">
        <w:rPr>
          <w:rFonts w:ascii="Arial" w:hAnsi="Arial" w:cs="Arial"/>
          <w:sz w:val="18"/>
          <w:szCs w:val="18"/>
        </w:rPr>
        <w:t>Ensure book of record is properly updated. Review transactional red flags and policy exceptions before escalating to the Manager or the department head</w:t>
      </w:r>
      <w:r>
        <w:rPr>
          <w:rFonts w:ascii="Arial" w:hAnsi="Arial" w:cs="Arial"/>
          <w:sz w:val="18"/>
          <w:szCs w:val="18"/>
        </w:rPr>
        <w:t>.</w:t>
      </w:r>
    </w:p>
    <w:p w:rsidR="00A053E8" w:rsidRPr="00562ECA" w:rsidRDefault="00275EB3" w:rsidP="00A97471">
      <w:pPr>
        <w:numPr>
          <w:ilvl w:val="0"/>
          <w:numId w:val="36"/>
        </w:numPr>
        <w:ind w:left="0" w:hanging="180"/>
        <w:jc w:val="both"/>
        <w:rPr>
          <w:rFonts w:ascii="Arial" w:hAnsi="Arial" w:cs="Arial"/>
          <w:b/>
          <w:sz w:val="18"/>
          <w:szCs w:val="18"/>
        </w:rPr>
      </w:pPr>
      <w:r w:rsidRPr="00275EB3">
        <w:rPr>
          <w:rFonts w:ascii="Arial" w:hAnsi="Arial" w:cs="Arial"/>
          <w:sz w:val="18"/>
          <w:szCs w:val="18"/>
        </w:rPr>
        <w:t>Update operating procedure to reflect the latest Bank policies and best practices</w:t>
      </w:r>
      <w:r w:rsidR="00271480">
        <w:rPr>
          <w:rFonts w:ascii="Arial" w:hAnsi="Arial" w:cs="Arial"/>
          <w:sz w:val="18"/>
          <w:szCs w:val="18"/>
        </w:rPr>
        <w:t>.</w:t>
      </w:r>
    </w:p>
    <w:p w:rsidR="00F63FEE" w:rsidRDefault="00F63FEE" w:rsidP="00A97471">
      <w:pPr>
        <w:ind w:left="-180"/>
        <w:jc w:val="both"/>
        <w:rPr>
          <w:rFonts w:ascii="Arial" w:hAnsi="Arial" w:cs="Arial"/>
          <w:b/>
          <w:sz w:val="18"/>
          <w:szCs w:val="18"/>
        </w:rPr>
      </w:pPr>
    </w:p>
    <w:p w:rsidR="00F63FEE" w:rsidRDefault="00275EB3" w:rsidP="00A97471">
      <w:pPr>
        <w:ind w:left="-180"/>
        <w:jc w:val="both"/>
        <w:rPr>
          <w:rFonts w:ascii="Arial" w:hAnsi="Arial" w:cs="Arial"/>
          <w:b/>
          <w:sz w:val="18"/>
          <w:szCs w:val="18"/>
        </w:rPr>
      </w:pPr>
      <w:r>
        <w:rPr>
          <w:rFonts w:ascii="Arial" w:hAnsi="Arial" w:cs="Arial"/>
          <w:b/>
          <w:sz w:val="18"/>
          <w:szCs w:val="18"/>
        </w:rPr>
        <w:t>Senior Officer – Trade &amp; Finance Operations</w:t>
      </w:r>
    </w:p>
    <w:p w:rsidR="00F63FEE" w:rsidRDefault="00562ECA" w:rsidP="00A97471">
      <w:pPr>
        <w:numPr>
          <w:ilvl w:val="0"/>
          <w:numId w:val="36"/>
        </w:numPr>
        <w:ind w:left="0" w:hanging="180"/>
        <w:jc w:val="both"/>
        <w:rPr>
          <w:rFonts w:ascii="Arial" w:hAnsi="Arial" w:cs="Arial"/>
          <w:sz w:val="18"/>
          <w:szCs w:val="18"/>
        </w:rPr>
      </w:pPr>
      <w:r w:rsidRPr="00562ECA">
        <w:rPr>
          <w:rFonts w:ascii="Arial" w:hAnsi="Arial" w:cs="Arial"/>
          <w:sz w:val="18"/>
          <w:szCs w:val="18"/>
        </w:rPr>
        <w:t xml:space="preserve">Make sure to undertake the role of relationship building (Internal/external). </w:t>
      </w:r>
      <w:bookmarkStart w:id="45" w:name="OLE_LINK68"/>
      <w:bookmarkStart w:id="46" w:name="OLE_LINK69"/>
      <w:r w:rsidRPr="00562ECA">
        <w:rPr>
          <w:rFonts w:ascii="Arial" w:hAnsi="Arial" w:cs="Arial"/>
          <w:sz w:val="18"/>
          <w:szCs w:val="18"/>
        </w:rPr>
        <w:t>Strict Adherence to Audit &amp; Compliance, Due</w:t>
      </w:r>
      <w:r w:rsidR="00336AA1">
        <w:rPr>
          <w:rFonts w:ascii="Arial" w:hAnsi="Arial" w:cs="Arial"/>
          <w:sz w:val="18"/>
          <w:szCs w:val="18"/>
        </w:rPr>
        <w:t xml:space="preserve"> to diligence and Anti-</w:t>
      </w:r>
      <w:r w:rsidRPr="00562ECA">
        <w:rPr>
          <w:rFonts w:ascii="Arial" w:hAnsi="Arial" w:cs="Arial"/>
          <w:sz w:val="18"/>
          <w:szCs w:val="18"/>
        </w:rPr>
        <w:t>Money Laundering</w:t>
      </w:r>
      <w:r>
        <w:rPr>
          <w:rFonts w:ascii="Arial" w:hAnsi="Arial" w:cs="Arial"/>
          <w:sz w:val="18"/>
          <w:szCs w:val="18"/>
        </w:rPr>
        <w:t>.</w:t>
      </w:r>
    </w:p>
    <w:p w:rsidR="00562ECA" w:rsidRDefault="00562ECA" w:rsidP="00A97471">
      <w:pPr>
        <w:numPr>
          <w:ilvl w:val="0"/>
          <w:numId w:val="36"/>
        </w:numPr>
        <w:ind w:left="0" w:hanging="180"/>
        <w:jc w:val="both"/>
        <w:rPr>
          <w:rFonts w:ascii="Arial" w:hAnsi="Arial" w:cs="Arial"/>
          <w:sz w:val="18"/>
          <w:szCs w:val="18"/>
        </w:rPr>
      </w:pPr>
      <w:bookmarkStart w:id="47" w:name="OLE_LINK76"/>
      <w:bookmarkStart w:id="48" w:name="OLE_LINK77"/>
      <w:bookmarkEnd w:id="45"/>
      <w:bookmarkEnd w:id="46"/>
      <w:r w:rsidRPr="00562ECA">
        <w:rPr>
          <w:rFonts w:ascii="Arial" w:hAnsi="Arial" w:cs="Arial"/>
          <w:sz w:val="18"/>
          <w:szCs w:val="18"/>
        </w:rPr>
        <w:t xml:space="preserve">Ensure that transaction processing is handled within agreed TAT and technically workable as </w:t>
      </w:r>
      <w:bookmarkStart w:id="49" w:name="OLE_LINK40"/>
      <w:bookmarkStart w:id="50" w:name="OLE_LINK41"/>
      <w:r w:rsidRPr="00562ECA">
        <w:rPr>
          <w:rFonts w:ascii="Arial" w:hAnsi="Arial" w:cs="Arial"/>
          <w:sz w:val="18"/>
          <w:szCs w:val="18"/>
        </w:rPr>
        <w:t>per UCP 600</w:t>
      </w:r>
      <w:bookmarkEnd w:id="49"/>
      <w:bookmarkEnd w:id="50"/>
      <w:r w:rsidRPr="00562ECA">
        <w:rPr>
          <w:rFonts w:ascii="Arial" w:hAnsi="Arial" w:cs="Arial"/>
          <w:sz w:val="18"/>
          <w:szCs w:val="18"/>
        </w:rPr>
        <w:t xml:space="preserve">, URDG 458, URR 725, URC 522 </w:t>
      </w:r>
      <w:bookmarkStart w:id="51" w:name="OLE_LINK38"/>
      <w:bookmarkStart w:id="52" w:name="OLE_LINK39"/>
      <w:r w:rsidRPr="00562ECA">
        <w:rPr>
          <w:rFonts w:ascii="Arial" w:hAnsi="Arial" w:cs="Arial"/>
          <w:sz w:val="18"/>
          <w:szCs w:val="18"/>
        </w:rPr>
        <w:t>and other ICC Publications as applicable</w:t>
      </w:r>
      <w:bookmarkEnd w:id="47"/>
      <w:bookmarkEnd w:id="48"/>
      <w:bookmarkEnd w:id="51"/>
      <w:bookmarkEnd w:id="52"/>
      <w:r w:rsidRPr="00562ECA">
        <w:rPr>
          <w:rFonts w:ascii="Arial" w:hAnsi="Arial" w:cs="Arial"/>
          <w:sz w:val="18"/>
          <w:szCs w:val="18"/>
        </w:rPr>
        <w:t>.</w:t>
      </w:r>
    </w:p>
    <w:p w:rsidR="00562ECA" w:rsidRDefault="00562ECA" w:rsidP="00A97471">
      <w:pPr>
        <w:numPr>
          <w:ilvl w:val="0"/>
          <w:numId w:val="36"/>
        </w:numPr>
        <w:ind w:left="0" w:hanging="180"/>
        <w:jc w:val="both"/>
        <w:rPr>
          <w:rFonts w:ascii="Arial" w:hAnsi="Arial" w:cs="Arial"/>
          <w:sz w:val="18"/>
          <w:szCs w:val="18"/>
        </w:rPr>
      </w:pPr>
      <w:r w:rsidRPr="00562ECA">
        <w:rPr>
          <w:rFonts w:ascii="Arial" w:hAnsi="Arial" w:cs="Arial"/>
          <w:sz w:val="18"/>
          <w:szCs w:val="18"/>
        </w:rPr>
        <w:t>Check and ensure correctness and compliance with the bank's procedure and policies of activities/transactions within Trade Finance Department involving Letter of Credits, Letter of Guarantees, Bills on Collections, both Import and Export.</w:t>
      </w:r>
    </w:p>
    <w:p w:rsidR="00562ECA" w:rsidRPr="00562ECA" w:rsidRDefault="00562ECA" w:rsidP="00A97471">
      <w:pPr>
        <w:numPr>
          <w:ilvl w:val="0"/>
          <w:numId w:val="36"/>
        </w:numPr>
        <w:ind w:left="0" w:hanging="180"/>
        <w:jc w:val="both"/>
        <w:rPr>
          <w:rFonts w:ascii="Arial" w:hAnsi="Arial" w:cs="Arial"/>
          <w:sz w:val="18"/>
          <w:szCs w:val="18"/>
        </w:rPr>
      </w:pPr>
      <w:r w:rsidRPr="00562ECA">
        <w:rPr>
          <w:rFonts w:ascii="Arial" w:hAnsi="Arial" w:cs="Arial"/>
          <w:sz w:val="18"/>
          <w:szCs w:val="18"/>
        </w:rPr>
        <w:t xml:space="preserve">Verify customer's and correspondent's lines for L/C's and </w:t>
      </w:r>
      <w:bookmarkStart w:id="53" w:name="OLE_LINK33"/>
      <w:bookmarkStart w:id="54" w:name="OLE_LINK34"/>
      <w:r w:rsidRPr="00562ECA">
        <w:rPr>
          <w:rFonts w:ascii="Arial" w:hAnsi="Arial" w:cs="Arial"/>
          <w:sz w:val="18"/>
          <w:szCs w:val="18"/>
        </w:rPr>
        <w:t xml:space="preserve">L/G's </w:t>
      </w:r>
      <w:bookmarkEnd w:id="53"/>
      <w:bookmarkEnd w:id="54"/>
      <w:r w:rsidRPr="00562ECA">
        <w:rPr>
          <w:rFonts w:ascii="Arial" w:hAnsi="Arial" w:cs="Arial"/>
          <w:sz w:val="18"/>
          <w:szCs w:val="18"/>
        </w:rPr>
        <w:t>and ensure that they are within the allocated limit and obtain a</w:t>
      </w:r>
      <w:r w:rsidR="00336AA1">
        <w:rPr>
          <w:rFonts w:ascii="Arial" w:hAnsi="Arial" w:cs="Arial"/>
          <w:sz w:val="18"/>
          <w:szCs w:val="18"/>
        </w:rPr>
        <w:t>ppropriate approval  for excess</w:t>
      </w:r>
      <w:r w:rsidRPr="00562ECA">
        <w:rPr>
          <w:rFonts w:ascii="Arial" w:hAnsi="Arial" w:cs="Arial"/>
          <w:sz w:val="18"/>
          <w:szCs w:val="18"/>
        </w:rPr>
        <w:t xml:space="preserve"> if any</w:t>
      </w:r>
      <w:r w:rsidR="00271480">
        <w:rPr>
          <w:rFonts w:ascii="Arial" w:hAnsi="Arial" w:cs="Arial"/>
          <w:sz w:val="18"/>
          <w:szCs w:val="18"/>
        </w:rPr>
        <w:t>.</w:t>
      </w:r>
    </w:p>
    <w:p w:rsidR="00562ECA" w:rsidRPr="00562ECA" w:rsidRDefault="00562ECA" w:rsidP="00A97471">
      <w:pPr>
        <w:numPr>
          <w:ilvl w:val="0"/>
          <w:numId w:val="36"/>
        </w:numPr>
        <w:ind w:left="0" w:hanging="180"/>
        <w:jc w:val="both"/>
        <w:rPr>
          <w:rFonts w:ascii="Arial" w:hAnsi="Arial" w:cs="Arial"/>
          <w:sz w:val="18"/>
          <w:szCs w:val="18"/>
        </w:rPr>
      </w:pPr>
      <w:r w:rsidRPr="00562ECA">
        <w:rPr>
          <w:rFonts w:ascii="Arial" w:hAnsi="Arial" w:cs="Arial"/>
          <w:sz w:val="18"/>
          <w:szCs w:val="18"/>
        </w:rPr>
        <w:t>Monitors all L/C applications for clarity, completeness</w:t>
      </w:r>
      <w:r w:rsidR="00336AA1">
        <w:rPr>
          <w:rFonts w:ascii="Arial" w:hAnsi="Arial" w:cs="Arial"/>
          <w:sz w:val="18"/>
          <w:szCs w:val="18"/>
        </w:rPr>
        <w:t>,</w:t>
      </w:r>
      <w:r w:rsidRPr="00562ECA">
        <w:rPr>
          <w:rFonts w:ascii="Arial" w:hAnsi="Arial" w:cs="Arial"/>
          <w:sz w:val="18"/>
          <w:szCs w:val="18"/>
        </w:rPr>
        <w:t xml:space="preserve"> and conformity with International code of Uniform Customs and practice for </w:t>
      </w:r>
      <w:r w:rsidR="00336AA1" w:rsidRPr="00562ECA">
        <w:rPr>
          <w:rFonts w:ascii="Arial" w:hAnsi="Arial" w:cs="Arial"/>
          <w:sz w:val="18"/>
          <w:szCs w:val="18"/>
        </w:rPr>
        <w:t>doc</w:t>
      </w:r>
      <w:r w:rsidR="00336AA1">
        <w:rPr>
          <w:rFonts w:ascii="Arial" w:hAnsi="Arial" w:cs="Arial"/>
          <w:sz w:val="18"/>
          <w:szCs w:val="18"/>
        </w:rPr>
        <w:t>uments</w:t>
      </w:r>
      <w:r w:rsidRPr="00562ECA">
        <w:rPr>
          <w:rFonts w:ascii="Arial" w:hAnsi="Arial" w:cs="Arial"/>
          <w:sz w:val="18"/>
          <w:szCs w:val="18"/>
        </w:rPr>
        <w:t xml:space="preserve"> </w:t>
      </w:r>
      <w:r w:rsidR="00271480" w:rsidRPr="00562ECA">
        <w:rPr>
          <w:rFonts w:ascii="Arial" w:hAnsi="Arial" w:cs="Arial"/>
          <w:sz w:val="18"/>
          <w:szCs w:val="18"/>
        </w:rPr>
        <w:t>C</w:t>
      </w:r>
      <w:r w:rsidRPr="00562ECA">
        <w:rPr>
          <w:rFonts w:ascii="Arial" w:hAnsi="Arial" w:cs="Arial"/>
          <w:sz w:val="18"/>
          <w:szCs w:val="18"/>
        </w:rPr>
        <w:t>redits</w:t>
      </w:r>
      <w:r w:rsidR="00271480">
        <w:rPr>
          <w:rFonts w:ascii="Arial" w:hAnsi="Arial" w:cs="Arial"/>
          <w:sz w:val="18"/>
          <w:szCs w:val="18"/>
        </w:rPr>
        <w:t>.</w:t>
      </w:r>
    </w:p>
    <w:p w:rsidR="00562ECA" w:rsidRPr="00562ECA" w:rsidRDefault="00562ECA" w:rsidP="00A97471">
      <w:pPr>
        <w:numPr>
          <w:ilvl w:val="0"/>
          <w:numId w:val="36"/>
        </w:numPr>
        <w:ind w:left="0" w:hanging="180"/>
        <w:jc w:val="both"/>
        <w:rPr>
          <w:rFonts w:ascii="Arial" w:hAnsi="Arial" w:cs="Arial"/>
          <w:sz w:val="18"/>
          <w:szCs w:val="18"/>
        </w:rPr>
      </w:pPr>
      <w:r w:rsidRPr="00562ECA">
        <w:rPr>
          <w:rFonts w:ascii="Arial" w:hAnsi="Arial" w:cs="Arial"/>
          <w:sz w:val="18"/>
          <w:szCs w:val="18"/>
        </w:rPr>
        <w:t xml:space="preserve">Validate all Import and Export documents, input and verify outgoing swift messages for refusal of shipping documents, placing </w:t>
      </w:r>
      <w:r w:rsidR="00336AA1">
        <w:rPr>
          <w:rFonts w:ascii="Arial" w:hAnsi="Arial" w:cs="Arial"/>
          <w:sz w:val="18"/>
          <w:szCs w:val="18"/>
        </w:rPr>
        <w:t xml:space="preserve">a </w:t>
      </w:r>
      <w:r w:rsidRPr="00562ECA">
        <w:rPr>
          <w:rFonts w:ascii="Arial" w:hAnsi="Arial" w:cs="Arial"/>
          <w:sz w:val="18"/>
          <w:szCs w:val="18"/>
        </w:rPr>
        <w:t xml:space="preserve">reserve, and request of refund of </w:t>
      </w:r>
      <w:r w:rsidR="00336AA1">
        <w:rPr>
          <w:rFonts w:ascii="Arial" w:hAnsi="Arial" w:cs="Arial"/>
          <w:sz w:val="18"/>
          <w:szCs w:val="18"/>
        </w:rPr>
        <w:t xml:space="preserve">the </w:t>
      </w:r>
      <w:r w:rsidRPr="00562ECA">
        <w:rPr>
          <w:rFonts w:ascii="Arial" w:hAnsi="Arial" w:cs="Arial"/>
          <w:sz w:val="18"/>
          <w:szCs w:val="18"/>
        </w:rPr>
        <w:t>amount paid, claiming interest</w:t>
      </w:r>
      <w:r>
        <w:rPr>
          <w:rFonts w:ascii="Arial" w:hAnsi="Arial" w:cs="Arial"/>
          <w:sz w:val="18"/>
          <w:szCs w:val="18"/>
        </w:rPr>
        <w:t>.</w:t>
      </w:r>
    </w:p>
    <w:p w:rsidR="00F63FEE" w:rsidRDefault="00F63FEE" w:rsidP="00562ECA">
      <w:pPr>
        <w:rPr>
          <w:rFonts w:ascii="Arial" w:hAnsi="Arial" w:cs="Arial"/>
          <w:b/>
          <w:sz w:val="18"/>
          <w:szCs w:val="18"/>
        </w:rPr>
      </w:pPr>
    </w:p>
    <w:tbl>
      <w:tblPr>
        <w:tblW w:w="9720" w:type="dxa"/>
        <w:tblInd w:w="-252" w:type="dxa"/>
        <w:tblBorders>
          <w:bottom w:val="single" w:sz="4" w:space="0" w:color="1F497D"/>
        </w:tblBorders>
        <w:tblLook w:val="04A0"/>
      </w:tblPr>
      <w:tblGrid>
        <w:gridCol w:w="9720"/>
      </w:tblGrid>
      <w:tr w:rsidR="004261CE" w:rsidTr="00F63FEE">
        <w:trPr>
          <w:trHeight w:val="693"/>
        </w:trPr>
        <w:tc>
          <w:tcPr>
            <w:tcW w:w="9720" w:type="dxa"/>
          </w:tcPr>
          <w:p w:rsidR="004261CE" w:rsidRDefault="00C72405" w:rsidP="00F63FEE">
            <w:bookmarkStart w:id="55" w:name="OLE_LINK23"/>
            <w:bookmarkStart w:id="56" w:name="OLE_LINK24"/>
            <w:r>
              <w:rPr>
                <w:noProof/>
              </w:rPr>
              <w:pict>
                <v:roundrect id="_x0000_s1175" style="position:absolute;margin-left:-7.25pt;margin-top:.95pt;width:203.75pt;height:30.65pt;z-index:251662336" arcsize="10923f" fillcolor="#4f81bd" strokecolor="#f2f2f2" strokeweight="3pt">
                  <v:shadow on="t" type="perspective" color="#8db3e2" opacity=".5" origin=",.5" offset="0,0" matrix=",-56756f,,.5"/>
                  <v:textbox style="mso-next-textbox:#_x0000_s1175">
                    <w:txbxContent>
                      <w:p w:rsidR="00674B0D" w:rsidRPr="00CA37C0" w:rsidRDefault="00674B0D" w:rsidP="004261CE">
                        <w:pPr>
                          <w:rPr>
                            <w:rFonts w:ascii="Lucida Sans" w:hAnsi="Lucida Sans"/>
                            <w:b/>
                            <w:color w:val="FFFFFF"/>
                            <w:sz w:val="22"/>
                          </w:rPr>
                        </w:pPr>
                        <w:r>
                          <w:rPr>
                            <w:rFonts w:ascii="Lucida Sans" w:hAnsi="Lucida Sans"/>
                            <w:b/>
                            <w:color w:val="FFFFFF"/>
                            <w:sz w:val="22"/>
                          </w:rPr>
                          <w:t>Organizational Job Role</w:t>
                        </w:r>
                        <w:r w:rsidRPr="00CA37C0">
                          <w:rPr>
                            <w:rFonts w:ascii="Lucida Sans" w:hAnsi="Lucida Sans"/>
                            <w:b/>
                            <w:color w:val="FFFFFF"/>
                            <w:sz w:val="22"/>
                          </w:rPr>
                          <w:t xml:space="preserve">  </w:t>
                        </w:r>
                        <w:r w:rsidR="00510CCF">
                          <w:rPr>
                            <w:rFonts w:ascii="Lucida Sans" w:hAnsi="Lucida Sans"/>
                            <w:b/>
                            <w:noProof/>
                            <w:color w:val="FFFFFF"/>
                            <w:sz w:val="22"/>
                          </w:rPr>
                          <w:drawing>
                            <wp:inline distT="0" distB="0" distL="0" distR="0">
                              <wp:extent cx="87630" cy="79375"/>
                              <wp:effectExtent l="1905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510CCF">
                          <w:rPr>
                            <w:rFonts w:ascii="Lucida Sans" w:hAnsi="Lucida Sans"/>
                            <w:b/>
                            <w:noProof/>
                            <w:color w:val="FFFFFF"/>
                            <w:sz w:val="22"/>
                          </w:rPr>
                          <w:drawing>
                            <wp:inline distT="0" distB="0" distL="0" distR="0">
                              <wp:extent cx="111125" cy="103505"/>
                              <wp:effectExtent l="1905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674B0D" w:rsidRPr="00B329E5" w:rsidRDefault="00674B0D" w:rsidP="004261CE"/>
                    </w:txbxContent>
                  </v:textbox>
                </v:roundrect>
              </w:pict>
            </w:r>
          </w:p>
          <w:p w:rsidR="004261CE" w:rsidRDefault="004261CE" w:rsidP="00F63FEE"/>
          <w:p w:rsidR="004261CE" w:rsidRPr="00CA37C0" w:rsidRDefault="004261CE" w:rsidP="00F63FEE">
            <w:pPr>
              <w:rPr>
                <w:sz w:val="4"/>
              </w:rPr>
            </w:pPr>
          </w:p>
        </w:tc>
      </w:tr>
    </w:tbl>
    <w:p w:rsidR="00974DFB" w:rsidRPr="000F3F53" w:rsidRDefault="00974DFB" w:rsidP="004261CE">
      <w:pPr>
        <w:rPr>
          <w:rFonts w:ascii="Arial" w:hAnsi="Arial" w:cs="Arial"/>
          <w:b/>
          <w:sz w:val="18"/>
          <w:szCs w:val="18"/>
        </w:rPr>
      </w:pPr>
    </w:p>
    <w:p w:rsidR="00F63FEE" w:rsidRDefault="00B25495" w:rsidP="00A97471">
      <w:pPr>
        <w:ind w:left="-180"/>
        <w:jc w:val="both"/>
        <w:rPr>
          <w:rFonts w:ascii="Arial" w:hAnsi="Arial" w:cs="Arial"/>
          <w:b/>
          <w:sz w:val="18"/>
          <w:szCs w:val="18"/>
        </w:rPr>
      </w:pPr>
      <w:bookmarkStart w:id="57" w:name="OLE_LINK8"/>
      <w:bookmarkStart w:id="58" w:name="OLE_LINK9"/>
      <w:r>
        <w:rPr>
          <w:rFonts w:ascii="Arial" w:hAnsi="Arial" w:cs="Arial"/>
          <w:b/>
          <w:sz w:val="18"/>
          <w:szCs w:val="18"/>
        </w:rPr>
        <w:t>Senior Verifier/</w:t>
      </w:r>
      <w:r w:rsidRPr="00B25495">
        <w:rPr>
          <w:rFonts w:ascii="Arial" w:hAnsi="Arial" w:cs="Arial"/>
          <w:b/>
          <w:sz w:val="18"/>
          <w:szCs w:val="18"/>
        </w:rPr>
        <w:t>Senior Officer</w:t>
      </w:r>
      <w:bookmarkEnd w:id="57"/>
      <w:bookmarkEnd w:id="58"/>
      <w:r>
        <w:rPr>
          <w:rFonts w:ascii="Arial" w:hAnsi="Arial" w:cs="Arial"/>
          <w:b/>
          <w:sz w:val="18"/>
          <w:szCs w:val="18"/>
        </w:rPr>
        <w:t xml:space="preserve"> </w:t>
      </w:r>
      <w:r w:rsidR="00F63FEE">
        <w:rPr>
          <w:rFonts w:ascii="Arial" w:hAnsi="Arial" w:cs="Arial"/>
          <w:b/>
          <w:sz w:val="18"/>
          <w:szCs w:val="18"/>
        </w:rPr>
        <w:t>–</w:t>
      </w:r>
      <w:r w:rsidR="00F63FEE" w:rsidRPr="000F3F53">
        <w:rPr>
          <w:rFonts w:ascii="Arial" w:hAnsi="Arial" w:cs="Arial"/>
          <w:b/>
          <w:sz w:val="18"/>
          <w:szCs w:val="18"/>
        </w:rPr>
        <w:t xml:space="preserve"> </w:t>
      </w:r>
      <w:r w:rsidR="00F63FEE" w:rsidRPr="00E42EAF">
        <w:rPr>
          <w:rFonts w:ascii="Arial" w:hAnsi="Arial" w:cs="Arial"/>
          <w:b/>
          <w:i/>
          <w:sz w:val="18"/>
          <w:szCs w:val="18"/>
        </w:rPr>
        <w:t>Commercial Bank of Dubai is a progressive and modern banking institution offering a range of retail and commercial banking products and services at par with any other bank in the industry</w:t>
      </w:r>
      <w:r w:rsidR="00293346">
        <w:rPr>
          <w:rFonts w:ascii="Arial" w:hAnsi="Arial" w:cs="Arial"/>
          <w:b/>
          <w:sz w:val="18"/>
          <w:szCs w:val="18"/>
        </w:rPr>
        <w:tab/>
      </w:r>
      <w:r w:rsidR="00293346">
        <w:rPr>
          <w:rFonts w:ascii="Arial" w:hAnsi="Arial" w:cs="Arial"/>
          <w:b/>
          <w:sz w:val="18"/>
          <w:szCs w:val="18"/>
        </w:rPr>
        <w:tab/>
      </w:r>
    </w:p>
    <w:p w:rsidR="00F63FEE" w:rsidRPr="004261CE" w:rsidRDefault="00385406" w:rsidP="00A97471">
      <w:pPr>
        <w:numPr>
          <w:ilvl w:val="0"/>
          <w:numId w:val="36"/>
        </w:numPr>
        <w:ind w:left="0" w:hanging="180"/>
        <w:jc w:val="both"/>
        <w:rPr>
          <w:rFonts w:ascii="Arial" w:hAnsi="Arial" w:cs="Arial"/>
          <w:sz w:val="18"/>
          <w:szCs w:val="18"/>
        </w:rPr>
      </w:pPr>
      <w:r>
        <w:rPr>
          <w:rFonts w:ascii="Arial" w:hAnsi="Arial" w:cs="Arial"/>
          <w:sz w:val="18"/>
          <w:szCs w:val="18"/>
        </w:rPr>
        <w:t>Oversee</w:t>
      </w:r>
      <w:r w:rsidR="00F63FEE" w:rsidRPr="004261CE">
        <w:rPr>
          <w:rFonts w:ascii="Arial" w:hAnsi="Arial" w:cs="Arial"/>
          <w:sz w:val="18"/>
          <w:szCs w:val="18"/>
        </w:rPr>
        <w:t xml:space="preserve"> Trade</w:t>
      </w:r>
      <w:r>
        <w:rPr>
          <w:rFonts w:ascii="Arial" w:hAnsi="Arial" w:cs="Arial"/>
          <w:sz w:val="18"/>
          <w:szCs w:val="18"/>
        </w:rPr>
        <w:t xml:space="preserve"> &amp;</w:t>
      </w:r>
      <w:r w:rsidR="00F63FEE" w:rsidRPr="004261CE">
        <w:rPr>
          <w:rFonts w:ascii="Arial" w:hAnsi="Arial" w:cs="Arial"/>
          <w:sz w:val="18"/>
          <w:szCs w:val="18"/>
        </w:rPr>
        <w:t xml:space="preserve"> Finance functions mainly performing overall tasks under Import /Export Documents Checking Unit.</w:t>
      </w:r>
    </w:p>
    <w:p w:rsidR="00F63FEE" w:rsidRDefault="00385406" w:rsidP="00A97471">
      <w:pPr>
        <w:numPr>
          <w:ilvl w:val="0"/>
          <w:numId w:val="36"/>
        </w:numPr>
        <w:ind w:left="0" w:hanging="180"/>
        <w:jc w:val="both"/>
        <w:rPr>
          <w:rFonts w:ascii="Arial" w:hAnsi="Arial" w:cs="Arial"/>
          <w:sz w:val="18"/>
          <w:szCs w:val="18"/>
        </w:rPr>
      </w:pPr>
      <w:r>
        <w:rPr>
          <w:rFonts w:ascii="Arial" w:hAnsi="Arial" w:cs="Arial"/>
          <w:sz w:val="18"/>
          <w:szCs w:val="18"/>
        </w:rPr>
        <w:t>Reviewed</w:t>
      </w:r>
      <w:r w:rsidR="00F63FEE" w:rsidRPr="004261CE">
        <w:rPr>
          <w:rFonts w:ascii="Arial" w:hAnsi="Arial" w:cs="Arial"/>
          <w:sz w:val="18"/>
          <w:szCs w:val="18"/>
        </w:rPr>
        <w:t xml:space="preserve"> all checked Documents, verifying payments, Booking documents</w:t>
      </w:r>
      <w:r w:rsidR="00A053E8">
        <w:rPr>
          <w:rFonts w:ascii="Arial" w:hAnsi="Arial" w:cs="Arial"/>
          <w:sz w:val="18"/>
          <w:szCs w:val="18"/>
        </w:rPr>
        <w:t xml:space="preserve"> </w:t>
      </w:r>
      <w:r w:rsidR="00F63FEE" w:rsidRPr="004261CE">
        <w:rPr>
          <w:rFonts w:ascii="Arial" w:hAnsi="Arial" w:cs="Arial"/>
          <w:sz w:val="18"/>
          <w:szCs w:val="18"/>
        </w:rPr>
        <w:t>&amp; Islamic Documents, Scrutinizing swift messages and directing processing staff.</w:t>
      </w:r>
    </w:p>
    <w:p w:rsidR="004F0D65" w:rsidRDefault="004F0D65" w:rsidP="00A97471">
      <w:pPr>
        <w:numPr>
          <w:ilvl w:val="0"/>
          <w:numId w:val="36"/>
        </w:numPr>
        <w:ind w:left="0" w:hanging="180"/>
        <w:jc w:val="both"/>
        <w:rPr>
          <w:rFonts w:ascii="Arial" w:hAnsi="Arial" w:cs="Arial"/>
          <w:sz w:val="18"/>
          <w:szCs w:val="18"/>
        </w:rPr>
      </w:pPr>
      <w:r w:rsidRPr="004F0D65">
        <w:rPr>
          <w:rFonts w:ascii="Arial" w:hAnsi="Arial" w:cs="Arial"/>
          <w:sz w:val="18"/>
          <w:szCs w:val="18"/>
        </w:rPr>
        <w:t>Prepare and report to Treasury division periodically amounts to be projected by them in Nostro accounts. Verification of the various reports of the section and to ensure that all entries are correct and are according to the tariff and procedure.</w:t>
      </w:r>
    </w:p>
    <w:p w:rsidR="00FD52C8" w:rsidRPr="004261CE" w:rsidRDefault="00FD52C8" w:rsidP="00A97471">
      <w:pPr>
        <w:numPr>
          <w:ilvl w:val="0"/>
          <w:numId w:val="36"/>
        </w:numPr>
        <w:ind w:left="0" w:hanging="180"/>
        <w:jc w:val="both"/>
        <w:rPr>
          <w:rFonts w:ascii="Arial" w:hAnsi="Arial" w:cs="Arial"/>
          <w:sz w:val="18"/>
          <w:szCs w:val="18"/>
        </w:rPr>
      </w:pPr>
      <w:r w:rsidRPr="00FD52C8">
        <w:rPr>
          <w:rFonts w:ascii="Arial" w:hAnsi="Arial" w:cs="Arial"/>
          <w:sz w:val="18"/>
          <w:szCs w:val="18"/>
        </w:rPr>
        <w:t>Assist the manager in analyzing and delivering projects (global/regional/local) that impact Trade Finance area</w:t>
      </w:r>
      <w:r>
        <w:rPr>
          <w:rFonts w:ascii="Arial" w:hAnsi="Arial" w:cs="Arial"/>
          <w:sz w:val="18"/>
          <w:szCs w:val="18"/>
        </w:rPr>
        <w:t>.</w:t>
      </w:r>
    </w:p>
    <w:p w:rsidR="00F63FEE" w:rsidRPr="000F3F53" w:rsidRDefault="00F63FEE" w:rsidP="00A97471">
      <w:pPr>
        <w:jc w:val="both"/>
        <w:rPr>
          <w:rFonts w:ascii="Arial" w:hAnsi="Arial" w:cs="Arial"/>
          <w:b/>
          <w:sz w:val="18"/>
          <w:szCs w:val="18"/>
        </w:rPr>
      </w:pPr>
    </w:p>
    <w:p w:rsidR="00F63FEE" w:rsidRDefault="00F63FEE" w:rsidP="00A97471">
      <w:pPr>
        <w:ind w:left="-180"/>
        <w:jc w:val="both"/>
        <w:rPr>
          <w:rFonts w:ascii="Arial" w:hAnsi="Arial" w:cs="Arial"/>
          <w:b/>
          <w:sz w:val="18"/>
          <w:szCs w:val="18"/>
        </w:rPr>
      </w:pPr>
      <w:r w:rsidRPr="000F3F53">
        <w:rPr>
          <w:rFonts w:ascii="Arial" w:hAnsi="Arial" w:cs="Arial"/>
          <w:b/>
          <w:sz w:val="18"/>
          <w:szCs w:val="18"/>
        </w:rPr>
        <w:t xml:space="preserve">Senior Officer </w:t>
      </w:r>
      <w:r>
        <w:rPr>
          <w:rFonts w:ascii="Arial" w:hAnsi="Arial" w:cs="Arial"/>
          <w:b/>
          <w:sz w:val="18"/>
          <w:szCs w:val="18"/>
        </w:rPr>
        <w:t>–</w:t>
      </w:r>
      <w:r w:rsidRPr="000F3F53">
        <w:rPr>
          <w:rFonts w:ascii="Arial" w:hAnsi="Arial" w:cs="Arial"/>
          <w:b/>
          <w:sz w:val="18"/>
          <w:szCs w:val="18"/>
        </w:rPr>
        <w:t xml:space="preserve"> </w:t>
      </w:r>
      <w:r w:rsidRPr="00E42EAF">
        <w:rPr>
          <w:rFonts w:ascii="Arial" w:hAnsi="Arial" w:cs="Arial"/>
          <w:b/>
          <w:i/>
          <w:sz w:val="18"/>
          <w:szCs w:val="18"/>
        </w:rPr>
        <w:t>Emirates NBD is a market leader across core business lines, it is the leading retail banking franchise in the UAE with over 141 branches and over 740 ATMs / Cash Deposit Machines spread across the UAE.</w:t>
      </w:r>
    </w:p>
    <w:p w:rsidR="00F63FEE" w:rsidRPr="00385406" w:rsidRDefault="00F63FEE" w:rsidP="00A97471">
      <w:pPr>
        <w:numPr>
          <w:ilvl w:val="0"/>
          <w:numId w:val="36"/>
        </w:numPr>
        <w:ind w:left="0" w:hanging="180"/>
        <w:jc w:val="both"/>
        <w:rPr>
          <w:rFonts w:ascii="Arial" w:hAnsi="Arial" w:cs="Arial"/>
          <w:sz w:val="18"/>
          <w:szCs w:val="18"/>
        </w:rPr>
      </w:pPr>
      <w:r w:rsidRPr="004261CE">
        <w:rPr>
          <w:rFonts w:ascii="Arial" w:hAnsi="Arial" w:cs="Arial"/>
          <w:sz w:val="18"/>
          <w:szCs w:val="18"/>
        </w:rPr>
        <w:t xml:space="preserve">Issued, advised and amended </w:t>
      </w:r>
      <w:bookmarkStart w:id="59" w:name="OLE_LINK43"/>
      <w:r w:rsidRPr="004261CE">
        <w:rPr>
          <w:rFonts w:ascii="Arial" w:hAnsi="Arial" w:cs="Arial"/>
          <w:sz w:val="18"/>
          <w:szCs w:val="18"/>
        </w:rPr>
        <w:t xml:space="preserve">Import &amp; Export L/C </w:t>
      </w:r>
      <w:bookmarkEnd w:id="59"/>
      <w:r w:rsidRPr="004261CE">
        <w:rPr>
          <w:rFonts w:ascii="Arial" w:hAnsi="Arial" w:cs="Arial"/>
          <w:sz w:val="18"/>
          <w:szCs w:val="18"/>
        </w:rPr>
        <w:t>including all guarantees.</w:t>
      </w:r>
      <w:r w:rsidR="00385406">
        <w:rPr>
          <w:rFonts w:ascii="Arial" w:hAnsi="Arial" w:cs="Arial"/>
          <w:sz w:val="18"/>
          <w:szCs w:val="18"/>
        </w:rPr>
        <w:t xml:space="preserve"> </w:t>
      </w:r>
      <w:r w:rsidRPr="00385406">
        <w:rPr>
          <w:rFonts w:ascii="Arial" w:hAnsi="Arial" w:cs="Arial"/>
          <w:sz w:val="18"/>
          <w:szCs w:val="18"/>
        </w:rPr>
        <w:t>Negotiated, registered and f</w:t>
      </w:r>
      <w:r w:rsidR="00385406">
        <w:rPr>
          <w:rFonts w:ascii="Arial" w:hAnsi="Arial" w:cs="Arial"/>
          <w:sz w:val="18"/>
          <w:szCs w:val="18"/>
        </w:rPr>
        <w:t xml:space="preserve">orwarded Import &amp; Export Bills. </w:t>
      </w:r>
      <w:r w:rsidRPr="00385406">
        <w:rPr>
          <w:rFonts w:ascii="Arial" w:hAnsi="Arial" w:cs="Arial"/>
          <w:sz w:val="18"/>
          <w:szCs w:val="18"/>
        </w:rPr>
        <w:t xml:space="preserve">Lodged and settled reimbursement claims and </w:t>
      </w:r>
      <w:bookmarkStart w:id="60" w:name="OLE_LINK44"/>
      <w:bookmarkStart w:id="61" w:name="OLE_LINK45"/>
      <w:r w:rsidRPr="00385406">
        <w:rPr>
          <w:rFonts w:ascii="Arial" w:hAnsi="Arial" w:cs="Arial"/>
          <w:sz w:val="18"/>
          <w:szCs w:val="18"/>
        </w:rPr>
        <w:t>Import &amp; Export collections</w:t>
      </w:r>
      <w:bookmarkEnd w:id="60"/>
      <w:bookmarkEnd w:id="61"/>
      <w:r w:rsidRPr="00385406">
        <w:rPr>
          <w:rFonts w:ascii="Arial" w:hAnsi="Arial" w:cs="Arial"/>
          <w:sz w:val="18"/>
          <w:szCs w:val="18"/>
        </w:rPr>
        <w:t>.</w:t>
      </w:r>
    </w:p>
    <w:p w:rsidR="004F0D65" w:rsidRPr="00FD52C8" w:rsidRDefault="00F63FEE" w:rsidP="00A97471">
      <w:pPr>
        <w:numPr>
          <w:ilvl w:val="0"/>
          <w:numId w:val="36"/>
        </w:numPr>
        <w:ind w:left="0" w:hanging="180"/>
        <w:jc w:val="both"/>
        <w:rPr>
          <w:rFonts w:ascii="Arial" w:hAnsi="Arial" w:cs="Arial"/>
          <w:sz w:val="18"/>
          <w:szCs w:val="18"/>
        </w:rPr>
      </w:pPr>
      <w:r w:rsidRPr="004261CE">
        <w:rPr>
          <w:rFonts w:ascii="Arial" w:hAnsi="Arial" w:cs="Arial"/>
          <w:sz w:val="18"/>
          <w:szCs w:val="18"/>
        </w:rPr>
        <w:t xml:space="preserve">Directed discounting of export bills as well as </w:t>
      </w:r>
      <w:r>
        <w:rPr>
          <w:rFonts w:ascii="Arial" w:hAnsi="Arial" w:cs="Arial"/>
          <w:sz w:val="18"/>
          <w:szCs w:val="18"/>
        </w:rPr>
        <w:t xml:space="preserve">its refinance and sell down. </w:t>
      </w:r>
      <w:r w:rsidRPr="00385406">
        <w:rPr>
          <w:rFonts w:ascii="Arial" w:hAnsi="Arial" w:cs="Arial"/>
          <w:sz w:val="18"/>
          <w:szCs w:val="18"/>
        </w:rPr>
        <w:t>Prepared shipping guarantees, TR and delivery orders</w:t>
      </w:r>
      <w:r w:rsidR="00FD52C8">
        <w:rPr>
          <w:rFonts w:ascii="Arial" w:hAnsi="Arial" w:cs="Arial"/>
          <w:sz w:val="18"/>
          <w:szCs w:val="18"/>
        </w:rPr>
        <w:t xml:space="preserve">. </w:t>
      </w:r>
      <w:r w:rsidR="004F0D65" w:rsidRPr="00FD52C8">
        <w:rPr>
          <w:rFonts w:ascii="Arial" w:hAnsi="Arial" w:cs="Arial"/>
          <w:sz w:val="18"/>
          <w:szCs w:val="18"/>
        </w:rPr>
        <w:t xml:space="preserve">Keep track of acceptance Bills and prepare </w:t>
      </w:r>
      <w:r w:rsidR="00C54B56">
        <w:rPr>
          <w:rFonts w:ascii="Arial" w:hAnsi="Arial" w:cs="Arial"/>
          <w:sz w:val="18"/>
          <w:szCs w:val="18"/>
        </w:rPr>
        <w:t xml:space="preserve">the </w:t>
      </w:r>
      <w:r w:rsidR="004F0D65" w:rsidRPr="00FD52C8">
        <w:rPr>
          <w:rFonts w:ascii="Arial" w:hAnsi="Arial" w:cs="Arial"/>
          <w:sz w:val="18"/>
          <w:szCs w:val="18"/>
        </w:rPr>
        <w:t>necess</w:t>
      </w:r>
      <w:r w:rsidR="00C54B56">
        <w:rPr>
          <w:rFonts w:ascii="Arial" w:hAnsi="Arial" w:cs="Arial"/>
          <w:sz w:val="18"/>
          <w:szCs w:val="18"/>
        </w:rPr>
        <w:t>ary communication to negotiate</w:t>
      </w:r>
      <w:r w:rsidR="004F0D65" w:rsidRPr="00FD52C8">
        <w:rPr>
          <w:rFonts w:ascii="Arial" w:hAnsi="Arial" w:cs="Arial"/>
          <w:sz w:val="18"/>
          <w:szCs w:val="18"/>
        </w:rPr>
        <w:t xml:space="preserve"> Bank and settle the Bill at maturity by debiting the applicants a/c</w:t>
      </w:r>
      <w:r w:rsidR="00271480">
        <w:rPr>
          <w:rFonts w:ascii="Arial" w:hAnsi="Arial" w:cs="Arial"/>
          <w:sz w:val="18"/>
          <w:szCs w:val="18"/>
        </w:rPr>
        <w:t>.</w:t>
      </w:r>
    </w:p>
    <w:p w:rsidR="004F0D65" w:rsidRPr="000F3F53" w:rsidRDefault="004F0D65" w:rsidP="00FD52C8">
      <w:pPr>
        <w:rPr>
          <w:rFonts w:ascii="Arial" w:hAnsi="Arial" w:cs="Arial"/>
          <w:b/>
          <w:sz w:val="18"/>
          <w:szCs w:val="18"/>
        </w:rPr>
      </w:pPr>
    </w:p>
    <w:p w:rsidR="00F63FEE" w:rsidRPr="000F3F53" w:rsidRDefault="0031708A" w:rsidP="00A97471">
      <w:pPr>
        <w:ind w:left="-180"/>
        <w:jc w:val="both"/>
        <w:rPr>
          <w:rFonts w:ascii="Arial" w:hAnsi="Arial" w:cs="Arial"/>
          <w:b/>
          <w:sz w:val="18"/>
          <w:szCs w:val="18"/>
        </w:rPr>
      </w:pPr>
      <w:r>
        <w:rPr>
          <w:rFonts w:ascii="Arial" w:hAnsi="Arial" w:cs="Arial"/>
          <w:b/>
          <w:sz w:val="18"/>
          <w:szCs w:val="18"/>
        </w:rPr>
        <w:t>Officer-</w:t>
      </w:r>
      <w:r w:rsidR="00F63FEE" w:rsidRPr="000F3F53">
        <w:rPr>
          <w:rFonts w:ascii="Arial" w:hAnsi="Arial" w:cs="Arial"/>
          <w:b/>
          <w:sz w:val="18"/>
          <w:szCs w:val="18"/>
        </w:rPr>
        <w:t>Trade Services Dep</w:t>
      </w:r>
      <w:r w:rsidR="00F63FEE">
        <w:rPr>
          <w:rFonts w:ascii="Arial" w:hAnsi="Arial" w:cs="Arial"/>
          <w:b/>
          <w:sz w:val="18"/>
          <w:szCs w:val="18"/>
        </w:rPr>
        <w:t>artment</w:t>
      </w:r>
      <w:r w:rsidR="00F63FEE" w:rsidRPr="000F3F53">
        <w:rPr>
          <w:rFonts w:ascii="Arial" w:hAnsi="Arial" w:cs="Arial"/>
          <w:b/>
          <w:sz w:val="18"/>
          <w:szCs w:val="18"/>
        </w:rPr>
        <w:t xml:space="preserve"> </w:t>
      </w:r>
      <w:r w:rsidR="00F63FEE">
        <w:rPr>
          <w:rFonts w:ascii="Arial" w:hAnsi="Arial" w:cs="Arial"/>
          <w:b/>
          <w:sz w:val="18"/>
          <w:szCs w:val="18"/>
        </w:rPr>
        <w:t>–</w:t>
      </w:r>
      <w:r w:rsidR="00F63FEE" w:rsidRPr="000F3F53">
        <w:rPr>
          <w:rFonts w:ascii="Arial" w:hAnsi="Arial" w:cs="Arial"/>
          <w:b/>
          <w:sz w:val="18"/>
          <w:szCs w:val="18"/>
        </w:rPr>
        <w:t xml:space="preserve"> </w:t>
      </w:r>
      <w:r w:rsidR="00F63FEE" w:rsidRPr="00674B0D">
        <w:rPr>
          <w:rFonts w:ascii="Arial" w:hAnsi="Arial" w:cs="Arial"/>
          <w:b/>
          <w:i/>
          <w:sz w:val="18"/>
          <w:szCs w:val="18"/>
        </w:rPr>
        <w:t>ABN Amro Bank offered a full range of banking, financial &amp; estate planning and investment services</w:t>
      </w:r>
      <w:r w:rsidR="00F63FEE" w:rsidRPr="00674B0D">
        <w:rPr>
          <w:rFonts w:ascii="Arial" w:hAnsi="Arial" w:cs="Arial"/>
          <w:b/>
          <w:sz w:val="18"/>
          <w:szCs w:val="18"/>
        </w:rPr>
        <w:tab/>
      </w:r>
      <w:r w:rsidR="00F63FEE" w:rsidRPr="000F3F53">
        <w:rPr>
          <w:rFonts w:ascii="Arial" w:hAnsi="Arial" w:cs="Arial"/>
          <w:b/>
          <w:sz w:val="18"/>
          <w:szCs w:val="18"/>
        </w:rPr>
        <w:tab/>
      </w:r>
      <w:r w:rsidR="00F63FEE">
        <w:rPr>
          <w:rFonts w:ascii="Arial" w:hAnsi="Arial" w:cs="Arial"/>
          <w:b/>
          <w:sz w:val="18"/>
          <w:szCs w:val="18"/>
        </w:rPr>
        <w:tab/>
        <w:t xml:space="preserve">           </w:t>
      </w:r>
    </w:p>
    <w:p w:rsidR="00F63FEE" w:rsidRPr="00385406" w:rsidRDefault="00F63FEE" w:rsidP="00A97471">
      <w:pPr>
        <w:numPr>
          <w:ilvl w:val="0"/>
          <w:numId w:val="36"/>
        </w:numPr>
        <w:ind w:left="0" w:hanging="180"/>
        <w:jc w:val="both"/>
        <w:rPr>
          <w:rFonts w:ascii="Arial" w:hAnsi="Arial" w:cs="Arial"/>
          <w:sz w:val="18"/>
          <w:szCs w:val="18"/>
        </w:rPr>
      </w:pPr>
      <w:bookmarkStart w:id="62" w:name="OLE_LINK31"/>
      <w:r w:rsidRPr="004261CE">
        <w:rPr>
          <w:rFonts w:ascii="Arial" w:hAnsi="Arial" w:cs="Arial"/>
          <w:sz w:val="18"/>
          <w:szCs w:val="18"/>
        </w:rPr>
        <w:t>Managed issuance, am</w:t>
      </w:r>
      <w:r>
        <w:rPr>
          <w:rFonts w:ascii="Arial" w:hAnsi="Arial" w:cs="Arial"/>
          <w:sz w:val="18"/>
          <w:szCs w:val="18"/>
        </w:rPr>
        <w:t>endments</w:t>
      </w:r>
      <w:r w:rsidR="00C54B56">
        <w:rPr>
          <w:rFonts w:ascii="Arial" w:hAnsi="Arial" w:cs="Arial"/>
          <w:sz w:val="18"/>
          <w:szCs w:val="18"/>
        </w:rPr>
        <w:t>,</w:t>
      </w:r>
      <w:r>
        <w:rPr>
          <w:rFonts w:ascii="Arial" w:hAnsi="Arial" w:cs="Arial"/>
          <w:sz w:val="18"/>
          <w:szCs w:val="18"/>
        </w:rPr>
        <w:t xml:space="preserve"> and settlements of L/C</w:t>
      </w:r>
      <w:r w:rsidR="00385406">
        <w:rPr>
          <w:rFonts w:ascii="Arial" w:hAnsi="Arial" w:cs="Arial"/>
          <w:sz w:val="18"/>
          <w:szCs w:val="18"/>
        </w:rPr>
        <w:t xml:space="preserve">. </w:t>
      </w:r>
      <w:r w:rsidRPr="00385406">
        <w:rPr>
          <w:rFonts w:ascii="Arial" w:hAnsi="Arial" w:cs="Arial"/>
          <w:sz w:val="18"/>
          <w:szCs w:val="18"/>
        </w:rPr>
        <w:t>Directed short term financing of bills under Import &amp; Export L/C and its collection</w:t>
      </w:r>
      <w:r w:rsidR="00385406">
        <w:rPr>
          <w:rFonts w:ascii="Arial" w:hAnsi="Arial" w:cs="Arial"/>
          <w:sz w:val="18"/>
          <w:szCs w:val="18"/>
        </w:rPr>
        <w:t xml:space="preserve">. </w:t>
      </w:r>
      <w:r w:rsidRPr="00385406">
        <w:rPr>
          <w:rFonts w:ascii="Arial" w:hAnsi="Arial" w:cs="Arial"/>
          <w:sz w:val="18"/>
          <w:szCs w:val="18"/>
        </w:rPr>
        <w:t>Handled nostro/vostro reconciliation and finalization</w:t>
      </w:r>
      <w:r w:rsidR="004F0D65">
        <w:rPr>
          <w:rFonts w:ascii="Arial" w:hAnsi="Arial" w:cs="Arial"/>
          <w:sz w:val="18"/>
          <w:szCs w:val="18"/>
        </w:rPr>
        <w:t>.</w:t>
      </w:r>
    </w:p>
    <w:p w:rsidR="00F63FEE" w:rsidRPr="004261CE" w:rsidRDefault="00F63FEE" w:rsidP="00A97471">
      <w:pPr>
        <w:numPr>
          <w:ilvl w:val="0"/>
          <w:numId w:val="36"/>
        </w:numPr>
        <w:ind w:left="0" w:hanging="180"/>
        <w:jc w:val="both"/>
        <w:rPr>
          <w:rFonts w:ascii="Arial" w:hAnsi="Arial" w:cs="Arial"/>
          <w:sz w:val="18"/>
          <w:szCs w:val="18"/>
        </w:rPr>
      </w:pPr>
      <w:r w:rsidRPr="004261CE">
        <w:rPr>
          <w:rFonts w:ascii="Arial" w:hAnsi="Arial" w:cs="Arial"/>
          <w:sz w:val="18"/>
          <w:szCs w:val="18"/>
        </w:rPr>
        <w:t>Processed Export L/C’s advising and amendment including adding of confirmation, transfer, reimbursement, set</w:t>
      </w:r>
      <w:r>
        <w:rPr>
          <w:rFonts w:ascii="Arial" w:hAnsi="Arial" w:cs="Arial"/>
          <w:sz w:val="18"/>
          <w:szCs w:val="18"/>
        </w:rPr>
        <w:t>tlement and dispensing thereof.</w:t>
      </w:r>
    </w:p>
    <w:p w:rsidR="00F63FEE" w:rsidRPr="00385406" w:rsidRDefault="00F63FEE" w:rsidP="00A97471">
      <w:pPr>
        <w:numPr>
          <w:ilvl w:val="0"/>
          <w:numId w:val="36"/>
        </w:numPr>
        <w:ind w:left="0" w:hanging="180"/>
        <w:jc w:val="both"/>
        <w:rPr>
          <w:rFonts w:ascii="Arial" w:hAnsi="Arial" w:cs="Arial"/>
          <w:sz w:val="18"/>
          <w:szCs w:val="18"/>
        </w:rPr>
      </w:pPr>
      <w:r w:rsidRPr="004261CE">
        <w:rPr>
          <w:rFonts w:ascii="Arial" w:hAnsi="Arial" w:cs="Arial"/>
          <w:sz w:val="18"/>
          <w:szCs w:val="18"/>
        </w:rPr>
        <w:t>Carried out inward/outward collection of documents and it</w:t>
      </w:r>
      <w:r w:rsidR="00C54B56">
        <w:rPr>
          <w:rFonts w:ascii="Arial" w:hAnsi="Arial" w:cs="Arial"/>
          <w:sz w:val="18"/>
          <w:szCs w:val="18"/>
        </w:rPr>
        <w:t>’</w:t>
      </w:r>
      <w:r w:rsidRPr="004261CE">
        <w:rPr>
          <w:rFonts w:ascii="Arial" w:hAnsi="Arial" w:cs="Arial"/>
          <w:sz w:val="18"/>
          <w:szCs w:val="18"/>
        </w:rPr>
        <w:t>s duly completion.</w:t>
      </w:r>
      <w:r w:rsidR="00385406">
        <w:rPr>
          <w:rFonts w:ascii="Arial" w:hAnsi="Arial" w:cs="Arial"/>
          <w:sz w:val="18"/>
          <w:szCs w:val="18"/>
        </w:rPr>
        <w:t xml:space="preserve"> </w:t>
      </w:r>
      <w:r w:rsidRPr="00385406">
        <w:rPr>
          <w:rFonts w:ascii="Arial" w:hAnsi="Arial" w:cs="Arial"/>
          <w:sz w:val="18"/>
          <w:szCs w:val="18"/>
        </w:rPr>
        <w:t>Accumulated reimbursement claims and settlements</w:t>
      </w:r>
      <w:r w:rsidR="00271480">
        <w:rPr>
          <w:rFonts w:ascii="Arial" w:hAnsi="Arial" w:cs="Arial"/>
          <w:sz w:val="18"/>
          <w:szCs w:val="18"/>
        </w:rPr>
        <w:t>.</w:t>
      </w:r>
    </w:p>
    <w:p w:rsidR="00F63FEE" w:rsidRDefault="00F63FEE" w:rsidP="00A97471">
      <w:pPr>
        <w:numPr>
          <w:ilvl w:val="0"/>
          <w:numId w:val="36"/>
        </w:numPr>
        <w:ind w:left="0" w:hanging="180"/>
        <w:jc w:val="both"/>
        <w:rPr>
          <w:rFonts w:ascii="Arial" w:hAnsi="Arial" w:cs="Arial"/>
          <w:sz w:val="18"/>
          <w:szCs w:val="18"/>
        </w:rPr>
      </w:pPr>
      <w:r w:rsidRPr="004261CE">
        <w:rPr>
          <w:rFonts w:ascii="Arial" w:hAnsi="Arial" w:cs="Arial"/>
          <w:sz w:val="18"/>
          <w:szCs w:val="18"/>
        </w:rPr>
        <w:t xml:space="preserve">Issued and amended various types of guarantees like performance, bid, retention, advance payment, customs, </w:t>
      </w:r>
      <w:r w:rsidR="00C54B56" w:rsidRPr="004261CE">
        <w:rPr>
          <w:rFonts w:ascii="Arial" w:hAnsi="Arial" w:cs="Arial"/>
          <w:sz w:val="18"/>
          <w:szCs w:val="18"/>
        </w:rPr>
        <w:t>and stand</w:t>
      </w:r>
      <w:r w:rsidRPr="004261CE">
        <w:rPr>
          <w:rFonts w:ascii="Arial" w:hAnsi="Arial" w:cs="Arial"/>
          <w:sz w:val="18"/>
          <w:szCs w:val="18"/>
        </w:rPr>
        <w:t>by letter of credits, etc.</w:t>
      </w:r>
    </w:p>
    <w:bookmarkEnd w:id="62"/>
    <w:p w:rsidR="00674B0D" w:rsidRDefault="00674B0D" w:rsidP="00674B0D">
      <w:pPr>
        <w:jc w:val="both"/>
        <w:rPr>
          <w:rFonts w:ascii="Arial" w:hAnsi="Arial" w:cs="Arial"/>
          <w:sz w:val="18"/>
          <w:szCs w:val="18"/>
        </w:rPr>
      </w:pPr>
    </w:p>
    <w:p w:rsidR="00674B0D" w:rsidRPr="000F3F53" w:rsidRDefault="00674B0D" w:rsidP="00674B0D">
      <w:pPr>
        <w:ind w:left="-180"/>
        <w:rPr>
          <w:rFonts w:ascii="Arial" w:hAnsi="Arial" w:cs="Arial"/>
          <w:b/>
          <w:sz w:val="18"/>
          <w:szCs w:val="18"/>
        </w:rPr>
      </w:pPr>
      <w:r w:rsidRPr="000F3F53">
        <w:rPr>
          <w:rFonts w:ascii="Arial" w:hAnsi="Arial" w:cs="Arial"/>
          <w:b/>
          <w:sz w:val="18"/>
          <w:szCs w:val="18"/>
        </w:rPr>
        <w:t xml:space="preserve">Shipping Control Coordinator </w:t>
      </w:r>
      <w:r>
        <w:rPr>
          <w:rFonts w:ascii="Arial" w:hAnsi="Arial" w:cs="Arial"/>
          <w:b/>
          <w:sz w:val="18"/>
          <w:szCs w:val="18"/>
        </w:rPr>
        <w:t>–</w:t>
      </w:r>
      <w:r w:rsidRPr="000F3F53">
        <w:rPr>
          <w:rFonts w:ascii="Arial" w:hAnsi="Arial" w:cs="Arial"/>
          <w:b/>
          <w:sz w:val="18"/>
          <w:szCs w:val="18"/>
        </w:rPr>
        <w:t xml:space="preserve"> </w:t>
      </w:r>
      <w:r w:rsidRPr="00293346">
        <w:rPr>
          <w:rFonts w:ascii="Arial" w:hAnsi="Arial" w:cs="Arial"/>
          <w:b/>
          <w:i/>
          <w:sz w:val="18"/>
          <w:szCs w:val="18"/>
        </w:rPr>
        <w:t>Acer Computer M.E., Jebel Ali, Dubai</w:t>
      </w:r>
      <w:r w:rsidRPr="000F3F53">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p>
    <w:p w:rsidR="00674B0D" w:rsidRPr="00674B0D" w:rsidRDefault="00674B0D" w:rsidP="00674B0D">
      <w:pPr>
        <w:numPr>
          <w:ilvl w:val="0"/>
          <w:numId w:val="36"/>
        </w:numPr>
        <w:ind w:left="0" w:hanging="180"/>
        <w:jc w:val="both"/>
        <w:rPr>
          <w:rFonts w:ascii="Arial" w:hAnsi="Arial" w:cs="Arial"/>
          <w:sz w:val="18"/>
          <w:szCs w:val="18"/>
        </w:rPr>
      </w:pPr>
      <w:bookmarkStart w:id="63" w:name="OLE_LINK32"/>
      <w:bookmarkStart w:id="64" w:name="OLE_LINK35"/>
      <w:r w:rsidRPr="00674B0D">
        <w:rPr>
          <w:rFonts w:ascii="Arial" w:hAnsi="Arial" w:cs="Arial"/>
          <w:sz w:val="18"/>
          <w:szCs w:val="18"/>
        </w:rPr>
        <w:t>Provide</w:t>
      </w:r>
      <w:r w:rsidR="00293346">
        <w:rPr>
          <w:rFonts w:ascii="Arial" w:hAnsi="Arial" w:cs="Arial"/>
          <w:sz w:val="18"/>
          <w:szCs w:val="18"/>
        </w:rPr>
        <w:t>d</w:t>
      </w:r>
      <w:r w:rsidRPr="00674B0D">
        <w:rPr>
          <w:rFonts w:ascii="Arial" w:hAnsi="Arial" w:cs="Arial"/>
          <w:sz w:val="18"/>
          <w:szCs w:val="18"/>
        </w:rPr>
        <w:t xml:space="preserve"> assistance with the shipping documentation of imports and exports and all shipping and receiving for the unit</w:t>
      </w:r>
    </w:p>
    <w:p w:rsidR="00674B0D" w:rsidRPr="00674B0D" w:rsidRDefault="00293346" w:rsidP="00674B0D">
      <w:pPr>
        <w:numPr>
          <w:ilvl w:val="0"/>
          <w:numId w:val="36"/>
        </w:numPr>
        <w:ind w:left="0" w:hanging="180"/>
        <w:jc w:val="both"/>
        <w:rPr>
          <w:rFonts w:ascii="Arial" w:hAnsi="Arial" w:cs="Arial"/>
          <w:sz w:val="18"/>
          <w:szCs w:val="18"/>
        </w:rPr>
      </w:pPr>
      <w:r>
        <w:rPr>
          <w:rFonts w:ascii="Arial" w:hAnsi="Arial" w:cs="Arial"/>
          <w:sz w:val="18"/>
          <w:szCs w:val="18"/>
        </w:rPr>
        <w:t>Assisted</w:t>
      </w:r>
      <w:r w:rsidR="00674B0D" w:rsidRPr="00674B0D">
        <w:rPr>
          <w:rFonts w:ascii="Arial" w:hAnsi="Arial" w:cs="Arial"/>
          <w:sz w:val="18"/>
          <w:szCs w:val="18"/>
        </w:rPr>
        <w:t xml:space="preserve"> in the preparation of the lists of items and of the invoices, files export orders, ships domestic carriers, maintains documentation related to shipping activities, provides customer service, receives equipment on behalf of the organization, monitors the status of the shipment and serves in an administrative capacity.</w:t>
      </w:r>
    </w:p>
    <w:p w:rsidR="00674B0D" w:rsidRDefault="00674B0D" w:rsidP="00674B0D">
      <w:pPr>
        <w:numPr>
          <w:ilvl w:val="0"/>
          <w:numId w:val="36"/>
        </w:numPr>
        <w:ind w:left="0" w:hanging="180"/>
        <w:jc w:val="both"/>
        <w:rPr>
          <w:rFonts w:ascii="Arial" w:hAnsi="Arial" w:cs="Arial"/>
          <w:sz w:val="18"/>
          <w:szCs w:val="18"/>
        </w:rPr>
      </w:pPr>
      <w:r w:rsidRPr="00674B0D">
        <w:rPr>
          <w:rFonts w:ascii="Arial" w:hAnsi="Arial" w:cs="Arial"/>
          <w:sz w:val="18"/>
          <w:szCs w:val="18"/>
        </w:rPr>
        <w:t>Administer</w:t>
      </w:r>
      <w:r w:rsidR="00293346">
        <w:rPr>
          <w:rFonts w:ascii="Arial" w:hAnsi="Arial" w:cs="Arial"/>
          <w:sz w:val="18"/>
          <w:szCs w:val="18"/>
        </w:rPr>
        <w:t>ed</w:t>
      </w:r>
      <w:r w:rsidRPr="00674B0D">
        <w:rPr>
          <w:rFonts w:ascii="Arial" w:hAnsi="Arial" w:cs="Arial"/>
          <w:sz w:val="18"/>
          <w:szCs w:val="18"/>
        </w:rPr>
        <w:t xml:space="preserve"> General administrative duties as required, providing support to staff and fill in where required, including the shipping and production scheduling positions</w:t>
      </w:r>
      <w:r>
        <w:rPr>
          <w:rFonts w:ascii="Arial" w:hAnsi="Arial" w:cs="Arial"/>
          <w:sz w:val="18"/>
          <w:szCs w:val="18"/>
        </w:rPr>
        <w:t>.</w:t>
      </w:r>
    </w:p>
    <w:p w:rsidR="00674B0D" w:rsidRDefault="00674B0D" w:rsidP="00674B0D">
      <w:pPr>
        <w:numPr>
          <w:ilvl w:val="0"/>
          <w:numId w:val="36"/>
        </w:numPr>
        <w:ind w:left="0" w:hanging="180"/>
        <w:jc w:val="both"/>
        <w:rPr>
          <w:rFonts w:ascii="Arial" w:hAnsi="Arial" w:cs="Arial"/>
          <w:sz w:val="18"/>
          <w:szCs w:val="18"/>
        </w:rPr>
      </w:pPr>
      <w:r w:rsidRPr="00674B0D">
        <w:rPr>
          <w:rFonts w:ascii="Arial" w:hAnsi="Arial" w:cs="Arial"/>
          <w:sz w:val="18"/>
          <w:szCs w:val="18"/>
        </w:rPr>
        <w:t>Maintain</w:t>
      </w:r>
      <w:r w:rsidR="00293346">
        <w:rPr>
          <w:rFonts w:ascii="Arial" w:hAnsi="Arial" w:cs="Arial"/>
          <w:sz w:val="18"/>
          <w:szCs w:val="18"/>
        </w:rPr>
        <w:t>ed</w:t>
      </w:r>
      <w:r w:rsidRPr="00674B0D">
        <w:rPr>
          <w:rFonts w:ascii="Arial" w:hAnsi="Arial" w:cs="Arial"/>
          <w:sz w:val="18"/>
          <w:szCs w:val="18"/>
        </w:rPr>
        <w:t xml:space="preserve"> a timely and accurate flow of shipping documents to the Shipping Department. Prepare required loading and shipping documents for inbound shipments.</w:t>
      </w:r>
    </w:p>
    <w:p w:rsidR="00293346" w:rsidRPr="00674B0D" w:rsidRDefault="00293346" w:rsidP="00674B0D">
      <w:pPr>
        <w:numPr>
          <w:ilvl w:val="0"/>
          <w:numId w:val="36"/>
        </w:numPr>
        <w:ind w:left="0" w:hanging="180"/>
        <w:jc w:val="both"/>
        <w:rPr>
          <w:rFonts w:ascii="Arial" w:hAnsi="Arial" w:cs="Arial"/>
          <w:sz w:val="18"/>
          <w:szCs w:val="18"/>
        </w:rPr>
      </w:pPr>
      <w:r>
        <w:rPr>
          <w:rFonts w:ascii="Arial" w:hAnsi="Arial" w:cs="Arial"/>
          <w:sz w:val="18"/>
          <w:szCs w:val="18"/>
        </w:rPr>
        <w:t>Prepared and verify</w:t>
      </w:r>
      <w:r w:rsidRPr="00293346">
        <w:rPr>
          <w:rFonts w:ascii="Arial" w:hAnsi="Arial" w:cs="Arial"/>
          <w:sz w:val="18"/>
          <w:szCs w:val="18"/>
        </w:rPr>
        <w:t xml:space="preserve"> documents related to activities of the unit. Forwards to appropriate departments for processing</w:t>
      </w:r>
      <w:bookmarkEnd w:id="63"/>
      <w:bookmarkEnd w:id="64"/>
      <w:r w:rsidRPr="00293346">
        <w:rPr>
          <w:rFonts w:ascii="Arial" w:hAnsi="Arial" w:cs="Arial"/>
          <w:sz w:val="18"/>
          <w:szCs w:val="18"/>
        </w:rPr>
        <w:t>.</w:t>
      </w:r>
    </w:p>
    <w:p w:rsidR="00674B0D" w:rsidRPr="00492FA8" w:rsidRDefault="00674B0D" w:rsidP="00293346">
      <w:pPr>
        <w:rPr>
          <w:rFonts w:ascii="Arial" w:hAnsi="Arial" w:cs="Arial"/>
          <w:b/>
          <w:sz w:val="14"/>
          <w:szCs w:val="18"/>
        </w:rPr>
      </w:pPr>
    </w:p>
    <w:p w:rsidR="00674B0D" w:rsidRDefault="00674B0D" w:rsidP="00674B0D">
      <w:pPr>
        <w:ind w:left="-180"/>
        <w:rPr>
          <w:rFonts w:ascii="Arial" w:hAnsi="Arial" w:cs="Arial"/>
          <w:b/>
          <w:sz w:val="18"/>
          <w:szCs w:val="18"/>
        </w:rPr>
      </w:pPr>
      <w:r w:rsidRPr="000F3F53">
        <w:rPr>
          <w:rFonts w:ascii="Arial" w:hAnsi="Arial" w:cs="Arial"/>
          <w:b/>
          <w:sz w:val="18"/>
          <w:szCs w:val="18"/>
        </w:rPr>
        <w:t xml:space="preserve">Shipping Control Coordinator </w:t>
      </w:r>
      <w:r>
        <w:rPr>
          <w:rFonts w:ascii="Arial" w:hAnsi="Arial" w:cs="Arial"/>
          <w:b/>
          <w:sz w:val="18"/>
          <w:szCs w:val="18"/>
        </w:rPr>
        <w:t>–</w:t>
      </w:r>
      <w:r w:rsidRPr="000F3F53">
        <w:rPr>
          <w:rFonts w:ascii="Arial" w:hAnsi="Arial" w:cs="Arial"/>
          <w:b/>
          <w:sz w:val="18"/>
          <w:szCs w:val="18"/>
        </w:rPr>
        <w:t xml:space="preserve"> </w:t>
      </w:r>
      <w:r w:rsidRPr="00293346">
        <w:rPr>
          <w:rFonts w:ascii="Arial" w:hAnsi="Arial" w:cs="Arial"/>
          <w:b/>
          <w:i/>
          <w:sz w:val="18"/>
          <w:szCs w:val="18"/>
        </w:rPr>
        <w:t>SGS Gulf Ltd., Karama, Dubai, UAE</w:t>
      </w:r>
      <w:r w:rsidRPr="000F3F53">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p>
    <w:p w:rsidR="00293346" w:rsidRPr="00293346" w:rsidRDefault="00293346" w:rsidP="00293346">
      <w:pPr>
        <w:numPr>
          <w:ilvl w:val="0"/>
          <w:numId w:val="36"/>
        </w:numPr>
        <w:ind w:left="0" w:hanging="180"/>
        <w:jc w:val="both"/>
        <w:rPr>
          <w:rFonts w:ascii="Arial" w:hAnsi="Arial" w:cs="Arial"/>
          <w:sz w:val="18"/>
          <w:szCs w:val="18"/>
        </w:rPr>
      </w:pPr>
      <w:bookmarkStart w:id="65" w:name="OLE_LINK46"/>
      <w:bookmarkStart w:id="66" w:name="OLE_LINK47"/>
      <w:r>
        <w:rPr>
          <w:rFonts w:ascii="Arial" w:hAnsi="Arial" w:cs="Arial"/>
          <w:sz w:val="18"/>
          <w:szCs w:val="18"/>
        </w:rPr>
        <w:t>Provided routing information &amp;</w:t>
      </w:r>
      <w:r w:rsidRPr="00293346">
        <w:rPr>
          <w:rFonts w:ascii="Arial" w:hAnsi="Arial" w:cs="Arial"/>
          <w:sz w:val="18"/>
          <w:szCs w:val="18"/>
        </w:rPr>
        <w:t xml:space="preserve"> issuing shipping instructions to ensu</w:t>
      </w:r>
      <w:r>
        <w:rPr>
          <w:rFonts w:ascii="Arial" w:hAnsi="Arial" w:cs="Arial"/>
          <w:sz w:val="18"/>
          <w:szCs w:val="18"/>
        </w:rPr>
        <w:t>re deliveries arrive on time &amp;</w:t>
      </w:r>
      <w:r w:rsidRPr="00293346">
        <w:rPr>
          <w:rFonts w:ascii="Arial" w:hAnsi="Arial" w:cs="Arial"/>
          <w:sz w:val="18"/>
          <w:szCs w:val="18"/>
        </w:rPr>
        <w:t xml:space="preserve"> to their correct location. </w:t>
      </w:r>
    </w:p>
    <w:p w:rsidR="00293346" w:rsidRPr="00293346" w:rsidRDefault="00293346" w:rsidP="00293346">
      <w:pPr>
        <w:numPr>
          <w:ilvl w:val="0"/>
          <w:numId w:val="36"/>
        </w:numPr>
        <w:ind w:left="0" w:hanging="180"/>
        <w:jc w:val="both"/>
        <w:rPr>
          <w:rFonts w:ascii="Arial" w:hAnsi="Arial" w:cs="Arial"/>
          <w:sz w:val="18"/>
          <w:szCs w:val="18"/>
        </w:rPr>
      </w:pPr>
      <w:r w:rsidRPr="00293346">
        <w:rPr>
          <w:rFonts w:ascii="Arial" w:hAnsi="Arial" w:cs="Arial"/>
          <w:sz w:val="18"/>
          <w:szCs w:val="18"/>
        </w:rPr>
        <w:t>Responsible for tracking of goods en</w:t>
      </w:r>
      <w:r>
        <w:rPr>
          <w:rFonts w:ascii="Arial" w:hAnsi="Arial" w:cs="Arial"/>
          <w:sz w:val="18"/>
          <w:szCs w:val="18"/>
        </w:rPr>
        <w:t>-</w:t>
      </w:r>
      <w:r w:rsidRPr="00293346">
        <w:rPr>
          <w:rFonts w:ascii="Arial" w:hAnsi="Arial" w:cs="Arial"/>
          <w:sz w:val="18"/>
          <w:szCs w:val="18"/>
        </w:rPr>
        <w:t>route to their destination ensuring any problems that may arise are resolved so as to avoid delays.</w:t>
      </w:r>
    </w:p>
    <w:p w:rsidR="00293346" w:rsidRPr="00293346" w:rsidRDefault="00293346" w:rsidP="00293346">
      <w:pPr>
        <w:numPr>
          <w:ilvl w:val="0"/>
          <w:numId w:val="36"/>
        </w:numPr>
        <w:ind w:left="0" w:hanging="180"/>
        <w:jc w:val="both"/>
        <w:rPr>
          <w:rFonts w:ascii="Arial" w:hAnsi="Arial" w:cs="Arial"/>
          <w:sz w:val="18"/>
          <w:szCs w:val="18"/>
        </w:rPr>
      </w:pPr>
      <w:r w:rsidRPr="00293346">
        <w:rPr>
          <w:rFonts w:ascii="Arial" w:hAnsi="Arial" w:cs="Arial"/>
          <w:sz w:val="18"/>
          <w:szCs w:val="18"/>
        </w:rPr>
        <w:t>Accountable for the preparation of quotes for customers, which will involve examining products or materials to estimate quantities or weight and type of container required for storage or transport.</w:t>
      </w:r>
    </w:p>
    <w:p w:rsidR="00293346" w:rsidRPr="00293346" w:rsidRDefault="00293346" w:rsidP="00293346">
      <w:pPr>
        <w:numPr>
          <w:ilvl w:val="0"/>
          <w:numId w:val="36"/>
        </w:numPr>
        <w:ind w:left="0" w:hanging="180"/>
        <w:jc w:val="both"/>
        <w:rPr>
          <w:rFonts w:ascii="Arial" w:hAnsi="Arial" w:cs="Arial"/>
          <w:sz w:val="18"/>
          <w:szCs w:val="18"/>
        </w:rPr>
      </w:pPr>
      <w:r w:rsidRPr="00293346">
        <w:rPr>
          <w:rFonts w:ascii="Arial" w:hAnsi="Arial" w:cs="Arial"/>
          <w:sz w:val="18"/>
          <w:szCs w:val="18"/>
        </w:rPr>
        <w:t>Liaise</w:t>
      </w:r>
      <w:r>
        <w:rPr>
          <w:rFonts w:ascii="Arial" w:hAnsi="Arial" w:cs="Arial"/>
          <w:sz w:val="18"/>
          <w:szCs w:val="18"/>
        </w:rPr>
        <w:t>d</w:t>
      </w:r>
      <w:r w:rsidRPr="00293346">
        <w:rPr>
          <w:rFonts w:ascii="Arial" w:hAnsi="Arial" w:cs="Arial"/>
          <w:sz w:val="18"/>
          <w:szCs w:val="18"/>
        </w:rPr>
        <w:t xml:space="preserve"> with accounts for the preparation of invoices ensuring shipping costs are calculated accurately and passed onto </w:t>
      </w:r>
      <w:r w:rsidR="0016197B">
        <w:rPr>
          <w:rFonts w:ascii="Arial" w:hAnsi="Arial" w:cs="Arial"/>
          <w:sz w:val="18"/>
          <w:szCs w:val="18"/>
        </w:rPr>
        <w:t xml:space="preserve">the </w:t>
      </w:r>
      <w:r w:rsidRPr="00293346">
        <w:rPr>
          <w:rFonts w:ascii="Arial" w:hAnsi="Arial" w:cs="Arial"/>
          <w:sz w:val="18"/>
          <w:szCs w:val="18"/>
        </w:rPr>
        <w:t xml:space="preserve">customer. </w:t>
      </w:r>
    </w:p>
    <w:p w:rsidR="00674B0D" w:rsidRPr="00293346" w:rsidRDefault="00293346" w:rsidP="00674B0D">
      <w:pPr>
        <w:numPr>
          <w:ilvl w:val="0"/>
          <w:numId w:val="36"/>
        </w:numPr>
        <w:ind w:left="0" w:hanging="180"/>
        <w:jc w:val="both"/>
        <w:rPr>
          <w:rFonts w:ascii="Arial" w:hAnsi="Arial" w:cs="Arial"/>
          <w:sz w:val="18"/>
          <w:szCs w:val="18"/>
        </w:rPr>
      </w:pPr>
      <w:r w:rsidRPr="00293346">
        <w:rPr>
          <w:rFonts w:ascii="Arial" w:hAnsi="Arial" w:cs="Arial"/>
          <w:sz w:val="18"/>
          <w:szCs w:val="18"/>
        </w:rPr>
        <w:t>Negotiate</w:t>
      </w:r>
      <w:r>
        <w:rPr>
          <w:rFonts w:ascii="Arial" w:hAnsi="Arial" w:cs="Arial"/>
          <w:sz w:val="18"/>
          <w:szCs w:val="18"/>
        </w:rPr>
        <w:t>d</w:t>
      </w:r>
      <w:r w:rsidRPr="00293346">
        <w:rPr>
          <w:rFonts w:ascii="Arial" w:hAnsi="Arial" w:cs="Arial"/>
          <w:sz w:val="18"/>
          <w:szCs w:val="18"/>
        </w:rPr>
        <w:t xml:space="preserve"> rates with suppliers such as carriers, warehouse operators and insurance companies and prepare tariffs for customers, ensuring the require profit margins as directed by the company are achieved.</w:t>
      </w:r>
    </w:p>
    <w:bookmarkEnd w:id="55"/>
    <w:bookmarkEnd w:id="56"/>
    <w:bookmarkEnd w:id="65"/>
    <w:bookmarkEnd w:id="66"/>
    <w:p w:rsidR="00F63FEE" w:rsidRPr="00A97EBE" w:rsidRDefault="00F63FEE" w:rsidP="0086002F">
      <w:pPr>
        <w:rPr>
          <w:sz w:val="18"/>
          <w:szCs w:val="18"/>
        </w:rPr>
      </w:pPr>
    </w:p>
    <w:tbl>
      <w:tblPr>
        <w:tblW w:w="9720" w:type="dxa"/>
        <w:tblInd w:w="-252" w:type="dxa"/>
        <w:tblBorders>
          <w:bottom w:val="single" w:sz="4" w:space="0" w:color="1F497D"/>
        </w:tblBorders>
        <w:tblLook w:val="04A0"/>
      </w:tblPr>
      <w:tblGrid>
        <w:gridCol w:w="9720"/>
      </w:tblGrid>
      <w:tr w:rsidR="0086002F" w:rsidRPr="00A97EBE" w:rsidTr="00F63FEE">
        <w:trPr>
          <w:trHeight w:val="693"/>
        </w:trPr>
        <w:tc>
          <w:tcPr>
            <w:tcW w:w="9720" w:type="dxa"/>
          </w:tcPr>
          <w:p w:rsidR="0086002F" w:rsidRPr="00A97EBE" w:rsidRDefault="00C72405" w:rsidP="00F63FEE">
            <w:pPr>
              <w:rPr>
                <w:sz w:val="18"/>
                <w:szCs w:val="18"/>
              </w:rPr>
            </w:pPr>
            <w:r>
              <w:rPr>
                <w:noProof/>
                <w:sz w:val="18"/>
                <w:szCs w:val="18"/>
              </w:rPr>
              <w:pict>
                <v:roundrect id="_x0000_s1153" style="position:absolute;margin-left:-7.25pt;margin-top:.95pt;width:203.75pt;height:29.3pt;z-index:251661312" arcsize="10923f" fillcolor="#4f81bd" strokecolor="#f2f2f2" strokeweight="3pt">
                  <v:shadow on="t" type="perspective" color="#8db3e2" opacity=".5" origin=",.5" offset="0,0" matrix=",-56756f,,.5"/>
                  <v:textbox style="mso-next-textbox:#_x0000_s1153">
                    <w:txbxContent>
                      <w:p w:rsidR="00674B0D" w:rsidRPr="00E90A3F" w:rsidRDefault="00674B0D" w:rsidP="0086002F">
                        <w:pPr>
                          <w:rPr>
                            <w:rFonts w:ascii="Lucida Sans" w:hAnsi="Lucida Sans"/>
                            <w:b/>
                            <w:color w:val="FFFFFF"/>
                            <w:sz w:val="20"/>
                          </w:rPr>
                        </w:pPr>
                        <w:r>
                          <w:rPr>
                            <w:rFonts w:ascii="Lucida Sans" w:hAnsi="Lucida Sans"/>
                            <w:b/>
                            <w:color w:val="FFFFFF"/>
                            <w:sz w:val="22"/>
                          </w:rPr>
                          <w:t>Educational Qualification</w:t>
                        </w:r>
                        <w:r w:rsidRPr="00E90A3F">
                          <w:rPr>
                            <w:rFonts w:ascii="Lucida Sans" w:hAnsi="Lucida Sans"/>
                            <w:b/>
                            <w:color w:val="FFFFFF"/>
                            <w:sz w:val="22"/>
                          </w:rPr>
                          <w:t xml:space="preserve"> </w:t>
                        </w:r>
                        <w:r w:rsidR="00510CCF">
                          <w:rPr>
                            <w:rFonts w:ascii="Lucida Sans" w:hAnsi="Lucida Sans"/>
                            <w:b/>
                            <w:noProof/>
                            <w:color w:val="FFFFFF"/>
                            <w:sz w:val="20"/>
                          </w:rPr>
                          <w:drawing>
                            <wp:inline distT="0" distB="0" distL="0" distR="0">
                              <wp:extent cx="87630" cy="79375"/>
                              <wp:effectExtent l="1905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510CCF">
                          <w:rPr>
                            <w:rFonts w:ascii="Lucida Sans" w:hAnsi="Lucida Sans"/>
                            <w:b/>
                            <w:noProof/>
                            <w:color w:val="FFFFFF"/>
                            <w:sz w:val="20"/>
                          </w:rPr>
                          <w:drawing>
                            <wp:inline distT="0" distB="0" distL="0" distR="0">
                              <wp:extent cx="111125" cy="103505"/>
                              <wp:effectExtent l="1905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674B0D" w:rsidRPr="00B329E5" w:rsidRDefault="00674B0D" w:rsidP="0086002F"/>
                    </w:txbxContent>
                  </v:textbox>
                </v:roundrect>
              </w:pict>
            </w:r>
          </w:p>
          <w:p w:rsidR="0086002F" w:rsidRPr="00A97EBE" w:rsidRDefault="0086002F" w:rsidP="00F63FEE">
            <w:pPr>
              <w:rPr>
                <w:sz w:val="18"/>
                <w:szCs w:val="18"/>
              </w:rPr>
            </w:pPr>
          </w:p>
          <w:p w:rsidR="0086002F" w:rsidRPr="00A97EBE" w:rsidRDefault="0086002F" w:rsidP="00F63FEE">
            <w:pPr>
              <w:rPr>
                <w:sz w:val="18"/>
                <w:szCs w:val="18"/>
              </w:rPr>
            </w:pPr>
          </w:p>
        </w:tc>
      </w:tr>
    </w:tbl>
    <w:p w:rsidR="00077AE2" w:rsidRDefault="00077AE2" w:rsidP="009A1E3B">
      <w:pPr>
        <w:rPr>
          <w:rFonts w:ascii="Arial" w:hAnsi="Arial" w:cs="Arial"/>
          <w:sz w:val="18"/>
          <w:szCs w:val="18"/>
        </w:rPr>
      </w:pPr>
    </w:p>
    <w:p w:rsidR="000F3F53" w:rsidRPr="0088444A" w:rsidRDefault="000F3F53" w:rsidP="000F3F53">
      <w:pPr>
        <w:numPr>
          <w:ilvl w:val="0"/>
          <w:numId w:val="31"/>
        </w:numPr>
        <w:tabs>
          <w:tab w:val="left" w:pos="90"/>
        </w:tabs>
        <w:ind w:left="90" w:hanging="270"/>
        <w:rPr>
          <w:rFonts w:ascii="Arial" w:hAnsi="Arial" w:cs="Arial"/>
          <w:b/>
          <w:sz w:val="18"/>
          <w:szCs w:val="18"/>
        </w:rPr>
      </w:pPr>
      <w:r w:rsidRPr="000F3F53">
        <w:rPr>
          <w:rFonts w:ascii="Arial" w:hAnsi="Arial" w:cs="Arial"/>
          <w:b/>
          <w:sz w:val="18"/>
          <w:szCs w:val="18"/>
        </w:rPr>
        <w:t>Electronics &amp; Telecommunications Engineering, Govt. Eng College, Kerala, India -</w:t>
      </w:r>
      <w:r>
        <w:rPr>
          <w:rFonts w:ascii="Arial" w:hAnsi="Arial" w:cs="Arial"/>
          <w:b/>
          <w:sz w:val="18"/>
          <w:szCs w:val="18"/>
        </w:rPr>
        <w:t xml:space="preserve"> </w:t>
      </w:r>
      <w:r w:rsidRPr="000F3F53">
        <w:rPr>
          <w:rFonts w:ascii="Arial" w:hAnsi="Arial" w:cs="Arial"/>
          <w:b/>
          <w:sz w:val="18"/>
          <w:szCs w:val="18"/>
        </w:rPr>
        <w:t>passed 1995</w:t>
      </w:r>
    </w:p>
    <w:p w:rsidR="00BD2987" w:rsidRPr="000F3F53" w:rsidRDefault="000F3F53" w:rsidP="009A1E3B">
      <w:pPr>
        <w:numPr>
          <w:ilvl w:val="0"/>
          <w:numId w:val="31"/>
        </w:numPr>
        <w:tabs>
          <w:tab w:val="left" w:pos="90"/>
        </w:tabs>
        <w:ind w:left="90" w:hanging="270"/>
        <w:rPr>
          <w:rFonts w:ascii="Arial" w:hAnsi="Arial" w:cs="Arial"/>
          <w:b/>
          <w:sz w:val="18"/>
          <w:szCs w:val="18"/>
        </w:rPr>
      </w:pPr>
      <w:r w:rsidRPr="000F3F53">
        <w:rPr>
          <w:rFonts w:ascii="Arial" w:hAnsi="Arial" w:cs="Arial"/>
          <w:b/>
          <w:sz w:val="18"/>
          <w:szCs w:val="18"/>
        </w:rPr>
        <w:t>Post Graduate Diploma in Computer Science - NICT, Kerala, India - passed  1996</w:t>
      </w:r>
    </w:p>
    <w:tbl>
      <w:tblPr>
        <w:tblW w:w="9720" w:type="dxa"/>
        <w:tblInd w:w="-252" w:type="dxa"/>
        <w:tblLook w:val="01E0"/>
      </w:tblPr>
      <w:tblGrid>
        <w:gridCol w:w="9720"/>
      </w:tblGrid>
      <w:tr w:rsidR="009A1E3B" w:rsidRPr="00A97EBE" w:rsidTr="00FF2D66">
        <w:trPr>
          <w:trHeight w:val="74"/>
        </w:trPr>
        <w:tc>
          <w:tcPr>
            <w:tcW w:w="9720" w:type="dxa"/>
          </w:tcPr>
          <w:p w:rsidR="00F42F7A" w:rsidRPr="00A97EBE" w:rsidRDefault="00C72405" w:rsidP="00EB1A07">
            <w:pPr>
              <w:jc w:val="both"/>
              <w:rPr>
                <w:rFonts w:ascii="Arial" w:hAnsi="Arial" w:cs="Arial"/>
                <w:sz w:val="18"/>
                <w:szCs w:val="18"/>
              </w:rPr>
            </w:pPr>
            <w:r w:rsidRPr="00C72405">
              <w:rPr>
                <w:noProof/>
                <w:sz w:val="18"/>
                <w:szCs w:val="18"/>
              </w:rPr>
              <w:pict>
                <v:roundrect id="_x0000_s1048" style="position:absolute;left:0;text-align:left;margin-left:-7.25pt;margin-top:7.9pt;width:203.75pt;height:30pt;z-index:251656192" arcsize="10923f" fillcolor="#4f81bd" strokecolor="#f2f2f2" strokeweight="3pt">
                  <v:shadow on="t" type="perspective" color="#8db3e2" opacity=".5" origin=",.5" offset="0,0" matrix=",-56756f,,.5"/>
                  <v:textbox style="mso-next-textbox:#_x0000_s1048">
                    <w:txbxContent>
                      <w:p w:rsidR="00674B0D" w:rsidRPr="00E90A3F" w:rsidRDefault="00674B0D" w:rsidP="00E90A3F">
                        <w:pPr>
                          <w:rPr>
                            <w:rFonts w:ascii="Lucida Sans" w:hAnsi="Lucida Sans"/>
                            <w:b/>
                            <w:color w:val="FFFFFF"/>
                            <w:sz w:val="20"/>
                          </w:rPr>
                        </w:pPr>
                        <w:r>
                          <w:rPr>
                            <w:rFonts w:ascii="Lucida Sans" w:hAnsi="Lucida Sans"/>
                            <w:b/>
                            <w:color w:val="FFFFFF"/>
                            <w:sz w:val="22"/>
                          </w:rPr>
                          <w:t>I.T Proficiency</w:t>
                        </w:r>
                        <w:r w:rsidRPr="00E90A3F">
                          <w:rPr>
                            <w:rFonts w:ascii="Lucida Sans" w:hAnsi="Lucida Sans"/>
                            <w:b/>
                            <w:color w:val="FFFFFF"/>
                            <w:sz w:val="22"/>
                          </w:rPr>
                          <w:t xml:space="preserve">  </w:t>
                        </w:r>
                        <w:r w:rsidR="00510CCF">
                          <w:rPr>
                            <w:rFonts w:ascii="Lucida Sans" w:hAnsi="Lucida Sans"/>
                            <w:b/>
                            <w:noProof/>
                            <w:color w:val="FFFFFF"/>
                            <w:sz w:val="20"/>
                          </w:rPr>
                          <w:drawing>
                            <wp:inline distT="0" distB="0" distL="0" distR="0">
                              <wp:extent cx="87630" cy="79375"/>
                              <wp:effectExtent l="1905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510CCF">
                          <w:rPr>
                            <w:rFonts w:ascii="Lucida Sans" w:hAnsi="Lucida Sans"/>
                            <w:b/>
                            <w:noProof/>
                            <w:color w:val="FFFFFF"/>
                            <w:sz w:val="20"/>
                          </w:rPr>
                          <w:drawing>
                            <wp:inline distT="0" distB="0" distL="0" distR="0">
                              <wp:extent cx="111125" cy="103505"/>
                              <wp:effectExtent l="1905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674B0D" w:rsidRPr="00B329E5" w:rsidRDefault="00674B0D" w:rsidP="00E90A3F"/>
                    </w:txbxContent>
                  </v:textbox>
                </v:roundrect>
              </w:pict>
            </w:r>
          </w:p>
        </w:tc>
      </w:tr>
    </w:tbl>
    <w:p w:rsidR="00E90A3F" w:rsidRPr="00A97EBE" w:rsidRDefault="00E90A3F" w:rsidP="00E90A3F">
      <w:pPr>
        <w:rPr>
          <w:sz w:val="18"/>
          <w:szCs w:val="18"/>
        </w:rPr>
      </w:pPr>
    </w:p>
    <w:tbl>
      <w:tblPr>
        <w:tblW w:w="9720" w:type="dxa"/>
        <w:tblInd w:w="-252" w:type="dxa"/>
        <w:tblBorders>
          <w:bottom w:val="single" w:sz="4" w:space="0" w:color="1F497D"/>
        </w:tblBorders>
        <w:tblLook w:val="04A0"/>
      </w:tblPr>
      <w:tblGrid>
        <w:gridCol w:w="9720"/>
      </w:tblGrid>
      <w:tr w:rsidR="00E90A3F" w:rsidRPr="00A97EBE" w:rsidTr="00A97EBE">
        <w:trPr>
          <w:trHeight w:val="405"/>
        </w:trPr>
        <w:tc>
          <w:tcPr>
            <w:tcW w:w="9720" w:type="dxa"/>
          </w:tcPr>
          <w:p w:rsidR="00E90A3F" w:rsidRPr="00A97EBE" w:rsidRDefault="00E90A3F" w:rsidP="00CA37C0">
            <w:pPr>
              <w:rPr>
                <w:sz w:val="18"/>
                <w:szCs w:val="18"/>
              </w:rPr>
            </w:pPr>
          </w:p>
          <w:p w:rsidR="00E90A3F" w:rsidRPr="00A97EBE" w:rsidRDefault="00E90A3F" w:rsidP="00CA37C0">
            <w:pPr>
              <w:rPr>
                <w:sz w:val="18"/>
                <w:szCs w:val="18"/>
              </w:rPr>
            </w:pPr>
          </w:p>
        </w:tc>
      </w:tr>
    </w:tbl>
    <w:p w:rsidR="00FF37C5" w:rsidRPr="0088444A" w:rsidRDefault="00FF37C5" w:rsidP="00FF37C5">
      <w:pPr>
        <w:tabs>
          <w:tab w:val="left" w:pos="90"/>
        </w:tabs>
        <w:ind w:left="720"/>
        <w:rPr>
          <w:rFonts w:ascii="Arial" w:hAnsi="Arial" w:cs="Arial"/>
          <w:sz w:val="14"/>
          <w:szCs w:val="20"/>
        </w:rPr>
      </w:pPr>
    </w:p>
    <w:p w:rsidR="0016104B" w:rsidRPr="007E5A4A" w:rsidRDefault="00547F8E" w:rsidP="00482FD0">
      <w:pPr>
        <w:numPr>
          <w:ilvl w:val="0"/>
          <w:numId w:val="31"/>
        </w:numPr>
        <w:tabs>
          <w:tab w:val="left" w:pos="90"/>
        </w:tabs>
        <w:ind w:left="90" w:hanging="270"/>
        <w:rPr>
          <w:rFonts w:ascii="Arial" w:hAnsi="Arial" w:cs="Arial"/>
          <w:sz w:val="18"/>
          <w:szCs w:val="18"/>
        </w:rPr>
      </w:pPr>
      <w:r w:rsidRPr="007E5A4A">
        <w:rPr>
          <w:rFonts w:ascii="Arial" w:hAnsi="Arial" w:cs="Arial"/>
          <w:sz w:val="18"/>
          <w:szCs w:val="18"/>
        </w:rPr>
        <w:t>Proficient in MS Office application (Word, Excel</w:t>
      </w:r>
      <w:r w:rsidR="00482FD0" w:rsidRPr="007E5A4A">
        <w:rPr>
          <w:rFonts w:ascii="Arial" w:hAnsi="Arial" w:cs="Arial"/>
          <w:sz w:val="18"/>
          <w:szCs w:val="18"/>
        </w:rPr>
        <w:t xml:space="preserve">, </w:t>
      </w:r>
      <w:r w:rsidR="003A6510">
        <w:rPr>
          <w:rFonts w:ascii="Arial" w:hAnsi="Arial" w:cs="Arial"/>
          <w:sz w:val="18"/>
          <w:szCs w:val="18"/>
        </w:rPr>
        <w:t>PowerPoint, Email application &amp; Internet).</w:t>
      </w:r>
    </w:p>
    <w:p w:rsidR="003A164A" w:rsidRPr="0088444A" w:rsidRDefault="003A164A" w:rsidP="00E90A3F">
      <w:pPr>
        <w:rPr>
          <w:sz w:val="14"/>
          <w:szCs w:val="18"/>
        </w:rPr>
      </w:pPr>
    </w:p>
    <w:tbl>
      <w:tblPr>
        <w:tblW w:w="9720" w:type="dxa"/>
        <w:tblInd w:w="-252" w:type="dxa"/>
        <w:tblBorders>
          <w:bottom w:val="single" w:sz="4" w:space="0" w:color="1F497D"/>
        </w:tblBorders>
        <w:tblLook w:val="04A0"/>
      </w:tblPr>
      <w:tblGrid>
        <w:gridCol w:w="9720"/>
      </w:tblGrid>
      <w:tr w:rsidR="00E90A3F" w:rsidRPr="00A97EBE" w:rsidTr="00A97EBE">
        <w:trPr>
          <w:trHeight w:val="693"/>
        </w:trPr>
        <w:tc>
          <w:tcPr>
            <w:tcW w:w="9720" w:type="dxa"/>
          </w:tcPr>
          <w:p w:rsidR="00E90A3F" w:rsidRPr="00A97EBE" w:rsidRDefault="00C72405" w:rsidP="00CA37C0">
            <w:pPr>
              <w:rPr>
                <w:sz w:val="18"/>
                <w:szCs w:val="18"/>
              </w:rPr>
            </w:pPr>
            <w:r>
              <w:rPr>
                <w:noProof/>
                <w:sz w:val="18"/>
                <w:szCs w:val="18"/>
              </w:rPr>
              <w:pict>
                <v:roundrect id="_x0000_s1049" style="position:absolute;margin-left:-7.25pt;margin-top:.95pt;width:203.75pt;height:29.3pt;z-index:251657216" arcsize="10923f" fillcolor="#4f81bd" strokecolor="#f2f2f2" strokeweight="3pt">
                  <v:shadow on="t" type="perspective" color="#8db3e2" opacity=".5" origin=",.5" offset="0,0" matrix=",-56756f,,.5"/>
                  <v:textbox style="mso-next-textbox:#_x0000_s1049">
                    <w:txbxContent>
                      <w:p w:rsidR="00674B0D" w:rsidRPr="00E90A3F" w:rsidRDefault="00674B0D" w:rsidP="00E90A3F">
                        <w:pPr>
                          <w:rPr>
                            <w:rFonts w:ascii="Lucida Sans" w:hAnsi="Lucida Sans"/>
                            <w:b/>
                            <w:color w:val="FFFFFF"/>
                            <w:sz w:val="20"/>
                          </w:rPr>
                        </w:pPr>
                        <w:r w:rsidRPr="00E90A3F">
                          <w:rPr>
                            <w:rFonts w:ascii="Lucida Sans" w:hAnsi="Lucida Sans"/>
                            <w:b/>
                            <w:color w:val="FFFFFF"/>
                            <w:sz w:val="22"/>
                          </w:rPr>
                          <w:t xml:space="preserve">Personal Details  </w:t>
                        </w:r>
                        <w:r w:rsidR="00510CCF">
                          <w:rPr>
                            <w:rFonts w:ascii="Lucida Sans" w:hAnsi="Lucida Sans"/>
                            <w:b/>
                            <w:noProof/>
                            <w:color w:val="FFFFFF"/>
                            <w:sz w:val="20"/>
                          </w:rPr>
                          <w:drawing>
                            <wp:inline distT="0" distB="0" distL="0" distR="0">
                              <wp:extent cx="87630" cy="79375"/>
                              <wp:effectExtent l="1905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510CCF">
                          <w:rPr>
                            <w:rFonts w:ascii="Lucida Sans" w:hAnsi="Lucida Sans"/>
                            <w:b/>
                            <w:noProof/>
                            <w:color w:val="FFFFFF"/>
                            <w:sz w:val="20"/>
                          </w:rPr>
                          <w:drawing>
                            <wp:inline distT="0" distB="0" distL="0" distR="0">
                              <wp:extent cx="111125" cy="103505"/>
                              <wp:effectExtent l="1905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674B0D" w:rsidRPr="00B329E5" w:rsidRDefault="00674B0D" w:rsidP="00E90A3F"/>
                    </w:txbxContent>
                  </v:textbox>
                </v:roundrect>
              </w:pict>
            </w:r>
          </w:p>
          <w:p w:rsidR="00E90A3F" w:rsidRPr="00A97EBE" w:rsidRDefault="00E90A3F" w:rsidP="00CA37C0">
            <w:pPr>
              <w:rPr>
                <w:sz w:val="18"/>
                <w:szCs w:val="18"/>
              </w:rPr>
            </w:pPr>
          </w:p>
          <w:p w:rsidR="00E90A3F" w:rsidRPr="00A97EBE" w:rsidRDefault="00E90A3F" w:rsidP="00CA37C0">
            <w:pPr>
              <w:rPr>
                <w:sz w:val="18"/>
                <w:szCs w:val="18"/>
              </w:rPr>
            </w:pPr>
          </w:p>
        </w:tc>
      </w:tr>
    </w:tbl>
    <w:p w:rsidR="0016104B" w:rsidRPr="00A97EBE" w:rsidRDefault="0016104B" w:rsidP="0016104B">
      <w:pPr>
        <w:rPr>
          <w:rFonts w:ascii="Arial" w:hAnsi="Arial" w:cs="Arial"/>
          <w:sz w:val="18"/>
          <w:szCs w:val="18"/>
        </w:rPr>
      </w:pPr>
    </w:p>
    <w:p w:rsidR="00933F36" w:rsidRPr="007E5A4A" w:rsidRDefault="0009506E" w:rsidP="0088444A">
      <w:pPr>
        <w:ind w:hanging="180"/>
        <w:rPr>
          <w:rFonts w:ascii="Arial" w:hAnsi="Arial" w:cs="Arial"/>
          <w:sz w:val="18"/>
          <w:szCs w:val="18"/>
        </w:rPr>
      </w:pPr>
      <w:r w:rsidRPr="007E5A4A">
        <w:rPr>
          <w:rFonts w:ascii="Arial" w:hAnsi="Arial" w:cs="Arial"/>
          <w:sz w:val="18"/>
          <w:szCs w:val="18"/>
        </w:rPr>
        <w:t>Nationality</w:t>
      </w:r>
      <w:r w:rsidRPr="007E5A4A">
        <w:rPr>
          <w:rFonts w:ascii="Arial" w:hAnsi="Arial" w:cs="Arial"/>
          <w:sz w:val="18"/>
          <w:szCs w:val="18"/>
        </w:rPr>
        <w:tab/>
      </w:r>
      <w:r w:rsidR="0088444A">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077AE2">
        <w:rPr>
          <w:rFonts w:ascii="Arial" w:hAnsi="Arial" w:cs="Arial"/>
          <w:sz w:val="18"/>
          <w:szCs w:val="18"/>
        </w:rPr>
        <w:t>Indian</w:t>
      </w:r>
    </w:p>
    <w:p w:rsidR="0009506E" w:rsidRPr="007E5A4A" w:rsidRDefault="0009506E" w:rsidP="0088444A">
      <w:pPr>
        <w:ind w:hanging="180"/>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077AE2">
        <w:rPr>
          <w:rFonts w:ascii="Arial" w:hAnsi="Arial" w:cs="Arial"/>
          <w:sz w:val="18"/>
          <w:szCs w:val="18"/>
        </w:rPr>
        <w:t>31</w:t>
      </w:r>
      <w:r w:rsidR="00077AE2" w:rsidRPr="00077AE2">
        <w:rPr>
          <w:rFonts w:ascii="Arial" w:hAnsi="Arial" w:cs="Arial"/>
          <w:sz w:val="18"/>
          <w:szCs w:val="18"/>
          <w:vertAlign w:val="superscript"/>
        </w:rPr>
        <w:t>st</w:t>
      </w:r>
      <w:r w:rsidR="00077AE2">
        <w:rPr>
          <w:rFonts w:ascii="Arial" w:hAnsi="Arial" w:cs="Arial"/>
          <w:sz w:val="18"/>
          <w:szCs w:val="18"/>
        </w:rPr>
        <w:t xml:space="preserve"> May 1974</w:t>
      </w:r>
    </w:p>
    <w:p w:rsidR="0009506E" w:rsidRPr="007E5A4A" w:rsidRDefault="0009506E" w:rsidP="0088444A">
      <w:pPr>
        <w:ind w:hanging="180"/>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077AE2">
        <w:rPr>
          <w:rFonts w:ascii="Arial" w:hAnsi="Arial" w:cs="Arial"/>
          <w:sz w:val="18"/>
          <w:szCs w:val="18"/>
        </w:rPr>
        <w:t>Married</w:t>
      </w:r>
    </w:p>
    <w:p w:rsidR="00B70367" w:rsidRPr="007E5A4A" w:rsidRDefault="0009506E" w:rsidP="0088444A">
      <w:pPr>
        <w:ind w:hanging="180"/>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077AE2">
        <w:rPr>
          <w:rFonts w:ascii="Arial" w:hAnsi="Arial" w:cs="Arial"/>
          <w:sz w:val="18"/>
          <w:szCs w:val="18"/>
        </w:rPr>
        <w:t>Husband Visa</w:t>
      </w:r>
    </w:p>
    <w:p w:rsidR="0009506E" w:rsidRPr="007E5A4A" w:rsidRDefault="00CE197E" w:rsidP="0088444A">
      <w:pPr>
        <w:ind w:hanging="180"/>
        <w:rPr>
          <w:rFonts w:ascii="Arial" w:hAnsi="Arial" w:cs="Arial"/>
          <w:sz w:val="18"/>
          <w:szCs w:val="18"/>
        </w:rPr>
      </w:pPr>
      <w:r w:rsidRPr="007E5A4A">
        <w:rPr>
          <w:rFonts w:ascii="Arial" w:hAnsi="Arial" w:cs="Arial"/>
          <w:sz w:val="18"/>
          <w:szCs w:val="18"/>
        </w:rPr>
        <w:t>Languages</w:t>
      </w:r>
      <w:r w:rsidRPr="007E5A4A">
        <w:rPr>
          <w:rFonts w:ascii="Arial" w:hAnsi="Arial" w:cs="Arial"/>
          <w:sz w:val="18"/>
          <w:szCs w:val="18"/>
        </w:rPr>
        <w:tab/>
      </w:r>
      <w:r w:rsidR="0088444A">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077AE2" w:rsidRPr="00077AE2">
        <w:rPr>
          <w:rFonts w:ascii="Arial" w:hAnsi="Arial" w:cs="Arial"/>
          <w:sz w:val="18"/>
          <w:szCs w:val="18"/>
        </w:rPr>
        <w:t>English, Hindi, Malayalam</w:t>
      </w:r>
    </w:p>
    <w:p w:rsidR="00B329E5" w:rsidRPr="007E5A4A" w:rsidRDefault="0009506E" w:rsidP="0088444A">
      <w:pPr>
        <w:ind w:hanging="180"/>
        <w:rPr>
          <w:rFonts w:ascii="Arial" w:hAnsi="Arial" w:cs="Arial"/>
          <w:sz w:val="18"/>
          <w:szCs w:val="18"/>
        </w:rPr>
      </w:pPr>
      <w:r w:rsidRPr="007E5A4A">
        <w:rPr>
          <w:rFonts w:ascii="Arial" w:hAnsi="Arial" w:cs="Arial"/>
          <w:sz w:val="18"/>
          <w:szCs w:val="18"/>
        </w:rPr>
        <w:t>Reference</w:t>
      </w:r>
      <w:r w:rsidRPr="007E5A4A">
        <w:rPr>
          <w:rFonts w:ascii="Arial" w:hAnsi="Arial" w:cs="Arial"/>
          <w:sz w:val="18"/>
          <w:szCs w:val="18"/>
        </w:rPr>
        <w:tab/>
      </w:r>
      <w:r w:rsidR="0088444A">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CE197E" w:rsidRPr="007E5A4A">
        <w:rPr>
          <w:rFonts w:ascii="Arial" w:hAnsi="Arial" w:cs="Arial"/>
          <w:sz w:val="18"/>
          <w:szCs w:val="18"/>
        </w:rPr>
        <w:t>Available upon request</w:t>
      </w:r>
    </w:p>
    <w:sectPr w:rsidR="00B329E5" w:rsidRPr="007E5A4A" w:rsidSect="00055071">
      <w:footerReference w:type="default" r:id="rId12"/>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72C" w:rsidRPr="00154DBA" w:rsidRDefault="005D172C" w:rsidP="00CD5BD3">
      <w:r>
        <w:separator/>
      </w:r>
    </w:p>
  </w:endnote>
  <w:endnote w:type="continuationSeparator" w:id="1">
    <w:p w:rsidR="005D172C" w:rsidRPr="00154DBA" w:rsidRDefault="005D172C" w:rsidP="00CD5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B0D" w:rsidRPr="00C10802" w:rsidRDefault="00674B0D">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C72405"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C72405" w:rsidRPr="00C10802">
      <w:rPr>
        <w:rFonts w:ascii="Calibri" w:hAnsi="Calibri"/>
        <w:b/>
        <w:bCs/>
        <w:sz w:val="18"/>
        <w:szCs w:val="18"/>
      </w:rPr>
      <w:fldChar w:fldCharType="separate"/>
    </w:r>
    <w:r w:rsidR="005D172C">
      <w:rPr>
        <w:rFonts w:ascii="Calibri" w:hAnsi="Calibri"/>
        <w:b/>
        <w:bCs/>
        <w:noProof/>
        <w:sz w:val="18"/>
        <w:szCs w:val="18"/>
      </w:rPr>
      <w:t>1</w:t>
    </w:r>
    <w:r w:rsidR="00C72405" w:rsidRPr="00C10802">
      <w:rPr>
        <w:rFonts w:ascii="Calibri" w:hAnsi="Calibri"/>
        <w:b/>
        <w:bCs/>
        <w:sz w:val="18"/>
        <w:szCs w:val="18"/>
      </w:rPr>
      <w:fldChar w:fldCharType="end"/>
    </w:r>
    <w:r w:rsidRPr="00C10802">
      <w:rPr>
        <w:rFonts w:ascii="Calibri" w:hAnsi="Calibri"/>
        <w:sz w:val="18"/>
        <w:szCs w:val="18"/>
      </w:rPr>
      <w:t xml:space="preserve"> of </w:t>
    </w:r>
    <w:r w:rsidR="00C72405"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C72405" w:rsidRPr="00C10802">
      <w:rPr>
        <w:rFonts w:ascii="Calibri" w:hAnsi="Calibri"/>
        <w:b/>
        <w:bCs/>
        <w:sz w:val="18"/>
        <w:szCs w:val="18"/>
      </w:rPr>
      <w:fldChar w:fldCharType="separate"/>
    </w:r>
    <w:r w:rsidR="005D172C">
      <w:rPr>
        <w:rFonts w:ascii="Calibri" w:hAnsi="Calibri"/>
        <w:b/>
        <w:bCs/>
        <w:noProof/>
        <w:sz w:val="18"/>
        <w:szCs w:val="18"/>
      </w:rPr>
      <w:t>1</w:t>
    </w:r>
    <w:r w:rsidR="00C72405" w:rsidRPr="00C10802">
      <w:rPr>
        <w:rFonts w:ascii="Calibri" w:hAnsi="Calibri"/>
        <w:b/>
        <w:bCs/>
        <w:sz w:val="18"/>
        <w:szCs w:val="18"/>
      </w:rPr>
      <w:fldChar w:fldCharType="end"/>
    </w:r>
  </w:p>
  <w:p w:rsidR="00674B0D" w:rsidRPr="00C10802" w:rsidRDefault="00674B0D">
    <w:pPr>
      <w:pStyle w:val="Footer"/>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72C" w:rsidRPr="00154DBA" w:rsidRDefault="005D172C" w:rsidP="00CD5BD3">
      <w:r>
        <w:separator/>
      </w:r>
    </w:p>
  </w:footnote>
  <w:footnote w:type="continuationSeparator" w:id="1">
    <w:p w:rsidR="005D172C" w:rsidRPr="00154DBA" w:rsidRDefault="005D172C" w:rsidP="00CD5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5">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2">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4">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6">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3">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4A39F5"/>
    <w:multiLevelType w:val="hybridMultilevel"/>
    <w:tmpl w:val="42FAD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6">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7">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9">
    <w:nsid w:val="69D562C8"/>
    <w:multiLevelType w:val="hybridMultilevel"/>
    <w:tmpl w:val="A9584832"/>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2">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4">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9"/>
  </w:num>
  <w:num w:numId="2">
    <w:abstractNumId w:val="36"/>
  </w:num>
  <w:num w:numId="3">
    <w:abstractNumId w:val="8"/>
  </w:num>
  <w:num w:numId="4">
    <w:abstractNumId w:val="10"/>
  </w:num>
  <w:num w:numId="5">
    <w:abstractNumId w:val="1"/>
  </w:num>
  <w:num w:numId="6">
    <w:abstractNumId w:val="9"/>
  </w:num>
  <w:num w:numId="7">
    <w:abstractNumId w:val="31"/>
  </w:num>
  <w:num w:numId="8">
    <w:abstractNumId w:val="16"/>
  </w:num>
  <w:num w:numId="9">
    <w:abstractNumId w:val="4"/>
  </w:num>
  <w:num w:numId="10">
    <w:abstractNumId w:val="13"/>
  </w:num>
  <w:num w:numId="11">
    <w:abstractNumId w:val="21"/>
  </w:num>
  <w:num w:numId="12">
    <w:abstractNumId w:val="27"/>
  </w:num>
  <w:num w:numId="13">
    <w:abstractNumId w:val="26"/>
  </w:num>
  <w:num w:numId="14">
    <w:abstractNumId w:val="18"/>
  </w:num>
  <w:num w:numId="15">
    <w:abstractNumId w:val="11"/>
  </w:num>
  <w:num w:numId="16">
    <w:abstractNumId w:val="6"/>
  </w:num>
  <w:num w:numId="17">
    <w:abstractNumId w:val="33"/>
  </w:num>
  <w:num w:numId="18">
    <w:abstractNumId w:val="30"/>
  </w:num>
  <w:num w:numId="19">
    <w:abstractNumId w:val="28"/>
  </w:num>
  <w:num w:numId="20">
    <w:abstractNumId w:val="17"/>
  </w:num>
  <w:num w:numId="21">
    <w:abstractNumId w:val="22"/>
  </w:num>
  <w:num w:numId="22">
    <w:abstractNumId w:val="15"/>
  </w:num>
  <w:num w:numId="23">
    <w:abstractNumId w:val="25"/>
  </w:num>
  <w:num w:numId="24">
    <w:abstractNumId w:val="5"/>
  </w:num>
  <w:num w:numId="25">
    <w:abstractNumId w:val="20"/>
  </w:num>
  <w:num w:numId="26">
    <w:abstractNumId w:val="32"/>
  </w:num>
  <w:num w:numId="27">
    <w:abstractNumId w:val="12"/>
  </w:num>
  <w:num w:numId="28">
    <w:abstractNumId w:val="3"/>
  </w:num>
  <w:num w:numId="29">
    <w:abstractNumId w:val="0"/>
  </w:num>
  <w:num w:numId="30">
    <w:abstractNumId w:val="7"/>
  </w:num>
  <w:num w:numId="31">
    <w:abstractNumId w:val="2"/>
  </w:num>
  <w:num w:numId="32">
    <w:abstractNumId w:val="23"/>
  </w:num>
  <w:num w:numId="33">
    <w:abstractNumId w:val="34"/>
  </w:num>
  <w:num w:numId="34">
    <w:abstractNumId w:val="14"/>
  </w:num>
  <w:num w:numId="35">
    <w:abstractNumId w:val="35"/>
  </w:num>
  <w:num w:numId="36">
    <w:abstractNumId w:val="29"/>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savePreviewPicture/>
  <w:hdrShapeDefaults>
    <o:shapedefaults v:ext="edit" spidmax="46082"/>
  </w:hdrShapeDefaults>
  <w:footnotePr>
    <w:footnote w:id="0"/>
    <w:footnote w:id="1"/>
  </w:footnotePr>
  <w:endnotePr>
    <w:endnote w:id="0"/>
    <w:endnote w:id="1"/>
  </w:endnotePr>
  <w:compat/>
  <w:rsids>
    <w:rsidRoot w:val="0016104B"/>
    <w:rsid w:val="00002BCC"/>
    <w:rsid w:val="00005530"/>
    <w:rsid w:val="0000659C"/>
    <w:rsid w:val="000114A6"/>
    <w:rsid w:val="000171DD"/>
    <w:rsid w:val="0003259D"/>
    <w:rsid w:val="00032E04"/>
    <w:rsid w:val="00036BAE"/>
    <w:rsid w:val="00036F67"/>
    <w:rsid w:val="00037FD5"/>
    <w:rsid w:val="00043E3D"/>
    <w:rsid w:val="000450A3"/>
    <w:rsid w:val="00046B20"/>
    <w:rsid w:val="00047D2A"/>
    <w:rsid w:val="00051293"/>
    <w:rsid w:val="00052E8F"/>
    <w:rsid w:val="00055071"/>
    <w:rsid w:val="00056295"/>
    <w:rsid w:val="0006513A"/>
    <w:rsid w:val="00075ACB"/>
    <w:rsid w:val="00077AE2"/>
    <w:rsid w:val="000844AC"/>
    <w:rsid w:val="000870E6"/>
    <w:rsid w:val="00092EF5"/>
    <w:rsid w:val="0009506E"/>
    <w:rsid w:val="00095E39"/>
    <w:rsid w:val="00097476"/>
    <w:rsid w:val="00097479"/>
    <w:rsid w:val="00097AB9"/>
    <w:rsid w:val="000A338E"/>
    <w:rsid w:val="000A669E"/>
    <w:rsid w:val="000A7AD9"/>
    <w:rsid w:val="000B0BC4"/>
    <w:rsid w:val="000B1A01"/>
    <w:rsid w:val="000B4995"/>
    <w:rsid w:val="000B7157"/>
    <w:rsid w:val="000C0865"/>
    <w:rsid w:val="000C6C13"/>
    <w:rsid w:val="000D2963"/>
    <w:rsid w:val="000E0F9F"/>
    <w:rsid w:val="000E1B4C"/>
    <w:rsid w:val="000E310E"/>
    <w:rsid w:val="000E3A48"/>
    <w:rsid w:val="000E50D7"/>
    <w:rsid w:val="000E6062"/>
    <w:rsid w:val="000F3F53"/>
    <w:rsid w:val="00100DD8"/>
    <w:rsid w:val="001020F8"/>
    <w:rsid w:val="00104B01"/>
    <w:rsid w:val="00105684"/>
    <w:rsid w:val="00106A7B"/>
    <w:rsid w:val="001077C5"/>
    <w:rsid w:val="00107BE8"/>
    <w:rsid w:val="00112D18"/>
    <w:rsid w:val="00115E71"/>
    <w:rsid w:val="00117601"/>
    <w:rsid w:val="00123028"/>
    <w:rsid w:val="00124EC7"/>
    <w:rsid w:val="00127E50"/>
    <w:rsid w:val="001318EF"/>
    <w:rsid w:val="00131F04"/>
    <w:rsid w:val="00133E4B"/>
    <w:rsid w:val="00134068"/>
    <w:rsid w:val="00140AAC"/>
    <w:rsid w:val="001449FA"/>
    <w:rsid w:val="001471F4"/>
    <w:rsid w:val="001564D6"/>
    <w:rsid w:val="00157D4F"/>
    <w:rsid w:val="00160F76"/>
    <w:rsid w:val="0016104B"/>
    <w:rsid w:val="0016197B"/>
    <w:rsid w:val="00166267"/>
    <w:rsid w:val="00166C4D"/>
    <w:rsid w:val="00182F62"/>
    <w:rsid w:val="001909BE"/>
    <w:rsid w:val="001914E4"/>
    <w:rsid w:val="0019437D"/>
    <w:rsid w:val="00195BDA"/>
    <w:rsid w:val="00196DA8"/>
    <w:rsid w:val="001A0869"/>
    <w:rsid w:val="001A25F4"/>
    <w:rsid w:val="001A78C8"/>
    <w:rsid w:val="001B11C1"/>
    <w:rsid w:val="001B1F8C"/>
    <w:rsid w:val="001B6685"/>
    <w:rsid w:val="001D0E0C"/>
    <w:rsid w:val="001D25FE"/>
    <w:rsid w:val="001D3065"/>
    <w:rsid w:val="001D5382"/>
    <w:rsid w:val="001D66A1"/>
    <w:rsid w:val="001D7CE2"/>
    <w:rsid w:val="001E01F6"/>
    <w:rsid w:val="001E320A"/>
    <w:rsid w:val="001F25F4"/>
    <w:rsid w:val="001F2A0F"/>
    <w:rsid w:val="001F4605"/>
    <w:rsid w:val="001F47DC"/>
    <w:rsid w:val="0020370E"/>
    <w:rsid w:val="00222FF2"/>
    <w:rsid w:val="00223388"/>
    <w:rsid w:val="00223999"/>
    <w:rsid w:val="00234F2C"/>
    <w:rsid w:val="002354C6"/>
    <w:rsid w:val="0023611D"/>
    <w:rsid w:val="00236EC4"/>
    <w:rsid w:val="00240B6A"/>
    <w:rsid w:val="00242320"/>
    <w:rsid w:val="00244F23"/>
    <w:rsid w:val="00245772"/>
    <w:rsid w:val="002472E5"/>
    <w:rsid w:val="00250CE2"/>
    <w:rsid w:val="00253367"/>
    <w:rsid w:val="0025677E"/>
    <w:rsid w:val="002618A8"/>
    <w:rsid w:val="002627E9"/>
    <w:rsid w:val="002629A6"/>
    <w:rsid w:val="00264E5B"/>
    <w:rsid w:val="00266EF6"/>
    <w:rsid w:val="00267DEC"/>
    <w:rsid w:val="00271480"/>
    <w:rsid w:val="002744FC"/>
    <w:rsid w:val="00275EB3"/>
    <w:rsid w:val="00287279"/>
    <w:rsid w:val="00290198"/>
    <w:rsid w:val="00293346"/>
    <w:rsid w:val="002A15E4"/>
    <w:rsid w:val="002B588B"/>
    <w:rsid w:val="002C02AA"/>
    <w:rsid w:val="002C433C"/>
    <w:rsid w:val="002C4911"/>
    <w:rsid w:val="002C4FC7"/>
    <w:rsid w:val="002C6954"/>
    <w:rsid w:val="002D14D4"/>
    <w:rsid w:val="002D769A"/>
    <w:rsid w:val="002D7756"/>
    <w:rsid w:val="002D7EF0"/>
    <w:rsid w:val="002E4BDD"/>
    <w:rsid w:val="002E6EBB"/>
    <w:rsid w:val="002F0EB6"/>
    <w:rsid w:val="002F2C83"/>
    <w:rsid w:val="002F59C0"/>
    <w:rsid w:val="00301FFD"/>
    <w:rsid w:val="0030532C"/>
    <w:rsid w:val="00305D81"/>
    <w:rsid w:val="00306FAE"/>
    <w:rsid w:val="003127DD"/>
    <w:rsid w:val="003135DB"/>
    <w:rsid w:val="00316005"/>
    <w:rsid w:val="0031708A"/>
    <w:rsid w:val="003221A9"/>
    <w:rsid w:val="0032369F"/>
    <w:rsid w:val="00330FDA"/>
    <w:rsid w:val="00332D98"/>
    <w:rsid w:val="00336AA1"/>
    <w:rsid w:val="003500E9"/>
    <w:rsid w:val="003567B7"/>
    <w:rsid w:val="00356ED7"/>
    <w:rsid w:val="0036766D"/>
    <w:rsid w:val="003731A7"/>
    <w:rsid w:val="003765A6"/>
    <w:rsid w:val="00380257"/>
    <w:rsid w:val="00382FE2"/>
    <w:rsid w:val="00385406"/>
    <w:rsid w:val="0039181C"/>
    <w:rsid w:val="00393F96"/>
    <w:rsid w:val="003963CE"/>
    <w:rsid w:val="003A164A"/>
    <w:rsid w:val="003A1F28"/>
    <w:rsid w:val="003A2EBB"/>
    <w:rsid w:val="003A30E5"/>
    <w:rsid w:val="003A6510"/>
    <w:rsid w:val="003B1AA2"/>
    <w:rsid w:val="003B21F4"/>
    <w:rsid w:val="003B643D"/>
    <w:rsid w:val="003D27B5"/>
    <w:rsid w:val="003D2A85"/>
    <w:rsid w:val="003D52CF"/>
    <w:rsid w:val="003D6E7B"/>
    <w:rsid w:val="003D7FCC"/>
    <w:rsid w:val="003E329C"/>
    <w:rsid w:val="003E380B"/>
    <w:rsid w:val="003E456F"/>
    <w:rsid w:val="003E6346"/>
    <w:rsid w:val="0041196A"/>
    <w:rsid w:val="00416382"/>
    <w:rsid w:val="00421B6A"/>
    <w:rsid w:val="00422DDE"/>
    <w:rsid w:val="004238F8"/>
    <w:rsid w:val="004261CE"/>
    <w:rsid w:val="004303FA"/>
    <w:rsid w:val="00436520"/>
    <w:rsid w:val="004378E1"/>
    <w:rsid w:val="004401C2"/>
    <w:rsid w:val="00441AEE"/>
    <w:rsid w:val="00442CAE"/>
    <w:rsid w:val="00443DF3"/>
    <w:rsid w:val="004442F3"/>
    <w:rsid w:val="00444AEA"/>
    <w:rsid w:val="004510D4"/>
    <w:rsid w:val="00454D95"/>
    <w:rsid w:val="00455E99"/>
    <w:rsid w:val="0045625C"/>
    <w:rsid w:val="004571AF"/>
    <w:rsid w:val="004623A3"/>
    <w:rsid w:val="004646A6"/>
    <w:rsid w:val="004650C5"/>
    <w:rsid w:val="0046539A"/>
    <w:rsid w:val="00473835"/>
    <w:rsid w:val="00476A79"/>
    <w:rsid w:val="00482FD0"/>
    <w:rsid w:val="00485D9D"/>
    <w:rsid w:val="00492FA8"/>
    <w:rsid w:val="004A36FF"/>
    <w:rsid w:val="004C1112"/>
    <w:rsid w:val="004C2A61"/>
    <w:rsid w:val="004C314E"/>
    <w:rsid w:val="004C5077"/>
    <w:rsid w:val="004D0103"/>
    <w:rsid w:val="004D3BB4"/>
    <w:rsid w:val="004D7325"/>
    <w:rsid w:val="004E1137"/>
    <w:rsid w:val="004E41AE"/>
    <w:rsid w:val="004E51F4"/>
    <w:rsid w:val="004E785C"/>
    <w:rsid w:val="004F0D65"/>
    <w:rsid w:val="0050169F"/>
    <w:rsid w:val="00502301"/>
    <w:rsid w:val="00506263"/>
    <w:rsid w:val="00506DA8"/>
    <w:rsid w:val="0051034F"/>
    <w:rsid w:val="00510C45"/>
    <w:rsid w:val="00510CCF"/>
    <w:rsid w:val="00512555"/>
    <w:rsid w:val="00512C05"/>
    <w:rsid w:val="005155B6"/>
    <w:rsid w:val="0053365F"/>
    <w:rsid w:val="00534C2B"/>
    <w:rsid w:val="00535A2E"/>
    <w:rsid w:val="005401CB"/>
    <w:rsid w:val="00547F8E"/>
    <w:rsid w:val="00550610"/>
    <w:rsid w:val="00552B60"/>
    <w:rsid w:val="00561F89"/>
    <w:rsid w:val="00562ECA"/>
    <w:rsid w:val="0056633C"/>
    <w:rsid w:val="00570896"/>
    <w:rsid w:val="00572719"/>
    <w:rsid w:val="00574053"/>
    <w:rsid w:val="00580987"/>
    <w:rsid w:val="00584368"/>
    <w:rsid w:val="00590F50"/>
    <w:rsid w:val="005A0E5D"/>
    <w:rsid w:val="005A52B8"/>
    <w:rsid w:val="005A5937"/>
    <w:rsid w:val="005A6C97"/>
    <w:rsid w:val="005B3D49"/>
    <w:rsid w:val="005C000F"/>
    <w:rsid w:val="005D172C"/>
    <w:rsid w:val="005D28F5"/>
    <w:rsid w:val="005D499E"/>
    <w:rsid w:val="005E33EE"/>
    <w:rsid w:val="005E40DE"/>
    <w:rsid w:val="005E4EC5"/>
    <w:rsid w:val="005E5A90"/>
    <w:rsid w:val="005E5E27"/>
    <w:rsid w:val="005E7F18"/>
    <w:rsid w:val="00603997"/>
    <w:rsid w:val="006044CC"/>
    <w:rsid w:val="006063C2"/>
    <w:rsid w:val="00606F46"/>
    <w:rsid w:val="00613612"/>
    <w:rsid w:val="006162A3"/>
    <w:rsid w:val="006162E2"/>
    <w:rsid w:val="00623804"/>
    <w:rsid w:val="00624605"/>
    <w:rsid w:val="00624F6D"/>
    <w:rsid w:val="00626CC4"/>
    <w:rsid w:val="00636A29"/>
    <w:rsid w:val="00641D6A"/>
    <w:rsid w:val="00643852"/>
    <w:rsid w:val="00650FFB"/>
    <w:rsid w:val="006526C9"/>
    <w:rsid w:val="006570BD"/>
    <w:rsid w:val="006603D8"/>
    <w:rsid w:val="00661110"/>
    <w:rsid w:val="00663791"/>
    <w:rsid w:val="00663F1D"/>
    <w:rsid w:val="006641FF"/>
    <w:rsid w:val="006645AF"/>
    <w:rsid w:val="00674B0D"/>
    <w:rsid w:val="006759E0"/>
    <w:rsid w:val="006774A6"/>
    <w:rsid w:val="00684FC4"/>
    <w:rsid w:val="0068787A"/>
    <w:rsid w:val="006942D0"/>
    <w:rsid w:val="00696C90"/>
    <w:rsid w:val="00697150"/>
    <w:rsid w:val="006A5362"/>
    <w:rsid w:val="006A5C6B"/>
    <w:rsid w:val="006A7821"/>
    <w:rsid w:val="006B07DD"/>
    <w:rsid w:val="006C2B90"/>
    <w:rsid w:val="006D0715"/>
    <w:rsid w:val="006E2718"/>
    <w:rsid w:val="006E55B1"/>
    <w:rsid w:val="006E6A47"/>
    <w:rsid w:val="006E6E8D"/>
    <w:rsid w:val="006F0725"/>
    <w:rsid w:val="006F1614"/>
    <w:rsid w:val="00701A73"/>
    <w:rsid w:val="00703A71"/>
    <w:rsid w:val="00714802"/>
    <w:rsid w:val="00717742"/>
    <w:rsid w:val="00720B03"/>
    <w:rsid w:val="0072526B"/>
    <w:rsid w:val="0074359F"/>
    <w:rsid w:val="0074467D"/>
    <w:rsid w:val="007457A1"/>
    <w:rsid w:val="00745974"/>
    <w:rsid w:val="00745FC1"/>
    <w:rsid w:val="007474AA"/>
    <w:rsid w:val="00750397"/>
    <w:rsid w:val="007541A1"/>
    <w:rsid w:val="0075522F"/>
    <w:rsid w:val="00763429"/>
    <w:rsid w:val="00765074"/>
    <w:rsid w:val="007674FE"/>
    <w:rsid w:val="00772BCF"/>
    <w:rsid w:val="00783472"/>
    <w:rsid w:val="00783664"/>
    <w:rsid w:val="00791B68"/>
    <w:rsid w:val="007943DB"/>
    <w:rsid w:val="007A4E45"/>
    <w:rsid w:val="007B714A"/>
    <w:rsid w:val="007C0834"/>
    <w:rsid w:val="007C2886"/>
    <w:rsid w:val="007C3D8C"/>
    <w:rsid w:val="007C75A8"/>
    <w:rsid w:val="007D0177"/>
    <w:rsid w:val="007D1893"/>
    <w:rsid w:val="007D2296"/>
    <w:rsid w:val="007D2914"/>
    <w:rsid w:val="007D32BE"/>
    <w:rsid w:val="007D4D7C"/>
    <w:rsid w:val="007D5267"/>
    <w:rsid w:val="007E2E33"/>
    <w:rsid w:val="007E3526"/>
    <w:rsid w:val="007E5A4A"/>
    <w:rsid w:val="007E669F"/>
    <w:rsid w:val="0080126B"/>
    <w:rsid w:val="00801AEC"/>
    <w:rsid w:val="00806063"/>
    <w:rsid w:val="008116B7"/>
    <w:rsid w:val="00814BD3"/>
    <w:rsid w:val="00814EFE"/>
    <w:rsid w:val="008159C7"/>
    <w:rsid w:val="00820ADB"/>
    <w:rsid w:val="008246F2"/>
    <w:rsid w:val="008350B0"/>
    <w:rsid w:val="008366D2"/>
    <w:rsid w:val="00846BB5"/>
    <w:rsid w:val="00855595"/>
    <w:rsid w:val="008559E8"/>
    <w:rsid w:val="0086002F"/>
    <w:rsid w:val="00860961"/>
    <w:rsid w:val="00863DFD"/>
    <w:rsid w:val="0087215F"/>
    <w:rsid w:val="00872633"/>
    <w:rsid w:val="00874B99"/>
    <w:rsid w:val="0087594F"/>
    <w:rsid w:val="00882723"/>
    <w:rsid w:val="0088444A"/>
    <w:rsid w:val="0089519B"/>
    <w:rsid w:val="0089631D"/>
    <w:rsid w:val="008A03C0"/>
    <w:rsid w:val="008A1F85"/>
    <w:rsid w:val="008A55D5"/>
    <w:rsid w:val="008C1567"/>
    <w:rsid w:val="008C74AF"/>
    <w:rsid w:val="008D230B"/>
    <w:rsid w:val="008D2985"/>
    <w:rsid w:val="008D4FC4"/>
    <w:rsid w:val="008E055B"/>
    <w:rsid w:val="008E0AB6"/>
    <w:rsid w:val="008E2631"/>
    <w:rsid w:val="008F7A71"/>
    <w:rsid w:val="0090438E"/>
    <w:rsid w:val="00905410"/>
    <w:rsid w:val="00905A60"/>
    <w:rsid w:val="00906686"/>
    <w:rsid w:val="00907C12"/>
    <w:rsid w:val="00910822"/>
    <w:rsid w:val="00912F0E"/>
    <w:rsid w:val="009150B7"/>
    <w:rsid w:val="0091547A"/>
    <w:rsid w:val="009211A0"/>
    <w:rsid w:val="00923FA3"/>
    <w:rsid w:val="009263AE"/>
    <w:rsid w:val="00933F36"/>
    <w:rsid w:val="009341A8"/>
    <w:rsid w:val="00935894"/>
    <w:rsid w:val="00940BDB"/>
    <w:rsid w:val="009441F9"/>
    <w:rsid w:val="00955CD8"/>
    <w:rsid w:val="0096350A"/>
    <w:rsid w:val="00964C31"/>
    <w:rsid w:val="00966638"/>
    <w:rsid w:val="00974DFB"/>
    <w:rsid w:val="009755AA"/>
    <w:rsid w:val="00975739"/>
    <w:rsid w:val="0097729A"/>
    <w:rsid w:val="00977D5E"/>
    <w:rsid w:val="00995684"/>
    <w:rsid w:val="0099779C"/>
    <w:rsid w:val="009A1E3B"/>
    <w:rsid w:val="009A624E"/>
    <w:rsid w:val="009A67BE"/>
    <w:rsid w:val="009B756D"/>
    <w:rsid w:val="009C2E84"/>
    <w:rsid w:val="009C63DC"/>
    <w:rsid w:val="009C7618"/>
    <w:rsid w:val="009D00A3"/>
    <w:rsid w:val="009D339A"/>
    <w:rsid w:val="009D4251"/>
    <w:rsid w:val="009D728C"/>
    <w:rsid w:val="009E1164"/>
    <w:rsid w:val="009E15FD"/>
    <w:rsid w:val="009E5D66"/>
    <w:rsid w:val="009F3C43"/>
    <w:rsid w:val="009F5DE5"/>
    <w:rsid w:val="009F6610"/>
    <w:rsid w:val="009F7613"/>
    <w:rsid w:val="00A02443"/>
    <w:rsid w:val="00A02D41"/>
    <w:rsid w:val="00A053E8"/>
    <w:rsid w:val="00A07D4C"/>
    <w:rsid w:val="00A11DC5"/>
    <w:rsid w:val="00A14E8D"/>
    <w:rsid w:val="00A161E3"/>
    <w:rsid w:val="00A17CE5"/>
    <w:rsid w:val="00A23446"/>
    <w:rsid w:val="00A34D1F"/>
    <w:rsid w:val="00A3757C"/>
    <w:rsid w:val="00A416F3"/>
    <w:rsid w:val="00A42EAE"/>
    <w:rsid w:val="00A42EE2"/>
    <w:rsid w:val="00A444FD"/>
    <w:rsid w:val="00A459C5"/>
    <w:rsid w:val="00A57B4D"/>
    <w:rsid w:val="00A61566"/>
    <w:rsid w:val="00A6372F"/>
    <w:rsid w:val="00A63777"/>
    <w:rsid w:val="00A66F26"/>
    <w:rsid w:val="00A8163C"/>
    <w:rsid w:val="00A81AE3"/>
    <w:rsid w:val="00A81ED8"/>
    <w:rsid w:val="00A859F0"/>
    <w:rsid w:val="00A87621"/>
    <w:rsid w:val="00A876A1"/>
    <w:rsid w:val="00A90DBB"/>
    <w:rsid w:val="00A97471"/>
    <w:rsid w:val="00A97EBE"/>
    <w:rsid w:val="00AA02E6"/>
    <w:rsid w:val="00AB4D93"/>
    <w:rsid w:val="00AB7386"/>
    <w:rsid w:val="00AC2611"/>
    <w:rsid w:val="00AC278B"/>
    <w:rsid w:val="00AC60B4"/>
    <w:rsid w:val="00AC7167"/>
    <w:rsid w:val="00AD254B"/>
    <w:rsid w:val="00AE2A38"/>
    <w:rsid w:val="00AE4F66"/>
    <w:rsid w:val="00AE54C9"/>
    <w:rsid w:val="00AE5F71"/>
    <w:rsid w:val="00AE75CB"/>
    <w:rsid w:val="00AF5D45"/>
    <w:rsid w:val="00B05DED"/>
    <w:rsid w:val="00B12EE5"/>
    <w:rsid w:val="00B204CC"/>
    <w:rsid w:val="00B24F32"/>
    <w:rsid w:val="00B25495"/>
    <w:rsid w:val="00B329E5"/>
    <w:rsid w:val="00B32AE2"/>
    <w:rsid w:val="00B54256"/>
    <w:rsid w:val="00B61D0B"/>
    <w:rsid w:val="00B70367"/>
    <w:rsid w:val="00B70601"/>
    <w:rsid w:val="00B868BE"/>
    <w:rsid w:val="00B9166D"/>
    <w:rsid w:val="00B91EB3"/>
    <w:rsid w:val="00B952E3"/>
    <w:rsid w:val="00B962B6"/>
    <w:rsid w:val="00B9709B"/>
    <w:rsid w:val="00BB4B35"/>
    <w:rsid w:val="00BB5885"/>
    <w:rsid w:val="00BB65A7"/>
    <w:rsid w:val="00BC14E1"/>
    <w:rsid w:val="00BC585A"/>
    <w:rsid w:val="00BC74DD"/>
    <w:rsid w:val="00BD10D5"/>
    <w:rsid w:val="00BD118B"/>
    <w:rsid w:val="00BD2987"/>
    <w:rsid w:val="00BE1D7C"/>
    <w:rsid w:val="00BE75CD"/>
    <w:rsid w:val="00BF2F4C"/>
    <w:rsid w:val="00BF5B6B"/>
    <w:rsid w:val="00C10802"/>
    <w:rsid w:val="00C13A58"/>
    <w:rsid w:val="00C16872"/>
    <w:rsid w:val="00C20F03"/>
    <w:rsid w:val="00C271C4"/>
    <w:rsid w:val="00C27A87"/>
    <w:rsid w:val="00C30844"/>
    <w:rsid w:val="00C314A8"/>
    <w:rsid w:val="00C34A4A"/>
    <w:rsid w:val="00C436AB"/>
    <w:rsid w:val="00C54B56"/>
    <w:rsid w:val="00C60476"/>
    <w:rsid w:val="00C61B03"/>
    <w:rsid w:val="00C7080D"/>
    <w:rsid w:val="00C72405"/>
    <w:rsid w:val="00C73FA8"/>
    <w:rsid w:val="00C75CA9"/>
    <w:rsid w:val="00C765B6"/>
    <w:rsid w:val="00C80907"/>
    <w:rsid w:val="00C85236"/>
    <w:rsid w:val="00C923A1"/>
    <w:rsid w:val="00CA37C0"/>
    <w:rsid w:val="00CA5978"/>
    <w:rsid w:val="00CA61CE"/>
    <w:rsid w:val="00CB0224"/>
    <w:rsid w:val="00CB0E8A"/>
    <w:rsid w:val="00CB2040"/>
    <w:rsid w:val="00CB3B2D"/>
    <w:rsid w:val="00CC20A9"/>
    <w:rsid w:val="00CD1987"/>
    <w:rsid w:val="00CD5BD3"/>
    <w:rsid w:val="00CE197E"/>
    <w:rsid w:val="00CE1A3B"/>
    <w:rsid w:val="00CE2B0C"/>
    <w:rsid w:val="00CE572E"/>
    <w:rsid w:val="00CE6965"/>
    <w:rsid w:val="00CF0C07"/>
    <w:rsid w:val="00CF28EB"/>
    <w:rsid w:val="00CF3659"/>
    <w:rsid w:val="00CF7E7D"/>
    <w:rsid w:val="00D06001"/>
    <w:rsid w:val="00D07689"/>
    <w:rsid w:val="00D135D9"/>
    <w:rsid w:val="00D14E9C"/>
    <w:rsid w:val="00D169EE"/>
    <w:rsid w:val="00D20F61"/>
    <w:rsid w:val="00D224BF"/>
    <w:rsid w:val="00D25E5C"/>
    <w:rsid w:val="00D2755F"/>
    <w:rsid w:val="00D37A75"/>
    <w:rsid w:val="00D41DAB"/>
    <w:rsid w:val="00D43F3A"/>
    <w:rsid w:val="00D4559C"/>
    <w:rsid w:val="00D6486A"/>
    <w:rsid w:val="00D64E89"/>
    <w:rsid w:val="00D67FB5"/>
    <w:rsid w:val="00D7296A"/>
    <w:rsid w:val="00D72A33"/>
    <w:rsid w:val="00D72C77"/>
    <w:rsid w:val="00D72CF9"/>
    <w:rsid w:val="00D80122"/>
    <w:rsid w:val="00D841A2"/>
    <w:rsid w:val="00D844E8"/>
    <w:rsid w:val="00D92282"/>
    <w:rsid w:val="00D9477D"/>
    <w:rsid w:val="00DB3958"/>
    <w:rsid w:val="00DB453E"/>
    <w:rsid w:val="00DC022F"/>
    <w:rsid w:val="00DC1278"/>
    <w:rsid w:val="00DC3BC6"/>
    <w:rsid w:val="00DC5957"/>
    <w:rsid w:val="00DC5D64"/>
    <w:rsid w:val="00DC6E74"/>
    <w:rsid w:val="00DD1B02"/>
    <w:rsid w:val="00DD5092"/>
    <w:rsid w:val="00DD73F1"/>
    <w:rsid w:val="00DE7A73"/>
    <w:rsid w:val="00DF15EB"/>
    <w:rsid w:val="00DF1637"/>
    <w:rsid w:val="00DF41A2"/>
    <w:rsid w:val="00DF4DFB"/>
    <w:rsid w:val="00DF68B2"/>
    <w:rsid w:val="00E06068"/>
    <w:rsid w:val="00E07191"/>
    <w:rsid w:val="00E11460"/>
    <w:rsid w:val="00E118EA"/>
    <w:rsid w:val="00E17990"/>
    <w:rsid w:val="00E262D5"/>
    <w:rsid w:val="00E3614D"/>
    <w:rsid w:val="00E36B6B"/>
    <w:rsid w:val="00E40E24"/>
    <w:rsid w:val="00E42EAF"/>
    <w:rsid w:val="00E43E23"/>
    <w:rsid w:val="00E54942"/>
    <w:rsid w:val="00E57AB9"/>
    <w:rsid w:val="00E63E6A"/>
    <w:rsid w:val="00E64198"/>
    <w:rsid w:val="00E666D0"/>
    <w:rsid w:val="00E67706"/>
    <w:rsid w:val="00E6788A"/>
    <w:rsid w:val="00E801DF"/>
    <w:rsid w:val="00E8568C"/>
    <w:rsid w:val="00E90A3F"/>
    <w:rsid w:val="00E90DE4"/>
    <w:rsid w:val="00E92370"/>
    <w:rsid w:val="00EA3993"/>
    <w:rsid w:val="00EA3F7D"/>
    <w:rsid w:val="00EB076D"/>
    <w:rsid w:val="00EB1A07"/>
    <w:rsid w:val="00EB50B3"/>
    <w:rsid w:val="00EB6AED"/>
    <w:rsid w:val="00EC0F71"/>
    <w:rsid w:val="00EC12A7"/>
    <w:rsid w:val="00EC2CD2"/>
    <w:rsid w:val="00EC4310"/>
    <w:rsid w:val="00ED1344"/>
    <w:rsid w:val="00ED281B"/>
    <w:rsid w:val="00ED5EA1"/>
    <w:rsid w:val="00EF44BB"/>
    <w:rsid w:val="00F00F10"/>
    <w:rsid w:val="00F030E3"/>
    <w:rsid w:val="00F1529B"/>
    <w:rsid w:val="00F267D8"/>
    <w:rsid w:val="00F32AF5"/>
    <w:rsid w:val="00F3311E"/>
    <w:rsid w:val="00F360DA"/>
    <w:rsid w:val="00F37AAE"/>
    <w:rsid w:val="00F404DC"/>
    <w:rsid w:val="00F40CA7"/>
    <w:rsid w:val="00F4219C"/>
    <w:rsid w:val="00F423DC"/>
    <w:rsid w:val="00F425A3"/>
    <w:rsid w:val="00F42F7A"/>
    <w:rsid w:val="00F43F2F"/>
    <w:rsid w:val="00F45B98"/>
    <w:rsid w:val="00F45BA1"/>
    <w:rsid w:val="00F54461"/>
    <w:rsid w:val="00F55A94"/>
    <w:rsid w:val="00F579C0"/>
    <w:rsid w:val="00F63FEE"/>
    <w:rsid w:val="00F766EB"/>
    <w:rsid w:val="00F85054"/>
    <w:rsid w:val="00F87A3D"/>
    <w:rsid w:val="00F9497A"/>
    <w:rsid w:val="00F97B86"/>
    <w:rsid w:val="00F97E36"/>
    <w:rsid w:val="00FA185D"/>
    <w:rsid w:val="00FA5B28"/>
    <w:rsid w:val="00FA5B2B"/>
    <w:rsid w:val="00FA6A88"/>
    <w:rsid w:val="00FB1D5A"/>
    <w:rsid w:val="00FB2FF3"/>
    <w:rsid w:val="00FD4E4F"/>
    <w:rsid w:val="00FD52C8"/>
    <w:rsid w:val="00FE0058"/>
    <w:rsid w:val="00FE013B"/>
    <w:rsid w:val="00FE1032"/>
    <w:rsid w:val="00FE469C"/>
    <w:rsid w:val="00FF1654"/>
    <w:rsid w:val="00FF2795"/>
    <w:rsid w:val="00FF2D66"/>
    <w:rsid w:val="00FF37C5"/>
    <w:rsid w:val="00FF41C8"/>
    <w:rsid w:val="00FF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B0D"/>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BalloonText">
    <w:name w:val="Balloon Text"/>
    <w:basedOn w:val="Normal"/>
    <w:link w:val="BalloonTextChar"/>
    <w:rsid w:val="003731A7"/>
    <w:rPr>
      <w:rFonts w:ascii="Tahoma" w:hAnsi="Tahoma" w:cs="Tahoma"/>
      <w:sz w:val="16"/>
      <w:szCs w:val="16"/>
    </w:rPr>
  </w:style>
  <w:style w:type="character" w:customStyle="1" w:styleId="BalloonTextChar">
    <w:name w:val="Balloon Text Char"/>
    <w:basedOn w:val="DefaultParagraphFont"/>
    <w:link w:val="BalloonText"/>
    <w:rsid w:val="00373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ji.148311@2fre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4EE4D-98AB-46D6-B65D-368D2556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Professional Resume</vt:lpstr>
    </vt:vector>
  </TitlesOfParts>
  <Company>Microsoft</Company>
  <LinksUpToDate>false</LinksUpToDate>
  <CharactersWithSpaces>11936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HRDESK4</cp:lastModifiedBy>
  <cp:revision>3</cp:revision>
  <cp:lastPrinted>2016-11-15T08:47:00Z</cp:lastPrinted>
  <dcterms:created xsi:type="dcterms:W3CDTF">2018-01-08T10:51:00Z</dcterms:created>
  <dcterms:modified xsi:type="dcterms:W3CDTF">2018-02-27T09:18:00Z</dcterms:modified>
  <cp:category>Managerial</cp:category>
</cp:coreProperties>
</file>