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45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530"/>
        <w:gridCol w:w="1843"/>
      </w:tblGrid>
      <w:tr w:rsidR="009F4EF0" w:rsidTr="00BD2B7D">
        <w:tc>
          <w:tcPr>
            <w:tcW w:w="1000" w:type="pct"/>
          </w:tcPr>
          <w:p w:rsidR="00BD2B7D" w:rsidRPr="00FA32B3" w:rsidRDefault="00181E92" w:rsidP="006E2F2E">
            <w:pPr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</w:p>
        </w:tc>
        <w:tc>
          <w:tcPr>
            <w:tcW w:w="3000" w:type="pct"/>
            <w:hideMark/>
          </w:tcPr>
          <w:p w:rsidR="00BD2B7D" w:rsidRPr="00FA32B3" w:rsidRDefault="004D730A" w:rsidP="006E2F2E">
            <w:pPr>
              <w:jc w:val="center"/>
              <w:rPr>
                <w:rFonts w:asciiTheme="majorHAnsi" w:hAnsiTheme="majorHAnsi" w:cs="Arial"/>
                <w:b/>
                <w:smallCaps/>
                <w:sz w:val="42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42"/>
                <w:lang w:val="en-GB"/>
              </w:rPr>
              <w:t>Rasool</w:t>
            </w:r>
            <w:proofErr w:type="spellEnd"/>
          </w:p>
          <w:p w:rsidR="007365F5" w:rsidRPr="0093250C" w:rsidRDefault="000953FA" w:rsidP="0093250C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Pr="00276703">
                <w:rPr>
                  <w:rStyle w:val="Hyperlink"/>
                  <w:rFonts w:asciiTheme="minorHAnsi" w:hAnsiTheme="minorHAnsi" w:cstheme="minorHAnsi"/>
                  <w:sz w:val="21"/>
                  <w:szCs w:val="21"/>
                  <w:lang w:val="en-GB"/>
                </w:rPr>
                <w:t>Rasool.149775@2freemail.com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bookmarkStart w:id="0" w:name="_GoBack"/>
            <w:bookmarkEnd w:id="0"/>
          </w:p>
          <w:p w:rsidR="007365F5" w:rsidRPr="00F56DCC" w:rsidRDefault="007365F5" w:rsidP="00F56DCC">
            <w:pPr>
              <w:jc w:val="center"/>
              <w:rPr>
                <w:rFonts w:asciiTheme="majorHAnsi" w:hAnsiTheme="majorHAnsi" w:cs="Arial"/>
                <w:sz w:val="22"/>
                <w:lang w:val="en-GB"/>
              </w:rPr>
            </w:pPr>
          </w:p>
        </w:tc>
        <w:tc>
          <w:tcPr>
            <w:tcW w:w="1000" w:type="pct"/>
            <w:vAlign w:val="center"/>
            <w:hideMark/>
          </w:tcPr>
          <w:p w:rsidR="00BD2B7D" w:rsidRPr="00144DE0" w:rsidRDefault="00181E92" w:rsidP="0093250C">
            <w:pPr>
              <w:jc w:val="right"/>
              <w:rPr>
                <w:rFonts w:asciiTheme="majorHAnsi" w:hAnsiTheme="majorHAnsi" w:cs="Arial"/>
                <w:i/>
                <w:sz w:val="20"/>
                <w:lang w:val="en-GB"/>
              </w:rPr>
            </w:pPr>
          </w:p>
        </w:tc>
      </w:tr>
    </w:tbl>
    <w:p w:rsidR="002131FD" w:rsidRPr="001B73BD" w:rsidRDefault="000B6CA7" w:rsidP="00DE6281">
      <w:pPr>
        <w:pBdr>
          <w:top w:val="single" w:sz="24" w:space="5" w:color="auto"/>
        </w:pBdr>
        <w:spacing w:before="360"/>
        <w:jc w:val="center"/>
        <w:rPr>
          <w:rFonts w:asciiTheme="majorHAnsi" w:eastAsia="MS Mincho" w:hAnsiTheme="majorHAnsi"/>
          <w:b/>
          <w:sz w:val="30"/>
        </w:rPr>
      </w:pPr>
      <w:r>
        <w:rPr>
          <w:rFonts w:asciiTheme="majorHAnsi" w:eastAsia="MS Mincho" w:hAnsiTheme="majorHAnsi"/>
          <w:b/>
          <w:sz w:val="30"/>
        </w:rPr>
        <w:t>Assistant Finance</w:t>
      </w:r>
      <w:r w:rsidR="004D730A">
        <w:rPr>
          <w:rFonts w:asciiTheme="majorHAnsi" w:eastAsia="MS Mincho" w:hAnsiTheme="majorHAnsi"/>
          <w:b/>
          <w:sz w:val="30"/>
        </w:rPr>
        <w:t xml:space="preserve"> Manager</w:t>
      </w:r>
    </w:p>
    <w:p w:rsidR="00657D69" w:rsidRPr="00FA423F" w:rsidRDefault="004D730A" w:rsidP="00DE6281">
      <w:pPr>
        <w:pBdr>
          <w:bottom w:val="single" w:sz="24" w:space="5" w:color="auto"/>
        </w:pBdr>
        <w:jc w:val="center"/>
        <w:rPr>
          <w:rFonts w:asciiTheme="minorHAnsi" w:eastAsia="MS Mincho" w:hAnsiTheme="minorHAnsi"/>
          <w:b/>
          <w:i/>
          <w:sz w:val="21"/>
          <w:szCs w:val="21"/>
        </w:rPr>
      </w:pPr>
      <w:r>
        <w:rPr>
          <w:rFonts w:asciiTheme="minorHAnsi" w:eastAsia="MS Mincho" w:hAnsiTheme="minorHAnsi"/>
          <w:i/>
          <w:sz w:val="21"/>
          <w:szCs w:val="21"/>
        </w:rPr>
        <w:t>7</w:t>
      </w:r>
      <w:r w:rsidRPr="00FA423F">
        <w:rPr>
          <w:rFonts w:asciiTheme="minorHAnsi" w:eastAsia="MS Mincho" w:hAnsiTheme="minorHAnsi"/>
          <w:i/>
          <w:sz w:val="21"/>
          <w:szCs w:val="21"/>
        </w:rPr>
        <w:t>+ years’ success</w:t>
      </w:r>
      <w:r>
        <w:rPr>
          <w:rFonts w:asciiTheme="minorHAnsi" w:eastAsia="MS Mincho" w:hAnsiTheme="minorHAnsi"/>
          <w:i/>
          <w:sz w:val="21"/>
          <w:szCs w:val="21"/>
        </w:rPr>
        <w:t xml:space="preserve"> handling</w:t>
      </w:r>
      <w:r w:rsidRPr="00FA423F">
        <w:rPr>
          <w:rFonts w:asciiTheme="minorHAnsi" w:eastAsia="MS Mincho" w:hAnsiTheme="minorHAnsi"/>
          <w:i/>
          <w:sz w:val="21"/>
          <w:szCs w:val="21"/>
        </w:rPr>
        <w:t xml:space="preserve"> </w:t>
      </w:r>
      <w:r>
        <w:rPr>
          <w:rFonts w:asciiTheme="minorHAnsi" w:eastAsia="MS Mincho" w:hAnsiTheme="minorHAnsi"/>
          <w:i/>
          <w:sz w:val="21"/>
          <w:szCs w:val="21"/>
        </w:rPr>
        <w:t>high and low end financial &amp; management accounting for leading</w:t>
      </w:r>
      <w:r w:rsidRPr="00FA423F">
        <w:rPr>
          <w:rFonts w:asciiTheme="minorHAnsi" w:eastAsia="MS Mincho" w:hAnsiTheme="minorHAnsi"/>
          <w:i/>
          <w:sz w:val="21"/>
          <w:szCs w:val="21"/>
        </w:rPr>
        <w:t xml:space="preserve"> organizations</w:t>
      </w:r>
    </w:p>
    <w:p w:rsidR="00870C91" w:rsidRPr="00FA423F" w:rsidRDefault="004D730A" w:rsidP="00772848">
      <w:pPr>
        <w:spacing w:before="160"/>
        <w:jc w:val="both"/>
        <w:rPr>
          <w:rFonts w:asciiTheme="minorHAnsi" w:hAnsiTheme="minorHAnsi"/>
          <w:sz w:val="22"/>
          <w:szCs w:val="22"/>
        </w:rPr>
      </w:pPr>
      <w:r w:rsidRPr="00FA423F">
        <w:rPr>
          <w:rFonts w:asciiTheme="minorHAnsi" w:eastAsia="MS Mincho" w:hAnsiTheme="minorHAnsi"/>
          <w:sz w:val="22"/>
          <w:szCs w:val="22"/>
        </w:rPr>
        <w:t>Re</w:t>
      </w:r>
      <w:r>
        <w:rPr>
          <w:rFonts w:asciiTheme="minorHAnsi" w:eastAsia="MS Mincho" w:hAnsiTheme="minorHAnsi"/>
          <w:sz w:val="22"/>
          <w:szCs w:val="22"/>
        </w:rPr>
        <w:t xml:space="preserve">sult oriented executive leader with over seven </w:t>
      </w:r>
      <w:r w:rsidR="0093250C">
        <w:rPr>
          <w:rFonts w:asciiTheme="minorHAnsi" w:eastAsia="MS Mincho" w:hAnsiTheme="minorHAnsi"/>
          <w:sz w:val="22"/>
          <w:szCs w:val="22"/>
        </w:rPr>
        <w:t>years’ experience</w:t>
      </w:r>
      <w:r>
        <w:rPr>
          <w:rFonts w:asciiTheme="minorHAnsi" w:eastAsia="MS Mincho" w:hAnsiTheme="minorHAnsi"/>
          <w:sz w:val="22"/>
          <w:szCs w:val="22"/>
        </w:rPr>
        <w:t xml:space="preserve"> in innovative solutions for financial controls, implementation of new systems</w:t>
      </w:r>
      <w:r w:rsidR="008141C5">
        <w:rPr>
          <w:rFonts w:asciiTheme="minorHAnsi" w:eastAsia="MS Mincho" w:hAnsiTheme="minorHAnsi"/>
          <w:sz w:val="22"/>
          <w:szCs w:val="22"/>
        </w:rPr>
        <w:t>,</w:t>
      </w:r>
      <w:r>
        <w:rPr>
          <w:rFonts w:asciiTheme="minorHAnsi" w:eastAsia="MS Mincho" w:hAnsiTheme="minorHAnsi"/>
          <w:sz w:val="22"/>
          <w:szCs w:val="22"/>
        </w:rPr>
        <w:t xml:space="preserve"> and improvement of current processes. Development </w:t>
      </w:r>
      <w:r w:rsidR="0096513A">
        <w:rPr>
          <w:rFonts w:asciiTheme="minorHAnsi" w:eastAsia="MS Mincho" w:hAnsiTheme="minorHAnsi"/>
          <w:sz w:val="22"/>
          <w:szCs w:val="22"/>
        </w:rPr>
        <w:t xml:space="preserve">of </w:t>
      </w:r>
      <w:r>
        <w:rPr>
          <w:rFonts w:asciiTheme="minorHAnsi" w:eastAsia="MS Mincho" w:hAnsiTheme="minorHAnsi"/>
          <w:sz w:val="22"/>
          <w:szCs w:val="22"/>
        </w:rPr>
        <w:t>strategy, policies, and framework for customer value proposition</w:t>
      </w:r>
      <w:r w:rsidR="008141C5">
        <w:rPr>
          <w:rFonts w:asciiTheme="minorHAnsi" w:eastAsia="MS Mincho" w:hAnsiTheme="minorHAnsi"/>
          <w:sz w:val="22"/>
          <w:szCs w:val="22"/>
        </w:rPr>
        <w:t>s</w:t>
      </w:r>
      <w:r>
        <w:rPr>
          <w:rFonts w:asciiTheme="minorHAnsi" w:eastAsia="MS Mincho" w:hAnsiTheme="minorHAnsi"/>
          <w:sz w:val="22"/>
          <w:szCs w:val="22"/>
        </w:rPr>
        <w:t>, marketing, and finance operations</w:t>
      </w:r>
      <w:r w:rsidR="008141C5">
        <w:rPr>
          <w:rFonts w:asciiTheme="minorHAnsi" w:eastAsia="MS Mincho" w:hAnsiTheme="minorHAnsi"/>
          <w:sz w:val="22"/>
          <w:szCs w:val="22"/>
        </w:rPr>
        <w:t>,</w:t>
      </w:r>
      <w:r>
        <w:rPr>
          <w:rFonts w:asciiTheme="minorHAnsi" w:eastAsia="MS Mincho" w:hAnsiTheme="minorHAnsi"/>
          <w:sz w:val="22"/>
          <w:szCs w:val="22"/>
        </w:rPr>
        <w:t xml:space="preserve"> to support holistic growth. </w:t>
      </w:r>
      <w:proofErr w:type="gramStart"/>
      <w:r>
        <w:rPr>
          <w:rFonts w:asciiTheme="minorHAnsi" w:eastAsia="MS Mincho" w:hAnsiTheme="minorHAnsi"/>
          <w:sz w:val="22"/>
          <w:szCs w:val="22"/>
        </w:rPr>
        <w:t xml:space="preserve">Dedicated team player with a collaborative leadership style that fosters </w:t>
      </w:r>
      <w:r w:rsidR="0093250C">
        <w:rPr>
          <w:rFonts w:asciiTheme="minorHAnsi" w:eastAsia="MS Mincho" w:hAnsiTheme="minorHAnsi"/>
          <w:sz w:val="22"/>
          <w:szCs w:val="22"/>
        </w:rPr>
        <w:t>all-inclusive</w:t>
      </w:r>
      <w:r>
        <w:rPr>
          <w:rFonts w:asciiTheme="minorHAnsi" w:eastAsia="MS Mincho" w:hAnsiTheme="minorHAnsi"/>
          <w:sz w:val="22"/>
          <w:szCs w:val="22"/>
        </w:rPr>
        <w:t xml:space="preserve"> and diverse rich cultures</w:t>
      </w:r>
      <w:r w:rsidR="008141C5">
        <w:rPr>
          <w:rFonts w:asciiTheme="minorHAnsi" w:eastAsia="MS Mincho" w:hAnsiTheme="minorHAnsi"/>
          <w:sz w:val="22"/>
          <w:szCs w:val="22"/>
        </w:rPr>
        <w:t>,</w:t>
      </w:r>
      <w:r>
        <w:rPr>
          <w:rFonts w:asciiTheme="minorHAnsi" w:eastAsia="MS Mincho" w:hAnsiTheme="minorHAnsi"/>
          <w:sz w:val="22"/>
          <w:szCs w:val="22"/>
        </w:rPr>
        <w:t xml:space="preserve"> producing exceptional performance within a team environment</w:t>
      </w:r>
      <w:r w:rsidR="008141C5">
        <w:rPr>
          <w:rFonts w:asciiTheme="minorHAnsi" w:eastAsia="MS Mincho" w:hAnsiTheme="minorHAnsi"/>
          <w:sz w:val="22"/>
          <w:szCs w:val="22"/>
        </w:rPr>
        <w:t>,</w:t>
      </w:r>
      <w:r w:rsidR="0096513A">
        <w:rPr>
          <w:rFonts w:asciiTheme="minorHAnsi" w:eastAsia="MS Mincho" w:hAnsiTheme="minorHAnsi"/>
          <w:sz w:val="22"/>
          <w:szCs w:val="22"/>
        </w:rPr>
        <w:t xml:space="preserve"> and maintain</w:t>
      </w:r>
      <w:r w:rsidR="008141C5">
        <w:rPr>
          <w:rFonts w:asciiTheme="minorHAnsi" w:eastAsia="MS Mincho" w:hAnsiTheme="minorHAnsi"/>
          <w:sz w:val="22"/>
          <w:szCs w:val="22"/>
        </w:rPr>
        <w:t>ing strong</w:t>
      </w:r>
      <w:r w:rsidR="0096513A">
        <w:rPr>
          <w:rFonts w:asciiTheme="minorHAnsi" w:eastAsia="MS Mincho" w:hAnsiTheme="minorHAnsi"/>
          <w:sz w:val="22"/>
          <w:szCs w:val="22"/>
        </w:rPr>
        <w:t xml:space="preserve"> partnerships with stakeholders</w:t>
      </w:r>
      <w:r>
        <w:rPr>
          <w:rFonts w:asciiTheme="minorHAnsi" w:eastAsia="MS Mincho" w:hAnsiTheme="minorHAnsi"/>
          <w:sz w:val="22"/>
          <w:szCs w:val="22"/>
        </w:rPr>
        <w:t>.</w:t>
      </w:r>
      <w:proofErr w:type="gramEnd"/>
      <w:r w:rsidR="0096513A">
        <w:rPr>
          <w:rFonts w:asciiTheme="minorHAnsi" w:eastAsia="MS Mincho" w:hAnsiTheme="minorHAnsi"/>
          <w:sz w:val="22"/>
          <w:szCs w:val="22"/>
        </w:rPr>
        <w:t xml:space="preserve"> </w:t>
      </w:r>
      <w:proofErr w:type="gramStart"/>
      <w:r>
        <w:rPr>
          <w:rFonts w:asciiTheme="minorHAnsi" w:eastAsia="MS Mincho" w:hAnsiTheme="minorHAnsi"/>
          <w:sz w:val="22"/>
          <w:szCs w:val="22"/>
        </w:rPr>
        <w:t>Bachelor of Commerce in Finance and Accounting, Diploma in Business Communication</w:t>
      </w:r>
      <w:r w:rsidR="008141C5">
        <w:rPr>
          <w:rFonts w:asciiTheme="minorHAnsi" w:eastAsia="MS Mincho" w:hAnsiTheme="minorHAnsi"/>
          <w:sz w:val="22"/>
          <w:szCs w:val="22"/>
        </w:rPr>
        <w:t>,</w:t>
      </w:r>
      <w:r>
        <w:rPr>
          <w:rFonts w:asciiTheme="minorHAnsi" w:eastAsia="MS Mincho" w:hAnsiTheme="minorHAnsi"/>
          <w:sz w:val="22"/>
          <w:szCs w:val="22"/>
        </w:rPr>
        <w:t xml:space="preserve"> and a certified Chartered Accountant.</w:t>
      </w:r>
      <w:proofErr w:type="gramEnd"/>
      <w:r w:rsidRPr="00FA423F">
        <w:rPr>
          <w:rFonts w:asciiTheme="minorHAnsi" w:hAnsiTheme="minorHAnsi"/>
          <w:sz w:val="22"/>
          <w:szCs w:val="22"/>
        </w:rPr>
        <w:t xml:space="preserve"> </w:t>
      </w:r>
    </w:p>
    <w:p w:rsidR="00657D69" w:rsidRPr="00FA423F" w:rsidRDefault="004D730A" w:rsidP="00DB5011">
      <w:pPr>
        <w:tabs>
          <w:tab w:val="right" w:pos="9648"/>
        </w:tabs>
        <w:spacing w:before="160" w:after="120"/>
        <w:jc w:val="center"/>
        <w:rPr>
          <w:rFonts w:asciiTheme="minorHAnsi" w:hAnsiTheme="minorHAnsi"/>
          <w:b/>
          <w:sz w:val="22"/>
          <w:szCs w:val="22"/>
        </w:rPr>
      </w:pPr>
      <w:r w:rsidRPr="00FA423F">
        <w:rPr>
          <w:rFonts w:asciiTheme="minorHAnsi" w:hAnsiTheme="minorHAnsi"/>
          <w:b/>
          <w:sz w:val="22"/>
          <w:szCs w:val="22"/>
        </w:rPr>
        <w:t>Highlights of Expertise</w:t>
      </w:r>
    </w:p>
    <w:tbl>
      <w:tblPr>
        <w:tblW w:w="4651" w:type="pct"/>
        <w:jc w:val="center"/>
        <w:tblLook w:val="01E0" w:firstRow="1" w:lastRow="1" w:firstColumn="1" w:lastColumn="1" w:noHBand="0" w:noVBand="0"/>
      </w:tblPr>
      <w:tblGrid>
        <w:gridCol w:w="4721"/>
        <w:gridCol w:w="4722"/>
      </w:tblGrid>
      <w:tr w:rsidR="009F4EF0" w:rsidTr="00DB5011">
        <w:trPr>
          <w:trHeight w:val="70"/>
          <w:jc w:val="center"/>
        </w:trPr>
        <w:tc>
          <w:tcPr>
            <w:tcW w:w="4721" w:type="dxa"/>
          </w:tcPr>
          <w:p w:rsidR="007A2CF3" w:rsidRPr="00BF0D6D" w:rsidRDefault="008141C5" w:rsidP="00BF0D6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SAP &amp; Business Technology</w:t>
            </w:r>
          </w:p>
          <w:p w:rsidR="004D52F5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Budget &amp; Cost Control</w:t>
            </w:r>
          </w:p>
          <w:p w:rsidR="00BF0D6D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Reconciliation</w:t>
            </w:r>
          </w:p>
          <w:p w:rsidR="00BF0D6D" w:rsidRDefault="008141C5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Accounts </w:t>
            </w:r>
            <w:r w:rsidR="004D730A">
              <w:rPr>
                <w:rFonts w:asciiTheme="minorHAnsi" w:hAnsiTheme="minorHAnsi"/>
                <w:sz w:val="22"/>
                <w:szCs w:val="22"/>
              </w:rPr>
              <w:t>Payables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730A">
              <w:rPr>
                <w:rFonts w:asciiTheme="minorHAnsi" w:hAnsiTheme="minorHAnsi"/>
                <w:sz w:val="22"/>
                <w:szCs w:val="22"/>
              </w:rPr>
              <w:t>&amp; Receivables</w:t>
            </w:r>
          </w:p>
          <w:p w:rsidR="004D52F5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Analysis &amp; Design</w:t>
            </w:r>
          </w:p>
          <w:p w:rsidR="00BF0D6D" w:rsidRPr="00FA423F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Process Optimization &amp; Redesign</w:t>
            </w:r>
          </w:p>
          <w:p w:rsidR="008F6655" w:rsidRPr="004D52F5" w:rsidRDefault="004D730A" w:rsidP="004D52F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Stakeholder Influence&amp; Engagement</w:t>
            </w:r>
          </w:p>
        </w:tc>
        <w:tc>
          <w:tcPr>
            <w:tcW w:w="4722" w:type="dxa"/>
          </w:tcPr>
          <w:p w:rsidR="00BF0D6D" w:rsidRDefault="004D730A" w:rsidP="001F170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Analysis</w:t>
            </w:r>
          </w:p>
          <w:p w:rsidR="00BF0D6D" w:rsidRPr="00BF0D6D" w:rsidRDefault="004D730A" w:rsidP="00BF0D6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 &amp; L Accountability</w:t>
            </w:r>
          </w:p>
          <w:p w:rsidR="007A2CF3" w:rsidRPr="001F170E" w:rsidRDefault="004D730A" w:rsidP="001F170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Regulatory Compliance</w:t>
            </w:r>
          </w:p>
          <w:p w:rsidR="007A2CF3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FA423F">
              <w:rPr>
                <w:rFonts w:asciiTheme="minorHAnsi" w:hAnsiTheme="minorHAnsi"/>
                <w:sz w:val="22"/>
                <w:szCs w:val="22"/>
              </w:rPr>
              <w:t xml:space="preserve">Team Building and Leadership </w:t>
            </w:r>
          </w:p>
          <w:p w:rsidR="001F170E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Presentation/Communication Skills</w:t>
            </w:r>
          </w:p>
          <w:p w:rsidR="004D52F5" w:rsidRDefault="004D730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Budget Administration/Management</w:t>
            </w:r>
          </w:p>
          <w:p w:rsidR="00BF0D6D" w:rsidRPr="00BF0D6D" w:rsidRDefault="004D730A" w:rsidP="00BF0D6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Audit, Quality Assurance &amp; Due Diligence</w:t>
            </w:r>
          </w:p>
        </w:tc>
      </w:tr>
    </w:tbl>
    <w:p w:rsidR="00A53944" w:rsidRPr="00DB5011" w:rsidRDefault="00181E92" w:rsidP="00DD4F02">
      <w:pPr>
        <w:jc w:val="both"/>
        <w:rPr>
          <w:rFonts w:ascii="Book Antiqua" w:hAnsi="Book Antiqua"/>
          <w:b/>
          <w:sz w:val="30"/>
          <w:szCs w:val="30"/>
        </w:rPr>
      </w:pPr>
    </w:p>
    <w:p w:rsidR="00D352DA" w:rsidRPr="001B73BD" w:rsidRDefault="004D730A" w:rsidP="00B8270A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 w:rsidRPr="001B73BD">
        <w:rPr>
          <w:rFonts w:asciiTheme="majorHAnsi" w:hAnsiTheme="majorHAnsi"/>
          <w:b/>
          <w:sz w:val="30"/>
          <w:szCs w:val="30"/>
        </w:rPr>
        <w:t>Career Experience</w:t>
      </w:r>
    </w:p>
    <w:p w:rsidR="00380AE4" w:rsidRPr="0053355B" w:rsidRDefault="004D730A" w:rsidP="004D52F5">
      <w:pPr>
        <w:tabs>
          <w:tab w:val="right" w:pos="9648"/>
        </w:tabs>
        <w:spacing w:before="200"/>
        <w:jc w:val="both"/>
        <w:rPr>
          <w:rFonts w:asciiTheme="minorHAnsi" w:hAnsiTheme="minorHAnsi"/>
          <w:sz w:val="22"/>
          <w:szCs w:val="22"/>
          <w:u w:val="single"/>
        </w:rPr>
      </w:pPr>
      <w:r w:rsidRPr="0053355B">
        <w:rPr>
          <w:rFonts w:asciiTheme="minorHAnsi" w:hAnsiTheme="minorHAnsi"/>
          <w:sz w:val="22"/>
          <w:szCs w:val="22"/>
          <w:u w:val="single"/>
        </w:rPr>
        <w:t xml:space="preserve">Al </w:t>
      </w:r>
      <w:proofErr w:type="spellStart"/>
      <w:r w:rsidRPr="0053355B">
        <w:rPr>
          <w:rFonts w:asciiTheme="minorHAnsi" w:hAnsiTheme="minorHAnsi"/>
          <w:sz w:val="22"/>
          <w:szCs w:val="22"/>
          <w:u w:val="single"/>
        </w:rPr>
        <w:t>Ghanim</w:t>
      </w:r>
      <w:proofErr w:type="spellEnd"/>
      <w:r w:rsidRPr="0053355B">
        <w:rPr>
          <w:rFonts w:asciiTheme="minorHAnsi" w:hAnsiTheme="minorHAnsi"/>
          <w:sz w:val="22"/>
          <w:szCs w:val="22"/>
          <w:u w:val="single"/>
        </w:rPr>
        <w:t xml:space="preserve"> Industri</w:t>
      </w:r>
      <w:r w:rsidR="004E6F9C" w:rsidRPr="0053355B">
        <w:rPr>
          <w:rFonts w:asciiTheme="minorHAnsi" w:hAnsiTheme="minorHAnsi"/>
          <w:sz w:val="22"/>
          <w:szCs w:val="22"/>
          <w:u w:val="single"/>
        </w:rPr>
        <w:t>es (F&amp;B Division</w:t>
      </w:r>
      <w:r w:rsidRPr="0053355B">
        <w:rPr>
          <w:rFonts w:asciiTheme="minorHAnsi" w:hAnsiTheme="minorHAnsi"/>
          <w:sz w:val="22"/>
          <w:szCs w:val="22"/>
          <w:u w:val="single"/>
        </w:rPr>
        <w:t>), Dubai, UAE</w:t>
      </w:r>
    </w:p>
    <w:p w:rsidR="009D1A88" w:rsidRPr="00FA423F" w:rsidRDefault="009D1A88" w:rsidP="009D1A88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DE4E8E">
        <w:rPr>
          <w:rFonts w:asciiTheme="minorHAnsi" w:hAnsiTheme="minorHAnsi"/>
          <w:sz w:val="22"/>
          <w:szCs w:val="22"/>
        </w:rPr>
        <w:t xml:space="preserve">Al </w:t>
      </w:r>
      <w:proofErr w:type="spellStart"/>
      <w:r w:rsidRPr="00DE4E8E">
        <w:rPr>
          <w:rFonts w:asciiTheme="minorHAnsi" w:hAnsiTheme="minorHAnsi"/>
          <w:sz w:val="22"/>
          <w:szCs w:val="22"/>
        </w:rPr>
        <w:t>Ghanim</w:t>
      </w:r>
      <w:proofErr w:type="spellEnd"/>
      <w:r w:rsidRPr="00DE4E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DE4E8E">
        <w:rPr>
          <w:rFonts w:asciiTheme="minorHAnsi" w:hAnsiTheme="minorHAnsi"/>
          <w:sz w:val="22"/>
          <w:szCs w:val="22"/>
        </w:rPr>
        <w:t>a multi-national company wit</w:t>
      </w:r>
      <w:r>
        <w:rPr>
          <w:rFonts w:asciiTheme="minorHAnsi" w:hAnsiTheme="minorHAnsi"/>
          <w:sz w:val="22"/>
          <w:szCs w:val="22"/>
        </w:rPr>
        <w:t xml:space="preserve">h operations in 40 countries, and a </w:t>
      </w:r>
      <w:r w:rsidRPr="00DE4E8E">
        <w:rPr>
          <w:rFonts w:asciiTheme="minorHAnsi" w:hAnsiTheme="minorHAnsi"/>
          <w:sz w:val="22"/>
          <w:szCs w:val="22"/>
        </w:rPr>
        <w:t>multi-billion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doller</w:t>
      </w:r>
      <w:proofErr w:type="spellEnd"/>
      <w:r w:rsidRPr="00DE4E8E">
        <w:rPr>
          <w:rFonts w:asciiTheme="minorHAnsi" w:hAnsiTheme="minorHAnsi"/>
          <w:sz w:val="22"/>
          <w:szCs w:val="22"/>
        </w:rPr>
        <w:t xml:space="preserve"> conglomerate</w:t>
      </w:r>
      <w:r>
        <w:rPr>
          <w:rFonts w:asciiTheme="minorHAnsi" w:hAnsiTheme="minorHAnsi"/>
          <w:sz w:val="22"/>
          <w:szCs w:val="22"/>
        </w:rPr>
        <w:t xml:space="preserve">, servicing </w:t>
      </w:r>
      <w:r w:rsidRPr="00DE4E8E">
        <w:rPr>
          <w:rFonts w:asciiTheme="minorHAnsi" w:hAnsiTheme="minorHAnsi"/>
          <w:sz w:val="22"/>
          <w:szCs w:val="22"/>
        </w:rPr>
        <w:t xml:space="preserve">more than 30 businesses worldwide. </w:t>
      </w:r>
      <w:r>
        <w:rPr>
          <w:rFonts w:asciiTheme="minorHAnsi" w:hAnsiTheme="minorHAnsi"/>
          <w:sz w:val="22"/>
          <w:szCs w:val="22"/>
        </w:rPr>
        <w:t xml:space="preserve"> F&amp;B Division</w:t>
      </w:r>
      <w:r w:rsidRPr="00DE4E8E">
        <w:rPr>
          <w:rFonts w:asciiTheme="minorHAnsi" w:hAnsiTheme="minorHAnsi"/>
          <w:sz w:val="22"/>
          <w:szCs w:val="22"/>
        </w:rPr>
        <w:t xml:space="preserve"> opera</w:t>
      </w:r>
      <w:r>
        <w:rPr>
          <w:rFonts w:asciiTheme="minorHAnsi" w:hAnsiTheme="minorHAnsi"/>
          <w:sz w:val="22"/>
          <w:szCs w:val="22"/>
        </w:rPr>
        <w:t>tes</w:t>
      </w:r>
      <w:r w:rsidRPr="00DE4E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E8E">
        <w:rPr>
          <w:rFonts w:asciiTheme="minorHAnsi" w:hAnsiTheme="minorHAnsi"/>
          <w:sz w:val="22"/>
          <w:szCs w:val="22"/>
        </w:rPr>
        <w:t>Wendys</w:t>
      </w:r>
      <w:proofErr w:type="spellEnd"/>
      <w:r w:rsidRPr="00DE4E8E">
        <w:rPr>
          <w:rFonts w:asciiTheme="minorHAnsi" w:hAnsiTheme="minorHAnsi"/>
          <w:sz w:val="22"/>
          <w:szCs w:val="22"/>
        </w:rPr>
        <w:t xml:space="preserve"> Burger</w:t>
      </w:r>
      <w:r>
        <w:rPr>
          <w:rFonts w:asciiTheme="minorHAnsi" w:hAnsiTheme="minorHAnsi"/>
          <w:sz w:val="22"/>
          <w:szCs w:val="22"/>
        </w:rPr>
        <w:t>, Costa Coffee</w:t>
      </w:r>
      <w:r w:rsidRPr="00DE4E8E">
        <w:rPr>
          <w:rFonts w:asciiTheme="minorHAnsi" w:hAnsiTheme="minorHAnsi"/>
          <w:sz w:val="22"/>
          <w:szCs w:val="22"/>
        </w:rPr>
        <w:t xml:space="preserve"> and Slim Chicken brands across Mena region.</w:t>
      </w:r>
    </w:p>
    <w:p w:rsidR="00D352DA" w:rsidRPr="001B73BD" w:rsidRDefault="004D730A" w:rsidP="004D52F5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SENIOR ACCOUNTING SUPERVISOR</w:t>
      </w:r>
      <w:r w:rsidRPr="001B73BD">
        <w:rPr>
          <w:rFonts w:asciiTheme="minorHAnsi" w:hAnsiTheme="minorHAnsi"/>
          <w:sz w:val="22"/>
          <w:szCs w:val="22"/>
        </w:rPr>
        <w:t xml:space="preserve"> (June 20</w:t>
      </w:r>
      <w:r>
        <w:rPr>
          <w:rFonts w:asciiTheme="minorHAnsi" w:hAnsiTheme="minorHAnsi"/>
          <w:sz w:val="22"/>
          <w:szCs w:val="22"/>
        </w:rPr>
        <w:t>15</w:t>
      </w:r>
      <w:r w:rsidRPr="001B73BD">
        <w:rPr>
          <w:rFonts w:asciiTheme="minorHAnsi" w:hAnsiTheme="minorHAnsi"/>
          <w:sz w:val="22"/>
          <w:szCs w:val="22"/>
        </w:rPr>
        <w:t xml:space="preserve"> to Present)</w:t>
      </w:r>
    </w:p>
    <w:p w:rsidR="004D5490" w:rsidRDefault="00AC5B7D" w:rsidP="00AC5B7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AC5B7D">
        <w:rPr>
          <w:rFonts w:asciiTheme="minorHAnsi" w:hAnsiTheme="minorHAnsi"/>
          <w:sz w:val="22"/>
          <w:szCs w:val="22"/>
        </w:rPr>
        <w:t>Review, analyze and submit financial and management reports, in support of strategic planning and decision making, and promote TB on Hyperion in F&amp;B Divisions</w:t>
      </w:r>
      <w:r>
        <w:rPr>
          <w:rFonts w:asciiTheme="minorHAnsi" w:hAnsiTheme="minorHAnsi"/>
          <w:sz w:val="22"/>
          <w:szCs w:val="22"/>
        </w:rPr>
        <w:t>.</w:t>
      </w:r>
    </w:p>
    <w:p w:rsidR="00AC5B7D" w:rsidRDefault="00AC5B7D" w:rsidP="00AC5B7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AC5B7D">
        <w:rPr>
          <w:rFonts w:asciiTheme="minorHAnsi" w:hAnsiTheme="minorHAnsi"/>
          <w:sz w:val="22"/>
          <w:szCs w:val="22"/>
        </w:rPr>
        <w:t>Manage costs to meet budgets by preparing expense forecasts, including action plans, and maintain an internal monitoring system to ensure compliance with company policies.</w:t>
      </w:r>
    </w:p>
    <w:p w:rsidR="005C2DDE" w:rsidRPr="00061C4E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061C4E">
        <w:rPr>
          <w:rFonts w:asciiTheme="minorHAnsi" w:hAnsiTheme="minorHAnsi"/>
          <w:sz w:val="22"/>
          <w:szCs w:val="22"/>
        </w:rPr>
        <w:t xml:space="preserve">Review financial results </w:t>
      </w:r>
      <w:r w:rsidR="00EA209F">
        <w:rPr>
          <w:rFonts w:asciiTheme="minorHAnsi" w:hAnsiTheme="minorHAnsi"/>
          <w:sz w:val="22"/>
          <w:szCs w:val="22"/>
        </w:rPr>
        <w:t xml:space="preserve">and reports, </w:t>
      </w:r>
      <w:r w:rsidRPr="00061C4E">
        <w:rPr>
          <w:rFonts w:asciiTheme="minorHAnsi" w:hAnsiTheme="minorHAnsi"/>
          <w:sz w:val="22"/>
          <w:szCs w:val="22"/>
        </w:rPr>
        <w:t>to deliver accurate and timely information</w:t>
      </w:r>
      <w:r w:rsidR="00A9221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d</w:t>
      </w:r>
      <w:r w:rsidRPr="00061C4E">
        <w:rPr>
          <w:rFonts w:asciiTheme="minorHAnsi" w:hAnsiTheme="minorHAnsi"/>
          <w:sz w:val="22"/>
          <w:szCs w:val="22"/>
        </w:rPr>
        <w:t>evelop and maintain financial policies and procedures to strengthen internal controls and standards of governance.</w:t>
      </w:r>
    </w:p>
    <w:p w:rsidR="00F3106A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 account payables and receivables funct</w:t>
      </w:r>
      <w:r w:rsidR="00A46CE4">
        <w:rPr>
          <w:rFonts w:asciiTheme="minorHAnsi" w:hAnsiTheme="minorHAnsi"/>
          <w:sz w:val="22"/>
          <w:szCs w:val="22"/>
        </w:rPr>
        <w:t xml:space="preserve">ions, GL, </w:t>
      </w:r>
      <w:r w:rsidR="00A92219">
        <w:rPr>
          <w:rFonts w:asciiTheme="minorHAnsi" w:hAnsiTheme="minorHAnsi"/>
          <w:sz w:val="22"/>
          <w:szCs w:val="22"/>
        </w:rPr>
        <w:t>cost</w:t>
      </w:r>
      <w:r>
        <w:rPr>
          <w:rFonts w:asciiTheme="minorHAnsi" w:hAnsiTheme="minorHAnsi"/>
          <w:sz w:val="22"/>
          <w:szCs w:val="22"/>
        </w:rPr>
        <w:t xml:space="preserve"> review</w:t>
      </w:r>
      <w:r w:rsidR="00A46CE4">
        <w:rPr>
          <w:rFonts w:asciiTheme="minorHAnsi" w:hAnsiTheme="minorHAnsi"/>
          <w:sz w:val="22"/>
          <w:szCs w:val="22"/>
        </w:rPr>
        <w:t>s,</w:t>
      </w:r>
      <w:r w:rsidR="00A92219">
        <w:rPr>
          <w:rFonts w:asciiTheme="minorHAnsi" w:hAnsiTheme="minorHAnsi"/>
          <w:sz w:val="22"/>
          <w:szCs w:val="22"/>
        </w:rPr>
        <w:t xml:space="preserve"> and sign vouchers, ensuring consummate accuracy in </w:t>
      </w:r>
      <w:r>
        <w:rPr>
          <w:rFonts w:asciiTheme="minorHAnsi" w:hAnsiTheme="minorHAnsi"/>
          <w:sz w:val="22"/>
          <w:szCs w:val="22"/>
        </w:rPr>
        <w:t>SAP.</w:t>
      </w:r>
    </w:p>
    <w:p w:rsidR="00A1645B" w:rsidRPr="00100529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online transfer, bank entries, and payroll</w:t>
      </w:r>
      <w:r w:rsidR="00A9221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to ensure information is correctly captured and a</w:t>
      </w:r>
      <w:r w:rsidRPr="00100529">
        <w:rPr>
          <w:rFonts w:asciiTheme="minorHAnsi" w:hAnsiTheme="minorHAnsi"/>
          <w:sz w:val="22"/>
          <w:szCs w:val="22"/>
        </w:rPr>
        <w:t xml:space="preserve">chieved 99% BSR </w:t>
      </w:r>
      <w:r w:rsidR="00A92219">
        <w:rPr>
          <w:rFonts w:asciiTheme="minorHAnsi" w:hAnsiTheme="minorHAnsi"/>
          <w:sz w:val="22"/>
          <w:szCs w:val="22"/>
        </w:rPr>
        <w:t>account</w:t>
      </w:r>
      <w:r>
        <w:rPr>
          <w:rFonts w:asciiTheme="minorHAnsi" w:hAnsiTheme="minorHAnsi"/>
          <w:sz w:val="22"/>
          <w:szCs w:val="22"/>
        </w:rPr>
        <w:t xml:space="preserve"> passing score on</w:t>
      </w:r>
      <w:r w:rsidRPr="00100529">
        <w:rPr>
          <w:rFonts w:asciiTheme="minorHAnsi" w:hAnsiTheme="minorHAnsi"/>
          <w:sz w:val="22"/>
          <w:szCs w:val="22"/>
        </w:rPr>
        <w:t xml:space="preserve"> accruals, provisions, prepayments, payables, and receivables.</w:t>
      </w:r>
    </w:p>
    <w:p w:rsidR="001F1417" w:rsidRDefault="00A92219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Provide</w:t>
      </w:r>
      <w:r w:rsidR="004D730A">
        <w:rPr>
          <w:rFonts w:asciiTheme="minorHAnsi" w:hAnsiTheme="minorHAnsi"/>
          <w:sz w:val="22"/>
          <w:szCs w:val="22"/>
        </w:rPr>
        <w:t xml:space="preserve"> support to the Senior Finance Manager in preparing the budget, </w:t>
      </w:r>
      <w:r w:rsidR="000A39C7">
        <w:rPr>
          <w:rFonts w:asciiTheme="minorHAnsi" w:hAnsiTheme="minorHAnsi"/>
          <w:sz w:val="22"/>
          <w:szCs w:val="22"/>
        </w:rPr>
        <w:t xml:space="preserve">and </w:t>
      </w:r>
      <w:r w:rsidR="004D730A">
        <w:rPr>
          <w:rFonts w:asciiTheme="minorHAnsi" w:hAnsiTheme="minorHAnsi"/>
          <w:sz w:val="22"/>
          <w:szCs w:val="22"/>
        </w:rPr>
        <w:t>analyzing and submitting monthly reports as required by management.</w:t>
      </w:r>
    </w:p>
    <w:p w:rsidR="00EA4846" w:rsidRPr="00805BCA" w:rsidRDefault="00237506" w:rsidP="00237506">
      <w:pPr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4D730A" w:rsidRPr="00805BCA">
        <w:rPr>
          <w:rFonts w:asciiTheme="minorHAnsi" w:hAnsiTheme="minorHAnsi"/>
          <w:sz w:val="22"/>
          <w:szCs w:val="22"/>
        </w:rPr>
        <w:t>mprove control efficiency to ensure timely submissions of invoices and small cash bills</w:t>
      </w:r>
      <w:r w:rsidR="000A39C7">
        <w:rPr>
          <w:rFonts w:asciiTheme="minorHAnsi" w:hAnsiTheme="minorHAnsi"/>
          <w:sz w:val="22"/>
          <w:szCs w:val="22"/>
        </w:rPr>
        <w:t>,</w:t>
      </w:r>
      <w:r w:rsidR="004D730A" w:rsidRPr="00805BCA">
        <w:rPr>
          <w:rFonts w:asciiTheme="minorHAnsi" w:hAnsiTheme="minorHAnsi"/>
          <w:sz w:val="22"/>
          <w:szCs w:val="22"/>
        </w:rPr>
        <w:t xml:space="preserve"> by communicating with the </w:t>
      </w:r>
      <w:r w:rsidR="000A39C7">
        <w:rPr>
          <w:rFonts w:asciiTheme="minorHAnsi" w:hAnsiTheme="minorHAnsi"/>
          <w:sz w:val="22"/>
          <w:szCs w:val="22"/>
        </w:rPr>
        <w:t>Managers a</w:t>
      </w:r>
      <w:r w:rsidR="000A39C7" w:rsidRPr="00805BCA">
        <w:rPr>
          <w:rFonts w:asciiTheme="minorHAnsi" w:hAnsiTheme="minorHAnsi"/>
          <w:sz w:val="22"/>
          <w:szCs w:val="22"/>
        </w:rPr>
        <w:t>nd Store Auditors</w:t>
      </w:r>
      <w:r w:rsidR="004D730A" w:rsidRPr="00805BCA">
        <w:rPr>
          <w:rFonts w:asciiTheme="minorHAnsi" w:hAnsiTheme="minorHAnsi"/>
          <w:sz w:val="22"/>
          <w:szCs w:val="22"/>
        </w:rPr>
        <w:t>.</w:t>
      </w:r>
    </w:p>
    <w:p w:rsidR="0061502E" w:rsidRDefault="000A39C7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staff deductions and </w:t>
      </w:r>
      <w:r w:rsidR="004D730A">
        <w:rPr>
          <w:rFonts w:asciiTheme="minorHAnsi" w:hAnsiTheme="minorHAnsi"/>
          <w:sz w:val="22"/>
          <w:szCs w:val="22"/>
        </w:rPr>
        <w:t>leave salary calculation</w:t>
      </w:r>
      <w:r>
        <w:rPr>
          <w:rFonts w:asciiTheme="minorHAnsi" w:hAnsiTheme="minorHAnsi"/>
          <w:sz w:val="22"/>
          <w:szCs w:val="22"/>
        </w:rPr>
        <w:t>s,</w:t>
      </w:r>
      <w:r w:rsidR="004D730A">
        <w:rPr>
          <w:rFonts w:asciiTheme="minorHAnsi" w:hAnsiTheme="minorHAnsi"/>
          <w:sz w:val="22"/>
          <w:szCs w:val="22"/>
        </w:rPr>
        <w:t xml:space="preserve"> by reviewing payroll and reconciling with the master file and the system, and prepare a summary of salaries, wages, and deduction to pass journal voucher.</w:t>
      </w:r>
    </w:p>
    <w:p w:rsidR="00415276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fixed assets register, asset master creation, disposal, transfer, write off, and depreciation accounts reconciliation and e</w:t>
      </w:r>
      <w:r w:rsidR="00922FF1">
        <w:rPr>
          <w:rFonts w:asciiTheme="minorHAnsi" w:hAnsiTheme="minorHAnsi"/>
          <w:sz w:val="22"/>
          <w:szCs w:val="22"/>
        </w:rPr>
        <w:t>nsure</w:t>
      </w:r>
      <w:r w:rsidRPr="00EC41E3">
        <w:rPr>
          <w:rFonts w:asciiTheme="minorHAnsi" w:hAnsiTheme="minorHAnsi"/>
          <w:sz w:val="22"/>
          <w:szCs w:val="22"/>
        </w:rPr>
        <w:t xml:space="preserve"> timely closing by planning and guiding team mem</w:t>
      </w:r>
      <w:r w:rsidR="00922FF1">
        <w:rPr>
          <w:rFonts w:asciiTheme="minorHAnsi" w:hAnsiTheme="minorHAnsi"/>
          <w:sz w:val="22"/>
          <w:szCs w:val="22"/>
        </w:rPr>
        <w:t xml:space="preserve">bers to improve performance. </w:t>
      </w:r>
    </w:p>
    <w:p w:rsidR="00A1645B" w:rsidRPr="0053355B" w:rsidRDefault="005958EF" w:rsidP="00FF5A7A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53355B">
        <w:rPr>
          <w:rFonts w:asciiTheme="minorHAnsi" w:hAnsiTheme="minorHAnsi"/>
          <w:sz w:val="22"/>
          <w:szCs w:val="22"/>
          <w:u w:val="single"/>
        </w:rPr>
        <w:t>Saleh</w:t>
      </w:r>
      <w:proofErr w:type="spellEnd"/>
      <w:r w:rsidRPr="0053355B">
        <w:rPr>
          <w:rFonts w:asciiTheme="minorHAnsi" w:hAnsiTheme="minorHAnsi"/>
          <w:sz w:val="22"/>
          <w:szCs w:val="22"/>
          <w:u w:val="single"/>
        </w:rPr>
        <w:t xml:space="preserve"> Bin </w:t>
      </w:r>
      <w:proofErr w:type="spellStart"/>
      <w:r w:rsidRPr="0053355B">
        <w:rPr>
          <w:rFonts w:asciiTheme="minorHAnsi" w:hAnsiTheme="minorHAnsi"/>
          <w:sz w:val="22"/>
          <w:szCs w:val="22"/>
          <w:u w:val="single"/>
        </w:rPr>
        <w:t>Lahej</w:t>
      </w:r>
      <w:proofErr w:type="spellEnd"/>
      <w:r w:rsidRPr="0053355B">
        <w:rPr>
          <w:rFonts w:asciiTheme="minorHAnsi" w:hAnsiTheme="minorHAnsi"/>
          <w:sz w:val="22"/>
          <w:szCs w:val="22"/>
          <w:u w:val="single"/>
        </w:rPr>
        <w:t xml:space="preserve"> Group</w:t>
      </w:r>
      <w:r w:rsidR="004C4886" w:rsidRPr="0053355B">
        <w:rPr>
          <w:rFonts w:asciiTheme="minorHAnsi" w:hAnsiTheme="minorHAnsi"/>
          <w:sz w:val="22"/>
          <w:szCs w:val="22"/>
          <w:u w:val="single"/>
        </w:rPr>
        <w:t xml:space="preserve"> (</w:t>
      </w:r>
      <w:proofErr w:type="spellStart"/>
      <w:r w:rsidR="004C4886" w:rsidRPr="0053355B">
        <w:rPr>
          <w:rFonts w:asciiTheme="minorHAnsi" w:hAnsiTheme="minorHAnsi"/>
          <w:sz w:val="22"/>
          <w:szCs w:val="22"/>
          <w:u w:val="single"/>
        </w:rPr>
        <w:t>Chilis</w:t>
      </w:r>
      <w:proofErr w:type="spellEnd"/>
      <w:r w:rsidR="004C4886" w:rsidRPr="0053355B">
        <w:rPr>
          <w:rFonts w:asciiTheme="minorHAnsi" w:hAnsiTheme="minorHAnsi"/>
          <w:sz w:val="22"/>
          <w:szCs w:val="22"/>
          <w:u w:val="single"/>
        </w:rPr>
        <w:t>)</w:t>
      </w:r>
      <w:r w:rsidR="004D730A" w:rsidRPr="0053355B">
        <w:rPr>
          <w:rFonts w:asciiTheme="minorHAnsi" w:hAnsiTheme="minorHAnsi"/>
          <w:sz w:val="22"/>
          <w:szCs w:val="22"/>
          <w:u w:val="single"/>
        </w:rPr>
        <w:t>, Dubai, UAE</w:t>
      </w:r>
    </w:p>
    <w:p w:rsidR="003C7F89" w:rsidRPr="00FA423F" w:rsidRDefault="005958EF" w:rsidP="00D23AD8">
      <w:pPr>
        <w:spacing w:before="40"/>
        <w:jc w:val="both"/>
        <w:rPr>
          <w:rFonts w:asciiTheme="minorHAnsi" w:hAnsiTheme="minorHAnsi"/>
          <w:sz w:val="22"/>
          <w:szCs w:val="22"/>
        </w:rPr>
      </w:pPr>
      <w:bookmarkStart w:id="1" w:name="_Hlk487747306"/>
      <w:bookmarkStart w:id="2" w:name="_Hlk487745715"/>
      <w:proofErr w:type="spellStart"/>
      <w:r w:rsidRPr="005958EF">
        <w:rPr>
          <w:rFonts w:asciiTheme="minorHAnsi" w:hAnsiTheme="minorHAnsi"/>
          <w:sz w:val="22"/>
          <w:szCs w:val="22"/>
        </w:rPr>
        <w:t>Saleh</w:t>
      </w:r>
      <w:proofErr w:type="spellEnd"/>
      <w:r w:rsidRPr="005958EF">
        <w:rPr>
          <w:rFonts w:asciiTheme="minorHAnsi" w:hAnsiTheme="minorHAnsi"/>
          <w:sz w:val="22"/>
          <w:szCs w:val="22"/>
        </w:rPr>
        <w:t xml:space="preserve"> Bin </w:t>
      </w:r>
      <w:proofErr w:type="spellStart"/>
      <w:r w:rsidRPr="005958EF">
        <w:rPr>
          <w:rFonts w:asciiTheme="minorHAnsi" w:hAnsiTheme="minorHAnsi"/>
          <w:sz w:val="22"/>
          <w:szCs w:val="22"/>
        </w:rPr>
        <w:t>Lahej</w:t>
      </w:r>
      <w:proofErr w:type="spellEnd"/>
      <w:r w:rsidRPr="005958EF">
        <w:rPr>
          <w:rFonts w:asciiTheme="minorHAnsi" w:hAnsiTheme="minorHAnsi"/>
          <w:sz w:val="22"/>
          <w:szCs w:val="22"/>
        </w:rPr>
        <w:t xml:space="preserve"> Group</w:t>
      </w:r>
      <w:r w:rsidR="006D4D19">
        <w:rPr>
          <w:rFonts w:asciiTheme="minorHAnsi" w:hAnsiTheme="minorHAnsi"/>
          <w:sz w:val="22"/>
          <w:szCs w:val="22"/>
        </w:rPr>
        <w:t xml:space="preserve"> operates multiple</w:t>
      </w:r>
      <w:r w:rsidR="00144A28">
        <w:rPr>
          <w:rFonts w:asciiTheme="minorHAnsi" w:hAnsiTheme="minorHAnsi"/>
          <w:sz w:val="22"/>
          <w:szCs w:val="22"/>
        </w:rPr>
        <w:t xml:space="preserve"> international</w:t>
      </w:r>
      <w:r w:rsidR="006D4D19">
        <w:rPr>
          <w:rFonts w:asciiTheme="minorHAnsi" w:hAnsiTheme="minorHAnsi"/>
          <w:sz w:val="22"/>
          <w:szCs w:val="22"/>
        </w:rPr>
        <w:t xml:space="preserve"> brands</w:t>
      </w:r>
      <w:r w:rsidRPr="005958EF">
        <w:rPr>
          <w:rFonts w:asciiTheme="minorHAnsi" w:hAnsiTheme="minorHAnsi"/>
          <w:sz w:val="22"/>
          <w:szCs w:val="22"/>
        </w:rPr>
        <w:t xml:space="preserve"> located within the United Arab Emirates, Oman, Egypt and Bahrain</w:t>
      </w:r>
      <w:bookmarkEnd w:id="1"/>
      <w:r>
        <w:rPr>
          <w:rFonts w:asciiTheme="minorHAnsi" w:hAnsiTheme="minorHAnsi"/>
          <w:sz w:val="22"/>
          <w:szCs w:val="22"/>
        </w:rPr>
        <w:t>.</w:t>
      </w:r>
    </w:p>
    <w:p w:rsidR="00FF5A7A" w:rsidRPr="003C7F89" w:rsidRDefault="003C7F89" w:rsidP="003C7F89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C7F89">
        <w:rPr>
          <w:rFonts w:asciiTheme="minorHAnsi" w:hAnsiTheme="minorHAnsi"/>
          <w:b/>
          <w:sz w:val="22"/>
          <w:szCs w:val="22"/>
        </w:rPr>
        <w:t>SR. G/L ACCOUNTANT/FINACIAL ANALYST (July 2013 to June 2015)</w:t>
      </w:r>
    </w:p>
    <w:bookmarkEnd w:id="2"/>
    <w:p w:rsidR="002F4E71" w:rsidRPr="00A17438" w:rsidRDefault="00A17438" w:rsidP="00A17438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A17438">
        <w:rPr>
          <w:rFonts w:asciiTheme="minorHAnsi" w:hAnsiTheme="minorHAnsi"/>
          <w:sz w:val="22"/>
          <w:szCs w:val="22"/>
        </w:rPr>
        <w:t xml:space="preserve">Prepared monthly profit and loss variances </w:t>
      </w:r>
      <w:proofErr w:type="gramStart"/>
      <w:r w:rsidRPr="00A17438">
        <w:rPr>
          <w:rFonts w:asciiTheme="minorHAnsi" w:hAnsiTheme="minorHAnsi"/>
          <w:sz w:val="22"/>
          <w:szCs w:val="22"/>
        </w:rPr>
        <w:t>analysis, that</w:t>
      </w:r>
      <w:proofErr w:type="gramEnd"/>
      <w:r w:rsidRPr="00A17438">
        <w:rPr>
          <w:rFonts w:asciiTheme="minorHAnsi" w:hAnsiTheme="minorHAnsi"/>
          <w:sz w:val="22"/>
          <w:szCs w:val="22"/>
        </w:rPr>
        <w:t xml:space="preserve"> included financial reports. Developed cash flow forecasting and bank position reports. Prepared annual revenue and expense budgets for operational accounts and reports and provide timely analysis of </w:t>
      </w:r>
      <w:r w:rsidR="00E03F8B">
        <w:rPr>
          <w:rFonts w:asciiTheme="minorHAnsi" w:hAnsiTheme="minorHAnsi"/>
          <w:sz w:val="22"/>
          <w:szCs w:val="22"/>
        </w:rPr>
        <w:t>budget to actual variances</w:t>
      </w:r>
      <w:r w:rsidRPr="00A17438">
        <w:rPr>
          <w:rFonts w:asciiTheme="minorHAnsi" w:hAnsiTheme="minorHAnsi"/>
          <w:sz w:val="22"/>
          <w:szCs w:val="22"/>
        </w:rPr>
        <w:t>.</w:t>
      </w:r>
    </w:p>
    <w:p w:rsidR="00A17438" w:rsidRDefault="00A17438" w:rsidP="00A17438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A17438">
        <w:rPr>
          <w:rFonts w:asciiTheme="minorHAnsi" w:hAnsiTheme="minorHAnsi"/>
          <w:sz w:val="22"/>
          <w:szCs w:val="22"/>
        </w:rPr>
        <w:t>Performed month-end, quarter-end and year-end closing, prepared and reviewed monthly P&amp;L reports, trial balance, inter-company transactions and reconciliations including foreign currency accounting</w:t>
      </w:r>
      <w:r>
        <w:rPr>
          <w:rFonts w:asciiTheme="minorHAnsi" w:hAnsiTheme="minorHAnsi"/>
          <w:sz w:val="22"/>
          <w:szCs w:val="22"/>
        </w:rPr>
        <w:t>.</w:t>
      </w:r>
    </w:p>
    <w:p w:rsidR="002F7D67" w:rsidRPr="00BC7041" w:rsidRDefault="00E7775F" w:rsidP="00E7775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Compiled accruals, provision,</w:t>
      </w:r>
      <w:r w:rsidR="002F7D67" w:rsidRPr="002F7D67">
        <w:rPr>
          <w:rFonts w:asciiTheme="minorHAnsi" w:hAnsiTheme="minorHAnsi"/>
          <w:sz w:val="22"/>
          <w:szCs w:val="22"/>
        </w:rPr>
        <w:t xml:space="preserve"> prepayment entries</w:t>
      </w:r>
      <w:r>
        <w:rPr>
          <w:rFonts w:asciiTheme="minorHAnsi" w:hAnsiTheme="minorHAnsi"/>
          <w:sz w:val="22"/>
          <w:szCs w:val="22"/>
        </w:rPr>
        <w:t xml:space="preserve"> and</w:t>
      </w:r>
      <w:r w:rsidR="002F7D67" w:rsidRPr="002F7D67">
        <w:rPr>
          <w:rFonts w:asciiTheme="minorHAnsi" w:hAnsiTheme="minorHAnsi"/>
          <w:sz w:val="22"/>
          <w:szCs w:val="22"/>
        </w:rPr>
        <w:t xml:space="preserve"> </w:t>
      </w:r>
      <w:r w:rsidRPr="00E7775F">
        <w:rPr>
          <w:rFonts w:asciiTheme="minorHAnsi" w:hAnsiTheme="minorHAnsi"/>
          <w:sz w:val="22"/>
          <w:szCs w:val="22"/>
        </w:rPr>
        <w:t xml:space="preserve">account reconciliations </w:t>
      </w:r>
      <w:r w:rsidR="002F7D67" w:rsidRPr="002F7D67">
        <w:rPr>
          <w:rFonts w:asciiTheme="minorHAnsi" w:hAnsiTheme="minorHAnsi"/>
          <w:sz w:val="22"/>
          <w:szCs w:val="22"/>
        </w:rPr>
        <w:t>throughout the per</w:t>
      </w:r>
      <w:r>
        <w:rPr>
          <w:rFonts w:asciiTheme="minorHAnsi" w:hAnsiTheme="minorHAnsi"/>
          <w:sz w:val="22"/>
          <w:szCs w:val="22"/>
        </w:rPr>
        <w:t>iod</w:t>
      </w:r>
      <w:r w:rsidR="002F7D67" w:rsidRPr="002F7D67">
        <w:rPr>
          <w:rFonts w:asciiTheme="minorHAnsi" w:hAnsiTheme="minorHAnsi"/>
          <w:sz w:val="22"/>
          <w:szCs w:val="22"/>
        </w:rPr>
        <w:t xml:space="preserve"> and</w:t>
      </w:r>
      <w:r w:rsidR="00BC7041" w:rsidRPr="00BC7041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BC7041">
        <w:rPr>
          <w:rFonts w:asciiTheme="minorHAnsi" w:hAnsiTheme="minorHAnsi"/>
          <w:sz w:val="22"/>
          <w:szCs w:val="22"/>
        </w:rPr>
        <w:t>r</w:t>
      </w:r>
      <w:r w:rsidR="00BC7041" w:rsidRPr="00BC7041">
        <w:rPr>
          <w:rFonts w:asciiTheme="minorHAnsi" w:hAnsiTheme="minorHAnsi"/>
          <w:sz w:val="22"/>
          <w:szCs w:val="22"/>
        </w:rPr>
        <w:t>esolve</w:t>
      </w:r>
      <w:r w:rsidR="00BC7041">
        <w:rPr>
          <w:rFonts w:asciiTheme="minorHAnsi" w:hAnsiTheme="minorHAnsi"/>
          <w:sz w:val="22"/>
          <w:szCs w:val="22"/>
        </w:rPr>
        <w:t>d</w:t>
      </w:r>
      <w:r w:rsidR="00BC7041" w:rsidRPr="00BC7041">
        <w:rPr>
          <w:rFonts w:asciiTheme="minorHAnsi" w:hAnsiTheme="minorHAnsi"/>
          <w:sz w:val="22"/>
          <w:szCs w:val="22"/>
        </w:rPr>
        <w:t xml:space="preserve"> accounting discrepancies and irregularities</w:t>
      </w:r>
      <w:r w:rsidR="00BC7041">
        <w:rPr>
          <w:rFonts w:asciiTheme="minorHAnsi" w:hAnsiTheme="minorHAnsi"/>
          <w:sz w:val="22"/>
          <w:szCs w:val="22"/>
        </w:rPr>
        <w:t>.</w:t>
      </w:r>
    </w:p>
    <w:p w:rsidR="00836242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Coordinated audit process and ensure</w:t>
      </w:r>
      <w:r w:rsidR="00B8479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maintenance of financial records in complianc</w:t>
      </w:r>
      <w:r w:rsidR="00E10D61">
        <w:rPr>
          <w:rFonts w:asciiTheme="minorHAnsi" w:hAnsiTheme="minorHAnsi"/>
          <w:sz w:val="22"/>
          <w:szCs w:val="22"/>
        </w:rPr>
        <w:t>e with policies and procedures.</w:t>
      </w:r>
    </w:p>
    <w:p w:rsidR="00A1645B" w:rsidRPr="00F86240" w:rsidRDefault="004D730A" w:rsidP="00F86240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u w:val="single"/>
        </w:rPr>
      </w:pPr>
      <w:r w:rsidRPr="0053355B">
        <w:rPr>
          <w:rFonts w:asciiTheme="minorHAnsi" w:hAnsiTheme="minorHAnsi"/>
          <w:sz w:val="22"/>
          <w:szCs w:val="22"/>
          <w:u w:val="single"/>
        </w:rPr>
        <w:t xml:space="preserve">Al </w:t>
      </w:r>
      <w:proofErr w:type="spellStart"/>
      <w:r w:rsidRPr="0053355B">
        <w:rPr>
          <w:rFonts w:asciiTheme="minorHAnsi" w:hAnsiTheme="minorHAnsi"/>
          <w:sz w:val="22"/>
          <w:szCs w:val="22"/>
          <w:u w:val="single"/>
        </w:rPr>
        <w:t>Barakah</w:t>
      </w:r>
      <w:proofErr w:type="spellEnd"/>
      <w:r w:rsidRPr="0053355B">
        <w:rPr>
          <w:rFonts w:asciiTheme="minorHAnsi" w:hAnsiTheme="minorHAnsi"/>
          <w:sz w:val="22"/>
          <w:szCs w:val="22"/>
          <w:u w:val="single"/>
        </w:rPr>
        <w:t xml:space="preserve"> Investment Holding Co. LLC, Abu Dhabi, UAE</w:t>
      </w:r>
    </w:p>
    <w:p w:rsidR="00F86240" w:rsidRPr="00FA423F" w:rsidRDefault="009D561F" w:rsidP="00D23AD8">
      <w:pPr>
        <w:spacing w:before="40"/>
        <w:jc w:val="both"/>
        <w:rPr>
          <w:rFonts w:asciiTheme="minorHAnsi" w:hAnsiTheme="minorHAnsi"/>
          <w:sz w:val="22"/>
          <w:szCs w:val="22"/>
        </w:rPr>
      </w:pPr>
      <w:r w:rsidRPr="009D561F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Barakah</w:t>
      </w:r>
      <w:proofErr w:type="spellEnd"/>
      <w:r>
        <w:rPr>
          <w:rFonts w:asciiTheme="minorHAnsi" w:hAnsiTheme="minorHAnsi"/>
          <w:sz w:val="22"/>
          <w:szCs w:val="22"/>
        </w:rPr>
        <w:t xml:space="preserve"> Investment Holding c</w:t>
      </w:r>
      <w:r w:rsidRPr="009D561F">
        <w:rPr>
          <w:rFonts w:asciiTheme="minorHAnsi" w:hAnsiTheme="minorHAnsi"/>
          <w:sz w:val="22"/>
          <w:szCs w:val="22"/>
        </w:rPr>
        <w:t>ompany is a diversified group of companies, includin</w:t>
      </w:r>
      <w:r>
        <w:rPr>
          <w:rFonts w:asciiTheme="minorHAnsi" w:hAnsiTheme="minorHAnsi"/>
          <w:sz w:val="22"/>
          <w:szCs w:val="22"/>
        </w:rPr>
        <w:t xml:space="preserve">g Al </w:t>
      </w:r>
      <w:proofErr w:type="spellStart"/>
      <w:r>
        <w:rPr>
          <w:rFonts w:asciiTheme="minorHAnsi" w:hAnsiTheme="minorHAnsi"/>
          <w:sz w:val="22"/>
          <w:szCs w:val="22"/>
        </w:rPr>
        <w:t>Raha</w:t>
      </w:r>
      <w:proofErr w:type="spellEnd"/>
      <w:r>
        <w:rPr>
          <w:rFonts w:asciiTheme="minorHAnsi" w:hAnsiTheme="minorHAnsi"/>
          <w:sz w:val="22"/>
          <w:szCs w:val="22"/>
        </w:rPr>
        <w:t xml:space="preserve"> Village Properties</w:t>
      </w:r>
      <w:r w:rsidRPr="009D561F">
        <w:rPr>
          <w:rFonts w:asciiTheme="minorHAnsi" w:hAnsiTheme="minorHAnsi"/>
          <w:sz w:val="22"/>
          <w:szCs w:val="22"/>
        </w:rPr>
        <w:t xml:space="preserve"> and Workers Village Real Estate, one of the</w:t>
      </w:r>
      <w:r w:rsidR="002846FC">
        <w:rPr>
          <w:rFonts w:asciiTheme="minorHAnsi" w:hAnsiTheme="minorHAnsi"/>
          <w:sz w:val="22"/>
          <w:szCs w:val="22"/>
        </w:rPr>
        <w:t xml:space="preserve"> leading real estate, property management c</w:t>
      </w:r>
      <w:r w:rsidRPr="009D561F">
        <w:rPr>
          <w:rFonts w:asciiTheme="minorHAnsi" w:hAnsiTheme="minorHAnsi"/>
          <w:sz w:val="22"/>
          <w:szCs w:val="22"/>
        </w:rPr>
        <w:t>ontracting Company in UAE provid</w:t>
      </w:r>
      <w:r w:rsidR="002846FC">
        <w:rPr>
          <w:rFonts w:asciiTheme="minorHAnsi" w:hAnsiTheme="minorHAnsi"/>
          <w:sz w:val="22"/>
          <w:szCs w:val="22"/>
        </w:rPr>
        <w:t>es</w:t>
      </w:r>
      <w:r w:rsidRPr="009D561F">
        <w:rPr>
          <w:rFonts w:asciiTheme="minorHAnsi" w:hAnsiTheme="minorHAnsi"/>
          <w:sz w:val="22"/>
          <w:szCs w:val="22"/>
        </w:rPr>
        <w:t xml:space="preserve"> </w:t>
      </w:r>
      <w:r w:rsidR="002846FC">
        <w:rPr>
          <w:rFonts w:asciiTheme="minorHAnsi" w:hAnsiTheme="minorHAnsi"/>
          <w:sz w:val="22"/>
          <w:szCs w:val="22"/>
        </w:rPr>
        <w:t>a</w:t>
      </w:r>
      <w:r w:rsidRPr="009D561F">
        <w:rPr>
          <w:rFonts w:asciiTheme="minorHAnsi" w:hAnsiTheme="minorHAnsi"/>
          <w:sz w:val="22"/>
          <w:szCs w:val="22"/>
        </w:rPr>
        <w:t xml:space="preserve">ccommodation, </w:t>
      </w:r>
      <w:r w:rsidR="002846FC">
        <w:rPr>
          <w:rFonts w:asciiTheme="minorHAnsi" w:hAnsiTheme="minorHAnsi"/>
          <w:sz w:val="22"/>
          <w:szCs w:val="22"/>
        </w:rPr>
        <w:t>c</w:t>
      </w:r>
      <w:r w:rsidRPr="009D561F">
        <w:rPr>
          <w:rFonts w:asciiTheme="minorHAnsi" w:hAnsiTheme="minorHAnsi"/>
          <w:sz w:val="22"/>
          <w:szCs w:val="22"/>
        </w:rPr>
        <w:t xml:space="preserve">atering </w:t>
      </w:r>
      <w:r w:rsidR="002846FC">
        <w:rPr>
          <w:rFonts w:asciiTheme="minorHAnsi" w:hAnsiTheme="minorHAnsi"/>
          <w:sz w:val="22"/>
          <w:szCs w:val="22"/>
        </w:rPr>
        <w:t>and laundry services.</w:t>
      </w:r>
    </w:p>
    <w:p w:rsidR="00F86240" w:rsidRDefault="00F86240" w:rsidP="00F86240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F86240">
        <w:rPr>
          <w:rFonts w:asciiTheme="minorHAnsi" w:hAnsiTheme="minorHAnsi"/>
          <w:b/>
          <w:sz w:val="22"/>
          <w:szCs w:val="22"/>
        </w:rPr>
        <w:t>ACCOUNTANT G/L (January 2012 to July 2013)</w:t>
      </w:r>
    </w:p>
    <w:p w:rsidR="00ED2A18" w:rsidRDefault="006322FA" w:rsidP="006322FA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bookmarkStart w:id="3" w:name="_Hlk487748290"/>
      <w:r w:rsidRPr="006322FA">
        <w:rPr>
          <w:rFonts w:asciiTheme="minorHAnsi" w:hAnsiTheme="minorHAnsi"/>
          <w:sz w:val="22"/>
          <w:szCs w:val="22"/>
        </w:rPr>
        <w:t>Compiled financial statements, reports, bank reconciliations and compared with the previous months and ensured transactions were classified correctly.</w:t>
      </w:r>
    </w:p>
    <w:bookmarkEnd w:id="3"/>
    <w:p w:rsidR="006322FA" w:rsidRPr="006322FA" w:rsidRDefault="006322FA" w:rsidP="006322FA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6322FA">
        <w:rPr>
          <w:rFonts w:asciiTheme="minorHAnsi" w:hAnsiTheme="minorHAnsi"/>
          <w:sz w:val="22"/>
          <w:szCs w:val="22"/>
        </w:rPr>
        <w:t xml:space="preserve">Processed payroll for salaries and </w:t>
      </w:r>
      <w:proofErr w:type="spellStart"/>
      <w:r w:rsidRPr="006322FA">
        <w:rPr>
          <w:rFonts w:asciiTheme="minorHAnsi" w:hAnsiTheme="minorHAnsi"/>
          <w:sz w:val="22"/>
          <w:szCs w:val="22"/>
        </w:rPr>
        <w:t>cheques</w:t>
      </w:r>
      <w:proofErr w:type="spellEnd"/>
      <w:r w:rsidRPr="006322FA">
        <w:rPr>
          <w:rFonts w:asciiTheme="minorHAnsi" w:hAnsiTheme="minorHAnsi"/>
          <w:sz w:val="22"/>
          <w:szCs w:val="22"/>
        </w:rPr>
        <w:t xml:space="preserve"> for payment, upon checking employees leave and final settlement.</w:t>
      </w:r>
    </w:p>
    <w:p w:rsidR="00057967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Monitored physical count of company assets and accounted for assets, liabilities, income, expenses and equity transactions</w:t>
      </w:r>
    </w:p>
    <w:p w:rsidR="00E10D61" w:rsidRDefault="004D730A" w:rsidP="00E10D6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202805">
        <w:rPr>
          <w:rFonts w:asciiTheme="minorHAnsi" w:hAnsiTheme="minorHAnsi"/>
          <w:sz w:val="22"/>
          <w:szCs w:val="22"/>
        </w:rPr>
        <w:t>Maintained sound accounting records through documentation that facilitated and complied with the financial reporting deadlines</w:t>
      </w:r>
      <w:r>
        <w:rPr>
          <w:rFonts w:asciiTheme="minorHAnsi" w:hAnsiTheme="minorHAnsi"/>
          <w:sz w:val="22"/>
          <w:szCs w:val="22"/>
        </w:rPr>
        <w:t>, and e</w:t>
      </w:r>
      <w:r w:rsidRPr="00202805">
        <w:rPr>
          <w:rFonts w:asciiTheme="minorHAnsi" w:hAnsiTheme="minorHAnsi"/>
          <w:sz w:val="22"/>
          <w:szCs w:val="22"/>
        </w:rPr>
        <w:t>nsured that ERP system was fit for purpose to be fully utilized.</w:t>
      </w:r>
    </w:p>
    <w:p w:rsidR="00DA3AAD" w:rsidRPr="008E05B7" w:rsidRDefault="004D730A" w:rsidP="008E05B7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8E05B7">
        <w:rPr>
          <w:rFonts w:asciiTheme="minorHAnsi" w:hAnsiTheme="minorHAnsi"/>
          <w:sz w:val="22"/>
          <w:szCs w:val="22"/>
          <w:u w:val="single"/>
        </w:rPr>
        <w:t>Shujabad</w:t>
      </w:r>
      <w:proofErr w:type="spellEnd"/>
      <w:r w:rsidRPr="008E05B7">
        <w:rPr>
          <w:rFonts w:asciiTheme="minorHAnsi" w:hAnsiTheme="minorHAnsi"/>
          <w:sz w:val="22"/>
          <w:szCs w:val="22"/>
          <w:u w:val="single"/>
        </w:rPr>
        <w:t xml:space="preserve"> Weaving Mills Ltd, Multan, Pakistan</w:t>
      </w:r>
    </w:p>
    <w:p w:rsidR="008E05B7" w:rsidRDefault="001532E2" w:rsidP="00985EF0">
      <w:pPr>
        <w:spacing w:before="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532E2">
        <w:rPr>
          <w:rFonts w:asciiTheme="minorHAnsi" w:hAnsiTheme="minorHAnsi"/>
          <w:sz w:val="22"/>
          <w:szCs w:val="22"/>
        </w:rPr>
        <w:t>Shujabad</w:t>
      </w:r>
      <w:proofErr w:type="spellEnd"/>
      <w:r w:rsidRPr="001532E2">
        <w:rPr>
          <w:rFonts w:asciiTheme="minorHAnsi" w:hAnsiTheme="minorHAnsi"/>
          <w:sz w:val="22"/>
          <w:szCs w:val="22"/>
        </w:rPr>
        <w:t xml:space="preserve"> weaving mills is one of the premiere manufactures of cotton and textiles products in Pakistan, having name in the market as a best quality manufacturer of grey fabric.</w:t>
      </w:r>
    </w:p>
    <w:p w:rsidR="008E05B7" w:rsidRPr="001B73BD" w:rsidRDefault="008E05B7" w:rsidP="008E05B7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ACCOUNTANT-RECEIVABLES</w:t>
      </w:r>
      <w:r w:rsidRPr="001B73BD">
        <w:rPr>
          <w:rFonts w:asciiTheme="minorHAnsi" w:hAnsiTheme="minorHAnsi"/>
          <w:sz w:val="22"/>
          <w:szCs w:val="22"/>
        </w:rPr>
        <w:t xml:space="preserve"> (April </w:t>
      </w:r>
      <w:r>
        <w:rPr>
          <w:rFonts w:asciiTheme="minorHAnsi" w:hAnsiTheme="minorHAnsi"/>
          <w:sz w:val="22"/>
          <w:szCs w:val="22"/>
        </w:rPr>
        <w:t>2010</w:t>
      </w:r>
      <w:r w:rsidRPr="001B73BD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December</w:t>
      </w:r>
      <w:r w:rsidRPr="001B73BD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11</w:t>
      </w:r>
      <w:r w:rsidRPr="001B73BD">
        <w:rPr>
          <w:rFonts w:asciiTheme="minorHAnsi" w:hAnsiTheme="minorHAnsi"/>
          <w:sz w:val="22"/>
          <w:szCs w:val="22"/>
        </w:rPr>
        <w:t>)</w:t>
      </w:r>
    </w:p>
    <w:p w:rsidR="001532E2" w:rsidRDefault="001532E2" w:rsidP="001532E2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1532E2">
        <w:rPr>
          <w:rFonts w:asciiTheme="minorHAnsi" w:hAnsiTheme="minorHAnsi"/>
          <w:sz w:val="22"/>
          <w:szCs w:val="22"/>
        </w:rPr>
        <w:t>Reviewed and analyzed credit reports to determine client credit information and communicated with the customers about credit appetite and ability to pay.</w:t>
      </w:r>
    </w:p>
    <w:p w:rsidR="005B6017" w:rsidRDefault="001532E2" w:rsidP="001532E2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1532E2">
        <w:rPr>
          <w:rFonts w:asciiTheme="minorHAnsi" w:hAnsiTheme="minorHAnsi"/>
          <w:sz w:val="22"/>
          <w:szCs w:val="22"/>
        </w:rPr>
        <w:t>Created invoices for more prompt payments from clients, and reconciled the Excel Worksheets.</w:t>
      </w:r>
    </w:p>
    <w:p w:rsidR="00C52B0A" w:rsidRPr="005B6017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5B6017">
        <w:rPr>
          <w:rFonts w:asciiTheme="minorHAnsi" w:hAnsiTheme="minorHAnsi"/>
          <w:sz w:val="22"/>
          <w:szCs w:val="22"/>
        </w:rPr>
        <w:t>Prepared final settlements, charge</w:t>
      </w:r>
      <w:r w:rsidR="005B6017">
        <w:rPr>
          <w:rFonts w:asciiTheme="minorHAnsi" w:hAnsiTheme="minorHAnsi"/>
          <w:sz w:val="22"/>
          <w:szCs w:val="22"/>
        </w:rPr>
        <w:t>d</w:t>
      </w:r>
      <w:r w:rsidRPr="005B6017">
        <w:rPr>
          <w:rFonts w:asciiTheme="minorHAnsi" w:hAnsiTheme="minorHAnsi"/>
          <w:sz w:val="22"/>
          <w:szCs w:val="22"/>
        </w:rPr>
        <w:t xml:space="preserve"> clients correctly and addressed complex queries that required immediate attention and resolution.</w:t>
      </w:r>
    </w:p>
    <w:p w:rsidR="00370602" w:rsidRPr="00F45932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Developed efficient filing systems for easy retrieval of finance documents and posted monthly accounts transactions to maintain accounting ledgers.</w:t>
      </w:r>
    </w:p>
    <w:p w:rsidR="00B507E5" w:rsidRPr="00F45932" w:rsidRDefault="004D730A" w:rsidP="004D52F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 w:rsidRPr="002B6B12">
        <w:rPr>
          <w:rFonts w:asciiTheme="minorHAnsi" w:hAnsiTheme="minorHAnsi"/>
          <w:sz w:val="22"/>
          <w:szCs w:val="22"/>
        </w:rPr>
        <w:t>Manage</w:t>
      </w:r>
      <w:r w:rsidR="005B6017">
        <w:rPr>
          <w:rFonts w:asciiTheme="minorHAnsi" w:hAnsiTheme="minorHAnsi"/>
          <w:sz w:val="22"/>
          <w:szCs w:val="22"/>
        </w:rPr>
        <w:t xml:space="preserve">d detail aging reports </w:t>
      </w:r>
      <w:r w:rsidRPr="002B6B12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e</w:t>
      </w:r>
      <w:r w:rsidRPr="002B6B12">
        <w:rPr>
          <w:rFonts w:asciiTheme="minorHAnsi" w:hAnsiTheme="minorHAnsi"/>
          <w:sz w:val="22"/>
          <w:szCs w:val="22"/>
        </w:rPr>
        <w:t>nsured confidentiality and security of all financial and client files</w:t>
      </w:r>
      <w:r>
        <w:rPr>
          <w:rFonts w:asciiTheme="minorHAnsi" w:hAnsiTheme="minorHAnsi"/>
          <w:sz w:val="22"/>
          <w:szCs w:val="22"/>
        </w:rPr>
        <w:t>; m</w:t>
      </w:r>
      <w:r w:rsidRPr="00F45932">
        <w:rPr>
          <w:rFonts w:asciiTheme="minorHAnsi" w:hAnsiTheme="minorHAnsi"/>
          <w:sz w:val="22"/>
          <w:szCs w:val="22"/>
        </w:rPr>
        <w:t>onitor</w:t>
      </w:r>
      <w:r>
        <w:rPr>
          <w:rFonts w:asciiTheme="minorHAnsi" w:hAnsiTheme="minorHAnsi"/>
          <w:sz w:val="22"/>
          <w:szCs w:val="22"/>
        </w:rPr>
        <w:t>ed</w:t>
      </w:r>
      <w:r w:rsidRPr="00F45932">
        <w:rPr>
          <w:rFonts w:asciiTheme="minorHAnsi" w:hAnsiTheme="minorHAnsi"/>
          <w:sz w:val="22"/>
          <w:szCs w:val="22"/>
        </w:rPr>
        <w:t xml:space="preserve"> customer account details for irregularities and performed account reconciliations.</w:t>
      </w:r>
    </w:p>
    <w:p w:rsidR="008E45E9" w:rsidRPr="001B73BD" w:rsidRDefault="004D730A" w:rsidP="005B6017">
      <w:pPr>
        <w:pBdr>
          <w:bottom w:val="single" w:sz="8" w:space="3" w:color="auto"/>
        </w:pBdr>
        <w:tabs>
          <w:tab w:val="right" w:pos="9648"/>
        </w:tabs>
        <w:spacing w:before="360"/>
        <w:jc w:val="both"/>
        <w:rPr>
          <w:rFonts w:asciiTheme="majorHAnsi" w:hAnsiTheme="majorHAnsi"/>
          <w:b/>
          <w:sz w:val="30"/>
          <w:szCs w:val="30"/>
        </w:rPr>
      </w:pPr>
      <w:r w:rsidRPr="001B73BD">
        <w:rPr>
          <w:rFonts w:asciiTheme="majorHAnsi" w:hAnsiTheme="majorHAnsi"/>
          <w:b/>
          <w:sz w:val="30"/>
          <w:szCs w:val="30"/>
        </w:rPr>
        <w:t>Education &amp; Credentials</w:t>
      </w:r>
    </w:p>
    <w:p w:rsidR="00733091" w:rsidRPr="009C3B51" w:rsidRDefault="00733091" w:rsidP="00733091">
      <w:pPr>
        <w:tabs>
          <w:tab w:val="right" w:pos="9648"/>
        </w:tabs>
        <w:spacing w:before="180" w:after="80"/>
        <w:jc w:val="both"/>
        <w:rPr>
          <w:rFonts w:asciiTheme="minorHAnsi" w:hAnsiTheme="minorHAnsi"/>
          <w:sz w:val="22"/>
          <w:szCs w:val="22"/>
          <w:u w:val="single"/>
        </w:rPr>
      </w:pPr>
      <w:bookmarkStart w:id="4" w:name="_Hlk487392511"/>
      <w:r w:rsidRPr="009C3B51">
        <w:rPr>
          <w:rFonts w:asciiTheme="minorHAnsi" w:hAnsiTheme="minorHAnsi"/>
          <w:sz w:val="22"/>
          <w:szCs w:val="22"/>
          <w:u w:val="single"/>
        </w:rPr>
        <w:t>Profes</w:t>
      </w:r>
      <w:r>
        <w:rPr>
          <w:rFonts w:asciiTheme="minorHAnsi" w:hAnsiTheme="minorHAnsi"/>
          <w:sz w:val="22"/>
          <w:szCs w:val="22"/>
          <w:u w:val="single"/>
        </w:rPr>
        <w:t>sional Qualification</w:t>
      </w:r>
    </w:p>
    <w:p w:rsidR="00733091" w:rsidRDefault="00733091" w:rsidP="00733091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Fellow member of the Association of Chartered Certified Accountants</w:t>
      </w:r>
    </w:p>
    <w:p w:rsidR="00733091" w:rsidRPr="00733091" w:rsidRDefault="00733091" w:rsidP="00733091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Fellow member of the Accountants &amp; Auditor Association (CA-UAE)</w:t>
      </w:r>
    </w:p>
    <w:p w:rsidR="00486110" w:rsidRPr="009C3B51" w:rsidRDefault="004D730A" w:rsidP="004D52F5">
      <w:pPr>
        <w:spacing w:before="200"/>
        <w:jc w:val="both"/>
        <w:rPr>
          <w:rFonts w:asciiTheme="minorHAnsi" w:hAnsiTheme="minorHAnsi"/>
          <w:sz w:val="22"/>
          <w:szCs w:val="22"/>
        </w:rPr>
      </w:pPr>
      <w:r w:rsidRPr="009C3B51">
        <w:rPr>
          <w:rFonts w:asciiTheme="minorHAnsi" w:hAnsiTheme="minorHAnsi"/>
          <w:sz w:val="22"/>
          <w:szCs w:val="22"/>
          <w:u w:val="single"/>
        </w:rPr>
        <w:t xml:space="preserve">Bachelor of Commerce in Accounting and Finance </w:t>
      </w:r>
      <w:r w:rsidRPr="009C3B51">
        <w:rPr>
          <w:rFonts w:asciiTheme="minorHAnsi" w:hAnsiTheme="minorHAnsi"/>
          <w:sz w:val="22"/>
          <w:szCs w:val="22"/>
        </w:rPr>
        <w:t xml:space="preserve"> </w:t>
      </w:r>
    </w:p>
    <w:p w:rsidR="00FB515B" w:rsidRPr="009C3B51" w:rsidRDefault="004D730A" w:rsidP="004D52F5">
      <w:pPr>
        <w:spacing w:before="40"/>
        <w:ind w:left="360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9C3B51">
        <w:rPr>
          <w:rFonts w:asciiTheme="minorHAnsi" w:hAnsiTheme="minorHAnsi"/>
          <w:i/>
          <w:sz w:val="22"/>
          <w:szCs w:val="22"/>
        </w:rPr>
        <w:t>Bahaudin</w:t>
      </w:r>
      <w:proofErr w:type="spellEnd"/>
      <w:r w:rsidRPr="009C3B5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C3B51">
        <w:rPr>
          <w:rFonts w:asciiTheme="minorHAnsi" w:hAnsiTheme="minorHAnsi"/>
          <w:i/>
          <w:sz w:val="22"/>
          <w:szCs w:val="22"/>
        </w:rPr>
        <w:t>Zakria</w:t>
      </w:r>
      <w:proofErr w:type="spellEnd"/>
      <w:r w:rsidRPr="009C3B51">
        <w:rPr>
          <w:rFonts w:asciiTheme="minorHAnsi" w:hAnsiTheme="minorHAnsi"/>
          <w:i/>
          <w:sz w:val="22"/>
          <w:szCs w:val="22"/>
        </w:rPr>
        <w:t xml:space="preserve"> University</w:t>
      </w:r>
    </w:p>
    <w:bookmarkEnd w:id="4"/>
    <w:p w:rsidR="00FB515B" w:rsidRPr="009C3B51" w:rsidRDefault="004D730A" w:rsidP="004D52F5">
      <w:pPr>
        <w:spacing w:before="200"/>
        <w:jc w:val="both"/>
        <w:rPr>
          <w:rFonts w:asciiTheme="minorHAnsi" w:hAnsiTheme="minorHAnsi"/>
          <w:sz w:val="22"/>
          <w:szCs w:val="22"/>
        </w:rPr>
      </w:pPr>
      <w:r w:rsidRPr="009C3B51">
        <w:rPr>
          <w:rFonts w:asciiTheme="minorHAnsi" w:hAnsiTheme="minorHAnsi"/>
          <w:sz w:val="22"/>
          <w:szCs w:val="22"/>
          <w:u w:val="single"/>
        </w:rPr>
        <w:t xml:space="preserve">Diploma in Commerce in Business Communication </w:t>
      </w:r>
      <w:r w:rsidRPr="009C3B51">
        <w:rPr>
          <w:rFonts w:asciiTheme="minorHAnsi" w:hAnsiTheme="minorHAnsi"/>
          <w:sz w:val="22"/>
          <w:szCs w:val="22"/>
        </w:rPr>
        <w:t xml:space="preserve"> </w:t>
      </w:r>
    </w:p>
    <w:p w:rsidR="00C91289" w:rsidRPr="009C3B51" w:rsidRDefault="004D730A" w:rsidP="004D52F5">
      <w:pPr>
        <w:spacing w:before="40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9C3B51">
        <w:rPr>
          <w:rFonts w:asciiTheme="minorHAnsi" w:hAnsiTheme="minorHAnsi"/>
          <w:i/>
          <w:sz w:val="22"/>
          <w:szCs w:val="22"/>
        </w:rPr>
        <w:t>Government Commerce College</w:t>
      </w:r>
    </w:p>
    <w:p w:rsidR="00432BC9" w:rsidRDefault="00432BC9" w:rsidP="00432BC9">
      <w:pPr>
        <w:jc w:val="both"/>
        <w:rPr>
          <w:rFonts w:asciiTheme="minorHAnsi" w:hAnsiTheme="minorHAnsi"/>
          <w:sz w:val="22"/>
          <w:szCs w:val="22"/>
        </w:rPr>
      </w:pPr>
    </w:p>
    <w:sectPr w:rsidR="00432BC9" w:rsidSect="007365F5">
      <w:headerReference w:type="even" r:id="rId9"/>
      <w:headerReference w:type="default" r:id="rId10"/>
      <w:footerReference w:type="even" r:id="rId11"/>
      <w:footerReference w:type="first" r:id="rId12"/>
      <w:type w:val="continuous"/>
      <w:pgSz w:w="12240" w:h="15840" w:code="1"/>
      <w:pgMar w:top="1152" w:right="1152" w:bottom="1152" w:left="1152" w:header="51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92" w:rsidRDefault="00181E92" w:rsidP="009F4EF0">
      <w:r>
        <w:separator/>
      </w:r>
    </w:p>
  </w:endnote>
  <w:endnote w:type="continuationSeparator" w:id="0">
    <w:p w:rsidR="00181E92" w:rsidRDefault="00181E92" w:rsidP="009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7E" w:rsidRPr="001C017D" w:rsidRDefault="004D730A" w:rsidP="0005197E">
    <w:pPr>
      <w:pStyle w:val="Footer"/>
      <w:jc w:val="right"/>
      <w:rPr>
        <w:rFonts w:asciiTheme="minorHAnsi" w:hAnsiTheme="minorHAnsi"/>
        <w:i/>
        <w:sz w:val="20"/>
      </w:rPr>
    </w:pPr>
    <w:proofErr w:type="gramStart"/>
    <w:r w:rsidRPr="001C017D">
      <w:rPr>
        <w:rFonts w:asciiTheme="minorHAnsi" w:hAnsiTheme="minorHAnsi"/>
        <w:i/>
        <w:sz w:val="20"/>
      </w:rPr>
      <w:t>continued</w:t>
    </w:r>
    <w:proofErr w:type="gramEnd"/>
    <w:r w:rsidRPr="001C017D">
      <w:rPr>
        <w:rFonts w:asciiTheme="minorHAnsi" w:hAnsiTheme="minorHAnsi"/>
        <w:i/>
        <w:sz w:val="20"/>
      </w:rPr>
      <w:t>…</w:t>
    </w:r>
  </w:p>
  <w:p w:rsidR="0005197E" w:rsidRDefault="00181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02" w:rsidRPr="001C017D" w:rsidRDefault="004D730A" w:rsidP="00DD4F02">
    <w:pPr>
      <w:pStyle w:val="Footer"/>
      <w:jc w:val="right"/>
      <w:rPr>
        <w:rFonts w:asciiTheme="minorHAnsi" w:hAnsiTheme="minorHAnsi"/>
        <w:i/>
        <w:sz w:val="20"/>
      </w:rPr>
    </w:pPr>
    <w:proofErr w:type="gramStart"/>
    <w:r w:rsidRPr="001C017D">
      <w:rPr>
        <w:rFonts w:asciiTheme="minorHAnsi" w:hAnsiTheme="minorHAnsi"/>
        <w:i/>
        <w:sz w:val="20"/>
      </w:rPr>
      <w:t>continued</w:t>
    </w:r>
    <w:proofErr w:type="gramEnd"/>
    <w:r w:rsidRPr="001C017D">
      <w:rPr>
        <w:rFonts w:asciiTheme="minorHAnsi" w:hAnsiTheme="minorHAnsi"/>
        <w:i/>
        <w:sz w:val="20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92" w:rsidRDefault="00181E92" w:rsidP="009F4EF0">
      <w:r>
        <w:separator/>
      </w:r>
    </w:p>
  </w:footnote>
  <w:footnote w:type="continuationSeparator" w:id="0">
    <w:p w:rsidR="00181E92" w:rsidRDefault="00181E92" w:rsidP="009F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02" w:rsidRPr="001C017D" w:rsidRDefault="004D730A" w:rsidP="00DD4F02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sz w:val="21"/>
        <w:szCs w:val="21"/>
      </w:rPr>
    </w:pPr>
    <w:bookmarkStart w:id="5" w:name="_Hlk487415955"/>
    <w:proofErr w:type="spellStart"/>
    <w:r>
      <w:rPr>
        <w:rFonts w:asciiTheme="majorHAnsi" w:hAnsiTheme="majorHAnsi"/>
        <w:b/>
        <w:sz w:val="28"/>
        <w:szCs w:val="28"/>
      </w:rPr>
      <w:t>Rasool</w:t>
    </w:r>
    <w:proofErr w:type="spellEnd"/>
    <w:r w:rsidRPr="00DB5011">
      <w:rPr>
        <w:rFonts w:ascii="Book Antiqua" w:hAnsi="Book Antiqua"/>
        <w:b/>
        <w:smallCaps/>
        <w:sz w:val="28"/>
        <w:szCs w:val="28"/>
      </w:rPr>
      <w:tab/>
    </w:r>
    <w:r w:rsidRPr="001C017D">
      <w:rPr>
        <w:rFonts w:asciiTheme="minorHAnsi" w:hAnsiTheme="minorHAnsi"/>
        <w:sz w:val="21"/>
        <w:szCs w:val="21"/>
      </w:rPr>
      <w:t xml:space="preserve">Page </w:t>
    </w:r>
    <w:r w:rsidR="009F4EF0" w:rsidRPr="001C017D">
      <w:rPr>
        <w:rFonts w:asciiTheme="minorHAnsi" w:hAnsiTheme="minorHAnsi"/>
        <w:sz w:val="21"/>
        <w:szCs w:val="21"/>
      </w:rPr>
      <w:fldChar w:fldCharType="begin"/>
    </w:r>
    <w:r w:rsidRPr="001C017D">
      <w:rPr>
        <w:rFonts w:asciiTheme="minorHAnsi" w:hAnsiTheme="minorHAnsi"/>
        <w:sz w:val="21"/>
        <w:szCs w:val="21"/>
      </w:rPr>
      <w:instrText xml:space="preserve"> PAGE </w:instrText>
    </w:r>
    <w:r w:rsidR="009F4EF0" w:rsidRPr="001C017D">
      <w:rPr>
        <w:rFonts w:asciiTheme="minorHAnsi" w:hAnsiTheme="minorHAnsi"/>
        <w:sz w:val="21"/>
        <w:szCs w:val="21"/>
      </w:rPr>
      <w:fldChar w:fldCharType="separate"/>
    </w:r>
    <w:r w:rsidR="000953FA">
      <w:rPr>
        <w:rFonts w:asciiTheme="minorHAnsi" w:hAnsiTheme="minorHAnsi"/>
        <w:noProof/>
        <w:sz w:val="21"/>
        <w:szCs w:val="21"/>
      </w:rPr>
      <w:t>2</w:t>
    </w:r>
    <w:r w:rsidR="009F4EF0" w:rsidRPr="001C017D">
      <w:rPr>
        <w:rFonts w:asciiTheme="minorHAnsi" w:hAnsiTheme="minorHAnsi"/>
        <w:sz w:val="21"/>
        <w:szCs w:val="21"/>
      </w:rPr>
      <w:fldChar w:fldCharType="end"/>
    </w:r>
  </w:p>
  <w:bookmarkEnd w:id="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7E" w:rsidRPr="001C017D" w:rsidRDefault="004D730A" w:rsidP="0005197E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sz w:val="21"/>
        <w:szCs w:val="21"/>
      </w:rPr>
    </w:pPr>
    <w:proofErr w:type="spellStart"/>
    <w:r>
      <w:rPr>
        <w:rFonts w:asciiTheme="majorHAnsi" w:hAnsiTheme="majorHAnsi"/>
        <w:b/>
        <w:sz w:val="28"/>
        <w:szCs w:val="28"/>
      </w:rPr>
      <w:t>Rasool</w:t>
    </w:r>
    <w:proofErr w:type="spellEnd"/>
    <w:r w:rsidRPr="00DB5011">
      <w:rPr>
        <w:rFonts w:ascii="Book Antiqua" w:hAnsi="Book Antiqua"/>
        <w:b/>
        <w:smallCaps/>
        <w:sz w:val="28"/>
        <w:szCs w:val="28"/>
      </w:rPr>
      <w:tab/>
    </w:r>
    <w:r w:rsidRPr="001C017D">
      <w:rPr>
        <w:rFonts w:asciiTheme="minorHAnsi" w:hAnsiTheme="minorHAnsi"/>
        <w:sz w:val="21"/>
        <w:szCs w:val="21"/>
      </w:rPr>
      <w:t xml:space="preserve">Page </w:t>
    </w:r>
    <w:r w:rsidR="009F4EF0" w:rsidRPr="001C017D">
      <w:rPr>
        <w:rFonts w:asciiTheme="minorHAnsi" w:hAnsiTheme="minorHAnsi"/>
        <w:sz w:val="21"/>
        <w:szCs w:val="21"/>
      </w:rPr>
      <w:fldChar w:fldCharType="begin"/>
    </w:r>
    <w:r w:rsidRPr="001C017D">
      <w:rPr>
        <w:rFonts w:asciiTheme="minorHAnsi" w:hAnsiTheme="minorHAnsi"/>
        <w:sz w:val="21"/>
        <w:szCs w:val="21"/>
      </w:rPr>
      <w:instrText xml:space="preserve"> PAGE </w:instrText>
    </w:r>
    <w:r w:rsidR="009F4EF0" w:rsidRPr="001C017D">
      <w:rPr>
        <w:rFonts w:asciiTheme="minorHAnsi" w:hAnsiTheme="minorHAnsi"/>
        <w:sz w:val="21"/>
        <w:szCs w:val="21"/>
      </w:rPr>
      <w:fldChar w:fldCharType="separate"/>
    </w:r>
    <w:r w:rsidR="000953FA">
      <w:rPr>
        <w:rFonts w:asciiTheme="minorHAnsi" w:hAnsiTheme="minorHAnsi"/>
        <w:noProof/>
        <w:sz w:val="21"/>
        <w:szCs w:val="21"/>
      </w:rPr>
      <w:t>3</w:t>
    </w:r>
    <w:r w:rsidR="009F4EF0" w:rsidRPr="001C017D">
      <w:rPr>
        <w:rFonts w:asciiTheme="minorHAnsi" w:hAnsiTheme="minorHAnsi"/>
        <w:sz w:val="21"/>
        <w:szCs w:val="21"/>
      </w:rPr>
      <w:fldChar w:fldCharType="end"/>
    </w:r>
  </w:p>
  <w:p w:rsidR="0005197E" w:rsidRDefault="00181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10643"/>
    <w:multiLevelType w:val="hybridMultilevel"/>
    <w:tmpl w:val="BE5C83D0"/>
    <w:lvl w:ilvl="0" w:tplc="52A27A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F14BA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C0001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E9D068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924A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08FA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2A96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468D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BEBE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C24D4"/>
    <w:multiLevelType w:val="hybridMultilevel"/>
    <w:tmpl w:val="04D4A7DE"/>
    <w:lvl w:ilvl="0" w:tplc="A9B873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B05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C9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6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25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66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4B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6E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00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355F4"/>
    <w:multiLevelType w:val="hybridMultilevel"/>
    <w:tmpl w:val="6D1C550E"/>
    <w:lvl w:ilvl="0" w:tplc="2F60CD0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03648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9A44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12F5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C026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0A23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B220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3C24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202B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85FD4"/>
    <w:multiLevelType w:val="hybridMultilevel"/>
    <w:tmpl w:val="FA2646A2"/>
    <w:lvl w:ilvl="0" w:tplc="E3164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0847F8" w:tentative="1">
      <w:start w:val="1"/>
      <w:numFmt w:val="lowerLetter"/>
      <w:lvlText w:val="%2."/>
      <w:lvlJc w:val="left"/>
      <w:pPr>
        <w:ind w:left="1440" w:hanging="360"/>
      </w:pPr>
    </w:lvl>
    <w:lvl w:ilvl="2" w:tplc="58401CAC" w:tentative="1">
      <w:start w:val="1"/>
      <w:numFmt w:val="lowerRoman"/>
      <w:lvlText w:val="%3."/>
      <w:lvlJc w:val="right"/>
      <w:pPr>
        <w:ind w:left="2160" w:hanging="180"/>
      </w:pPr>
    </w:lvl>
    <w:lvl w:ilvl="3" w:tplc="422CFEC0" w:tentative="1">
      <w:start w:val="1"/>
      <w:numFmt w:val="decimal"/>
      <w:lvlText w:val="%4."/>
      <w:lvlJc w:val="left"/>
      <w:pPr>
        <w:ind w:left="2880" w:hanging="360"/>
      </w:pPr>
    </w:lvl>
    <w:lvl w:ilvl="4" w:tplc="8E722C5C" w:tentative="1">
      <w:start w:val="1"/>
      <w:numFmt w:val="lowerLetter"/>
      <w:lvlText w:val="%5."/>
      <w:lvlJc w:val="left"/>
      <w:pPr>
        <w:ind w:left="3600" w:hanging="360"/>
      </w:pPr>
    </w:lvl>
    <w:lvl w:ilvl="5" w:tplc="105864D0" w:tentative="1">
      <w:start w:val="1"/>
      <w:numFmt w:val="lowerRoman"/>
      <w:lvlText w:val="%6."/>
      <w:lvlJc w:val="right"/>
      <w:pPr>
        <w:ind w:left="4320" w:hanging="180"/>
      </w:pPr>
    </w:lvl>
    <w:lvl w:ilvl="6" w:tplc="FB6047AE" w:tentative="1">
      <w:start w:val="1"/>
      <w:numFmt w:val="decimal"/>
      <w:lvlText w:val="%7."/>
      <w:lvlJc w:val="left"/>
      <w:pPr>
        <w:ind w:left="5040" w:hanging="360"/>
      </w:pPr>
    </w:lvl>
    <w:lvl w:ilvl="7" w:tplc="3F307322" w:tentative="1">
      <w:start w:val="1"/>
      <w:numFmt w:val="lowerLetter"/>
      <w:lvlText w:val="%8."/>
      <w:lvlJc w:val="left"/>
      <w:pPr>
        <w:ind w:left="5760" w:hanging="360"/>
      </w:pPr>
    </w:lvl>
    <w:lvl w:ilvl="8" w:tplc="5D5C0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0A14"/>
    <w:multiLevelType w:val="hybridMultilevel"/>
    <w:tmpl w:val="9FD07302"/>
    <w:lvl w:ilvl="0" w:tplc="1EB8C9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EACC5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B27DD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CB0E60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9E55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E437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70A1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1241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B24B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A7661"/>
    <w:multiLevelType w:val="hybridMultilevel"/>
    <w:tmpl w:val="50A8BA14"/>
    <w:lvl w:ilvl="0" w:tplc="A97EEC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9E4D4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2635CA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D026FD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6E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AAEF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08F6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0E1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5A3B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A5C57"/>
    <w:multiLevelType w:val="hybridMultilevel"/>
    <w:tmpl w:val="5DE0D02C"/>
    <w:lvl w:ilvl="0" w:tplc="A21C9D3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AF5A813A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EFDC5FAA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605AD67E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2BBC527C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B008D7CA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E21E189A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3970EE7C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B31EF728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5">
    <w:nsid w:val="61E31F7D"/>
    <w:multiLevelType w:val="hybridMultilevel"/>
    <w:tmpl w:val="82962E2E"/>
    <w:lvl w:ilvl="0" w:tplc="C19C27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DDE27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FE8A5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8A1CED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CC7C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4EF8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D6F6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042E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109A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A5248F"/>
    <w:multiLevelType w:val="hybridMultilevel"/>
    <w:tmpl w:val="1DD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0C46"/>
    <w:multiLevelType w:val="hybridMultilevel"/>
    <w:tmpl w:val="0C0ECA52"/>
    <w:lvl w:ilvl="0" w:tplc="C88E90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94A418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9C1F4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E6BA00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48D5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F01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18C8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D29E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54F0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zNzQyNTcyNTazMDFV0lEKTi0uzszPAykwrAUA7OSS8iwAAAA="/>
  </w:docVars>
  <w:rsids>
    <w:rsidRoot w:val="009F4EF0"/>
    <w:rsid w:val="0000220C"/>
    <w:rsid w:val="0005198E"/>
    <w:rsid w:val="0006050E"/>
    <w:rsid w:val="000901B2"/>
    <w:rsid w:val="000924B2"/>
    <w:rsid w:val="000953FA"/>
    <w:rsid w:val="000A39C7"/>
    <w:rsid w:val="000B0FBC"/>
    <w:rsid w:val="000B6CA7"/>
    <w:rsid w:val="000F3B56"/>
    <w:rsid w:val="00137DCF"/>
    <w:rsid w:val="00144A28"/>
    <w:rsid w:val="001532E2"/>
    <w:rsid w:val="00181E92"/>
    <w:rsid w:val="001A18A9"/>
    <w:rsid w:val="00237506"/>
    <w:rsid w:val="002846FC"/>
    <w:rsid w:val="00293D7E"/>
    <w:rsid w:val="002D62AE"/>
    <w:rsid w:val="002F4E71"/>
    <w:rsid w:val="002F7D67"/>
    <w:rsid w:val="0033544A"/>
    <w:rsid w:val="00343F69"/>
    <w:rsid w:val="00390086"/>
    <w:rsid w:val="003C67F1"/>
    <w:rsid w:val="003C7F89"/>
    <w:rsid w:val="00432BC9"/>
    <w:rsid w:val="0045311D"/>
    <w:rsid w:val="004C4886"/>
    <w:rsid w:val="004D07CA"/>
    <w:rsid w:val="004D730A"/>
    <w:rsid w:val="004E6F9C"/>
    <w:rsid w:val="0053355B"/>
    <w:rsid w:val="005958EF"/>
    <w:rsid w:val="005B6017"/>
    <w:rsid w:val="005C5E18"/>
    <w:rsid w:val="006322FA"/>
    <w:rsid w:val="00650E38"/>
    <w:rsid w:val="006B2474"/>
    <w:rsid w:val="006D4D19"/>
    <w:rsid w:val="006F5A3A"/>
    <w:rsid w:val="00733091"/>
    <w:rsid w:val="007365F5"/>
    <w:rsid w:val="00780577"/>
    <w:rsid w:val="007F0689"/>
    <w:rsid w:val="008141C5"/>
    <w:rsid w:val="008E05B7"/>
    <w:rsid w:val="00913FAB"/>
    <w:rsid w:val="00922FF1"/>
    <w:rsid w:val="0093250C"/>
    <w:rsid w:val="0096513A"/>
    <w:rsid w:val="00985EF0"/>
    <w:rsid w:val="009D1A88"/>
    <w:rsid w:val="009D561F"/>
    <w:rsid w:val="009F4EF0"/>
    <w:rsid w:val="00A00257"/>
    <w:rsid w:val="00A17438"/>
    <w:rsid w:val="00A46CE4"/>
    <w:rsid w:val="00A822CE"/>
    <w:rsid w:val="00A92219"/>
    <w:rsid w:val="00AC5B7D"/>
    <w:rsid w:val="00B41A33"/>
    <w:rsid w:val="00B6049C"/>
    <w:rsid w:val="00B650D1"/>
    <w:rsid w:val="00B806B3"/>
    <w:rsid w:val="00B84798"/>
    <w:rsid w:val="00BC7041"/>
    <w:rsid w:val="00BF5364"/>
    <w:rsid w:val="00C425D5"/>
    <w:rsid w:val="00CB0EA2"/>
    <w:rsid w:val="00D23AD8"/>
    <w:rsid w:val="00D44809"/>
    <w:rsid w:val="00D5222E"/>
    <w:rsid w:val="00D61702"/>
    <w:rsid w:val="00DD10DB"/>
    <w:rsid w:val="00DE4E8E"/>
    <w:rsid w:val="00E03F8B"/>
    <w:rsid w:val="00E06707"/>
    <w:rsid w:val="00E10D61"/>
    <w:rsid w:val="00E7775F"/>
    <w:rsid w:val="00E8580F"/>
    <w:rsid w:val="00EA209F"/>
    <w:rsid w:val="00EC6324"/>
    <w:rsid w:val="00F86240"/>
    <w:rsid w:val="00FA2868"/>
    <w:rsid w:val="00FC3F56"/>
    <w:rsid w:val="00FC6D92"/>
    <w:rsid w:val="00FF333F"/>
    <w:rsid w:val="00FF5A7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table" w:customStyle="1" w:styleId="TableGrid1">
    <w:name w:val="Table Grid1"/>
    <w:basedOn w:val="TableNormal"/>
    <w:rsid w:val="00BD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41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table" w:customStyle="1" w:styleId="TableGrid1">
    <w:name w:val="Table Grid1"/>
    <w:basedOn w:val="TableNormal"/>
    <w:rsid w:val="00BD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41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ool.149775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SHAHZAD RASOOL's Standard Resume</vt:lpstr>
    </vt:vector>
  </TitlesOfParts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SHAHZAD RASOOL's Standard Resume</dc:title>
  <dc:creator/>
  <cp:lastModifiedBy/>
  <cp:revision>1</cp:revision>
  <dcterms:created xsi:type="dcterms:W3CDTF">2017-08-06T07:49:00Z</dcterms:created>
  <dcterms:modified xsi:type="dcterms:W3CDTF">2017-08-09T08:47:00Z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970d00544d4a8ca42e09065e856559eb</vt:lpwstr>
  </property>
</Properties>
</file>