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7" w:rsidRDefault="00F8631A">
      <w:pPr>
        <w:jc w:val="both"/>
        <w:rPr>
          <w:lang w:bidi="ar-EG"/>
        </w:rPr>
      </w:pPr>
      <w:r>
        <w:rPr>
          <w:rFonts w:cs="Arial"/>
        </w:rPr>
        <w:pict>
          <v:rect id="_x0000_s1049" style="position:absolute;left:0;text-align:left;margin-left:210.85pt;margin-top:614.7pt;width:383.7pt;height:7.15pt;z-index:251666432" fillcolor="#d8d8d8 [2732]" stroked="f">
            <w10:wrap anchorx="page" anchory="page"/>
          </v:rect>
        </w:pict>
      </w:r>
      <w:r>
        <w:rPr>
          <w:rFonts w:cs="Arial"/>
        </w:rPr>
        <w:pict>
          <v:rect id="_x0000_s1048" style="position:absolute;left:0;text-align:left;margin-left:270.85pt;margin-top:528.75pt;width:383.7pt;height:7.15pt;z-index:251665408" fillcolor="#d8d8d8 [2732]" stroked="f">
            <w10:wrap anchorx="page" anchory="page"/>
          </v:rect>
        </w:pict>
      </w:r>
      <w:r>
        <w:rPr>
          <w:rFonts w:cs="Arial"/>
        </w:rPr>
        <w:pict>
          <v:rect id="_x0000_s1047" style="position:absolute;left:0;text-align:left;margin-left:174.85pt;margin-top:401.25pt;width:383.7pt;height:7.15pt;z-index:251664384" fillcolor="#d8d8d8 [2732]" stroked="f">
            <w10:wrap anchorx="page" anchory="page"/>
          </v:rect>
        </w:pict>
      </w:r>
      <w:r>
        <w:rPr>
          <w:rFonts w:cs="Arial"/>
        </w:rPr>
        <w:pict>
          <v:rect id="_x0000_s1046" style="position:absolute;left:0;text-align:left;margin-left:190.8pt;margin-top:256.3pt;width:383.7pt;height:7.15pt;z-index:251663360" fillcolor="#d8d8d8 [2732]" stroked="f">
            <w10:wrap anchorx="page" anchory="page"/>
          </v:rect>
        </w:pict>
      </w:r>
      <w:r>
        <w:rPr>
          <w:rFonts w:cs="Arial"/>
        </w:rPr>
        <w:pict>
          <v:rect id="_x0000_s1045" style="position:absolute;left:0;text-align:left;margin-left:258.95pt;margin-top:176.25pt;width:383.7pt;height:7.15pt;z-index:251662336" fillcolor="#d8d8d8 [2732]" stroked="f">
            <w10:wrap anchorx="page" anchory="page"/>
          </v:rect>
        </w:pict>
      </w:r>
      <w:r>
        <w:rPr>
          <w:rFonts w:cs="Arial"/>
        </w:rPr>
        <w:pict>
          <v:rect id="_x0000_s1044" style="position:absolute;left:0;text-align:left;margin-left:272.35pt;margin-top:31.65pt;width:383.7pt;height:7.15pt;z-index:251661312" fillcolor="#d8d8d8 [2732]" stroked="f">
            <w10:wrap anchorx="page" anchory="page"/>
          </v:rect>
        </w:pict>
      </w:r>
      <w:r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8.2pt;margin-top:517.4pt;width:213pt;height:27pt;z-index:251658240" filled="f" stroked="f">
            <v:textbox style="mso-next-textbox:#_x0000_s1041">
              <w:txbxContent>
                <w:p w:rsidR="00F91F77" w:rsidRDefault="003A0393">
                  <w:pPr>
                    <w:jc w:val="right"/>
                    <w:rPr>
                      <w:rFonts w:ascii="Neogrey Medium" w:hAnsi="Neogrey Medium"/>
                      <w:sz w:val="30"/>
                      <w:rtl/>
                      <w:lang w:bidi="ar-EG"/>
                    </w:rPr>
                  </w:pPr>
                  <w:r>
                    <w:rPr>
                      <w:rFonts w:ascii="Neogrey Medium" w:hAnsi="Neogrey Medium"/>
                      <w:sz w:val="30"/>
                      <w:lang w:bidi="ar-EG"/>
                    </w:rPr>
                    <w:t>Professional skills</w:t>
                  </w:r>
                </w:p>
              </w:txbxContent>
            </v:textbox>
            <w10:wrap anchorx="page" anchory="page"/>
          </v:shape>
        </w:pict>
      </w:r>
      <w:r>
        <w:rPr>
          <w:rFonts w:cs="Arial"/>
        </w:rPr>
        <w:pict>
          <v:shape id="_x0000_s1043" type="#_x0000_t202" style="position:absolute;left:0;text-align:left;margin-left:103.95pt;margin-top:46.8pt;width:409.25pt;height:709.75pt;z-index:251660288" filled="f" stroked="f">
            <v:textbox style="mso-next-textbox:#_x0000_s1043">
              <w:txbxContent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Type of job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 xml:space="preserve"> 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 xml:space="preserve">Full-time / Part-time job 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Goals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 xml:space="preserve"> 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proofErr w:type="spellStart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Prefessional</w:t>
                  </w:r>
                  <w:proofErr w:type="spellEnd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 development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Implementation of skills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Learning of new elements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Increasing my skills and reaching the highest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ind w:left="1440" w:firstLine="720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proofErr w:type="gramStart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functional</w:t>
                  </w:r>
                  <w:proofErr w:type="gramEnd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 level on the practical field</w:t>
                  </w: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Experience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proofErr w:type="spellStart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Shaaban</w:t>
                  </w:r>
                  <w:proofErr w:type="spellEnd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 sons for construction and supplies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Dates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June 2015 to July 2017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rtl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Reference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proofErr w:type="spellStart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tel</w:t>
                  </w:r>
                  <w:proofErr w:type="spellEnd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/ </w:t>
                  </w:r>
                  <w:proofErr w:type="gramStart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0201099097644  Cairo</w:t>
                  </w:r>
                  <w:proofErr w:type="gramEnd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, Egypt</w:t>
                  </w: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                                    Bachelor of Commerce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Name of organization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proofErr w:type="gramStart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providing</w:t>
                  </w:r>
                  <w:proofErr w:type="gramEnd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 education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:    Mansoura University , Egypt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proofErr w:type="gramStart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and</w:t>
                  </w:r>
                  <w:proofErr w:type="gramEnd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 training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Dates 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October 2011 – October 2015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Subject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Accounting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Degree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Good</w:t>
                  </w: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3A0393">
                  <w:pPr>
                    <w:pStyle w:val="Quote"/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  <w:t xml:space="preserve">English language course from American university in Cairo </w:t>
                  </w:r>
                </w:p>
                <w:p w:rsidR="00F91F77" w:rsidRDefault="003A0393">
                  <w:pPr>
                    <w:pStyle w:val="Quote"/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  <w:t xml:space="preserve">MS Excel, MS Word, MS PowerPoint </w:t>
                  </w:r>
                </w:p>
                <w:p w:rsidR="00F91F77" w:rsidRDefault="003A0393">
                  <w:pPr>
                    <w:pStyle w:val="Quote"/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  <w:t>ICDL</w:t>
                  </w:r>
                </w:p>
                <w:p w:rsidR="00F91F77" w:rsidRDefault="003A0393">
                  <w:pPr>
                    <w:pStyle w:val="Quote"/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  <w:t xml:space="preserve">Peachtree </w:t>
                  </w:r>
                </w:p>
                <w:p w:rsidR="00F91F77" w:rsidRDefault="003A0393">
                  <w:pPr>
                    <w:pStyle w:val="Quote"/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  <w:t xml:space="preserve">Accounting diploma </w:t>
                  </w:r>
                </w:p>
                <w:p w:rsidR="00F91F77" w:rsidRDefault="003A0393">
                  <w:pPr>
                    <w:pStyle w:val="Quote"/>
                    <w:rPr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i w:val="0"/>
                      <w:sz w:val="26"/>
                    </w:rPr>
                    <w:t>Accountants preparation course (Excellent</w:t>
                  </w:r>
                  <w:r>
                    <w:rPr>
                      <w:sz w:val="24"/>
                    </w:rPr>
                    <w:t>)</w:t>
                  </w: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>Main Language         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Arabic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Foreign </w:t>
                  </w:r>
                  <w:proofErr w:type="spellStart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>Langauage</w:t>
                  </w:r>
                  <w:proofErr w:type="spellEnd"/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   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English      (intermediate)</w:t>
                  </w:r>
                </w:p>
                <w:p w:rsidR="00F91F77" w:rsidRDefault="003A0393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  <w:r>
                    <w:rPr>
                      <w:rFonts w:cs="Abuhmeda -f2"/>
                      <w:b/>
                      <w:sz w:val="26"/>
                      <w:lang w:bidi="ar-EG"/>
                    </w:rPr>
                    <w:t xml:space="preserve">Driving License 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:</w:t>
                  </w:r>
                  <w:r>
                    <w:rPr>
                      <w:rFonts w:cs="Abuhmeda -f2"/>
                      <w:b/>
                      <w:sz w:val="26"/>
                      <w:lang w:bidi="ar-EG"/>
                    </w:rPr>
                    <w:tab/>
                    <w:t>Egyptian Driving License</w:t>
                  </w: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  <w:tbl>
                  <w:tblPr>
                    <w:tblW w:w="10772" w:type="dxa"/>
                    <w:tblInd w:w="8" w:type="dxa"/>
                    <w:tblLayout w:type="fixed"/>
                    <w:tblCellMar>
                      <w:top w:w="40" w:type="dxa"/>
                      <w:left w:w="0" w:type="dxa"/>
                      <w:bottom w:w="40" w:type="dxa"/>
                      <w:right w:w="0" w:type="dxa"/>
                    </w:tblCellMar>
                    <w:tblLook w:val="0080" w:firstRow="0" w:lastRow="0" w:firstColumn="1" w:lastColumn="0" w:noHBand="0" w:noVBand="0"/>
                  </w:tblPr>
                  <w:tblGrid>
                    <w:gridCol w:w="10772"/>
                  </w:tblGrid>
                  <w:tr w:rsidR="00F91F77">
                    <w:trPr>
                      <w:cantSplit/>
                    </w:trPr>
                    <w:tc>
                      <w:tcPr>
                        <w:tcW w:w="7655" w:type="dxa"/>
                      </w:tcPr>
                      <w:p w:rsidR="00F91F77" w:rsidRDefault="003A0393">
                        <w:pPr>
                          <w:pStyle w:val="CVNormal-FirstLine"/>
                          <w:ind w:left="0"/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  <w:t>Ability to work under pressure</w:t>
                        </w:r>
                      </w:p>
                      <w:p w:rsidR="00F91F77" w:rsidRDefault="003A0393">
                        <w:pPr>
                          <w:pStyle w:val="CVNormal-FirstLine"/>
                          <w:ind w:left="0"/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  <w:t>Adaptive and creative</w:t>
                        </w:r>
                      </w:p>
                      <w:p w:rsidR="00F91F77" w:rsidRDefault="003A0393">
                        <w:pPr>
                          <w:pStyle w:val="CVNormal-FirstLine"/>
                          <w:ind w:left="0"/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  <w:t>Excellent teamwork</w:t>
                        </w:r>
                      </w:p>
                      <w:p w:rsidR="00F91F77" w:rsidRDefault="003A0393">
                        <w:pPr>
                          <w:pStyle w:val="CVNormal-FirstLine"/>
                          <w:ind w:left="0"/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  <w:t>Good communication skills</w:t>
                        </w:r>
                      </w:p>
                    </w:tc>
                  </w:tr>
                  <w:tr w:rsidR="00F91F77">
                    <w:trPr>
                      <w:cantSplit/>
                    </w:trPr>
                    <w:tc>
                      <w:tcPr>
                        <w:tcW w:w="7655" w:type="dxa"/>
                      </w:tcPr>
                      <w:p w:rsidR="00F91F77" w:rsidRDefault="003A0393">
                        <w:pPr>
                          <w:pStyle w:val="Quote"/>
                          <w:rPr>
                            <w:rFonts w:asciiTheme="minorHAnsi" w:hAnsiTheme="minorHAnsi" w:cstheme="minorHAnsi"/>
                            <w:b/>
                            <w:i w:val="0"/>
                            <w:sz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 w:val="0"/>
                            <w:sz w:val="26"/>
                          </w:rPr>
                          <w:t xml:space="preserve">Creative, ambitious, consistent and capable to face problems </w:t>
                        </w:r>
                      </w:p>
                      <w:p w:rsidR="00F91F77" w:rsidRDefault="003A0393">
                        <w:pPr>
                          <w:pStyle w:val="Quote"/>
                          <w:rPr>
                            <w:rFonts w:asciiTheme="minorHAnsi" w:hAnsiTheme="minorHAnsi" w:cstheme="minorHAnsi"/>
                            <w:b/>
                            <w:i w:val="0"/>
                            <w:sz w:val="2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theme="minorHAnsi"/>
                            <w:b/>
                            <w:i w:val="0"/>
                            <w:sz w:val="26"/>
                          </w:rPr>
                          <w:t>and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b/>
                            <w:i w:val="0"/>
                            <w:sz w:val="26"/>
                          </w:rPr>
                          <w:t xml:space="preserve"> solve them.</w:t>
                        </w:r>
                      </w:p>
                      <w:p w:rsidR="00F91F77" w:rsidRDefault="00F91F77">
                        <w:pPr>
                          <w:pStyle w:val="CVNormal-FirstLine"/>
                          <w:ind w:left="0"/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</w:pPr>
                      </w:p>
                      <w:p w:rsidR="00F91F77" w:rsidRDefault="00F91F77">
                        <w:pPr>
                          <w:pStyle w:val="CVNormal"/>
                          <w:rPr>
                            <w:rFonts w:asciiTheme="minorHAnsi" w:hAnsiTheme="minorHAnsi" w:cstheme="minorHAnsi"/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F91F77" w:rsidRDefault="00F91F77">
                  <w:pPr>
                    <w:bidi w:val="0"/>
                    <w:spacing w:after="0" w:line="240" w:lineRule="auto"/>
                    <w:rPr>
                      <w:rFonts w:cs="Abuhmeda -f2"/>
                      <w:b/>
                      <w:sz w:val="26"/>
                      <w:lang w:bidi="ar-EG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cs="Arial"/>
        </w:rPr>
        <w:pict>
          <v:shape id="_x0000_s1042" type="#_x0000_t202" style="position:absolute;left:0;text-align:left;margin-left:88.2pt;margin-top:604.25pt;width:213pt;height:27pt;z-index:251659264" filled="f" stroked="f">
            <v:textbox style="mso-next-textbox:#_x0000_s1042">
              <w:txbxContent>
                <w:p w:rsidR="00F91F77" w:rsidRDefault="003A0393">
                  <w:pPr>
                    <w:jc w:val="right"/>
                    <w:rPr>
                      <w:rFonts w:ascii="Neogrey Medium" w:hAnsi="Neogrey Medium"/>
                      <w:sz w:val="30"/>
                      <w:rtl/>
                      <w:lang w:bidi="ar-EG"/>
                    </w:rPr>
                  </w:pPr>
                  <w:r>
                    <w:rPr>
                      <w:rFonts w:ascii="Neogrey Medium" w:hAnsi="Neogrey Medium"/>
                      <w:sz w:val="30"/>
                      <w:lang w:bidi="ar-EG"/>
                    </w:rPr>
                    <w:t>Social skills</w:t>
                  </w:r>
                </w:p>
              </w:txbxContent>
            </v:textbox>
            <w10:wrap anchorx="page" anchory="page"/>
          </v:shape>
        </w:pict>
      </w:r>
      <w:r>
        <w:rPr>
          <w:rFonts w:cs="Arial"/>
        </w:rPr>
        <w:pict>
          <v:shape id="_x0000_s1040" type="#_x0000_t202" style="position:absolute;left:0;text-align:left;margin-left:87.35pt;margin-top:390.3pt;width:213pt;height:27pt;z-index:251657216" filled="f" stroked="f">
            <v:textbox style="mso-next-textbox:#_x0000_s1040">
              <w:txbxContent>
                <w:p w:rsidR="00F91F77" w:rsidRDefault="003A0393">
                  <w:pPr>
                    <w:jc w:val="right"/>
                    <w:rPr>
                      <w:rFonts w:ascii="Neogrey Medium" w:hAnsi="Neogrey Medium"/>
                      <w:sz w:val="30"/>
                      <w:rtl/>
                      <w:lang w:bidi="ar-EG"/>
                    </w:rPr>
                  </w:pPr>
                  <w:r>
                    <w:rPr>
                      <w:rFonts w:ascii="Neogrey Medium" w:hAnsi="Neogrey Medium"/>
                      <w:sz w:val="30"/>
                      <w:lang w:bidi="ar-EG"/>
                    </w:rPr>
                    <w:t>Training</w:t>
                  </w:r>
                </w:p>
              </w:txbxContent>
            </v:textbox>
            <w10:wrap anchorx="page" anchory="page"/>
          </v:shape>
        </w:pict>
      </w:r>
      <w:r>
        <w:rPr>
          <w:rFonts w:cs="Arial"/>
        </w:rPr>
        <w:pict>
          <v:shape id="_x0000_s1039" type="#_x0000_t202" style="position:absolute;left:0;text-align:left;margin-left:87.35pt;margin-top:246.55pt;width:213pt;height:27pt;z-index:251656192" filled="f" stroked="f">
            <v:textbox style="mso-next-textbox:#_x0000_s1039">
              <w:txbxContent>
                <w:p w:rsidR="00F91F77" w:rsidRDefault="003A0393">
                  <w:pPr>
                    <w:jc w:val="right"/>
                    <w:rPr>
                      <w:rFonts w:ascii="Neogrey Medium" w:hAnsi="Neogrey Medium"/>
                      <w:sz w:val="30"/>
                      <w:rtl/>
                      <w:lang w:bidi="ar-EG"/>
                    </w:rPr>
                  </w:pPr>
                  <w:r>
                    <w:rPr>
                      <w:rFonts w:ascii="Neogrey Medium" w:hAnsi="Neogrey Medium"/>
                      <w:sz w:val="30"/>
                      <w:lang w:bidi="ar-EG"/>
                    </w:rPr>
                    <w:t>Education</w:t>
                  </w:r>
                </w:p>
              </w:txbxContent>
            </v:textbox>
            <w10:wrap anchorx="page" anchory="page"/>
          </v:shape>
        </w:pict>
      </w:r>
      <w:r>
        <w:rPr>
          <w:rFonts w:cs="Arial"/>
        </w:rPr>
        <w:pict>
          <v:shape id="_x0000_s1038" type="#_x0000_t202" style="position:absolute;left:0;text-align:left;margin-left:87.35pt;margin-top:166.7pt;width:213pt;height:25.2pt;z-index:251655168" filled="f" stroked="f">
            <v:textbox style="mso-next-textbox:#_x0000_s1038">
              <w:txbxContent>
                <w:p w:rsidR="00F91F77" w:rsidRDefault="003A0393">
                  <w:pPr>
                    <w:jc w:val="right"/>
                    <w:rPr>
                      <w:rFonts w:ascii="Neogrey Medium" w:hAnsi="Neogrey Medium"/>
                      <w:sz w:val="30"/>
                      <w:rtl/>
                      <w:lang w:bidi="ar-EG"/>
                    </w:rPr>
                  </w:pPr>
                  <w:r>
                    <w:rPr>
                      <w:rFonts w:ascii="Neogrey Medium" w:hAnsi="Neogrey Medium"/>
                      <w:sz w:val="30"/>
                      <w:lang w:bidi="ar-EG"/>
                    </w:rPr>
                    <w:t>Work experience</w:t>
                  </w:r>
                </w:p>
              </w:txbxContent>
            </v:textbox>
            <w10:wrap anchorx="page" anchory="page"/>
          </v:shape>
        </w:pict>
      </w:r>
      <w:r>
        <w:rPr>
          <w:rFonts w:cs="Arial"/>
        </w:rPr>
        <w:pict>
          <v:shape id="_x0000_s1037" type="#_x0000_t202" style="position:absolute;left:0;text-align:left;margin-left:86.75pt;margin-top:21.1pt;width:213pt;height:30pt;z-index:251654144" filled="f" stroked="f">
            <v:textbox style="mso-next-textbox:#_x0000_s1037">
              <w:txbxContent>
                <w:p w:rsidR="00F91F77" w:rsidRDefault="003A0393">
                  <w:pPr>
                    <w:jc w:val="right"/>
                    <w:rPr>
                      <w:rFonts w:ascii="Neogrey Medium" w:hAnsi="Neogrey Medium"/>
                      <w:sz w:val="30"/>
                      <w:rtl/>
                      <w:lang w:bidi="ar-EG"/>
                    </w:rPr>
                  </w:pPr>
                  <w:r>
                    <w:rPr>
                      <w:rFonts w:ascii="Neogrey Medium" w:hAnsi="Neogrey Medium"/>
                      <w:sz w:val="30"/>
                      <w:lang w:bidi="ar-EG"/>
                    </w:rPr>
                    <w:t>Professional goals</w:t>
                  </w:r>
                </w:p>
              </w:txbxContent>
            </v:textbox>
            <w10:wrap anchorx="page" anchory="page"/>
          </v:shape>
        </w:pict>
      </w:r>
      <w:r>
        <w:rPr>
          <w:rFonts w:cs="Arial"/>
          <w:lang w:eastAsia="zh-TW"/>
        </w:rPr>
        <w:pict>
          <v:shape id="_x0000_s1029" type="#_x0000_t202" style="position:absolute;left:0;text-align:left;margin-left:116.5pt;margin-top:-35.65pt;width:424.85pt;height:47.4pt;z-index:251651072;mso-width-relative:margin;mso-height-relative:margin" filled="f" stroked="f">
            <v:textbox style="mso-next-textbox:#_x0000_s1029">
              <w:txbxContent>
                <w:p w:rsidR="00F91F77" w:rsidRDefault="003A0393">
                  <w:pPr>
                    <w:jc w:val="right"/>
                    <w:rPr>
                      <w:rFonts w:cstheme="minorHAnsi"/>
                      <w:b/>
                      <w:sz w:val="36"/>
                    </w:rPr>
                  </w:pPr>
                  <w:r>
                    <w:rPr>
                      <w:rFonts w:cstheme="minorHAnsi"/>
                      <w:b/>
                      <w:sz w:val="36"/>
                    </w:rPr>
                    <w:t xml:space="preserve">Abdul 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-83.65pt;margin-top:116.1pt;width:170.4pt;height:650.4pt;z-index:251653120" filled="f" stroked="f">
            <v:textbox style="mso-next-textbox:#_x0000_s1034">
              <w:txbxContent>
                <w:p w:rsidR="00F91F77" w:rsidRDefault="003A0393">
                  <w:pPr>
                    <w:spacing w:after="0" w:line="240" w:lineRule="auto"/>
                    <w:jc w:val="right"/>
                    <w:rPr>
                      <w:rFonts w:cs="Abuhmeda -f2"/>
                      <w:b/>
                      <w:sz w:val="28"/>
                      <w:lang w:bidi="ar-EG"/>
                    </w:rPr>
                  </w:pPr>
                  <w:r>
                    <w:rPr>
                      <w:rFonts w:cs="Abuhmeda -f2"/>
                      <w:b/>
                      <w:sz w:val="28"/>
                      <w:lang w:bidi="ar-EG"/>
                    </w:rPr>
                    <w:t>Date of birth</w:t>
                  </w:r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sz w:val="26"/>
                      <w:lang w:bidi="ar-EG"/>
                    </w:rPr>
                  </w:pPr>
                  <w:r>
                    <w:rPr>
                      <w:sz w:val="26"/>
                      <w:lang w:bidi="ar-EG"/>
                    </w:rPr>
                    <w:t>6</w:t>
                  </w:r>
                  <w:r>
                    <w:rPr>
                      <w:sz w:val="26"/>
                      <w:vertAlign w:val="superscript"/>
                      <w:lang w:bidi="ar-EG"/>
                    </w:rPr>
                    <w:t>th</w:t>
                  </w:r>
                  <w:r>
                    <w:rPr>
                      <w:sz w:val="26"/>
                      <w:lang w:bidi="ar-EG"/>
                    </w:rPr>
                    <w:t xml:space="preserve"> April 1993</w:t>
                  </w:r>
                </w:p>
                <w:p w:rsidR="00F91F77" w:rsidRDefault="00F91F77">
                  <w:pPr>
                    <w:spacing w:after="0" w:line="240" w:lineRule="auto"/>
                    <w:jc w:val="right"/>
                    <w:rPr>
                      <w:sz w:val="26"/>
                      <w:lang w:bidi="ar-EG"/>
                    </w:rPr>
                  </w:pPr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rFonts w:cs="Abuhmeda -f2"/>
                      <w:b/>
                      <w:sz w:val="28"/>
                      <w:lang w:bidi="ar-EG"/>
                    </w:rPr>
                  </w:pPr>
                  <w:proofErr w:type="gramStart"/>
                  <w:r>
                    <w:rPr>
                      <w:rFonts w:cs="Abuhmeda -f2"/>
                      <w:b/>
                      <w:sz w:val="28"/>
                      <w:lang w:bidi="ar-EG"/>
                    </w:rPr>
                    <w:t>Address :</w:t>
                  </w:r>
                  <w:proofErr w:type="gramEnd"/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sz w:val="26"/>
                      <w:lang w:bidi="ar-EG"/>
                    </w:rPr>
                  </w:pPr>
                  <w:proofErr w:type="gramStart"/>
                  <w:r>
                    <w:rPr>
                      <w:sz w:val="26"/>
                      <w:lang w:bidi="ar-EG"/>
                    </w:rPr>
                    <w:t xml:space="preserve">Dubai, </w:t>
                  </w:r>
                  <w:proofErr w:type="spellStart"/>
                  <w:r>
                    <w:rPr>
                      <w:sz w:val="26"/>
                      <w:lang w:bidi="ar-EG"/>
                    </w:rPr>
                    <w:t>Alrigga</w:t>
                  </w:r>
                  <w:proofErr w:type="spellEnd"/>
                  <w:r>
                    <w:rPr>
                      <w:sz w:val="26"/>
                      <w:lang w:bidi="ar-EG"/>
                    </w:rPr>
                    <w:t xml:space="preserve"> St.</w:t>
                  </w:r>
                  <w:proofErr w:type="gramEnd"/>
                </w:p>
                <w:p w:rsidR="00F91F77" w:rsidRDefault="00F91F77">
                  <w:pPr>
                    <w:spacing w:after="0" w:line="240" w:lineRule="auto"/>
                    <w:jc w:val="right"/>
                    <w:rPr>
                      <w:sz w:val="26"/>
                      <w:lang w:bidi="ar-EG"/>
                    </w:rPr>
                  </w:pPr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rFonts w:cs="Abuhmeda -f2"/>
                      <w:b/>
                      <w:sz w:val="28"/>
                      <w:lang w:bidi="ar-EG"/>
                    </w:rPr>
                  </w:pPr>
                  <w:r>
                    <w:rPr>
                      <w:rFonts w:cs="Abuhmeda -f2"/>
                      <w:b/>
                      <w:sz w:val="28"/>
                      <w:lang w:bidi="ar-EG"/>
                    </w:rPr>
                    <w:t xml:space="preserve">Email </w:t>
                  </w:r>
                  <w:proofErr w:type="gramStart"/>
                  <w:r>
                    <w:rPr>
                      <w:rFonts w:cs="Abuhmeda -f2"/>
                      <w:b/>
                      <w:sz w:val="28"/>
                      <w:lang w:bidi="ar-EG"/>
                    </w:rPr>
                    <w:t>Address :</w:t>
                  </w:r>
                  <w:proofErr w:type="gramEnd"/>
                </w:p>
                <w:p w:rsidR="00F91F77" w:rsidRDefault="00F8631A">
                  <w:pPr>
                    <w:spacing w:after="0" w:line="240" w:lineRule="auto"/>
                    <w:jc w:val="right"/>
                    <w:rPr>
                      <w:rFonts w:cstheme="minorHAnsi"/>
                      <w:sz w:val="26"/>
                    </w:rPr>
                  </w:pPr>
                  <w:hyperlink r:id="rId7" w:history="1">
                    <w:r w:rsidRPr="00403BAF">
                      <w:rPr>
                        <w:rStyle w:val="Hyperlink"/>
                        <w:rFonts w:cstheme="minorHAnsi"/>
                        <w:sz w:val="26"/>
                      </w:rPr>
                      <w:t>Abdul.149874@2freemail.com</w:t>
                    </w:r>
                  </w:hyperlink>
                  <w:r>
                    <w:rPr>
                      <w:rFonts w:cstheme="minorHAnsi"/>
                      <w:sz w:val="26"/>
                    </w:rPr>
                    <w:t xml:space="preserve"> </w:t>
                  </w:r>
                </w:p>
                <w:p w:rsidR="00F91F77" w:rsidRDefault="00F91F77">
                  <w:pPr>
                    <w:spacing w:after="0" w:line="240" w:lineRule="auto"/>
                    <w:jc w:val="right"/>
                    <w:rPr>
                      <w:rFonts w:cstheme="minorHAnsi"/>
                      <w:sz w:val="26"/>
                    </w:rPr>
                  </w:pPr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rFonts w:cs="Abuhmeda -f2"/>
                      <w:b/>
                      <w:sz w:val="28"/>
                      <w:lang w:bidi="ar-EG"/>
                    </w:rPr>
                  </w:pPr>
                  <w:proofErr w:type="gramStart"/>
                  <w:r>
                    <w:rPr>
                      <w:rFonts w:cs="Abuhmeda -f2"/>
                      <w:b/>
                      <w:sz w:val="28"/>
                      <w:lang w:bidi="ar-EG"/>
                    </w:rPr>
                    <w:t>Nationality :</w:t>
                  </w:r>
                  <w:proofErr w:type="gramEnd"/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rFonts w:cstheme="minorHAnsi"/>
                      <w:sz w:val="26"/>
                      <w:lang w:bidi="ar-EG"/>
                    </w:rPr>
                  </w:pPr>
                  <w:r>
                    <w:rPr>
                      <w:rFonts w:cstheme="minorHAnsi"/>
                      <w:sz w:val="26"/>
                      <w:lang w:bidi="ar-EG"/>
                    </w:rPr>
                    <w:t>Egyptian</w:t>
                  </w:r>
                </w:p>
                <w:p w:rsidR="00F91F77" w:rsidRDefault="00F91F77">
                  <w:pPr>
                    <w:spacing w:after="0" w:line="240" w:lineRule="auto"/>
                    <w:jc w:val="right"/>
                    <w:rPr>
                      <w:rFonts w:cstheme="minorHAnsi"/>
                      <w:sz w:val="26"/>
                      <w:lang w:bidi="ar-EG"/>
                    </w:rPr>
                  </w:pPr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rFonts w:cs="Abuhmeda -f2"/>
                      <w:b/>
                      <w:sz w:val="28"/>
                      <w:rtl/>
                      <w:lang w:bidi="ar-EG"/>
                    </w:rPr>
                  </w:pPr>
                  <w:proofErr w:type="gramStart"/>
                  <w:r>
                    <w:rPr>
                      <w:rFonts w:cs="Abuhmeda -f2"/>
                      <w:b/>
                      <w:sz w:val="28"/>
                      <w:lang w:bidi="ar-EG"/>
                    </w:rPr>
                    <w:t>Gender :</w:t>
                  </w:r>
                  <w:proofErr w:type="gramEnd"/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rFonts w:cstheme="minorHAnsi"/>
                      <w:sz w:val="26"/>
                      <w:rtl/>
                      <w:lang w:bidi="ar-EG"/>
                    </w:rPr>
                  </w:pPr>
                  <w:r>
                    <w:rPr>
                      <w:rFonts w:cstheme="minorHAnsi"/>
                      <w:sz w:val="26"/>
                      <w:lang w:bidi="ar-EG"/>
                    </w:rPr>
                    <w:t>Male</w:t>
                  </w:r>
                </w:p>
                <w:p w:rsidR="00F91F77" w:rsidRDefault="00F91F77">
                  <w:pPr>
                    <w:spacing w:after="0" w:line="240" w:lineRule="auto"/>
                    <w:jc w:val="right"/>
                    <w:rPr>
                      <w:rFonts w:cstheme="minorHAnsi"/>
                      <w:sz w:val="26"/>
                      <w:lang w:bidi="ar-EG"/>
                    </w:rPr>
                  </w:pPr>
                </w:p>
                <w:p w:rsidR="00F91F77" w:rsidRDefault="00F91F77">
                  <w:pPr>
                    <w:spacing w:after="0" w:line="240" w:lineRule="auto"/>
                    <w:jc w:val="right"/>
                    <w:rPr>
                      <w:rFonts w:cs="Abuhmeda -f2"/>
                      <w:b/>
                      <w:sz w:val="28"/>
                      <w:rtl/>
                      <w:lang w:bidi="ar-EG"/>
                    </w:rPr>
                  </w:pPr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rFonts w:cs="Abuhmeda -f2"/>
                      <w:b/>
                      <w:sz w:val="28"/>
                      <w:lang w:bidi="ar-EG"/>
                    </w:rPr>
                  </w:pPr>
                  <w:r>
                    <w:rPr>
                      <w:rFonts w:cs="Abuhmeda -f2"/>
                      <w:b/>
                      <w:sz w:val="28"/>
                      <w:lang w:bidi="ar-EG"/>
                    </w:rPr>
                    <w:t>Residence:</w:t>
                  </w:r>
                </w:p>
                <w:p w:rsidR="00F91F77" w:rsidRDefault="003A0393">
                  <w:pPr>
                    <w:spacing w:after="0" w:line="240" w:lineRule="auto"/>
                    <w:jc w:val="right"/>
                    <w:rPr>
                      <w:rFonts w:cs="Abuhmeda -f2"/>
                      <w:sz w:val="28"/>
                      <w:lang w:bidi="ar-EG"/>
                    </w:rPr>
                  </w:pPr>
                  <w:r>
                    <w:rPr>
                      <w:rFonts w:cs="Abuhmeda -f2"/>
                      <w:sz w:val="28"/>
                      <w:lang w:bidi="ar-EG"/>
                    </w:rPr>
                    <w:t xml:space="preserve">Staying for 3 months in </w:t>
                  </w:r>
                  <w:proofErr w:type="spellStart"/>
                  <w:proofErr w:type="gramStart"/>
                  <w:r>
                    <w:rPr>
                      <w:rFonts w:cs="Abuhmeda -f2"/>
                      <w:sz w:val="28"/>
                      <w:lang w:bidi="ar-EG"/>
                    </w:rPr>
                    <w:t>dubai</w:t>
                  </w:r>
                  <w:proofErr w:type="spellEnd"/>
                  <w:proofErr w:type="gramEnd"/>
                </w:p>
                <w:p w:rsidR="00F91F77" w:rsidRDefault="00F91F77">
                  <w:pPr>
                    <w:spacing w:after="0" w:line="240" w:lineRule="auto"/>
                    <w:rPr>
                      <w:rFonts w:cstheme="minorHAnsi"/>
                      <w:sz w:val="24"/>
                      <w:rtl/>
                      <w:lang w:bidi="ar-EG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style="position:absolute;left:0;text-align:left;margin-left:0;margin-top:0;width:50pt;height:50pt;z-index:251650048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 w:rsidR="003A039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0DF125" wp14:editId="42E8EADD">
                <wp:simplePos x="0" y="0"/>
                <wp:positionH relativeFrom="column">
                  <wp:posOffset>-5586730</wp:posOffset>
                </wp:positionH>
                <wp:positionV relativeFrom="paragraph">
                  <wp:posOffset>3439795</wp:posOffset>
                </wp:positionV>
                <wp:extent cx="10952480" cy="2117725"/>
                <wp:effectExtent l="1905" t="3810" r="444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952480" cy="211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39.9pt;margin-top:270.85pt;width:862.4pt;height:166.7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" fillcolor="#d8d8d8 [2732]" stroked="f" strokecolor="#f2f2f2 [3041]" strokeweight="3pt">
                <v:shadow color="#7f7f7f [1601]" opacity=".5" offset="1pt"/>
              </v:rect>
            </w:pict>
          </mc:Fallback>
        </mc:AlternateContent>
      </w:r>
    </w:p>
    <w:sectPr w:rsidR="00F91F77">
      <w:pgSz w:w="11906" w:h="16838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grey Medium">
    <w:altName w:val="Arial"/>
    <w:panose1 w:val="00000000000000000000"/>
    <w:charset w:val="00"/>
    <w:family w:val="swiss"/>
    <w:notTrueType/>
    <w:pitch w:val="variable"/>
    <w:sig w:usb0="00000001" w:usb1="5000004A" w:usb2="00000000" w:usb3="00000000" w:csb0="00000017" w:csb1="00000000"/>
  </w:font>
  <w:font w:name="Abuhmeda -f2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0DAA"/>
    <w:multiLevelType w:val="singleLevel"/>
    <w:tmpl w:val="E07E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D5"/>
    <w:rsid w:val="00006EA9"/>
    <w:rsid w:val="00080526"/>
    <w:rsid w:val="000A6F90"/>
    <w:rsid w:val="00143F91"/>
    <w:rsid w:val="003300DF"/>
    <w:rsid w:val="0033730B"/>
    <w:rsid w:val="003A0393"/>
    <w:rsid w:val="004676AB"/>
    <w:rsid w:val="00564406"/>
    <w:rsid w:val="005E246C"/>
    <w:rsid w:val="0060286F"/>
    <w:rsid w:val="00616388"/>
    <w:rsid w:val="006C472A"/>
    <w:rsid w:val="0077443B"/>
    <w:rsid w:val="00A44BD5"/>
    <w:rsid w:val="00C20C46"/>
    <w:rsid w:val="00CA72F2"/>
    <w:rsid w:val="00CC67D5"/>
    <w:rsid w:val="00D45129"/>
    <w:rsid w:val="00D8761F"/>
    <w:rsid w:val="00EE02A0"/>
    <w:rsid w:val="00F8631A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bidi w:val="0"/>
      <w:spacing w:after="0" w:line="240" w:lineRule="auto"/>
    </w:pPr>
    <w:rPr>
      <w:rFonts w:ascii="Arial Narrow" w:eastAsia="Times New Roman" w:hAnsi="Arial Narrow" w:cs="Times New Roman"/>
      <w:i/>
      <w:color w:val="000000" w:themeColor="text1"/>
      <w:sz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99"/>
    <w:unhideWhenUsed/>
    <w:pPr>
      <w:contextualSpacing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 Narrow" w:eastAsia="Times New Roman" w:hAnsi="Arial Narrow" w:cs="Times New Roman"/>
      <w:i/>
      <w:color w:val="000000" w:themeColor="text1"/>
      <w:sz w:val="20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CVNormal">
    <w:name w:val="CV Normal"/>
    <w:basedOn w:val="Normal"/>
    <w:uiPriority w:val="99"/>
    <w:pPr>
      <w:bidi w:val="0"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lang w:eastAsia="ar-SA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bidi w:val="0"/>
      <w:spacing w:after="0" w:line="240" w:lineRule="auto"/>
    </w:pPr>
    <w:rPr>
      <w:rFonts w:ascii="Arial Narrow" w:eastAsia="Times New Roman" w:hAnsi="Arial Narrow" w:cs="Times New Roman"/>
      <w:i/>
      <w:color w:val="000000" w:themeColor="text1"/>
      <w:sz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99"/>
    <w:unhideWhenUsed/>
    <w:pPr>
      <w:contextualSpacing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 Narrow" w:eastAsia="Times New Roman" w:hAnsi="Arial Narrow" w:cs="Times New Roman"/>
      <w:i/>
      <w:color w:val="000000" w:themeColor="text1"/>
      <w:sz w:val="20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CVNormal">
    <w:name w:val="CV Normal"/>
    <w:basedOn w:val="Normal"/>
    <w:uiPriority w:val="99"/>
    <w:pPr>
      <w:bidi w:val="0"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lang w:eastAsia="ar-SA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1498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B47674-A20A-4674-B821-C89846A4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CHROMA</dc:creator>
  <cp:lastModifiedBy>348382427</cp:lastModifiedBy>
  <cp:revision>4</cp:revision>
  <cp:lastPrinted>2017-08-02T14:56:00Z</cp:lastPrinted>
  <dcterms:created xsi:type="dcterms:W3CDTF">2017-08-06T15:20:00Z</dcterms:created>
  <dcterms:modified xsi:type="dcterms:W3CDTF">2017-08-08T12:54:00Z</dcterms:modified>
</cp:coreProperties>
</file>