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51" w:rsidRDefault="00F4593E" w:rsidP="00D062DC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hAnsi="Lucida Sans"/>
          <w:b/>
          <w:szCs w:val="20"/>
        </w:rPr>
      </w:pPr>
      <w:r>
        <w:rPr>
          <w:rFonts w:ascii="Lucida Sans" w:hAnsi="Lucida Sans" w:cs="Lucida Sans"/>
          <w:b/>
          <w:bCs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5B9BF0" wp14:editId="6C79F7F0">
                <wp:simplePos x="0" y="0"/>
                <wp:positionH relativeFrom="column">
                  <wp:posOffset>365760</wp:posOffset>
                </wp:positionH>
                <wp:positionV relativeFrom="paragraph">
                  <wp:posOffset>-497840</wp:posOffset>
                </wp:positionV>
                <wp:extent cx="2886075" cy="524510"/>
                <wp:effectExtent l="0" t="0" r="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607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6B9" w:rsidRPr="00D671F3" w:rsidRDefault="009C36B9" w:rsidP="009C36B9">
                            <w:pPr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671F3">
                              <w:rPr>
                                <w:rFonts w:ascii="Segoe UI" w:hAnsi="Segoe UI" w:cs="Segoe U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HARENE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8.8pt;margin-top:-39.2pt;width:227.25pt;height:41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" filled="f" stroked="f" strokeweight="1pt">
                <v:path arrowok="t"/>
                <v:textbox>
                  <w:txbxContent>
                    <w:p w:rsidR="009C36B9" w:rsidRPr="00D671F3" w:rsidRDefault="009C36B9" w:rsidP="009C36B9">
                      <w:pPr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</w:rPr>
                      </w:pPr>
                      <w:r w:rsidRPr="00D671F3">
                        <w:rPr>
                          <w:rFonts w:ascii="Segoe UI" w:hAnsi="Segoe UI" w:cs="Segoe UI"/>
                          <w:color w:val="000000" w:themeColor="text1"/>
                          <w:sz w:val="32"/>
                          <w:szCs w:val="32"/>
                        </w:rPr>
                        <w:t xml:space="preserve">HARENE </w:t>
                      </w:r>
                    </w:p>
                  </w:txbxContent>
                </v:textbox>
              </v:rect>
            </w:pict>
          </mc:Fallback>
        </mc:AlternateContent>
      </w:r>
      <w:r w:rsidR="00490AE1">
        <w:rPr>
          <w:rFonts w:ascii="Lucida Sans" w:hAnsi="Lucida Sans" w:cs="Lucida Sans"/>
          <w:b/>
          <w:bCs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92E30E" wp14:editId="001D6941">
                <wp:simplePos x="0" y="0"/>
                <wp:positionH relativeFrom="column">
                  <wp:posOffset>3638550</wp:posOffset>
                </wp:positionH>
                <wp:positionV relativeFrom="paragraph">
                  <wp:posOffset>-485775</wp:posOffset>
                </wp:positionV>
                <wp:extent cx="2619375" cy="676275"/>
                <wp:effectExtent l="0" t="0" r="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6B9" w:rsidRPr="009C36B9" w:rsidRDefault="009C36B9" w:rsidP="009C36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Lucida Sans" w:hAnsi="Lucida Sans" w:cs="Lucida Sans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margin-left:286.5pt;margin-top:-38.25pt;width:206.25pt;height:5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" filled="f" stroked="f" strokeweight="1pt">
                <v:path arrowok="t"/>
                <v:textbox>
                  <w:txbxContent>
                    <w:p w:rsidR="009C36B9" w:rsidRPr="009C36B9" w:rsidRDefault="009C36B9" w:rsidP="009C36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Lucida Sans" w:hAnsi="Lucida Sans" w:cs="Lucida Sans"/>
                          <w:color w:val="000000" w:themeColor="text1"/>
                          <w:sz w:val="3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hyperlink r:id="rId8" w:history="1">
        <w:r w:rsidRPr="00011605">
          <w:rPr>
            <w:rStyle w:val="Hyperlink"/>
            <w:rFonts w:ascii="Lucida Sans" w:hAnsi="Lucida Sans" w:cs="Lucida Sans"/>
            <w:noProof/>
            <w:sz w:val="18"/>
            <w:szCs w:val="24"/>
          </w:rPr>
          <w:t>Harene.150388@2freemail.com</w:t>
        </w:r>
      </w:hyperlink>
      <w:r>
        <w:rPr>
          <w:rFonts w:ascii="Lucida Sans" w:hAnsi="Lucida Sans" w:cs="Lucida Sans"/>
          <w:noProof/>
          <w:sz w:val="18"/>
          <w:szCs w:val="24"/>
        </w:rPr>
        <w:t xml:space="preserve"> </w:t>
      </w:r>
      <w:bookmarkStart w:id="0" w:name="_GoBack"/>
      <w:bookmarkEnd w:id="0"/>
      <w:r w:rsidR="00D062DC">
        <w:rPr>
          <w:rFonts w:ascii="Lucida Sans" w:hAnsi="Lucida Sans"/>
          <w:b/>
          <w:sz w:val="24"/>
          <w:szCs w:val="20"/>
        </w:rPr>
        <w:br/>
      </w:r>
    </w:p>
    <w:p w:rsidR="00B30635" w:rsidRDefault="00B30635" w:rsidP="00D062DC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hAnsi="Lucida Sans"/>
          <w:b/>
          <w:szCs w:val="20"/>
        </w:rPr>
      </w:pPr>
      <w:r w:rsidRPr="000C0A35">
        <w:rPr>
          <w:rFonts w:ascii="Lucida Sans" w:hAnsi="Lucida Sans"/>
          <w:b/>
          <w:szCs w:val="20"/>
        </w:rPr>
        <w:t>SUMMARY OF QUALIFICATIONS/SKILLS</w:t>
      </w:r>
    </w:p>
    <w:p w:rsidR="004328D4" w:rsidRPr="004328D4" w:rsidRDefault="00490AE1" w:rsidP="00D062DC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sz w:val="8"/>
          <w:szCs w:val="24"/>
        </w:rPr>
      </w:pPr>
      <w:r>
        <w:rPr>
          <w:rFonts w:ascii="Lucida Sans" w:hAnsi="Lucida Sans" w:cs="Lucida Sans"/>
          <w:noProof/>
          <w:sz w:val="8"/>
          <w:szCs w:val="24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27304</wp:posOffset>
                </wp:positionV>
                <wp:extent cx="6096000" cy="0"/>
                <wp:effectExtent l="0" t="19050" r="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15pt" to="480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p w:rsidR="005811F8" w:rsidRPr="00E5548F" w:rsidRDefault="005811F8" w:rsidP="005811F8">
      <w:pPr>
        <w:pStyle w:val="ListParagraph"/>
        <w:numPr>
          <w:ilvl w:val="0"/>
          <w:numId w:val="2"/>
        </w:numPr>
        <w:tabs>
          <w:tab w:val="left" w:pos="1021"/>
        </w:tabs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D94F97">
        <w:rPr>
          <w:rFonts w:ascii="Segoe UI" w:hAnsi="Segoe UI" w:cs="Segoe UI"/>
          <w:b/>
          <w:sz w:val="20"/>
          <w:szCs w:val="20"/>
        </w:rPr>
        <w:t>Bachelor’s Degree in Business Administration</w:t>
      </w:r>
      <w:r>
        <w:rPr>
          <w:rFonts w:ascii="Segoe UI" w:hAnsi="Segoe UI" w:cs="Segoe UI"/>
          <w:sz w:val="20"/>
          <w:szCs w:val="20"/>
        </w:rPr>
        <w:t xml:space="preserve"> with a major in </w:t>
      </w:r>
      <w:r>
        <w:rPr>
          <w:rFonts w:ascii="Segoe UI" w:hAnsi="Segoe UI" w:cs="Segoe UI"/>
          <w:b/>
          <w:sz w:val="20"/>
          <w:szCs w:val="20"/>
        </w:rPr>
        <w:t>Business Economics</w:t>
      </w:r>
      <w:r>
        <w:rPr>
          <w:rFonts w:ascii="Segoe UI" w:hAnsi="Segoe UI" w:cs="Segoe UI"/>
          <w:sz w:val="20"/>
          <w:szCs w:val="20"/>
        </w:rPr>
        <w:t xml:space="preserve"> which </w:t>
      </w:r>
      <w:r>
        <w:rPr>
          <w:rFonts w:ascii="Segoe UI" w:hAnsi="Segoe UI" w:cs="Segoe UI"/>
          <w:i/>
          <w:sz w:val="20"/>
          <w:szCs w:val="20"/>
        </w:rPr>
        <w:t xml:space="preserve">specializes on </w:t>
      </w:r>
      <w:r w:rsidRPr="00325F88">
        <w:rPr>
          <w:rFonts w:ascii="Segoe UI" w:hAnsi="Segoe UI" w:cs="Segoe UI"/>
          <w:i/>
          <w:sz w:val="20"/>
          <w:szCs w:val="20"/>
        </w:rPr>
        <w:t>thorough extensive/intensive business researches</w:t>
      </w:r>
    </w:p>
    <w:p w:rsidR="007B4D2E" w:rsidRPr="00E5548F" w:rsidRDefault="007B4D2E" w:rsidP="009462FC">
      <w:pPr>
        <w:pStyle w:val="ListParagraph"/>
        <w:numPr>
          <w:ilvl w:val="0"/>
          <w:numId w:val="2"/>
        </w:numPr>
        <w:tabs>
          <w:tab w:val="left" w:pos="1021"/>
        </w:tabs>
        <w:spacing w:line="240" w:lineRule="auto"/>
        <w:jc w:val="both"/>
        <w:rPr>
          <w:rFonts w:ascii="Segoe UI" w:hAnsi="Segoe UI" w:cs="Segoe UI"/>
          <w:i/>
          <w:sz w:val="20"/>
          <w:szCs w:val="20"/>
        </w:rPr>
      </w:pPr>
      <w:r w:rsidRPr="00E5548F">
        <w:rPr>
          <w:rFonts w:ascii="Segoe UI" w:hAnsi="Segoe UI" w:cs="Segoe UI"/>
          <w:b/>
          <w:sz w:val="20"/>
          <w:szCs w:val="20"/>
        </w:rPr>
        <w:t xml:space="preserve">NGO (Non-Government/Profit Organization) experience </w:t>
      </w:r>
      <w:r w:rsidRPr="00E5548F">
        <w:rPr>
          <w:rFonts w:ascii="Segoe UI" w:hAnsi="Segoe UI" w:cs="Segoe UI"/>
          <w:sz w:val="20"/>
          <w:szCs w:val="20"/>
        </w:rPr>
        <w:t>with several international engagements concerning</w:t>
      </w:r>
      <w:r w:rsidRPr="00E5548F">
        <w:rPr>
          <w:rFonts w:ascii="Segoe UI" w:hAnsi="Segoe UI" w:cs="Segoe UI"/>
          <w:i/>
          <w:sz w:val="20"/>
          <w:szCs w:val="20"/>
        </w:rPr>
        <w:t xml:space="preserve"> leadership, training, and youth development </w:t>
      </w:r>
    </w:p>
    <w:p w:rsidR="0061748F" w:rsidRPr="009462FC" w:rsidRDefault="0061748F" w:rsidP="009462FC">
      <w:pPr>
        <w:pStyle w:val="ListParagraph"/>
        <w:numPr>
          <w:ilvl w:val="0"/>
          <w:numId w:val="2"/>
        </w:numPr>
        <w:tabs>
          <w:tab w:val="left" w:pos="1021"/>
        </w:tabs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E5548F">
        <w:rPr>
          <w:rFonts w:ascii="Segoe UI" w:hAnsi="Segoe UI" w:cs="Segoe UI"/>
          <w:b/>
          <w:sz w:val="20"/>
          <w:szCs w:val="20"/>
        </w:rPr>
        <w:t>One (1) year</w:t>
      </w:r>
      <w:r w:rsidRPr="00E5548F">
        <w:rPr>
          <w:rFonts w:ascii="Segoe UI" w:hAnsi="Segoe UI" w:cs="Segoe UI"/>
          <w:sz w:val="20"/>
          <w:szCs w:val="20"/>
        </w:rPr>
        <w:t xml:space="preserve"> of </w:t>
      </w:r>
      <w:r w:rsidRPr="00E5548F">
        <w:rPr>
          <w:rFonts w:ascii="Segoe UI" w:hAnsi="Segoe UI" w:cs="Segoe UI"/>
          <w:i/>
          <w:sz w:val="20"/>
          <w:szCs w:val="20"/>
        </w:rPr>
        <w:t>Secretarial/Administration experience</w:t>
      </w:r>
      <w:r w:rsidR="00F603EC">
        <w:rPr>
          <w:rFonts w:ascii="Segoe UI" w:hAnsi="Segoe UI" w:cs="Segoe UI"/>
          <w:i/>
          <w:sz w:val="20"/>
          <w:szCs w:val="20"/>
        </w:rPr>
        <w:t xml:space="preserve"> in the Philippines</w:t>
      </w:r>
    </w:p>
    <w:p w:rsidR="00B30635" w:rsidRPr="00E5548F" w:rsidRDefault="00B30635" w:rsidP="009462FC">
      <w:pPr>
        <w:pStyle w:val="ListParagraph"/>
        <w:numPr>
          <w:ilvl w:val="0"/>
          <w:numId w:val="2"/>
        </w:numPr>
        <w:tabs>
          <w:tab w:val="left" w:pos="1021"/>
        </w:tabs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E5548F">
        <w:rPr>
          <w:rFonts w:ascii="Segoe UI" w:hAnsi="Segoe UI" w:cs="Segoe UI"/>
          <w:sz w:val="20"/>
          <w:szCs w:val="20"/>
        </w:rPr>
        <w:t>Strong work ethic, ability to lead and work in groups</w:t>
      </w:r>
    </w:p>
    <w:p w:rsidR="00B30635" w:rsidRPr="00E5548F" w:rsidRDefault="00B30635" w:rsidP="009462FC">
      <w:pPr>
        <w:pStyle w:val="ListParagraph"/>
        <w:numPr>
          <w:ilvl w:val="0"/>
          <w:numId w:val="2"/>
        </w:numPr>
        <w:tabs>
          <w:tab w:val="left" w:pos="1021"/>
        </w:tabs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E5548F">
        <w:rPr>
          <w:rFonts w:ascii="Segoe UI" w:hAnsi="Segoe UI" w:cs="Segoe UI"/>
          <w:sz w:val="20"/>
          <w:szCs w:val="20"/>
        </w:rPr>
        <w:t>Goal-oriented, hard-working, accountable, and flexible</w:t>
      </w:r>
    </w:p>
    <w:p w:rsidR="00381461" w:rsidRPr="00E5548F" w:rsidRDefault="00EA6265" w:rsidP="009462FC">
      <w:pPr>
        <w:pStyle w:val="ListParagraph"/>
        <w:numPr>
          <w:ilvl w:val="0"/>
          <w:numId w:val="2"/>
        </w:numPr>
        <w:tabs>
          <w:tab w:val="left" w:pos="1021"/>
        </w:tabs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E5548F">
        <w:rPr>
          <w:rFonts w:ascii="Segoe UI" w:hAnsi="Segoe UI" w:cs="Segoe UI"/>
          <w:sz w:val="20"/>
          <w:szCs w:val="20"/>
        </w:rPr>
        <w:t>Analyzing and p</w:t>
      </w:r>
      <w:r w:rsidR="00381461" w:rsidRPr="00E5548F">
        <w:rPr>
          <w:rFonts w:ascii="Segoe UI" w:hAnsi="Segoe UI" w:cs="Segoe UI"/>
          <w:sz w:val="20"/>
          <w:szCs w:val="20"/>
        </w:rPr>
        <w:t>roofreading ability on market, economics, or business and management researches</w:t>
      </w:r>
    </w:p>
    <w:p w:rsidR="00B30635" w:rsidRPr="00E5548F" w:rsidRDefault="00B30635" w:rsidP="009462FC">
      <w:pPr>
        <w:pStyle w:val="ListParagraph"/>
        <w:numPr>
          <w:ilvl w:val="0"/>
          <w:numId w:val="2"/>
        </w:numPr>
        <w:tabs>
          <w:tab w:val="left" w:pos="1021"/>
        </w:tabs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E5548F">
        <w:rPr>
          <w:rFonts w:ascii="Segoe UI" w:hAnsi="Segoe UI" w:cs="Segoe UI"/>
          <w:sz w:val="20"/>
          <w:szCs w:val="20"/>
        </w:rPr>
        <w:t>Good interpersonal relations and communications</w:t>
      </w:r>
    </w:p>
    <w:p w:rsidR="004F0B4A" w:rsidRPr="00E5548F" w:rsidRDefault="004F0B4A" w:rsidP="009462FC">
      <w:pPr>
        <w:pStyle w:val="ListParagraph"/>
        <w:numPr>
          <w:ilvl w:val="0"/>
          <w:numId w:val="2"/>
        </w:numPr>
        <w:tabs>
          <w:tab w:val="left" w:pos="1021"/>
        </w:tabs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E5548F">
        <w:rPr>
          <w:rFonts w:ascii="Segoe UI" w:hAnsi="Segoe UI" w:cs="Segoe UI"/>
          <w:sz w:val="20"/>
          <w:szCs w:val="20"/>
        </w:rPr>
        <w:t>Has keen eye to details, content, and consistency</w:t>
      </w:r>
    </w:p>
    <w:p w:rsidR="001C201D" w:rsidRPr="00E5548F" w:rsidRDefault="003939CF" w:rsidP="009462FC">
      <w:pPr>
        <w:pStyle w:val="ListParagraph"/>
        <w:numPr>
          <w:ilvl w:val="0"/>
          <w:numId w:val="2"/>
        </w:numPr>
        <w:tabs>
          <w:tab w:val="left" w:pos="1021"/>
        </w:tabs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E5548F">
        <w:rPr>
          <w:rFonts w:ascii="Segoe UI" w:hAnsi="Segoe UI" w:cs="Segoe UI"/>
          <w:sz w:val="20"/>
          <w:szCs w:val="20"/>
        </w:rPr>
        <w:t>C</w:t>
      </w:r>
      <w:r w:rsidR="00223441" w:rsidRPr="00E5548F">
        <w:rPr>
          <w:rFonts w:ascii="Segoe UI" w:hAnsi="Segoe UI" w:cs="Segoe UI"/>
          <w:sz w:val="20"/>
          <w:szCs w:val="20"/>
        </w:rPr>
        <w:t xml:space="preserve">an work with </w:t>
      </w:r>
      <w:r w:rsidR="000B4C9D" w:rsidRPr="00E5548F">
        <w:rPr>
          <w:rFonts w:ascii="Segoe UI" w:hAnsi="Segoe UI" w:cs="Segoe UI"/>
          <w:sz w:val="20"/>
          <w:szCs w:val="20"/>
        </w:rPr>
        <w:t xml:space="preserve">initiative and </w:t>
      </w:r>
      <w:r w:rsidRPr="00E5548F">
        <w:rPr>
          <w:rFonts w:ascii="Segoe UI" w:hAnsi="Segoe UI" w:cs="Segoe UI"/>
          <w:sz w:val="20"/>
          <w:szCs w:val="20"/>
        </w:rPr>
        <w:t>less supervision</w:t>
      </w:r>
      <w:r w:rsidR="001C201D" w:rsidRPr="00E5548F">
        <w:rPr>
          <w:rFonts w:ascii="Segoe UI" w:hAnsi="Segoe UI" w:cs="Segoe UI"/>
          <w:sz w:val="20"/>
          <w:szCs w:val="20"/>
        </w:rPr>
        <w:t>, inquisitive, and passionate on holistic development</w:t>
      </w:r>
    </w:p>
    <w:p w:rsidR="007A4FAC" w:rsidRPr="00E5548F" w:rsidRDefault="007A4FAC" w:rsidP="009462FC">
      <w:pPr>
        <w:pStyle w:val="ListParagraph"/>
        <w:numPr>
          <w:ilvl w:val="0"/>
          <w:numId w:val="2"/>
        </w:numPr>
        <w:tabs>
          <w:tab w:val="left" w:pos="1021"/>
        </w:tabs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E5548F">
        <w:rPr>
          <w:rFonts w:ascii="Segoe UI" w:hAnsi="Segoe UI" w:cs="Segoe UI"/>
          <w:sz w:val="20"/>
          <w:szCs w:val="20"/>
        </w:rPr>
        <w:t xml:space="preserve">Technical and computer literate </w:t>
      </w:r>
    </w:p>
    <w:p w:rsidR="007A4FAC" w:rsidRPr="00E5548F" w:rsidRDefault="007A4FAC" w:rsidP="009462FC">
      <w:pPr>
        <w:pStyle w:val="ListParagraph"/>
        <w:numPr>
          <w:ilvl w:val="1"/>
          <w:numId w:val="2"/>
        </w:numPr>
        <w:tabs>
          <w:tab w:val="left" w:pos="1021"/>
        </w:tabs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E5548F">
        <w:rPr>
          <w:rFonts w:ascii="Segoe UI" w:hAnsi="Segoe UI" w:cs="Segoe UI"/>
          <w:sz w:val="20"/>
          <w:szCs w:val="20"/>
        </w:rPr>
        <w:t xml:space="preserve">proficiency in key Microsoft Office programs [Word, Excel, Publisher, </w:t>
      </w:r>
      <w:proofErr w:type="spellStart"/>
      <w:r w:rsidRPr="00E5548F">
        <w:rPr>
          <w:rFonts w:ascii="Segoe UI" w:hAnsi="Segoe UI" w:cs="Segoe UI"/>
          <w:sz w:val="20"/>
          <w:szCs w:val="20"/>
        </w:rPr>
        <w:t>Powerpoint</w:t>
      </w:r>
      <w:proofErr w:type="spellEnd"/>
      <w:r w:rsidRPr="00E5548F">
        <w:rPr>
          <w:rFonts w:ascii="Segoe UI" w:hAnsi="Segoe UI" w:cs="Segoe UI"/>
          <w:sz w:val="20"/>
          <w:szCs w:val="20"/>
        </w:rPr>
        <w:t>, and Outlook]</w:t>
      </w:r>
    </w:p>
    <w:p w:rsidR="002E5A2C" w:rsidRPr="00E5548F" w:rsidRDefault="000C55FA" w:rsidP="009462FC">
      <w:pPr>
        <w:pStyle w:val="ListParagraph"/>
        <w:numPr>
          <w:ilvl w:val="1"/>
          <w:numId w:val="2"/>
        </w:numPr>
        <w:tabs>
          <w:tab w:val="left" w:pos="1021"/>
        </w:tabs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E5548F">
        <w:rPr>
          <w:rFonts w:ascii="Segoe UI" w:hAnsi="Segoe UI" w:cs="Segoe UI"/>
          <w:sz w:val="20"/>
          <w:szCs w:val="20"/>
        </w:rPr>
        <w:t xml:space="preserve">advanced knowledge on troubleshooting </w:t>
      </w:r>
      <w:r w:rsidR="007A4FAC" w:rsidRPr="00E5548F">
        <w:rPr>
          <w:rFonts w:ascii="Segoe UI" w:hAnsi="Segoe UI" w:cs="Segoe UI"/>
          <w:sz w:val="20"/>
          <w:szCs w:val="20"/>
        </w:rPr>
        <w:t>different Windows Operating System-related issues</w:t>
      </w:r>
    </w:p>
    <w:p w:rsidR="007A4FAC" w:rsidRPr="00E5548F" w:rsidRDefault="000C55FA" w:rsidP="009462FC">
      <w:pPr>
        <w:pStyle w:val="ListParagraph"/>
        <w:numPr>
          <w:ilvl w:val="1"/>
          <w:numId w:val="2"/>
        </w:numPr>
        <w:tabs>
          <w:tab w:val="left" w:pos="1021"/>
        </w:tabs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E5548F">
        <w:rPr>
          <w:rFonts w:ascii="Segoe UI" w:hAnsi="Segoe UI" w:cs="Segoe UI"/>
          <w:sz w:val="20"/>
          <w:szCs w:val="20"/>
        </w:rPr>
        <w:t>proficiency i</w:t>
      </w:r>
      <w:r w:rsidR="007A4FAC" w:rsidRPr="00E5548F">
        <w:rPr>
          <w:rFonts w:ascii="Segoe UI" w:hAnsi="Segoe UI" w:cs="Segoe UI"/>
          <w:sz w:val="20"/>
          <w:szCs w:val="20"/>
        </w:rPr>
        <w:t xml:space="preserve">n video-editing programs [Pinnacle Studio, </w:t>
      </w:r>
      <w:proofErr w:type="spellStart"/>
      <w:r w:rsidR="007A4FAC" w:rsidRPr="00E5548F">
        <w:rPr>
          <w:rFonts w:ascii="Segoe UI" w:hAnsi="Segoe UI" w:cs="Segoe UI"/>
          <w:sz w:val="20"/>
          <w:szCs w:val="20"/>
        </w:rPr>
        <w:t>Cyberlink</w:t>
      </w:r>
      <w:proofErr w:type="spellEnd"/>
      <w:r w:rsidR="007A4FAC" w:rsidRPr="00E5548F">
        <w:rPr>
          <w:rFonts w:ascii="Segoe UI" w:hAnsi="Segoe UI" w:cs="Segoe UI"/>
          <w:sz w:val="20"/>
          <w:szCs w:val="20"/>
        </w:rPr>
        <w:t>, iMovie &amp; Adobe After Effects]</w:t>
      </w:r>
    </w:p>
    <w:p w:rsidR="00E5548F" w:rsidRDefault="00490AE1" w:rsidP="00E5548F">
      <w:pPr>
        <w:rPr>
          <w:rFonts w:ascii="Segoe UI" w:hAnsi="Segoe UI" w:cs="Segoe UI"/>
          <w:sz w:val="24"/>
        </w:rPr>
      </w:pPr>
      <w:r>
        <w:rPr>
          <w:rFonts w:ascii="Lucida Sans" w:hAnsi="Lucida Sans" w:cs="Lucida Sans"/>
          <w:noProof/>
          <w:sz w:val="8"/>
          <w:szCs w:val="24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197484</wp:posOffset>
                </wp:positionV>
                <wp:extent cx="6096000" cy="0"/>
                <wp:effectExtent l="0" t="19050" r="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55pt" to="480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="00B30635" w:rsidRPr="004328D4">
        <w:rPr>
          <w:rFonts w:ascii="Lucida Sans" w:hAnsi="Lucida Sans"/>
          <w:b/>
        </w:rPr>
        <w:t>WORK EXPERIENCES</w:t>
      </w:r>
    </w:p>
    <w:p w:rsidR="008C68FB" w:rsidRDefault="008C68FB" w:rsidP="008C68FB">
      <w:pPr>
        <w:ind w:left="2880" w:hanging="2880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0"/>
        </w:rPr>
        <w:t>December 2015 – March 2016</w:t>
      </w:r>
      <w:r>
        <w:rPr>
          <w:rFonts w:ascii="Segoe UI" w:hAnsi="Segoe UI" w:cs="Segoe UI"/>
          <w:b/>
          <w:sz w:val="20"/>
        </w:rPr>
        <w:tab/>
        <w:t xml:space="preserve">   </w:t>
      </w:r>
      <w:r w:rsidRPr="00ED65BD">
        <w:rPr>
          <w:rFonts w:ascii="Segoe UI" w:hAnsi="Segoe UI" w:cs="Segoe UI"/>
          <w:b/>
          <w:sz w:val="20"/>
        </w:rPr>
        <w:t xml:space="preserve">Global Leadership Institute </w:t>
      </w:r>
      <w:r>
        <w:rPr>
          <w:rFonts w:ascii="Segoe UI" w:hAnsi="Segoe UI" w:cs="Segoe UI"/>
          <w:b/>
          <w:sz w:val="20"/>
        </w:rPr>
        <w:br/>
        <w:t xml:space="preserve">   </w:t>
      </w:r>
      <w:r w:rsidRPr="00ED65BD">
        <w:rPr>
          <w:rFonts w:ascii="Segoe UI" w:hAnsi="Segoe UI" w:cs="Segoe UI"/>
          <w:b/>
          <w:sz w:val="20"/>
        </w:rPr>
        <w:t>(N</w:t>
      </w:r>
      <w:r>
        <w:rPr>
          <w:rFonts w:ascii="Segoe UI" w:hAnsi="Segoe UI" w:cs="Segoe UI"/>
          <w:b/>
          <w:sz w:val="20"/>
        </w:rPr>
        <w:t>on-</w:t>
      </w:r>
      <w:r w:rsidRPr="00ED65BD">
        <w:rPr>
          <w:rFonts w:ascii="Segoe UI" w:hAnsi="Segoe UI" w:cs="Segoe UI"/>
          <w:b/>
          <w:sz w:val="20"/>
        </w:rPr>
        <w:t>G</w:t>
      </w:r>
      <w:r>
        <w:rPr>
          <w:rFonts w:ascii="Segoe UI" w:hAnsi="Segoe UI" w:cs="Segoe UI"/>
          <w:b/>
          <w:sz w:val="20"/>
        </w:rPr>
        <w:t xml:space="preserve">overnment/Profit </w:t>
      </w:r>
      <w:r w:rsidRPr="00ED65BD">
        <w:rPr>
          <w:rFonts w:ascii="Segoe UI" w:hAnsi="Segoe UI" w:cs="Segoe UI"/>
          <w:b/>
          <w:sz w:val="20"/>
        </w:rPr>
        <w:t>O</w:t>
      </w:r>
      <w:r>
        <w:rPr>
          <w:rFonts w:ascii="Segoe UI" w:hAnsi="Segoe UI" w:cs="Segoe UI"/>
          <w:b/>
          <w:sz w:val="20"/>
        </w:rPr>
        <w:t>rganization</w:t>
      </w:r>
      <w:r w:rsidRPr="00ED65BD">
        <w:rPr>
          <w:rFonts w:ascii="Segoe UI" w:hAnsi="Segoe UI" w:cs="Segoe UI"/>
          <w:b/>
          <w:sz w:val="20"/>
        </w:rPr>
        <w:t>)</w:t>
      </w:r>
      <w:r w:rsidRPr="005C1751">
        <w:rPr>
          <w:rFonts w:ascii="Segoe UI" w:hAnsi="Segoe UI" w:cs="Segoe UI"/>
          <w:sz w:val="20"/>
        </w:rPr>
        <w:br/>
      </w:r>
      <w:r>
        <w:rPr>
          <w:rFonts w:ascii="Segoe UI" w:hAnsi="Segoe UI" w:cs="Segoe UI"/>
          <w:sz w:val="20"/>
        </w:rPr>
        <w:t xml:space="preserve">   </w:t>
      </w:r>
      <w:r w:rsidRPr="005C1751">
        <w:rPr>
          <w:rFonts w:ascii="Segoe UI" w:hAnsi="Segoe UI" w:cs="Segoe UI"/>
          <w:sz w:val="20"/>
        </w:rPr>
        <w:t>Makat</w:t>
      </w:r>
      <w:r>
        <w:rPr>
          <w:rFonts w:ascii="Segoe UI" w:hAnsi="Segoe UI" w:cs="Segoe UI"/>
          <w:sz w:val="20"/>
        </w:rPr>
        <w:t xml:space="preserve">i City, Philippines </w:t>
      </w:r>
    </w:p>
    <w:p w:rsidR="008C68FB" w:rsidRPr="00FE3CC7" w:rsidRDefault="008C68FB" w:rsidP="008C68FB">
      <w:pPr>
        <w:rPr>
          <w:rFonts w:ascii="Segoe UI" w:hAnsi="Segoe UI" w:cs="Segoe UI"/>
          <w:sz w:val="20"/>
          <w:u w:val="single"/>
        </w:rPr>
      </w:pPr>
      <w:r>
        <w:rPr>
          <w:rFonts w:ascii="Segoe UI" w:hAnsi="Segoe UI" w:cs="Segoe UI"/>
          <w:i/>
          <w:sz w:val="20"/>
        </w:rPr>
        <w:t xml:space="preserve">                                       Position:</w:t>
      </w:r>
      <w:r w:rsidRPr="0038747E">
        <w:rPr>
          <w:rFonts w:ascii="Segoe UI" w:hAnsi="Segoe UI" w:cs="Segoe UI"/>
          <w:b/>
          <w:sz w:val="20"/>
        </w:rPr>
        <w:t xml:space="preserve">   </w:t>
      </w:r>
      <w:r w:rsidRPr="00FE3CC7">
        <w:rPr>
          <w:rFonts w:ascii="Segoe UI" w:hAnsi="Segoe UI" w:cs="Segoe UI"/>
          <w:b/>
          <w:sz w:val="20"/>
          <w:u w:val="single"/>
        </w:rPr>
        <w:t>On-Job Trainee/Intern</w:t>
      </w:r>
    </w:p>
    <w:p w:rsidR="00DE7653" w:rsidRPr="008C68FB" w:rsidRDefault="00DE7653" w:rsidP="008C68FB">
      <w:pPr>
        <w:pStyle w:val="NoSpacing"/>
        <w:rPr>
          <w:rFonts w:ascii="Segoe UI" w:hAnsi="Segoe UI" w:cs="Segoe UI"/>
          <w:b/>
          <w:u w:val="single"/>
        </w:rPr>
      </w:pPr>
      <w:r w:rsidRPr="00ED65BD">
        <w:rPr>
          <w:rFonts w:ascii="Segoe UI" w:hAnsi="Segoe UI" w:cs="Segoe UI"/>
          <w:b/>
          <w:i/>
          <w:sz w:val="20"/>
        </w:rPr>
        <w:t>Deliverables</w:t>
      </w:r>
      <w:r w:rsidRPr="00ED65BD">
        <w:rPr>
          <w:rFonts w:ascii="Segoe UI" w:hAnsi="Segoe UI" w:cs="Segoe UI"/>
          <w:i/>
          <w:sz w:val="20"/>
        </w:rPr>
        <w:t>:</w:t>
      </w:r>
    </w:p>
    <w:p w:rsidR="00DE7653" w:rsidRPr="00CC3E77" w:rsidRDefault="00DE7653" w:rsidP="00CC3E77">
      <w:pPr>
        <w:pStyle w:val="ListParagraph"/>
        <w:numPr>
          <w:ilvl w:val="2"/>
          <w:numId w:val="1"/>
        </w:numPr>
        <w:jc w:val="both"/>
        <w:rPr>
          <w:rFonts w:ascii="Segoe UI" w:hAnsi="Segoe UI" w:cs="Segoe UI"/>
          <w:sz w:val="20"/>
        </w:rPr>
      </w:pPr>
      <w:r w:rsidRPr="00CC3E77">
        <w:rPr>
          <w:rFonts w:ascii="Segoe UI" w:hAnsi="Segoe UI" w:cs="Segoe UI"/>
          <w:sz w:val="20"/>
        </w:rPr>
        <w:t>Appointed as a Research Coordinator and was asked to conduct a research regarding the SK (</w:t>
      </w:r>
      <w:proofErr w:type="spellStart"/>
      <w:r w:rsidRPr="00CC3E77">
        <w:rPr>
          <w:rFonts w:ascii="Segoe UI" w:hAnsi="Segoe UI" w:cs="Segoe UI"/>
          <w:sz w:val="20"/>
        </w:rPr>
        <w:t>Sangguniang</w:t>
      </w:r>
      <w:proofErr w:type="spellEnd"/>
      <w:r w:rsidRPr="00CC3E77">
        <w:rPr>
          <w:rFonts w:ascii="Segoe UI" w:hAnsi="Segoe UI" w:cs="Segoe UI"/>
          <w:sz w:val="20"/>
        </w:rPr>
        <w:t xml:space="preserve"> </w:t>
      </w:r>
      <w:proofErr w:type="spellStart"/>
      <w:r w:rsidRPr="00CC3E77">
        <w:rPr>
          <w:rFonts w:ascii="Segoe UI" w:hAnsi="Segoe UI" w:cs="Segoe UI"/>
          <w:sz w:val="20"/>
        </w:rPr>
        <w:t>Kabataan</w:t>
      </w:r>
      <w:proofErr w:type="spellEnd"/>
      <w:r w:rsidRPr="00CC3E77">
        <w:rPr>
          <w:rFonts w:ascii="Segoe UI" w:hAnsi="Segoe UI" w:cs="Segoe UI"/>
          <w:sz w:val="20"/>
        </w:rPr>
        <w:t>) Elections last 2016 which focused on the successful implementation of governance integrity</w:t>
      </w:r>
      <w:r w:rsidR="00773658" w:rsidRPr="00CC3E77">
        <w:rPr>
          <w:rFonts w:ascii="Segoe UI" w:hAnsi="Segoe UI" w:cs="Segoe UI"/>
          <w:sz w:val="20"/>
        </w:rPr>
        <w:t xml:space="preserve"> guidelines to be submitted and presented to ADB (Asian Development Bank)</w:t>
      </w:r>
    </w:p>
    <w:p w:rsidR="00DE7653" w:rsidRPr="00CC3E77" w:rsidRDefault="00D062DC" w:rsidP="00CC3E77">
      <w:pPr>
        <w:pStyle w:val="ListParagraph"/>
        <w:numPr>
          <w:ilvl w:val="2"/>
          <w:numId w:val="1"/>
        </w:numPr>
        <w:jc w:val="both"/>
        <w:rPr>
          <w:rFonts w:ascii="Segoe UI" w:hAnsi="Segoe UI" w:cs="Segoe UI"/>
          <w:sz w:val="20"/>
        </w:rPr>
      </w:pPr>
      <w:r w:rsidRPr="00CC3E77">
        <w:rPr>
          <w:rFonts w:ascii="Segoe UI" w:hAnsi="Segoe UI" w:cs="Segoe UI"/>
          <w:sz w:val="20"/>
        </w:rPr>
        <w:t>Acted as an Assistant for</w:t>
      </w:r>
      <w:r w:rsidR="002E72D5" w:rsidRPr="00CC3E77">
        <w:rPr>
          <w:rFonts w:ascii="Segoe UI" w:hAnsi="Segoe UI" w:cs="Segoe UI"/>
          <w:sz w:val="20"/>
        </w:rPr>
        <w:t xml:space="preserve"> Internal Affairs, </w:t>
      </w:r>
      <w:r w:rsidRPr="00CC3E77">
        <w:rPr>
          <w:rFonts w:ascii="Segoe UI" w:hAnsi="Segoe UI" w:cs="Segoe UI"/>
          <w:sz w:val="20"/>
        </w:rPr>
        <w:t xml:space="preserve">which </w:t>
      </w:r>
      <w:r w:rsidR="002E72D5" w:rsidRPr="00CC3E77">
        <w:rPr>
          <w:rFonts w:ascii="Segoe UI" w:hAnsi="Segoe UI" w:cs="Segoe UI"/>
          <w:sz w:val="20"/>
        </w:rPr>
        <w:t xml:space="preserve">he </w:t>
      </w:r>
      <w:r w:rsidRPr="00CC3E77">
        <w:rPr>
          <w:rFonts w:ascii="Segoe UI" w:hAnsi="Segoe UI" w:cs="Segoe UI"/>
          <w:sz w:val="20"/>
        </w:rPr>
        <w:t>handled the organization’s primary email and website responding to queries sent and received by clients.</w:t>
      </w:r>
    </w:p>
    <w:p w:rsidR="00D062DC" w:rsidRPr="00CC3E77" w:rsidRDefault="00D062DC" w:rsidP="00CC3E77">
      <w:pPr>
        <w:pStyle w:val="ListParagraph"/>
        <w:numPr>
          <w:ilvl w:val="2"/>
          <w:numId w:val="1"/>
        </w:numPr>
        <w:jc w:val="both"/>
        <w:rPr>
          <w:rFonts w:ascii="Segoe UI" w:hAnsi="Segoe UI" w:cs="Segoe UI"/>
          <w:sz w:val="20"/>
        </w:rPr>
      </w:pPr>
      <w:r w:rsidRPr="00CC3E77">
        <w:rPr>
          <w:rFonts w:ascii="Segoe UI" w:hAnsi="Segoe UI" w:cs="Segoe UI"/>
          <w:sz w:val="20"/>
        </w:rPr>
        <w:t>Acted as an Assistant to the President</w:t>
      </w:r>
      <w:r w:rsidR="002E72D5" w:rsidRPr="00CC3E77">
        <w:rPr>
          <w:rFonts w:ascii="Segoe UI" w:hAnsi="Segoe UI" w:cs="Segoe UI"/>
          <w:sz w:val="20"/>
        </w:rPr>
        <w:t>, focused on answering important client calls especially dealing with GLI’s sponsorship proposal to firms like Globe, Peugeot, BMW Automobiles, and Team Energy.</w:t>
      </w:r>
    </w:p>
    <w:p w:rsidR="002E72D5" w:rsidRPr="00CC3E77" w:rsidRDefault="002E72D5" w:rsidP="00CC3E77">
      <w:pPr>
        <w:pStyle w:val="ListParagraph"/>
        <w:numPr>
          <w:ilvl w:val="2"/>
          <w:numId w:val="1"/>
        </w:numPr>
        <w:jc w:val="both"/>
        <w:rPr>
          <w:rFonts w:ascii="Segoe UI" w:hAnsi="Segoe UI" w:cs="Segoe UI"/>
          <w:sz w:val="20"/>
        </w:rPr>
      </w:pPr>
      <w:r w:rsidRPr="00CC3E77">
        <w:rPr>
          <w:rFonts w:ascii="Segoe UI" w:hAnsi="Segoe UI" w:cs="Segoe UI"/>
          <w:sz w:val="20"/>
        </w:rPr>
        <w:t xml:space="preserve">As an Administrative Assistant/Intern, he made and sent emails to numerous undisclosed recipients </w:t>
      </w:r>
      <w:proofErr w:type="gramStart"/>
      <w:r w:rsidRPr="00CC3E77">
        <w:rPr>
          <w:rFonts w:ascii="Segoe UI" w:hAnsi="Segoe UI" w:cs="Segoe UI"/>
          <w:sz w:val="20"/>
        </w:rPr>
        <w:t>which</w:t>
      </w:r>
      <w:proofErr w:type="gramEnd"/>
      <w:r w:rsidRPr="00CC3E77">
        <w:rPr>
          <w:rFonts w:ascii="Segoe UI" w:hAnsi="Segoe UI" w:cs="Segoe UI"/>
          <w:sz w:val="20"/>
        </w:rPr>
        <w:t xml:space="preserve"> GLI gathered from </w:t>
      </w:r>
      <w:r w:rsidR="00F47F92">
        <w:rPr>
          <w:rFonts w:ascii="Segoe UI" w:hAnsi="Segoe UI" w:cs="Segoe UI"/>
          <w:sz w:val="20"/>
        </w:rPr>
        <w:t xml:space="preserve">delegates of </w:t>
      </w:r>
      <w:r w:rsidRPr="00CC3E77">
        <w:rPr>
          <w:rFonts w:ascii="Segoe UI" w:hAnsi="Segoe UI" w:cs="Segoe UI"/>
          <w:sz w:val="20"/>
        </w:rPr>
        <w:t xml:space="preserve">past events and cooperating organizations. </w:t>
      </w:r>
      <w:r w:rsidR="00A551CC">
        <w:rPr>
          <w:rFonts w:ascii="Segoe UI" w:hAnsi="Segoe UI" w:cs="Segoe UI"/>
          <w:sz w:val="20"/>
        </w:rPr>
        <w:t xml:space="preserve">Organized and recorded minutes of meeting for the weekly GLI Board of Trustees meet. </w:t>
      </w:r>
      <w:r w:rsidR="009248BE">
        <w:rPr>
          <w:rFonts w:ascii="Segoe UI" w:hAnsi="Segoe UI" w:cs="Segoe UI"/>
          <w:sz w:val="20"/>
        </w:rPr>
        <w:t>Arranged travel itineraries for superiors/board of trustees.</w:t>
      </w:r>
    </w:p>
    <w:p w:rsidR="002E72D5" w:rsidRPr="00CC3E77" w:rsidRDefault="002E72D5" w:rsidP="00CC3E77">
      <w:pPr>
        <w:pStyle w:val="ListParagraph"/>
        <w:numPr>
          <w:ilvl w:val="2"/>
          <w:numId w:val="1"/>
        </w:numPr>
        <w:jc w:val="both"/>
        <w:rPr>
          <w:rFonts w:ascii="Segoe UI" w:hAnsi="Segoe UI" w:cs="Segoe UI"/>
          <w:sz w:val="20"/>
        </w:rPr>
      </w:pPr>
      <w:r w:rsidRPr="00CC3E77">
        <w:rPr>
          <w:rFonts w:ascii="Segoe UI" w:hAnsi="Segoe UI" w:cs="Segoe UI"/>
          <w:sz w:val="20"/>
        </w:rPr>
        <w:t>Screened and interviewed selected delegates from Asia-Pacific Youth Exchange 2016 for a scholarship grant to the ASEAN Colloquium 2016 event GLI organized in Bangkok, Thailand.</w:t>
      </w:r>
    </w:p>
    <w:p w:rsidR="004328D4" w:rsidRPr="004328D4" w:rsidRDefault="00CC3E77" w:rsidP="004328D4">
      <w:pPr>
        <w:pStyle w:val="ListParagraph"/>
        <w:numPr>
          <w:ilvl w:val="2"/>
          <w:numId w:val="1"/>
        </w:numPr>
        <w:jc w:val="both"/>
        <w:rPr>
          <w:rFonts w:ascii="Segoe UI" w:hAnsi="Segoe UI" w:cs="Segoe UI"/>
          <w:sz w:val="24"/>
        </w:rPr>
      </w:pPr>
      <w:r w:rsidRPr="00CC3E77">
        <w:rPr>
          <w:rFonts w:ascii="Segoe UI" w:hAnsi="Segoe UI" w:cs="Segoe UI"/>
          <w:sz w:val="20"/>
        </w:rPr>
        <w:lastRenderedPageBreak/>
        <w:t xml:space="preserve">Assigned to Bangkok, Thailand last February 12-23, 2016 for the ASEAN Colloquium 2016 event to function as Secretariat </w:t>
      </w:r>
      <w:r w:rsidR="00F15E94">
        <w:rPr>
          <w:rFonts w:ascii="Segoe UI" w:hAnsi="Segoe UI" w:cs="Segoe UI"/>
          <w:sz w:val="20"/>
        </w:rPr>
        <w:t>Management Head which dealt with the supervision of registrations, Day 1, and final day of activities. In-charge for the acquisition of delegates and guests conference kit (Commemorative pens, conference shirts, certificate jackets, customized journals, and souvenir tote conference bags).</w:t>
      </w:r>
    </w:p>
    <w:p w:rsidR="004328D4" w:rsidRPr="004328D4" w:rsidRDefault="004328D4" w:rsidP="004328D4">
      <w:pPr>
        <w:pStyle w:val="ListParagraph"/>
        <w:ind w:left="1530"/>
        <w:jc w:val="both"/>
        <w:rPr>
          <w:rFonts w:ascii="Segoe UI" w:hAnsi="Segoe UI" w:cs="Segoe UI"/>
          <w:sz w:val="6"/>
        </w:rPr>
      </w:pPr>
    </w:p>
    <w:p w:rsidR="008C68FB" w:rsidRPr="00ED65BD" w:rsidRDefault="008C68FB" w:rsidP="008C68FB">
      <w:pPr>
        <w:ind w:left="2880" w:hanging="2880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June 2014 – August 2015         College of Business Administration and Accountancy</w:t>
      </w:r>
      <w:r w:rsidRPr="00ED65BD">
        <w:rPr>
          <w:rFonts w:ascii="Segoe UI" w:hAnsi="Segoe UI" w:cs="Segoe UI"/>
          <w:b/>
          <w:sz w:val="20"/>
        </w:rPr>
        <w:t xml:space="preserve"> (</w:t>
      </w:r>
      <w:r>
        <w:rPr>
          <w:rFonts w:ascii="Segoe UI" w:hAnsi="Segoe UI" w:cs="Segoe UI"/>
          <w:b/>
          <w:sz w:val="20"/>
        </w:rPr>
        <w:t>Academe</w:t>
      </w:r>
      <w:r w:rsidRPr="00ED65BD">
        <w:rPr>
          <w:rFonts w:ascii="Segoe UI" w:hAnsi="Segoe UI" w:cs="Segoe UI"/>
          <w:b/>
          <w:sz w:val="20"/>
        </w:rPr>
        <w:t>)</w:t>
      </w:r>
      <w:r w:rsidRPr="005C1751">
        <w:rPr>
          <w:rFonts w:ascii="Segoe UI" w:hAnsi="Segoe UI" w:cs="Segoe UI"/>
          <w:sz w:val="20"/>
        </w:rPr>
        <w:br/>
      </w:r>
      <w:r>
        <w:rPr>
          <w:rFonts w:ascii="Segoe UI" w:hAnsi="Segoe UI" w:cs="Segoe UI"/>
          <w:sz w:val="20"/>
        </w:rPr>
        <w:t xml:space="preserve">Central Luzon State University, Science City of Muñoz, Nueva </w:t>
      </w:r>
      <w:proofErr w:type="spellStart"/>
      <w:r>
        <w:rPr>
          <w:rFonts w:ascii="Segoe UI" w:hAnsi="Segoe UI" w:cs="Segoe UI"/>
          <w:sz w:val="20"/>
        </w:rPr>
        <w:t>Ecija</w:t>
      </w:r>
      <w:proofErr w:type="spellEnd"/>
      <w:r>
        <w:rPr>
          <w:rFonts w:ascii="Segoe UI" w:hAnsi="Segoe UI" w:cs="Segoe UI"/>
          <w:sz w:val="20"/>
        </w:rPr>
        <w:t>,</w:t>
      </w:r>
      <w:r>
        <w:rPr>
          <w:rFonts w:ascii="Segoe UI" w:hAnsi="Segoe UI" w:cs="Segoe UI"/>
          <w:sz w:val="20"/>
        </w:rPr>
        <w:br/>
        <w:t>Philippines</w:t>
      </w:r>
    </w:p>
    <w:p w:rsidR="008C68FB" w:rsidRPr="00FE3CC7" w:rsidRDefault="008C68FB" w:rsidP="008C68FB">
      <w:pPr>
        <w:rPr>
          <w:rFonts w:ascii="Segoe UI" w:hAnsi="Segoe UI" w:cs="Segoe UI"/>
          <w:sz w:val="20"/>
          <w:u w:val="single"/>
        </w:rPr>
      </w:pPr>
      <w:r>
        <w:rPr>
          <w:rFonts w:ascii="Segoe UI" w:hAnsi="Segoe UI" w:cs="Segoe UI"/>
          <w:i/>
          <w:sz w:val="20"/>
        </w:rPr>
        <w:t xml:space="preserve">                                   Position:   </w:t>
      </w:r>
      <w:r w:rsidRPr="00FE3CC7">
        <w:rPr>
          <w:rFonts w:ascii="Segoe UI" w:hAnsi="Segoe UI" w:cs="Segoe UI"/>
          <w:b/>
          <w:sz w:val="20"/>
          <w:u w:val="single"/>
        </w:rPr>
        <w:t>Office Assistant / Administrative Assistant (College Registrar)</w:t>
      </w:r>
    </w:p>
    <w:p w:rsidR="00ED65BD" w:rsidRPr="00ED65BD" w:rsidRDefault="008C68FB" w:rsidP="00ED65BD">
      <w:pPr>
        <w:rPr>
          <w:rFonts w:ascii="Segoe UI" w:hAnsi="Segoe UI" w:cs="Segoe UI"/>
          <w:sz w:val="20"/>
        </w:rPr>
      </w:pPr>
      <w:r w:rsidRPr="00ED65BD">
        <w:rPr>
          <w:rFonts w:ascii="Segoe UI" w:hAnsi="Segoe UI" w:cs="Segoe UI"/>
          <w:b/>
          <w:i/>
          <w:sz w:val="20"/>
        </w:rPr>
        <w:t>Deliverables</w:t>
      </w:r>
      <w:r w:rsidRPr="00ED65BD">
        <w:rPr>
          <w:rFonts w:ascii="Segoe UI" w:hAnsi="Segoe UI" w:cs="Segoe UI"/>
          <w:i/>
          <w:sz w:val="20"/>
        </w:rPr>
        <w:t>:</w:t>
      </w:r>
    </w:p>
    <w:p w:rsidR="00E60E37" w:rsidRPr="00E60E37" w:rsidRDefault="00E60E37" w:rsidP="00E60E37">
      <w:pPr>
        <w:pStyle w:val="ListParagraph"/>
        <w:numPr>
          <w:ilvl w:val="2"/>
          <w:numId w:val="1"/>
        </w:numPr>
        <w:jc w:val="both"/>
        <w:rPr>
          <w:rFonts w:ascii="Segoe UI" w:hAnsi="Segoe UI" w:cs="Segoe UI"/>
          <w:sz w:val="20"/>
        </w:rPr>
      </w:pPr>
      <w:r w:rsidRPr="00E60E37">
        <w:rPr>
          <w:rFonts w:ascii="Segoe UI" w:hAnsi="Segoe UI" w:cs="Segoe UI"/>
          <w:sz w:val="20"/>
        </w:rPr>
        <w:t>Clerical support for the College Registrar</w:t>
      </w:r>
    </w:p>
    <w:p w:rsidR="00E60E37" w:rsidRDefault="00E60E37" w:rsidP="00E60E37">
      <w:pPr>
        <w:pStyle w:val="ListParagraph"/>
        <w:numPr>
          <w:ilvl w:val="2"/>
          <w:numId w:val="1"/>
        </w:numPr>
        <w:jc w:val="both"/>
        <w:rPr>
          <w:rFonts w:ascii="Segoe UI" w:hAnsi="Segoe UI" w:cs="Segoe UI"/>
          <w:sz w:val="20"/>
        </w:rPr>
      </w:pPr>
      <w:r w:rsidRPr="00E60E37">
        <w:rPr>
          <w:rFonts w:ascii="Segoe UI" w:hAnsi="Segoe UI" w:cs="Segoe UI"/>
          <w:sz w:val="20"/>
        </w:rPr>
        <w:t>Assisted and acted as a Student Volunteer during the Level IV Accreditation Phase I and II of the Department of Business Administration of the academe</w:t>
      </w:r>
    </w:p>
    <w:p w:rsidR="004328D4" w:rsidRDefault="00962386" w:rsidP="004328D4">
      <w:pPr>
        <w:pStyle w:val="ListParagraph"/>
        <w:numPr>
          <w:ilvl w:val="2"/>
          <w:numId w:val="1"/>
        </w:num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Encod</w:t>
      </w:r>
      <w:r w:rsidR="00A20A84">
        <w:rPr>
          <w:rFonts w:ascii="Segoe UI" w:hAnsi="Segoe UI" w:cs="Segoe UI"/>
          <w:sz w:val="20"/>
        </w:rPr>
        <w:t>ed</w:t>
      </w:r>
      <w:r>
        <w:rPr>
          <w:rFonts w:ascii="Segoe UI" w:hAnsi="Segoe UI" w:cs="Segoe UI"/>
          <w:sz w:val="20"/>
        </w:rPr>
        <w:t xml:space="preserve"> student-related documents on the academe’s online database</w:t>
      </w:r>
    </w:p>
    <w:p w:rsidR="00962386" w:rsidRDefault="00962386" w:rsidP="004328D4">
      <w:pPr>
        <w:pStyle w:val="ListParagraph"/>
        <w:numPr>
          <w:ilvl w:val="2"/>
          <w:numId w:val="1"/>
        </w:num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Aid</w:t>
      </w:r>
      <w:r w:rsidR="00A20A84">
        <w:rPr>
          <w:rFonts w:ascii="Segoe UI" w:hAnsi="Segoe UI" w:cs="Segoe UI"/>
          <w:sz w:val="20"/>
        </w:rPr>
        <w:t>ed</w:t>
      </w:r>
      <w:r>
        <w:rPr>
          <w:rFonts w:ascii="Segoe UI" w:hAnsi="Segoe UI" w:cs="Segoe UI"/>
          <w:sz w:val="20"/>
        </w:rPr>
        <w:t xml:space="preserve"> in facilitation of student enlistment, enrollment, examination, and change of matriculation</w:t>
      </w:r>
    </w:p>
    <w:p w:rsidR="00962386" w:rsidRDefault="00962386" w:rsidP="004328D4">
      <w:pPr>
        <w:pStyle w:val="ListParagraph"/>
        <w:numPr>
          <w:ilvl w:val="2"/>
          <w:numId w:val="1"/>
        </w:num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Photocop</w:t>
      </w:r>
      <w:r w:rsidR="00A20A84">
        <w:rPr>
          <w:rFonts w:ascii="Segoe UI" w:hAnsi="Segoe UI" w:cs="Segoe UI"/>
          <w:sz w:val="20"/>
        </w:rPr>
        <w:t xml:space="preserve">ied </w:t>
      </w:r>
      <w:r>
        <w:rPr>
          <w:rFonts w:ascii="Segoe UI" w:hAnsi="Segoe UI" w:cs="Segoe UI"/>
          <w:sz w:val="20"/>
        </w:rPr>
        <w:t>student checklist forms submitted to the Office of Admissions</w:t>
      </w:r>
      <w:r w:rsidR="00D97A8D">
        <w:rPr>
          <w:rFonts w:ascii="Segoe UI" w:hAnsi="Segoe UI" w:cs="Segoe UI"/>
          <w:sz w:val="20"/>
        </w:rPr>
        <w:t xml:space="preserve"> (University Wide)</w:t>
      </w:r>
    </w:p>
    <w:p w:rsidR="00395A19" w:rsidRDefault="00395A19" w:rsidP="004328D4">
      <w:pPr>
        <w:pStyle w:val="ListParagraph"/>
        <w:numPr>
          <w:ilvl w:val="2"/>
          <w:numId w:val="1"/>
        </w:num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Prepared, computed and submitted Professor </w:t>
      </w:r>
      <w:proofErr w:type="spellStart"/>
      <w:r>
        <w:rPr>
          <w:rFonts w:ascii="Segoe UI" w:hAnsi="Segoe UI" w:cs="Segoe UI"/>
          <w:sz w:val="20"/>
        </w:rPr>
        <w:t>Allas</w:t>
      </w:r>
      <w:proofErr w:type="spellEnd"/>
      <w:r>
        <w:rPr>
          <w:rFonts w:ascii="Segoe UI" w:hAnsi="Segoe UI" w:cs="Segoe UI"/>
          <w:sz w:val="20"/>
        </w:rPr>
        <w:t>’ student grades</w:t>
      </w:r>
      <w:r w:rsidR="009A66D3">
        <w:rPr>
          <w:rFonts w:ascii="Segoe UI" w:hAnsi="Segoe UI" w:cs="Segoe UI"/>
          <w:sz w:val="20"/>
        </w:rPr>
        <w:t xml:space="preserve"> (200 students</w:t>
      </w:r>
      <w:r>
        <w:rPr>
          <w:rFonts w:ascii="Segoe UI" w:hAnsi="Segoe UI" w:cs="Segoe UI"/>
          <w:sz w:val="20"/>
        </w:rPr>
        <w:t>)</w:t>
      </w:r>
    </w:p>
    <w:p w:rsidR="00962386" w:rsidRDefault="00835687" w:rsidP="004328D4">
      <w:pPr>
        <w:pStyle w:val="ListParagraph"/>
        <w:numPr>
          <w:ilvl w:val="2"/>
          <w:numId w:val="1"/>
        </w:num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Aided on student-related concerns/queries reported to the College Registrar</w:t>
      </w:r>
    </w:p>
    <w:p w:rsidR="00DF38C5" w:rsidRDefault="00835687" w:rsidP="004328D4">
      <w:pPr>
        <w:pStyle w:val="ListParagraph"/>
        <w:numPr>
          <w:ilvl w:val="2"/>
          <w:numId w:val="1"/>
        </w:num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Sorted and organized files of students by batch, year level, and block.</w:t>
      </w:r>
    </w:p>
    <w:p w:rsidR="006B1583" w:rsidRDefault="00DF38C5" w:rsidP="004328D4">
      <w:pPr>
        <w:pStyle w:val="ListParagraph"/>
        <w:numPr>
          <w:ilvl w:val="2"/>
          <w:numId w:val="1"/>
        </w:num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Prepared a summary report of students who were considered to be irregular and regular (in terms of subject loads)</w:t>
      </w:r>
    </w:p>
    <w:p w:rsidR="00DF38C5" w:rsidRDefault="00D66423" w:rsidP="004328D4">
      <w:pPr>
        <w:pStyle w:val="ListParagraph"/>
        <w:numPr>
          <w:ilvl w:val="2"/>
          <w:numId w:val="1"/>
        </w:numPr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Coordinated receipts of payments made by students for permit and report of grades release</w:t>
      </w:r>
    </w:p>
    <w:p w:rsidR="00EB261B" w:rsidRPr="00EB261B" w:rsidRDefault="00EB261B" w:rsidP="00EB261B">
      <w:pPr>
        <w:jc w:val="both"/>
        <w:rPr>
          <w:rFonts w:ascii="Segoe UI" w:hAnsi="Segoe UI" w:cs="Segoe UI"/>
          <w:sz w:val="20"/>
        </w:rPr>
      </w:pPr>
    </w:p>
    <w:p w:rsidR="00B30635" w:rsidRPr="00EF7C2A" w:rsidRDefault="00490AE1" w:rsidP="00B30635">
      <w:pPr>
        <w:tabs>
          <w:tab w:val="left" w:pos="1021"/>
        </w:tabs>
        <w:rPr>
          <w:rFonts w:ascii="Segoe UI" w:hAnsi="Segoe UI" w:cs="Segoe UI"/>
          <w:sz w:val="28"/>
        </w:rPr>
      </w:pPr>
      <w:r>
        <w:rPr>
          <w:rFonts w:ascii="Lucida Sans" w:hAnsi="Lucida Sans" w:cs="Lucida Sans"/>
          <w:noProof/>
          <w:sz w:val="8"/>
          <w:szCs w:val="24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190499</wp:posOffset>
                </wp:positionV>
                <wp:extent cx="6096000" cy="0"/>
                <wp:effectExtent l="0" t="19050" r="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pt" to="480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="00B30635" w:rsidRPr="00EF7C2A">
        <w:rPr>
          <w:rFonts w:ascii="Lucida Sans" w:hAnsi="Lucida Sans"/>
          <w:b/>
          <w:szCs w:val="21"/>
        </w:rPr>
        <w:t>ACHIEVEMENTS/HONORS/AWARDS RECEIVED</w:t>
      </w:r>
    </w:p>
    <w:p w:rsidR="00B30635" w:rsidRPr="008D22CB" w:rsidRDefault="00B30635" w:rsidP="008D22CB">
      <w:pPr>
        <w:rPr>
          <w:rFonts w:ascii="Segoe UI" w:hAnsi="Segoe UI" w:cs="Segoe UI"/>
          <w:sz w:val="20"/>
        </w:rPr>
      </w:pPr>
      <w:r w:rsidRPr="008D22CB">
        <w:rPr>
          <w:rFonts w:ascii="Segoe UI" w:hAnsi="Segoe UI" w:cs="Segoe UI"/>
          <w:b/>
          <w:sz w:val="20"/>
        </w:rPr>
        <w:t>Philippine Ambassador</w:t>
      </w:r>
      <w:r w:rsidRPr="008D22CB">
        <w:rPr>
          <w:rFonts w:ascii="Segoe UI" w:hAnsi="Segoe UI" w:cs="Segoe UI"/>
          <w:sz w:val="20"/>
        </w:rPr>
        <w:t xml:space="preserve"> – Beyond Bangladesh: Vision 2021 Development Excursion Program</w:t>
      </w:r>
      <w:r w:rsidRPr="008D22CB">
        <w:rPr>
          <w:rFonts w:ascii="Segoe UI" w:hAnsi="Segoe UI" w:cs="Segoe UI"/>
          <w:sz w:val="20"/>
        </w:rPr>
        <w:br/>
        <w:t>Dhaka, Bangladesh (December 15-20, 2015)</w:t>
      </w:r>
    </w:p>
    <w:p w:rsidR="00B30635" w:rsidRPr="008D22CB" w:rsidRDefault="00B30635" w:rsidP="008D22CB">
      <w:pPr>
        <w:rPr>
          <w:rFonts w:ascii="Segoe UI" w:hAnsi="Segoe UI" w:cs="Segoe UI"/>
          <w:sz w:val="20"/>
        </w:rPr>
      </w:pPr>
      <w:r w:rsidRPr="008D22CB">
        <w:rPr>
          <w:rFonts w:ascii="Segoe UI" w:hAnsi="Segoe UI" w:cs="Segoe UI"/>
          <w:b/>
          <w:sz w:val="20"/>
        </w:rPr>
        <w:t>3</w:t>
      </w:r>
      <w:r w:rsidRPr="008D22CB">
        <w:rPr>
          <w:rFonts w:ascii="Segoe UI" w:hAnsi="Segoe UI" w:cs="Segoe UI"/>
          <w:b/>
          <w:sz w:val="20"/>
          <w:vertAlign w:val="superscript"/>
        </w:rPr>
        <w:t>rd</w:t>
      </w:r>
      <w:r w:rsidRPr="008D22CB">
        <w:rPr>
          <w:rFonts w:ascii="Segoe UI" w:hAnsi="Segoe UI" w:cs="Segoe UI"/>
          <w:b/>
          <w:sz w:val="20"/>
        </w:rPr>
        <w:t xml:space="preserve"> Best Economics Research</w:t>
      </w:r>
      <w:r w:rsidR="008D22CB">
        <w:rPr>
          <w:rFonts w:ascii="Segoe UI" w:hAnsi="Segoe UI" w:cs="Segoe UI"/>
          <w:sz w:val="20"/>
        </w:rPr>
        <w:t xml:space="preserve">, </w:t>
      </w:r>
      <w:r w:rsidRPr="008D22CB">
        <w:rPr>
          <w:rFonts w:ascii="Segoe UI" w:hAnsi="Segoe UI" w:cs="Segoe UI"/>
          <w:sz w:val="20"/>
        </w:rPr>
        <w:t xml:space="preserve">Entitled: “The Variables affecting the Difficulties and Stresses faced by Special Education (SPED) teachers in Congressional Districts II and III of Nueva </w:t>
      </w:r>
      <w:proofErr w:type="spellStart"/>
      <w:r w:rsidRPr="008D22CB">
        <w:rPr>
          <w:rFonts w:ascii="Segoe UI" w:hAnsi="Segoe UI" w:cs="Segoe UI"/>
          <w:sz w:val="20"/>
        </w:rPr>
        <w:t>Ecija</w:t>
      </w:r>
      <w:proofErr w:type="spellEnd"/>
      <w:r w:rsidRPr="008D22CB">
        <w:rPr>
          <w:rFonts w:ascii="Segoe UI" w:hAnsi="Segoe UI" w:cs="Segoe UI"/>
          <w:sz w:val="20"/>
        </w:rPr>
        <w:t>”</w:t>
      </w:r>
      <w:r w:rsidRPr="008D22CB">
        <w:rPr>
          <w:rFonts w:ascii="Segoe UI" w:hAnsi="Segoe UI" w:cs="Segoe UI"/>
          <w:sz w:val="20"/>
        </w:rPr>
        <w:br/>
        <w:t>Business Inter-Discipline Achievement (BIDA) Awards</w:t>
      </w:r>
      <w:r w:rsidR="008D22CB">
        <w:rPr>
          <w:rFonts w:ascii="Segoe UI" w:hAnsi="Segoe UI" w:cs="Segoe UI"/>
          <w:sz w:val="20"/>
        </w:rPr>
        <w:br/>
      </w:r>
      <w:r w:rsidRPr="008D22CB">
        <w:rPr>
          <w:rFonts w:ascii="Segoe UI" w:hAnsi="Segoe UI" w:cs="Segoe UI"/>
          <w:sz w:val="20"/>
        </w:rPr>
        <w:t>Department of Business Administration</w:t>
      </w:r>
      <w:r w:rsidR="008D22CB">
        <w:rPr>
          <w:rFonts w:ascii="Segoe UI" w:hAnsi="Segoe UI" w:cs="Segoe UI"/>
          <w:sz w:val="20"/>
        </w:rPr>
        <w:br/>
      </w:r>
      <w:r w:rsidRPr="008D22CB">
        <w:rPr>
          <w:rFonts w:ascii="Segoe UI" w:hAnsi="Segoe UI" w:cs="Segoe UI"/>
          <w:sz w:val="20"/>
        </w:rPr>
        <w:t>College of Business Administration and Accountancy, CLSU</w:t>
      </w:r>
      <w:r w:rsidRPr="008D22CB">
        <w:rPr>
          <w:rFonts w:ascii="Segoe UI" w:hAnsi="Segoe UI" w:cs="Segoe UI"/>
          <w:sz w:val="20"/>
        </w:rPr>
        <w:br/>
        <w:t>(December 7, 2015)</w:t>
      </w:r>
    </w:p>
    <w:p w:rsidR="00B30635" w:rsidRPr="008D22CB" w:rsidRDefault="00B30635" w:rsidP="008D22CB">
      <w:pPr>
        <w:rPr>
          <w:rFonts w:ascii="Segoe UI" w:hAnsi="Segoe UI" w:cs="Segoe UI"/>
          <w:sz w:val="20"/>
        </w:rPr>
      </w:pPr>
      <w:r w:rsidRPr="008D22CB">
        <w:rPr>
          <w:rFonts w:ascii="Segoe UI" w:hAnsi="Segoe UI" w:cs="Segoe UI"/>
          <w:b/>
          <w:sz w:val="20"/>
        </w:rPr>
        <w:t>International Competing Delegate</w:t>
      </w:r>
      <w:r w:rsidR="00C242A6">
        <w:rPr>
          <w:rFonts w:ascii="Segoe UI" w:hAnsi="Segoe UI" w:cs="Segoe UI"/>
          <w:b/>
          <w:sz w:val="20"/>
        </w:rPr>
        <w:t>:</w:t>
      </w:r>
      <w:r w:rsidR="008D22CB">
        <w:rPr>
          <w:rFonts w:ascii="Segoe UI" w:hAnsi="Segoe UI" w:cs="Segoe UI"/>
          <w:sz w:val="20"/>
        </w:rPr>
        <w:br/>
      </w:r>
      <w:r w:rsidR="00C0350B">
        <w:rPr>
          <w:rFonts w:ascii="Segoe UI" w:hAnsi="Segoe UI" w:cs="Segoe UI"/>
          <w:b/>
          <w:sz w:val="20"/>
        </w:rPr>
        <w:t xml:space="preserve">   </w:t>
      </w:r>
      <w:r w:rsidRPr="008D22CB">
        <w:rPr>
          <w:rFonts w:ascii="Segoe UI" w:hAnsi="Segoe UI" w:cs="Segoe UI"/>
          <w:b/>
          <w:sz w:val="20"/>
        </w:rPr>
        <w:t>1</w:t>
      </w:r>
      <w:r w:rsidRPr="008D22CB">
        <w:rPr>
          <w:rFonts w:ascii="Segoe UI" w:hAnsi="Segoe UI" w:cs="Segoe UI"/>
          <w:b/>
          <w:sz w:val="20"/>
          <w:vertAlign w:val="superscript"/>
        </w:rPr>
        <w:t>st</w:t>
      </w:r>
      <w:r w:rsidRPr="008D22CB">
        <w:rPr>
          <w:rFonts w:ascii="Segoe UI" w:hAnsi="Segoe UI" w:cs="Segoe UI"/>
          <w:b/>
          <w:sz w:val="20"/>
        </w:rPr>
        <w:t xml:space="preserve"> Runner-up, Asia Pacific Business Plan Defense</w:t>
      </w:r>
      <w:r w:rsidR="008D22CB">
        <w:rPr>
          <w:rFonts w:ascii="Segoe UI" w:hAnsi="Segoe UI" w:cs="Segoe UI"/>
          <w:sz w:val="20"/>
        </w:rPr>
        <w:t xml:space="preserve">, </w:t>
      </w:r>
      <w:r w:rsidR="000258FF">
        <w:rPr>
          <w:rFonts w:ascii="Segoe UI" w:hAnsi="Segoe UI" w:cs="Segoe UI"/>
          <w:sz w:val="20"/>
        </w:rPr>
        <w:br/>
      </w:r>
      <w:r w:rsidR="00C0350B">
        <w:rPr>
          <w:rFonts w:ascii="Segoe UI" w:hAnsi="Segoe UI" w:cs="Segoe UI"/>
          <w:sz w:val="20"/>
        </w:rPr>
        <w:t xml:space="preserve">   </w:t>
      </w:r>
      <w:r w:rsidRPr="008D22CB">
        <w:rPr>
          <w:rFonts w:ascii="Segoe UI" w:hAnsi="Segoe UI" w:cs="Segoe UI"/>
          <w:sz w:val="20"/>
        </w:rPr>
        <w:t>2</w:t>
      </w:r>
      <w:r w:rsidRPr="008D22CB">
        <w:rPr>
          <w:rFonts w:ascii="Segoe UI" w:hAnsi="Segoe UI" w:cs="Segoe UI"/>
          <w:sz w:val="20"/>
          <w:vertAlign w:val="superscript"/>
        </w:rPr>
        <w:t>nd</w:t>
      </w:r>
      <w:r w:rsidRPr="008D22CB">
        <w:rPr>
          <w:rFonts w:ascii="Segoe UI" w:hAnsi="Segoe UI" w:cs="Segoe UI"/>
          <w:sz w:val="20"/>
        </w:rPr>
        <w:t xml:space="preserve"> </w:t>
      </w:r>
      <w:proofErr w:type="spellStart"/>
      <w:r w:rsidRPr="008D22CB">
        <w:rPr>
          <w:rFonts w:ascii="Segoe UI" w:hAnsi="Segoe UI" w:cs="Segoe UI"/>
          <w:sz w:val="20"/>
        </w:rPr>
        <w:t>LeMaste</w:t>
      </w:r>
      <w:proofErr w:type="spellEnd"/>
      <w:r w:rsidRPr="008D22CB">
        <w:rPr>
          <w:rFonts w:ascii="Segoe UI" w:hAnsi="Segoe UI" w:cs="Segoe UI"/>
          <w:sz w:val="20"/>
        </w:rPr>
        <w:t>: Asian Leadership Management Congress</w:t>
      </w:r>
      <w:r w:rsidRPr="008D22CB">
        <w:rPr>
          <w:rFonts w:ascii="Segoe UI" w:hAnsi="Segoe UI" w:cs="Segoe UI"/>
          <w:sz w:val="20"/>
        </w:rPr>
        <w:br/>
      </w:r>
      <w:r w:rsidR="00C0350B">
        <w:rPr>
          <w:rFonts w:ascii="Segoe UI" w:hAnsi="Segoe UI" w:cs="Segoe UI"/>
          <w:sz w:val="20"/>
        </w:rPr>
        <w:t xml:space="preserve">   </w:t>
      </w:r>
      <w:r w:rsidR="000258FF">
        <w:rPr>
          <w:rFonts w:ascii="Segoe UI" w:hAnsi="Segoe UI" w:cs="Segoe UI"/>
          <w:sz w:val="20"/>
        </w:rPr>
        <w:t xml:space="preserve">Davao City, Philippines </w:t>
      </w:r>
      <w:r w:rsidRPr="008D22CB">
        <w:rPr>
          <w:rFonts w:ascii="Segoe UI" w:hAnsi="Segoe UI" w:cs="Segoe UI"/>
          <w:sz w:val="20"/>
        </w:rPr>
        <w:t>(August 22-23, 2015)</w:t>
      </w:r>
    </w:p>
    <w:p w:rsidR="00B30635" w:rsidRPr="000258FF" w:rsidRDefault="00C0350B" w:rsidP="000258FF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lastRenderedPageBreak/>
        <w:t xml:space="preserve">   </w:t>
      </w:r>
      <w:r w:rsidR="00B30635" w:rsidRPr="000258FF">
        <w:rPr>
          <w:rFonts w:ascii="Segoe UI" w:hAnsi="Segoe UI" w:cs="Segoe UI"/>
          <w:b/>
          <w:sz w:val="20"/>
        </w:rPr>
        <w:t>1</w:t>
      </w:r>
      <w:r w:rsidR="00B30635" w:rsidRPr="000258FF">
        <w:rPr>
          <w:rFonts w:ascii="Segoe UI" w:hAnsi="Segoe UI" w:cs="Segoe UI"/>
          <w:b/>
          <w:sz w:val="20"/>
          <w:vertAlign w:val="superscript"/>
        </w:rPr>
        <w:t>st</w:t>
      </w:r>
      <w:r w:rsidR="00B30635" w:rsidRPr="000258FF">
        <w:rPr>
          <w:rFonts w:ascii="Segoe UI" w:hAnsi="Segoe UI" w:cs="Segoe UI"/>
          <w:b/>
          <w:sz w:val="20"/>
        </w:rPr>
        <w:t xml:space="preserve"> Runner-up, Community Program Development: Research &amp; Proposal Competition</w:t>
      </w:r>
      <w:r w:rsidR="000258FF">
        <w:rPr>
          <w:rFonts w:ascii="Segoe UI" w:hAnsi="Segoe UI" w:cs="Segoe UI"/>
          <w:sz w:val="20"/>
        </w:rPr>
        <w:t xml:space="preserve">, </w:t>
      </w:r>
      <w:r w:rsidR="000258FF">
        <w:rPr>
          <w:rFonts w:ascii="Segoe UI" w:hAnsi="Segoe UI" w:cs="Segoe UI"/>
          <w:sz w:val="20"/>
        </w:rPr>
        <w:br/>
      </w:r>
      <w:r>
        <w:rPr>
          <w:rFonts w:ascii="Segoe UI" w:hAnsi="Segoe UI" w:cs="Segoe UI"/>
          <w:sz w:val="20"/>
        </w:rPr>
        <w:t xml:space="preserve">   </w:t>
      </w:r>
      <w:r w:rsidR="00B30635" w:rsidRPr="000258FF">
        <w:rPr>
          <w:rFonts w:ascii="Segoe UI" w:hAnsi="Segoe UI" w:cs="Segoe UI"/>
          <w:sz w:val="20"/>
        </w:rPr>
        <w:t>1</w:t>
      </w:r>
      <w:r w:rsidR="00B30635" w:rsidRPr="000258FF">
        <w:rPr>
          <w:rFonts w:ascii="Segoe UI" w:hAnsi="Segoe UI" w:cs="Segoe UI"/>
          <w:sz w:val="20"/>
          <w:vertAlign w:val="superscript"/>
        </w:rPr>
        <w:t>st</w:t>
      </w:r>
      <w:r w:rsidR="00B30635" w:rsidRPr="000258FF">
        <w:rPr>
          <w:rFonts w:ascii="Segoe UI" w:hAnsi="Segoe UI" w:cs="Segoe UI"/>
          <w:sz w:val="20"/>
        </w:rPr>
        <w:t xml:space="preserve"> Dux </w:t>
      </w:r>
      <w:proofErr w:type="spellStart"/>
      <w:r w:rsidR="00B30635" w:rsidRPr="000258FF">
        <w:rPr>
          <w:rFonts w:ascii="Segoe UI" w:hAnsi="Segoe UI" w:cs="Segoe UI"/>
          <w:sz w:val="20"/>
        </w:rPr>
        <w:t>Gregis</w:t>
      </w:r>
      <w:proofErr w:type="spellEnd"/>
      <w:r w:rsidR="00B30635" w:rsidRPr="000258FF">
        <w:rPr>
          <w:rFonts w:ascii="Segoe UI" w:hAnsi="Segoe UI" w:cs="Segoe UI"/>
          <w:sz w:val="20"/>
        </w:rPr>
        <w:t>: International Youth Leaders Convergence</w:t>
      </w:r>
      <w:r w:rsidR="00B30635" w:rsidRPr="000258FF">
        <w:rPr>
          <w:rFonts w:ascii="Segoe UI" w:hAnsi="Segoe UI" w:cs="Segoe UI"/>
          <w:sz w:val="20"/>
        </w:rPr>
        <w:br/>
      </w:r>
      <w:r>
        <w:rPr>
          <w:rFonts w:ascii="Segoe UI" w:hAnsi="Segoe UI" w:cs="Segoe UI"/>
          <w:sz w:val="20"/>
        </w:rPr>
        <w:t xml:space="preserve">   </w:t>
      </w:r>
      <w:r w:rsidR="000258FF">
        <w:rPr>
          <w:rFonts w:ascii="Segoe UI" w:hAnsi="Segoe UI" w:cs="Segoe UI"/>
          <w:sz w:val="20"/>
        </w:rPr>
        <w:t xml:space="preserve">Ho Chi Minh City, Vietnam </w:t>
      </w:r>
      <w:r w:rsidR="00B30635" w:rsidRPr="000258FF">
        <w:rPr>
          <w:rFonts w:ascii="Segoe UI" w:hAnsi="Segoe UI" w:cs="Segoe UI"/>
          <w:sz w:val="20"/>
        </w:rPr>
        <w:t>(June 25-28, 2015)</w:t>
      </w:r>
    </w:p>
    <w:p w:rsidR="009926E1" w:rsidRDefault="00B30635" w:rsidP="00B03370">
      <w:pPr>
        <w:rPr>
          <w:rFonts w:ascii="Segoe UI" w:hAnsi="Segoe UI" w:cs="Segoe UI"/>
          <w:b/>
          <w:sz w:val="20"/>
        </w:rPr>
      </w:pPr>
      <w:r w:rsidRPr="000258FF">
        <w:rPr>
          <w:rFonts w:ascii="Segoe UI" w:hAnsi="Segoe UI" w:cs="Segoe UI"/>
          <w:b/>
          <w:sz w:val="20"/>
        </w:rPr>
        <w:t>Dean’s Lister, 3 semesters S.Y. 2014-2016</w:t>
      </w:r>
    </w:p>
    <w:p w:rsidR="00B03370" w:rsidRPr="00B03370" w:rsidRDefault="00490AE1" w:rsidP="00B03370">
      <w:pPr>
        <w:rPr>
          <w:sz w:val="18"/>
        </w:rPr>
      </w:pPr>
      <w:r>
        <w:rPr>
          <w:rFonts w:ascii="Lucida Sans" w:hAnsi="Lucida Sans" w:cs="Lucida Sans"/>
          <w:noProof/>
          <w:sz w:val="8"/>
          <w:szCs w:val="24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185419</wp:posOffset>
                </wp:positionV>
                <wp:extent cx="6096000" cy="0"/>
                <wp:effectExtent l="0" t="19050" r="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4.6pt" to="480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="00B03370" w:rsidRPr="00EF7C2A">
        <w:rPr>
          <w:rFonts w:ascii="Lucida Sans" w:hAnsi="Lucida Sans"/>
          <w:b/>
        </w:rPr>
        <w:t>ACTIVITIES/COMMUNITY INVOLVEMENTS</w:t>
      </w:r>
    </w:p>
    <w:p w:rsidR="00591BF8" w:rsidRPr="000F2890" w:rsidRDefault="00AB29E7" w:rsidP="000F2890">
      <w:pPr>
        <w:tabs>
          <w:tab w:val="left" w:pos="3975"/>
        </w:tabs>
        <w:rPr>
          <w:rFonts w:ascii="Segoe UI" w:hAnsi="Segoe UI" w:cs="Segoe UI"/>
          <w:sz w:val="18"/>
        </w:rPr>
      </w:pPr>
      <w:r w:rsidRPr="000F2890">
        <w:rPr>
          <w:rFonts w:ascii="Segoe UI" w:hAnsi="Segoe UI" w:cs="Segoe UI"/>
          <w:b/>
          <w:sz w:val="20"/>
        </w:rPr>
        <w:t>Unit Coordinator</w:t>
      </w:r>
      <w:r w:rsidRPr="000F2890">
        <w:rPr>
          <w:rFonts w:ascii="Segoe UI" w:hAnsi="Segoe UI" w:cs="Segoe UI"/>
          <w:sz w:val="20"/>
        </w:rPr>
        <w:t xml:space="preserve"> – Department of Business Administration</w:t>
      </w:r>
      <w:r w:rsidRPr="000F2890">
        <w:rPr>
          <w:rFonts w:ascii="Segoe UI" w:hAnsi="Segoe UI" w:cs="Segoe UI"/>
          <w:sz w:val="20"/>
        </w:rPr>
        <w:br/>
        <w:t>CLSU Golden Grain 2016 (June 2016)</w:t>
      </w:r>
    </w:p>
    <w:p w:rsidR="00591BF8" w:rsidRPr="000F2890" w:rsidRDefault="00AB29E7" w:rsidP="000F2890">
      <w:pPr>
        <w:tabs>
          <w:tab w:val="left" w:pos="3975"/>
        </w:tabs>
        <w:rPr>
          <w:rFonts w:ascii="Segoe UI" w:hAnsi="Segoe UI" w:cs="Segoe UI"/>
          <w:sz w:val="18"/>
        </w:rPr>
      </w:pPr>
      <w:r w:rsidRPr="000F2890">
        <w:rPr>
          <w:rFonts w:ascii="Segoe UI" w:hAnsi="Segoe UI" w:cs="Segoe UI"/>
          <w:b/>
          <w:sz w:val="20"/>
        </w:rPr>
        <w:t>Global Workforce – Secretariat Management Head</w:t>
      </w:r>
      <w:r w:rsidRPr="000F2890">
        <w:rPr>
          <w:rFonts w:ascii="Segoe UI" w:hAnsi="Segoe UI" w:cs="Segoe UI"/>
          <w:sz w:val="20"/>
        </w:rPr>
        <w:br/>
      </w:r>
      <w:proofErr w:type="gramStart"/>
      <w:r w:rsidRPr="000F2890">
        <w:rPr>
          <w:rFonts w:ascii="Segoe UI" w:hAnsi="Segoe UI" w:cs="Segoe UI"/>
          <w:sz w:val="20"/>
        </w:rPr>
        <w:t>The</w:t>
      </w:r>
      <w:proofErr w:type="gramEnd"/>
      <w:r w:rsidRPr="000F2890">
        <w:rPr>
          <w:rFonts w:ascii="Segoe UI" w:hAnsi="Segoe UI" w:cs="Segoe UI"/>
          <w:sz w:val="20"/>
        </w:rPr>
        <w:t xml:space="preserve"> ASEAN Colloquium: Executive Management Congress 2016</w:t>
      </w:r>
      <w:r w:rsidRPr="000F2890">
        <w:rPr>
          <w:rFonts w:ascii="Segoe UI" w:hAnsi="Segoe UI" w:cs="Segoe UI"/>
          <w:sz w:val="20"/>
        </w:rPr>
        <w:br/>
        <w:t>Bangkok, Thailand</w:t>
      </w:r>
      <w:r w:rsidRPr="000F2890">
        <w:rPr>
          <w:rFonts w:ascii="Segoe UI" w:hAnsi="Segoe UI" w:cs="Segoe UI"/>
          <w:sz w:val="20"/>
        </w:rPr>
        <w:br/>
        <w:t>Global Leadership Institute (February 2016)</w:t>
      </w:r>
      <w:bookmarkStart w:id="1" w:name="page1"/>
      <w:bookmarkEnd w:id="1"/>
    </w:p>
    <w:p w:rsidR="00591BF8" w:rsidRPr="000F2890" w:rsidRDefault="00DA1519" w:rsidP="000F2890">
      <w:pPr>
        <w:tabs>
          <w:tab w:val="left" w:pos="3975"/>
        </w:tabs>
        <w:rPr>
          <w:rFonts w:ascii="Segoe UI" w:hAnsi="Segoe UI" w:cs="Segoe UI"/>
          <w:sz w:val="18"/>
        </w:rPr>
      </w:pPr>
      <w:r w:rsidRPr="000F2890">
        <w:rPr>
          <w:rFonts w:ascii="Segoe UI" w:hAnsi="Segoe UI" w:cs="Segoe UI"/>
          <w:b/>
          <w:sz w:val="20"/>
        </w:rPr>
        <w:t>Student Volunteer</w:t>
      </w:r>
      <w:r w:rsidRPr="000F2890">
        <w:rPr>
          <w:rFonts w:ascii="Segoe UI" w:hAnsi="Segoe UI" w:cs="Segoe UI"/>
          <w:sz w:val="20"/>
        </w:rPr>
        <w:t xml:space="preserve"> – Department of Business Administration</w:t>
      </w:r>
      <w:r w:rsidRPr="000F2890">
        <w:rPr>
          <w:rFonts w:ascii="Segoe UI" w:hAnsi="Segoe UI" w:cs="Segoe UI"/>
          <w:sz w:val="20"/>
        </w:rPr>
        <w:br/>
        <w:t>Level IV Accreditation Phase I and II</w:t>
      </w:r>
      <w:r w:rsidRPr="000F2890">
        <w:rPr>
          <w:rFonts w:ascii="Segoe UI" w:hAnsi="Segoe UI" w:cs="Segoe UI"/>
          <w:sz w:val="20"/>
        </w:rPr>
        <w:br/>
        <w:t>College of Business Administration and Accountancy</w:t>
      </w:r>
      <w:r w:rsidRPr="000F2890">
        <w:rPr>
          <w:rFonts w:ascii="Segoe UI" w:hAnsi="Segoe UI" w:cs="Segoe UI"/>
          <w:sz w:val="20"/>
        </w:rPr>
        <w:br/>
        <w:t>Central Luzon State University (2014-2015)</w:t>
      </w:r>
    </w:p>
    <w:p w:rsidR="00591BF8" w:rsidRPr="000F2890" w:rsidRDefault="001024E3" w:rsidP="000F2890">
      <w:pPr>
        <w:tabs>
          <w:tab w:val="left" w:pos="3975"/>
        </w:tabs>
        <w:rPr>
          <w:rFonts w:ascii="Segoe UI" w:hAnsi="Segoe UI" w:cs="Segoe UI"/>
          <w:sz w:val="18"/>
        </w:rPr>
      </w:pPr>
      <w:r w:rsidRPr="000F2890">
        <w:rPr>
          <w:rFonts w:ascii="Segoe UI" w:hAnsi="Segoe UI" w:cs="Segoe UI"/>
          <w:b/>
          <w:sz w:val="20"/>
        </w:rPr>
        <w:t>Block Secretary</w:t>
      </w:r>
      <w:r w:rsidRPr="000F2890">
        <w:rPr>
          <w:rFonts w:ascii="Segoe UI" w:hAnsi="Segoe UI" w:cs="Segoe UI"/>
          <w:sz w:val="20"/>
        </w:rPr>
        <w:t>: Economics Section (2014-2016)</w:t>
      </w:r>
    </w:p>
    <w:p w:rsidR="00591BF8" w:rsidRPr="000F2890" w:rsidRDefault="001024E3" w:rsidP="000F2890">
      <w:pPr>
        <w:tabs>
          <w:tab w:val="left" w:pos="3975"/>
        </w:tabs>
        <w:rPr>
          <w:rFonts w:ascii="Segoe UI" w:hAnsi="Segoe UI" w:cs="Segoe UI"/>
          <w:sz w:val="18"/>
        </w:rPr>
      </w:pPr>
      <w:r w:rsidRPr="000F2890">
        <w:rPr>
          <w:rFonts w:ascii="Segoe UI" w:hAnsi="Segoe UI" w:cs="Segoe UI"/>
          <w:b/>
          <w:sz w:val="20"/>
        </w:rPr>
        <w:t>Spearheaded/Research Proponent</w:t>
      </w:r>
      <w:proofErr w:type="gramStart"/>
      <w:r w:rsidRPr="000F2890">
        <w:rPr>
          <w:rFonts w:ascii="Segoe UI" w:hAnsi="Segoe UI" w:cs="Segoe UI"/>
          <w:sz w:val="20"/>
        </w:rPr>
        <w:t>:</w:t>
      </w:r>
      <w:proofErr w:type="gramEnd"/>
      <w:r w:rsidRPr="000F2890">
        <w:rPr>
          <w:rFonts w:ascii="Segoe UI" w:hAnsi="Segoe UI" w:cs="Segoe UI"/>
          <w:sz w:val="20"/>
        </w:rPr>
        <w:br/>
        <w:t xml:space="preserve">“The Variables affecting the Difficulties and Stresses faced by Special Education (SPED) teachers in Congressional Districts II and III of Nueva </w:t>
      </w:r>
      <w:proofErr w:type="spellStart"/>
      <w:r w:rsidRPr="000F2890">
        <w:rPr>
          <w:rFonts w:ascii="Segoe UI" w:hAnsi="Segoe UI" w:cs="Segoe UI"/>
          <w:sz w:val="20"/>
        </w:rPr>
        <w:t>Ecija</w:t>
      </w:r>
      <w:proofErr w:type="spellEnd"/>
      <w:r w:rsidRPr="000F2890">
        <w:rPr>
          <w:rFonts w:ascii="Segoe UI" w:hAnsi="Segoe UI" w:cs="Segoe UI"/>
          <w:sz w:val="20"/>
        </w:rPr>
        <w:t>”</w:t>
      </w:r>
    </w:p>
    <w:p w:rsidR="003E19F2" w:rsidRPr="000F2890" w:rsidRDefault="001024E3" w:rsidP="000F2890">
      <w:pPr>
        <w:tabs>
          <w:tab w:val="left" w:pos="3975"/>
        </w:tabs>
        <w:rPr>
          <w:rFonts w:ascii="Segoe UI" w:hAnsi="Segoe UI" w:cs="Segoe UI"/>
          <w:sz w:val="18"/>
        </w:rPr>
      </w:pPr>
      <w:r w:rsidRPr="000F2890">
        <w:rPr>
          <w:rFonts w:ascii="Segoe UI" w:hAnsi="Segoe UI" w:cs="Segoe UI"/>
          <w:b/>
          <w:sz w:val="20"/>
        </w:rPr>
        <w:t>Student Coordinator</w:t>
      </w:r>
      <w:r w:rsidRPr="000F2890">
        <w:rPr>
          <w:rFonts w:ascii="Segoe UI" w:hAnsi="Segoe UI" w:cs="Segoe UI"/>
          <w:sz w:val="20"/>
        </w:rPr>
        <w:t xml:space="preserve"> – Human Resources (HR) Forum 2014</w:t>
      </w:r>
      <w:r w:rsidRPr="000F2890">
        <w:rPr>
          <w:rFonts w:ascii="Segoe UI" w:hAnsi="Segoe UI" w:cs="Segoe UI"/>
          <w:sz w:val="20"/>
        </w:rPr>
        <w:br/>
        <w:t>RET Amphitheater, Central Luzon State University</w:t>
      </w:r>
      <w:r w:rsidRPr="000F2890">
        <w:rPr>
          <w:rFonts w:ascii="Segoe UI" w:hAnsi="Segoe UI" w:cs="Segoe UI"/>
          <w:sz w:val="20"/>
        </w:rPr>
        <w:br/>
        <w:t xml:space="preserve">Science City of Muñoz, Nueva </w:t>
      </w:r>
      <w:proofErr w:type="spellStart"/>
      <w:r w:rsidRPr="000F2890">
        <w:rPr>
          <w:rFonts w:ascii="Segoe UI" w:hAnsi="Segoe UI" w:cs="Segoe UI"/>
          <w:sz w:val="20"/>
        </w:rPr>
        <w:t>Ecija</w:t>
      </w:r>
      <w:proofErr w:type="spellEnd"/>
      <w:r w:rsidRPr="000F2890">
        <w:rPr>
          <w:rFonts w:ascii="Segoe UI" w:hAnsi="Segoe UI" w:cs="Segoe UI"/>
          <w:sz w:val="20"/>
        </w:rPr>
        <w:t xml:space="preserve"> (October 2014)</w:t>
      </w:r>
    </w:p>
    <w:p w:rsidR="00EB261B" w:rsidRDefault="00EB261B" w:rsidP="000D170A">
      <w:pPr>
        <w:rPr>
          <w:rFonts w:ascii="Lucida Sans" w:hAnsi="Lucida Sans"/>
          <w:b/>
          <w:szCs w:val="20"/>
        </w:rPr>
      </w:pPr>
    </w:p>
    <w:p w:rsidR="000C6801" w:rsidRPr="00EF7C2A" w:rsidRDefault="00490AE1" w:rsidP="000D170A">
      <w:pPr>
        <w:rPr>
          <w:rFonts w:ascii="Segoe UI" w:hAnsi="Segoe UI" w:cs="Segoe UI"/>
          <w:sz w:val="36"/>
        </w:rPr>
      </w:pPr>
      <w:r>
        <w:rPr>
          <w:rFonts w:ascii="Lucida Sans" w:hAnsi="Lucida Sans" w:cs="Lucida Sans"/>
          <w:noProof/>
          <w:sz w:val="8"/>
          <w:szCs w:val="24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6096000" cy="0"/>
                <wp:effectExtent l="0" t="19050" r="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85pt" to="480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="00FC3D53" w:rsidRPr="00EF7C2A">
        <w:rPr>
          <w:rFonts w:ascii="Lucida Sans" w:hAnsi="Lucida Sans"/>
          <w:b/>
          <w:szCs w:val="20"/>
        </w:rPr>
        <w:t>SEMINARS/CONFERENCES/TRAINING</w:t>
      </w:r>
      <w:r w:rsidR="000D107B" w:rsidRPr="00EF7C2A">
        <w:rPr>
          <w:rFonts w:ascii="Lucida Sans" w:hAnsi="Lucida Sans"/>
          <w:b/>
          <w:szCs w:val="20"/>
        </w:rPr>
        <w:t>S</w:t>
      </w:r>
      <w:r w:rsidR="00FC3D53" w:rsidRPr="00EF7C2A">
        <w:rPr>
          <w:rFonts w:ascii="Lucida Sans" w:hAnsi="Lucida Sans"/>
          <w:b/>
          <w:szCs w:val="20"/>
        </w:rPr>
        <w:t xml:space="preserve"> ATTENDED</w:t>
      </w:r>
    </w:p>
    <w:p w:rsidR="00FC3D53" w:rsidRPr="005429DC" w:rsidRDefault="00F10626" w:rsidP="005429DC">
      <w:pPr>
        <w:rPr>
          <w:rFonts w:ascii="Segoe UI" w:hAnsi="Segoe UI" w:cs="Segoe UI"/>
          <w:b/>
          <w:sz w:val="20"/>
        </w:rPr>
      </w:pPr>
      <w:r w:rsidRPr="005429DC">
        <w:rPr>
          <w:rFonts w:ascii="Segoe UI" w:hAnsi="Segoe UI" w:cs="Segoe UI"/>
          <w:b/>
          <w:sz w:val="20"/>
        </w:rPr>
        <w:t>The ASEAN Colloquium: Executive Management Congress</w:t>
      </w:r>
      <w:r w:rsidR="00BB4E0A" w:rsidRPr="005429DC">
        <w:rPr>
          <w:rFonts w:ascii="Segoe UI" w:hAnsi="Segoe UI" w:cs="Segoe UI"/>
          <w:b/>
          <w:sz w:val="20"/>
        </w:rPr>
        <w:br/>
      </w:r>
      <w:proofErr w:type="spellStart"/>
      <w:r w:rsidR="00BB4E0A" w:rsidRPr="005429DC">
        <w:rPr>
          <w:rFonts w:ascii="Segoe UI" w:hAnsi="Segoe UI" w:cs="Segoe UI"/>
          <w:sz w:val="20"/>
        </w:rPr>
        <w:t>Novotel</w:t>
      </w:r>
      <w:proofErr w:type="spellEnd"/>
      <w:r w:rsidR="00BB4E0A" w:rsidRPr="005429DC">
        <w:rPr>
          <w:rFonts w:ascii="Segoe UI" w:hAnsi="Segoe UI" w:cs="Segoe UI"/>
          <w:sz w:val="20"/>
        </w:rPr>
        <w:t xml:space="preserve"> </w:t>
      </w:r>
      <w:proofErr w:type="spellStart"/>
      <w:r w:rsidR="00BB4E0A" w:rsidRPr="005429DC">
        <w:rPr>
          <w:rFonts w:ascii="Segoe UI" w:hAnsi="Segoe UI" w:cs="Segoe UI"/>
          <w:sz w:val="20"/>
        </w:rPr>
        <w:t>Bangna</w:t>
      </w:r>
      <w:proofErr w:type="spellEnd"/>
      <w:r w:rsidR="00BB4E0A" w:rsidRPr="005429DC">
        <w:rPr>
          <w:rFonts w:ascii="Segoe UI" w:hAnsi="Segoe UI" w:cs="Segoe UI"/>
          <w:sz w:val="20"/>
        </w:rPr>
        <w:t>, Bangkok, Thailand</w:t>
      </w:r>
      <w:r w:rsidR="005429DC">
        <w:rPr>
          <w:rFonts w:ascii="Segoe UI" w:hAnsi="Segoe UI" w:cs="Segoe UI"/>
          <w:b/>
          <w:sz w:val="20"/>
        </w:rPr>
        <w:br/>
      </w:r>
      <w:r w:rsidR="00BB4E0A" w:rsidRPr="005429DC">
        <w:rPr>
          <w:rFonts w:ascii="Segoe UI" w:hAnsi="Segoe UI" w:cs="Segoe UI"/>
          <w:sz w:val="20"/>
        </w:rPr>
        <w:t>February 18-21, 2016</w:t>
      </w:r>
    </w:p>
    <w:p w:rsidR="00FC3D53" w:rsidRPr="005429DC" w:rsidRDefault="00DB645B" w:rsidP="005429DC">
      <w:pPr>
        <w:rPr>
          <w:rFonts w:ascii="Segoe UI" w:hAnsi="Segoe UI" w:cs="Segoe UI"/>
          <w:sz w:val="20"/>
        </w:rPr>
      </w:pPr>
      <w:proofErr w:type="spellStart"/>
      <w:r w:rsidRPr="005429DC">
        <w:rPr>
          <w:rFonts w:ascii="Segoe UI" w:hAnsi="Segoe UI" w:cs="Segoe UI"/>
          <w:b/>
          <w:sz w:val="20"/>
        </w:rPr>
        <w:t>Yunus</w:t>
      </w:r>
      <w:proofErr w:type="spellEnd"/>
      <w:r w:rsidRPr="005429DC">
        <w:rPr>
          <w:rFonts w:ascii="Segoe UI" w:hAnsi="Segoe UI" w:cs="Segoe UI"/>
          <w:b/>
          <w:sz w:val="20"/>
        </w:rPr>
        <w:t xml:space="preserve"> Centre Conference on Social Business Mobility</w:t>
      </w:r>
      <w:r w:rsidR="005429DC">
        <w:rPr>
          <w:rFonts w:ascii="Segoe UI" w:hAnsi="Segoe UI" w:cs="Segoe UI"/>
          <w:sz w:val="20"/>
        </w:rPr>
        <w:br/>
      </w:r>
      <w:proofErr w:type="spellStart"/>
      <w:r w:rsidRPr="005429DC">
        <w:rPr>
          <w:rFonts w:ascii="Segoe UI" w:hAnsi="Segoe UI" w:cs="Segoe UI"/>
          <w:sz w:val="20"/>
        </w:rPr>
        <w:t>Yunus</w:t>
      </w:r>
      <w:proofErr w:type="spellEnd"/>
      <w:r w:rsidRPr="005429DC">
        <w:rPr>
          <w:rFonts w:ascii="Segoe UI" w:hAnsi="Segoe UI" w:cs="Segoe UI"/>
          <w:sz w:val="20"/>
        </w:rPr>
        <w:t xml:space="preserve"> Centre, Dhaka, Bangladesh</w:t>
      </w:r>
      <w:r w:rsidR="005429DC">
        <w:rPr>
          <w:rFonts w:ascii="Segoe UI" w:hAnsi="Segoe UI" w:cs="Segoe UI"/>
          <w:sz w:val="20"/>
        </w:rPr>
        <w:br/>
      </w:r>
      <w:r w:rsidRPr="005429DC">
        <w:rPr>
          <w:rFonts w:ascii="Segoe UI" w:hAnsi="Segoe UI" w:cs="Segoe UI"/>
          <w:sz w:val="20"/>
        </w:rPr>
        <w:t>December 17, 2015</w:t>
      </w:r>
      <w:r w:rsidR="002315BE" w:rsidRPr="005429DC">
        <w:rPr>
          <w:rFonts w:ascii="Segoe UI" w:hAnsi="Segoe UI" w:cs="Segoe UI"/>
          <w:sz w:val="20"/>
        </w:rPr>
        <w:tab/>
      </w:r>
    </w:p>
    <w:p w:rsidR="003309AC" w:rsidRPr="005429DC" w:rsidRDefault="00FC3D53" w:rsidP="005429DC">
      <w:pPr>
        <w:rPr>
          <w:rFonts w:ascii="Segoe UI" w:hAnsi="Segoe UI" w:cs="Segoe UI"/>
          <w:sz w:val="20"/>
        </w:rPr>
      </w:pPr>
      <w:r w:rsidRPr="005429DC">
        <w:rPr>
          <w:rFonts w:ascii="Segoe UI" w:hAnsi="Segoe UI" w:cs="Segoe UI"/>
          <w:b/>
          <w:sz w:val="20"/>
        </w:rPr>
        <w:t>2</w:t>
      </w:r>
      <w:r w:rsidRPr="005429DC">
        <w:rPr>
          <w:rFonts w:ascii="Segoe UI" w:hAnsi="Segoe UI" w:cs="Segoe UI"/>
          <w:b/>
          <w:sz w:val="20"/>
          <w:vertAlign w:val="superscript"/>
        </w:rPr>
        <w:t>nd</w:t>
      </w:r>
      <w:r w:rsidRPr="005429DC">
        <w:rPr>
          <w:rFonts w:ascii="Segoe UI" w:hAnsi="Segoe UI" w:cs="Segoe UI"/>
          <w:b/>
          <w:sz w:val="20"/>
        </w:rPr>
        <w:t xml:space="preserve"> Philippine Junior Finance &amp; Investment Summit “Advance your Career and Financial Wellness”</w:t>
      </w:r>
      <w:r w:rsidR="005429DC">
        <w:rPr>
          <w:rFonts w:ascii="Segoe UI" w:hAnsi="Segoe UI" w:cs="Segoe UI"/>
          <w:sz w:val="20"/>
        </w:rPr>
        <w:br/>
      </w:r>
      <w:r w:rsidR="003309AC" w:rsidRPr="005429DC">
        <w:rPr>
          <w:rFonts w:ascii="Segoe UI" w:hAnsi="Segoe UI" w:cs="Segoe UI"/>
          <w:sz w:val="20"/>
        </w:rPr>
        <w:t>SMX Convention Center Manila, Pasay City, Philippines</w:t>
      </w:r>
      <w:r w:rsidR="004A2DFE" w:rsidRPr="005429DC">
        <w:rPr>
          <w:rFonts w:ascii="Segoe UI" w:hAnsi="Segoe UI" w:cs="Segoe UI"/>
          <w:sz w:val="20"/>
        </w:rPr>
        <w:br/>
        <w:t>September 12, 2015</w:t>
      </w:r>
    </w:p>
    <w:p w:rsidR="007B6ABE" w:rsidRPr="005429DC" w:rsidRDefault="007B6ABE" w:rsidP="005429DC">
      <w:pPr>
        <w:rPr>
          <w:rFonts w:ascii="Segoe UI" w:hAnsi="Segoe UI" w:cs="Segoe UI"/>
          <w:sz w:val="20"/>
        </w:rPr>
      </w:pPr>
      <w:r w:rsidRPr="005429DC">
        <w:rPr>
          <w:rFonts w:ascii="Segoe UI" w:hAnsi="Segoe UI" w:cs="Segoe UI"/>
          <w:b/>
          <w:sz w:val="20"/>
        </w:rPr>
        <w:t>2</w:t>
      </w:r>
      <w:r w:rsidRPr="005429DC">
        <w:rPr>
          <w:rFonts w:ascii="Segoe UI" w:hAnsi="Segoe UI" w:cs="Segoe UI"/>
          <w:b/>
          <w:sz w:val="20"/>
          <w:vertAlign w:val="superscript"/>
        </w:rPr>
        <w:t>nd</w:t>
      </w:r>
      <w:r w:rsidRPr="005429DC">
        <w:rPr>
          <w:rFonts w:ascii="Segoe UI" w:hAnsi="Segoe UI" w:cs="Segoe UI"/>
          <w:b/>
          <w:sz w:val="20"/>
        </w:rPr>
        <w:t xml:space="preserve"> </w:t>
      </w:r>
      <w:proofErr w:type="spellStart"/>
      <w:r w:rsidRPr="005429DC">
        <w:rPr>
          <w:rFonts w:ascii="Segoe UI" w:hAnsi="Segoe UI" w:cs="Segoe UI"/>
          <w:b/>
          <w:sz w:val="20"/>
        </w:rPr>
        <w:t>LeMaste</w:t>
      </w:r>
      <w:proofErr w:type="spellEnd"/>
      <w:r w:rsidRPr="005429DC">
        <w:rPr>
          <w:rFonts w:ascii="Segoe UI" w:hAnsi="Segoe UI" w:cs="Segoe UI"/>
          <w:b/>
          <w:sz w:val="20"/>
        </w:rPr>
        <w:t>: Asian Leadership Management Congress</w:t>
      </w:r>
      <w:r w:rsidRPr="005429DC">
        <w:rPr>
          <w:rFonts w:ascii="Segoe UI" w:hAnsi="Segoe UI" w:cs="Segoe UI"/>
          <w:b/>
          <w:sz w:val="20"/>
        </w:rPr>
        <w:br/>
      </w:r>
      <w:r w:rsidRPr="005429DC">
        <w:rPr>
          <w:rFonts w:ascii="Segoe UI" w:hAnsi="Segoe UI" w:cs="Segoe UI"/>
          <w:sz w:val="20"/>
        </w:rPr>
        <w:t>SMX Convention Center Davao, Davao City, Philippines</w:t>
      </w:r>
      <w:r w:rsidRPr="005429DC">
        <w:rPr>
          <w:rFonts w:ascii="Segoe UI" w:hAnsi="Segoe UI" w:cs="Segoe UI"/>
          <w:sz w:val="20"/>
        </w:rPr>
        <w:br/>
        <w:t>August 22-23, 2015</w:t>
      </w:r>
    </w:p>
    <w:p w:rsidR="007B6ABE" w:rsidRPr="005429DC" w:rsidRDefault="00221B98" w:rsidP="005429DC">
      <w:pPr>
        <w:rPr>
          <w:rFonts w:ascii="Segoe UI" w:hAnsi="Segoe UI" w:cs="Segoe UI"/>
          <w:sz w:val="20"/>
        </w:rPr>
      </w:pPr>
      <w:r w:rsidRPr="005429DC">
        <w:rPr>
          <w:rFonts w:ascii="Segoe UI" w:hAnsi="Segoe UI" w:cs="Segoe UI"/>
          <w:b/>
          <w:sz w:val="20"/>
        </w:rPr>
        <w:lastRenderedPageBreak/>
        <w:t>The ASEAN Conference “Learning to learn above SEA level for Tomorrow, Today!”</w:t>
      </w:r>
      <w:r w:rsidRPr="005429DC">
        <w:rPr>
          <w:rFonts w:ascii="Segoe UI" w:hAnsi="Segoe UI" w:cs="Segoe UI"/>
          <w:b/>
          <w:sz w:val="20"/>
        </w:rPr>
        <w:br/>
      </w:r>
      <w:proofErr w:type="spellStart"/>
      <w:r w:rsidRPr="005429DC">
        <w:rPr>
          <w:rFonts w:ascii="Segoe UI" w:hAnsi="Segoe UI" w:cs="Segoe UI"/>
          <w:sz w:val="20"/>
        </w:rPr>
        <w:t>Palayan</w:t>
      </w:r>
      <w:proofErr w:type="spellEnd"/>
      <w:r w:rsidRPr="005429DC">
        <w:rPr>
          <w:rFonts w:ascii="Segoe UI" w:hAnsi="Segoe UI" w:cs="Segoe UI"/>
          <w:sz w:val="20"/>
        </w:rPr>
        <w:t xml:space="preserve"> Convention Center, </w:t>
      </w:r>
      <w:proofErr w:type="spellStart"/>
      <w:r w:rsidRPr="005429DC">
        <w:rPr>
          <w:rFonts w:ascii="Segoe UI" w:hAnsi="Segoe UI" w:cs="Segoe UI"/>
          <w:sz w:val="20"/>
        </w:rPr>
        <w:t>Palayan</w:t>
      </w:r>
      <w:proofErr w:type="spellEnd"/>
      <w:r w:rsidRPr="005429DC">
        <w:rPr>
          <w:rFonts w:ascii="Segoe UI" w:hAnsi="Segoe UI" w:cs="Segoe UI"/>
          <w:sz w:val="20"/>
        </w:rPr>
        <w:t xml:space="preserve"> City, Nueva </w:t>
      </w:r>
      <w:proofErr w:type="spellStart"/>
      <w:r w:rsidRPr="005429DC">
        <w:rPr>
          <w:rFonts w:ascii="Segoe UI" w:hAnsi="Segoe UI" w:cs="Segoe UI"/>
          <w:sz w:val="20"/>
        </w:rPr>
        <w:t>Ecija</w:t>
      </w:r>
      <w:proofErr w:type="spellEnd"/>
      <w:r w:rsidRPr="005429DC">
        <w:rPr>
          <w:rFonts w:ascii="Segoe UI" w:hAnsi="Segoe UI" w:cs="Segoe UI"/>
          <w:sz w:val="20"/>
        </w:rPr>
        <w:t>, Philippines</w:t>
      </w:r>
      <w:r w:rsidR="00990A51" w:rsidRPr="005429DC">
        <w:rPr>
          <w:rFonts w:ascii="Segoe UI" w:hAnsi="Segoe UI" w:cs="Segoe UI"/>
          <w:sz w:val="20"/>
        </w:rPr>
        <w:br/>
        <w:t>August 20, 2015</w:t>
      </w:r>
    </w:p>
    <w:p w:rsidR="00221B98" w:rsidRDefault="00990A51" w:rsidP="005429DC">
      <w:pPr>
        <w:rPr>
          <w:rFonts w:ascii="Segoe UI" w:hAnsi="Segoe UI" w:cs="Segoe UI"/>
          <w:sz w:val="20"/>
        </w:rPr>
      </w:pPr>
      <w:r w:rsidRPr="005429DC">
        <w:rPr>
          <w:rFonts w:ascii="Segoe UI" w:hAnsi="Segoe UI" w:cs="Segoe UI"/>
          <w:b/>
          <w:sz w:val="20"/>
        </w:rPr>
        <w:t>1</w:t>
      </w:r>
      <w:r w:rsidRPr="005429DC">
        <w:rPr>
          <w:rFonts w:ascii="Segoe UI" w:hAnsi="Segoe UI" w:cs="Segoe UI"/>
          <w:b/>
          <w:sz w:val="20"/>
          <w:vertAlign w:val="superscript"/>
        </w:rPr>
        <w:t>st</w:t>
      </w:r>
      <w:r w:rsidRPr="005429DC">
        <w:rPr>
          <w:rFonts w:ascii="Segoe UI" w:hAnsi="Segoe UI" w:cs="Segoe UI"/>
          <w:b/>
          <w:sz w:val="20"/>
        </w:rPr>
        <w:t xml:space="preserve"> Dux </w:t>
      </w:r>
      <w:proofErr w:type="spellStart"/>
      <w:r w:rsidRPr="005429DC">
        <w:rPr>
          <w:rFonts w:ascii="Segoe UI" w:hAnsi="Segoe UI" w:cs="Segoe UI"/>
          <w:b/>
          <w:sz w:val="20"/>
        </w:rPr>
        <w:t>Gregis</w:t>
      </w:r>
      <w:proofErr w:type="spellEnd"/>
      <w:r w:rsidRPr="005429DC">
        <w:rPr>
          <w:rFonts w:ascii="Segoe UI" w:hAnsi="Segoe UI" w:cs="Segoe UI"/>
          <w:b/>
          <w:sz w:val="20"/>
        </w:rPr>
        <w:t>: International Youth Leaders Convergence</w:t>
      </w:r>
      <w:r w:rsidRPr="005429DC">
        <w:rPr>
          <w:rFonts w:ascii="Segoe UI" w:hAnsi="Segoe UI" w:cs="Segoe UI"/>
          <w:b/>
          <w:sz w:val="20"/>
        </w:rPr>
        <w:br/>
      </w:r>
      <w:r w:rsidRPr="005429DC">
        <w:rPr>
          <w:rFonts w:ascii="Segoe UI" w:hAnsi="Segoe UI" w:cs="Segoe UI"/>
          <w:sz w:val="20"/>
        </w:rPr>
        <w:t>Palace Hotel Saigon, Ho Chi Minh City, Vietnam</w:t>
      </w:r>
      <w:r w:rsidRPr="005429DC">
        <w:rPr>
          <w:rFonts w:ascii="Segoe UI" w:hAnsi="Segoe UI" w:cs="Segoe UI"/>
          <w:sz w:val="20"/>
        </w:rPr>
        <w:br/>
        <w:t>June 25-28, 2015</w:t>
      </w:r>
    </w:p>
    <w:p w:rsidR="00EB261B" w:rsidRDefault="00EB261B" w:rsidP="00EF7C2A">
      <w:pPr>
        <w:rPr>
          <w:rFonts w:ascii="Lucida Sans" w:hAnsi="Lucida Sans"/>
          <w:b/>
        </w:rPr>
      </w:pPr>
    </w:p>
    <w:p w:rsidR="00397F3E" w:rsidRPr="00EF7C2A" w:rsidRDefault="00490AE1" w:rsidP="00EF7C2A">
      <w:pPr>
        <w:rPr>
          <w:rFonts w:ascii="Lucida Sans" w:hAnsi="Lucida Sans"/>
          <w:b/>
          <w:sz w:val="20"/>
        </w:rPr>
      </w:pPr>
      <w:r>
        <w:rPr>
          <w:rFonts w:ascii="Lucida Sans" w:hAnsi="Lucida Sans" w:cs="Lucida Sans"/>
          <w:noProof/>
          <w:sz w:val="8"/>
          <w:szCs w:val="24"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176529</wp:posOffset>
                </wp:positionV>
                <wp:extent cx="6096000" cy="0"/>
                <wp:effectExtent l="0" t="19050" r="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9pt" to="480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="00397F3E" w:rsidRPr="00EF7C2A">
        <w:rPr>
          <w:rFonts w:ascii="Lucida Sans" w:hAnsi="Lucida Sans"/>
          <w:b/>
        </w:rPr>
        <w:t xml:space="preserve">EDUCATIONAL </w:t>
      </w:r>
      <w:r w:rsidR="009926E1">
        <w:rPr>
          <w:rFonts w:ascii="Lucida Sans" w:hAnsi="Lucida Sans"/>
          <w:b/>
        </w:rPr>
        <w:t>ATTAINMENT</w:t>
      </w:r>
    </w:p>
    <w:p w:rsidR="00E24F0C" w:rsidRDefault="00397F3E" w:rsidP="000F2890">
      <w:pPr>
        <w:rPr>
          <w:rFonts w:ascii="Segoe UI" w:hAnsi="Segoe UI" w:cs="Segoe UI"/>
          <w:sz w:val="20"/>
        </w:rPr>
      </w:pPr>
      <w:r w:rsidRPr="00EF7C2A">
        <w:rPr>
          <w:rFonts w:ascii="Segoe UI" w:hAnsi="Segoe UI" w:cs="Segoe UI"/>
          <w:b/>
          <w:sz w:val="20"/>
        </w:rPr>
        <w:t>Bachelor of Science in Business Administration</w:t>
      </w:r>
      <w:r w:rsidRPr="00EF7C2A">
        <w:rPr>
          <w:rFonts w:ascii="Segoe UI" w:hAnsi="Segoe UI" w:cs="Segoe UI"/>
          <w:b/>
          <w:sz w:val="20"/>
        </w:rPr>
        <w:br/>
        <w:t>Major: Business Economics</w:t>
      </w:r>
      <w:r w:rsidRPr="00EF7C2A">
        <w:rPr>
          <w:rFonts w:ascii="Segoe UI" w:hAnsi="Segoe UI" w:cs="Segoe UI"/>
          <w:sz w:val="20"/>
        </w:rPr>
        <w:t xml:space="preserve">      </w:t>
      </w:r>
      <w:r w:rsidRPr="00EF7C2A">
        <w:rPr>
          <w:rFonts w:ascii="Segoe UI" w:hAnsi="Segoe UI" w:cs="Segoe UI"/>
          <w:b/>
          <w:sz w:val="20"/>
        </w:rPr>
        <w:t>GPA: 2.15 (87%)</w:t>
      </w:r>
      <w:r w:rsidRPr="00EF7C2A">
        <w:rPr>
          <w:rFonts w:ascii="Segoe UI" w:hAnsi="Segoe UI" w:cs="Segoe UI"/>
          <w:sz w:val="20"/>
        </w:rPr>
        <w:tab/>
      </w:r>
      <w:r w:rsidRPr="00EF7C2A">
        <w:rPr>
          <w:rFonts w:ascii="Segoe UI" w:hAnsi="Segoe UI" w:cs="Segoe UI"/>
          <w:sz w:val="20"/>
        </w:rPr>
        <w:tab/>
      </w:r>
      <w:r w:rsidRPr="00EF7C2A">
        <w:rPr>
          <w:rFonts w:ascii="Segoe UI" w:hAnsi="Segoe UI" w:cs="Segoe UI"/>
          <w:sz w:val="20"/>
        </w:rPr>
        <w:br/>
      </w:r>
      <w:r w:rsidRPr="00EF7C2A">
        <w:rPr>
          <w:rFonts w:ascii="Segoe UI" w:hAnsi="Segoe UI" w:cs="Segoe UI"/>
          <w:sz w:val="20"/>
          <w:u w:val="single"/>
        </w:rPr>
        <w:t>Central Luzon State University</w:t>
      </w:r>
      <w:r w:rsidR="00016116">
        <w:rPr>
          <w:rFonts w:ascii="Segoe UI" w:hAnsi="Segoe UI" w:cs="Segoe UI"/>
          <w:sz w:val="20"/>
        </w:rPr>
        <w:br/>
      </w:r>
      <w:r w:rsidRPr="00EF7C2A">
        <w:rPr>
          <w:rFonts w:ascii="Segoe UI" w:hAnsi="Segoe UI" w:cs="Segoe UI"/>
          <w:sz w:val="20"/>
        </w:rPr>
        <w:t xml:space="preserve">Science City of Muñoz, Nueva </w:t>
      </w:r>
      <w:proofErr w:type="spellStart"/>
      <w:r w:rsidRPr="00EF7C2A">
        <w:rPr>
          <w:rFonts w:ascii="Segoe UI" w:hAnsi="Segoe UI" w:cs="Segoe UI"/>
          <w:sz w:val="20"/>
        </w:rPr>
        <w:t>Ecija</w:t>
      </w:r>
      <w:proofErr w:type="spellEnd"/>
      <w:r w:rsidR="0041304B">
        <w:rPr>
          <w:rFonts w:ascii="Segoe UI" w:hAnsi="Segoe UI" w:cs="Segoe UI"/>
          <w:sz w:val="20"/>
        </w:rPr>
        <w:t xml:space="preserve">, </w:t>
      </w:r>
      <w:r w:rsidR="00A8478B">
        <w:rPr>
          <w:rFonts w:ascii="Segoe UI" w:hAnsi="Segoe UI" w:cs="Segoe UI"/>
          <w:sz w:val="20"/>
        </w:rPr>
        <w:t xml:space="preserve">Philippines </w:t>
      </w:r>
      <w:r w:rsidRPr="00EF7C2A">
        <w:rPr>
          <w:rFonts w:ascii="Segoe UI" w:hAnsi="Segoe UI" w:cs="Segoe UI"/>
          <w:sz w:val="20"/>
        </w:rPr>
        <w:br/>
        <w:t>(2012-2016)</w:t>
      </w:r>
    </w:p>
    <w:p w:rsidR="009926E1" w:rsidRPr="00EF7C2A" w:rsidRDefault="009926E1" w:rsidP="000F2890">
      <w:pPr>
        <w:rPr>
          <w:rFonts w:ascii="Segoe UI" w:hAnsi="Segoe UI" w:cs="Segoe UI"/>
          <w:sz w:val="20"/>
        </w:rPr>
      </w:pPr>
    </w:p>
    <w:p w:rsidR="0045798E" w:rsidRDefault="00490AE1" w:rsidP="0045798E"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ascii="Lucida Sans" w:hAnsi="Lucida Sans" w:cs="Lucida Sans"/>
          <w:noProof/>
          <w:sz w:val="8"/>
          <w:szCs w:val="24"/>
        </w:rPr>
        <mc:AlternateContent>
          <mc:Choice Requires="wps">
            <w:drawing>
              <wp:anchor distT="4294967295" distB="4294967295" distL="114300" distR="114300" simplePos="0" relativeHeight="251757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193674</wp:posOffset>
                </wp:positionV>
                <wp:extent cx="6096000" cy="0"/>
                <wp:effectExtent l="0" t="19050" r="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25pt" to="480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="002315BE" w:rsidRPr="00EF7C2A">
        <w:rPr>
          <w:rFonts w:ascii="Lucida Sans" w:hAnsi="Lucida Sans"/>
          <w:b/>
          <w:szCs w:val="20"/>
        </w:rPr>
        <w:t>PERSONAL DETAILS</w:t>
      </w:r>
      <w:r w:rsidR="0016313D" w:rsidRPr="00EF7C2A">
        <w:rPr>
          <w:rFonts w:ascii="Lucida Sans" w:hAnsi="Lucida Sans" w:cs="Lucida Sans"/>
        </w:rPr>
        <w:br/>
      </w:r>
      <w:r w:rsidR="00070EA3" w:rsidRPr="0045798E">
        <w:rPr>
          <w:rFonts w:ascii="Segoe UI" w:hAnsi="Segoe UI" w:cs="Segoe UI"/>
          <w:sz w:val="20"/>
          <w:szCs w:val="20"/>
        </w:rPr>
        <w:br/>
      </w:r>
      <w:r w:rsidR="002315BE" w:rsidRPr="0045798E">
        <w:rPr>
          <w:rFonts w:ascii="Segoe UI" w:hAnsi="Segoe UI" w:cs="Segoe UI"/>
          <w:sz w:val="20"/>
          <w:szCs w:val="20"/>
        </w:rPr>
        <w:t>Visa Status</w:t>
      </w:r>
      <w:r w:rsidR="007B6E21" w:rsidRPr="0045798E">
        <w:rPr>
          <w:rFonts w:ascii="Segoe UI" w:hAnsi="Segoe UI" w:cs="Segoe UI"/>
          <w:sz w:val="20"/>
          <w:szCs w:val="20"/>
        </w:rPr>
        <w:tab/>
        <w:t>:</w:t>
      </w:r>
      <w:r w:rsidR="007B6E21" w:rsidRPr="0045798E">
        <w:rPr>
          <w:rFonts w:ascii="Segoe UI" w:hAnsi="Segoe UI" w:cs="Segoe UI"/>
          <w:sz w:val="20"/>
          <w:szCs w:val="20"/>
        </w:rPr>
        <w:tab/>
      </w:r>
      <w:r w:rsidR="002315BE" w:rsidRPr="007143BF">
        <w:rPr>
          <w:rFonts w:ascii="Segoe UI" w:hAnsi="Segoe UI" w:cs="Segoe UI"/>
          <w:sz w:val="20"/>
          <w:szCs w:val="20"/>
        </w:rPr>
        <w:t>Visit</w:t>
      </w:r>
      <w:r w:rsidR="000D5FA6" w:rsidRPr="007143BF">
        <w:rPr>
          <w:rFonts w:ascii="Segoe UI" w:hAnsi="Segoe UI" w:cs="Segoe UI"/>
          <w:sz w:val="20"/>
          <w:szCs w:val="20"/>
        </w:rPr>
        <w:t>or Visa</w:t>
      </w:r>
      <w:r w:rsidR="000D5FA6" w:rsidRPr="0045798E">
        <w:rPr>
          <w:rFonts w:ascii="Segoe UI" w:hAnsi="Segoe UI" w:cs="Segoe UI"/>
          <w:b/>
          <w:sz w:val="20"/>
          <w:szCs w:val="20"/>
        </w:rPr>
        <w:tab/>
      </w:r>
      <w:r w:rsidR="000D5FA6" w:rsidRPr="0045798E">
        <w:rPr>
          <w:rFonts w:ascii="Segoe UI" w:hAnsi="Segoe UI" w:cs="Segoe UI"/>
          <w:b/>
          <w:sz w:val="20"/>
          <w:szCs w:val="20"/>
        </w:rPr>
        <w:tab/>
      </w:r>
      <w:r w:rsidR="000D5FA6" w:rsidRPr="0045798E">
        <w:rPr>
          <w:rFonts w:ascii="Segoe UI" w:hAnsi="Segoe UI" w:cs="Segoe UI"/>
          <w:b/>
          <w:sz w:val="20"/>
          <w:szCs w:val="20"/>
        </w:rPr>
        <w:tab/>
      </w:r>
      <w:r w:rsidR="002315BE" w:rsidRPr="0045798E">
        <w:rPr>
          <w:rFonts w:ascii="Segoe UI" w:hAnsi="Segoe UI" w:cs="Segoe UI"/>
          <w:sz w:val="20"/>
          <w:szCs w:val="20"/>
        </w:rPr>
        <w:tab/>
      </w:r>
      <w:r w:rsidR="00B30635" w:rsidRPr="0045798E">
        <w:rPr>
          <w:rFonts w:ascii="Segoe UI" w:hAnsi="Segoe UI" w:cs="Segoe UI"/>
          <w:sz w:val="20"/>
          <w:szCs w:val="20"/>
        </w:rPr>
        <w:tab/>
      </w:r>
      <w:r w:rsidR="0045798E">
        <w:rPr>
          <w:rFonts w:ascii="Segoe UI" w:hAnsi="Segoe UI" w:cs="Segoe UI"/>
          <w:sz w:val="20"/>
          <w:szCs w:val="20"/>
        </w:rPr>
        <w:t xml:space="preserve"> </w:t>
      </w:r>
      <w:r w:rsidR="002315BE" w:rsidRPr="0045798E">
        <w:rPr>
          <w:rFonts w:ascii="Segoe UI" w:hAnsi="Segoe UI" w:cs="Segoe UI"/>
          <w:sz w:val="20"/>
          <w:szCs w:val="20"/>
        </w:rPr>
        <w:br/>
      </w:r>
      <w:r w:rsidR="0045798E">
        <w:rPr>
          <w:rFonts w:ascii="Segoe UI" w:hAnsi="Segoe UI" w:cs="Segoe UI"/>
          <w:sz w:val="20"/>
          <w:szCs w:val="20"/>
        </w:rPr>
        <w:t>Age</w:t>
      </w:r>
      <w:r w:rsidR="0045798E">
        <w:rPr>
          <w:rFonts w:ascii="Segoe UI" w:hAnsi="Segoe UI" w:cs="Segoe UI"/>
          <w:sz w:val="20"/>
          <w:szCs w:val="20"/>
        </w:rPr>
        <w:tab/>
      </w:r>
      <w:r w:rsidR="0045798E">
        <w:rPr>
          <w:rFonts w:ascii="Segoe UI" w:hAnsi="Segoe UI" w:cs="Segoe UI"/>
          <w:sz w:val="20"/>
          <w:szCs w:val="20"/>
        </w:rPr>
        <w:tab/>
        <w:t>:</w:t>
      </w:r>
      <w:r w:rsidR="0045798E">
        <w:rPr>
          <w:rFonts w:ascii="Segoe UI" w:hAnsi="Segoe UI" w:cs="Segoe UI"/>
          <w:sz w:val="20"/>
          <w:szCs w:val="20"/>
        </w:rPr>
        <w:tab/>
        <w:t>21</w:t>
      </w:r>
    </w:p>
    <w:p w:rsidR="0016313D" w:rsidRPr="0045798E" w:rsidRDefault="0045798E" w:rsidP="0045798E"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Civil Status</w:t>
      </w:r>
      <w:r>
        <w:rPr>
          <w:rFonts w:ascii="Segoe UI" w:hAnsi="Segoe UI" w:cs="Segoe UI"/>
          <w:sz w:val="20"/>
          <w:szCs w:val="20"/>
        </w:rPr>
        <w:tab/>
        <w:t>:</w:t>
      </w:r>
      <w:r>
        <w:rPr>
          <w:rFonts w:ascii="Segoe UI" w:hAnsi="Segoe UI" w:cs="Segoe UI"/>
          <w:sz w:val="20"/>
          <w:szCs w:val="20"/>
        </w:rPr>
        <w:tab/>
        <w:t>Single</w:t>
      </w:r>
      <w:r w:rsidR="00EB261B">
        <w:rPr>
          <w:rFonts w:ascii="Segoe UI" w:hAnsi="Segoe UI" w:cs="Segoe UI"/>
          <w:sz w:val="20"/>
          <w:szCs w:val="20"/>
        </w:rPr>
        <w:br/>
        <w:t>Religion</w:t>
      </w:r>
      <w:r w:rsidR="00EB261B">
        <w:rPr>
          <w:rFonts w:ascii="Segoe UI" w:hAnsi="Segoe UI" w:cs="Segoe UI"/>
          <w:sz w:val="20"/>
          <w:szCs w:val="20"/>
        </w:rPr>
        <w:tab/>
      </w:r>
      <w:r w:rsidR="00C3617E" w:rsidRPr="0045798E">
        <w:rPr>
          <w:rFonts w:ascii="Segoe UI" w:hAnsi="Segoe UI" w:cs="Segoe UI"/>
          <w:sz w:val="20"/>
          <w:szCs w:val="20"/>
        </w:rPr>
        <w:tab/>
      </w:r>
      <w:r w:rsidR="00EF7C2A" w:rsidRPr="0045798E">
        <w:rPr>
          <w:rFonts w:ascii="Segoe UI" w:hAnsi="Segoe UI" w:cs="Segoe UI"/>
          <w:sz w:val="20"/>
          <w:szCs w:val="20"/>
        </w:rPr>
        <w:t>:</w:t>
      </w:r>
      <w:r w:rsidR="00EF7C2A" w:rsidRPr="0045798E">
        <w:rPr>
          <w:rFonts w:ascii="Segoe UI" w:hAnsi="Segoe UI" w:cs="Segoe UI"/>
          <w:sz w:val="20"/>
          <w:szCs w:val="20"/>
        </w:rPr>
        <w:tab/>
      </w:r>
      <w:r w:rsidR="00C3617E" w:rsidRPr="0045798E">
        <w:rPr>
          <w:rFonts w:ascii="Segoe UI" w:hAnsi="Segoe UI" w:cs="Segoe UI"/>
          <w:sz w:val="20"/>
          <w:szCs w:val="20"/>
        </w:rPr>
        <w:t>Christian</w:t>
      </w:r>
      <w:r w:rsidR="009C3117" w:rsidRPr="0045798E">
        <w:rPr>
          <w:rFonts w:ascii="Segoe UI" w:hAnsi="Segoe UI" w:cs="Segoe UI"/>
          <w:sz w:val="20"/>
          <w:szCs w:val="20"/>
        </w:rPr>
        <w:br/>
        <w:t>Citizenship</w:t>
      </w:r>
      <w:r w:rsidR="009C3117" w:rsidRPr="0045798E">
        <w:rPr>
          <w:rFonts w:ascii="Segoe UI" w:hAnsi="Segoe UI" w:cs="Segoe UI"/>
          <w:sz w:val="20"/>
          <w:szCs w:val="20"/>
        </w:rPr>
        <w:tab/>
        <w:t>:</w:t>
      </w:r>
      <w:r w:rsidR="009C3117" w:rsidRPr="0045798E">
        <w:rPr>
          <w:rFonts w:ascii="Segoe UI" w:hAnsi="Segoe UI" w:cs="Segoe UI"/>
          <w:sz w:val="20"/>
          <w:szCs w:val="20"/>
        </w:rPr>
        <w:tab/>
        <w:t>Filipino</w:t>
      </w:r>
      <w:r w:rsidR="00C3617E" w:rsidRPr="0045798E">
        <w:rPr>
          <w:rFonts w:ascii="Segoe UI" w:hAnsi="Segoe UI" w:cs="Segoe UI"/>
          <w:sz w:val="20"/>
          <w:szCs w:val="20"/>
        </w:rPr>
        <w:br/>
      </w:r>
    </w:p>
    <w:p w:rsidR="0038747E" w:rsidRDefault="0038747E" w:rsidP="00E24F0C">
      <w:pPr>
        <w:jc w:val="right"/>
        <w:rPr>
          <w:rFonts w:ascii="Lucida Sans" w:hAnsi="Lucida Sans"/>
          <w:b/>
          <w:szCs w:val="20"/>
        </w:rPr>
      </w:pPr>
    </w:p>
    <w:sectPr w:rsidR="0038747E" w:rsidSect="0056541F">
      <w:pgSz w:w="11907" w:h="16839" w:code="9"/>
      <w:pgMar w:top="15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CB" w:rsidRDefault="00BC2ACB" w:rsidP="009C36B9">
      <w:pPr>
        <w:spacing w:after="0" w:line="240" w:lineRule="auto"/>
      </w:pPr>
      <w:r>
        <w:separator/>
      </w:r>
    </w:p>
  </w:endnote>
  <w:endnote w:type="continuationSeparator" w:id="0">
    <w:p w:rsidR="00BC2ACB" w:rsidRDefault="00BC2ACB" w:rsidP="009C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CB" w:rsidRDefault="00BC2ACB" w:rsidP="009C36B9">
      <w:pPr>
        <w:spacing w:after="0" w:line="240" w:lineRule="auto"/>
      </w:pPr>
      <w:r>
        <w:separator/>
      </w:r>
    </w:p>
  </w:footnote>
  <w:footnote w:type="continuationSeparator" w:id="0">
    <w:p w:rsidR="00BC2ACB" w:rsidRDefault="00BC2ACB" w:rsidP="009C3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733"/>
    <w:multiLevelType w:val="hybridMultilevel"/>
    <w:tmpl w:val="ADDE903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A2EFF6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C377D"/>
    <w:multiLevelType w:val="hybridMultilevel"/>
    <w:tmpl w:val="D5245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54720"/>
    <w:multiLevelType w:val="hybridMultilevel"/>
    <w:tmpl w:val="C7407546"/>
    <w:lvl w:ilvl="0" w:tplc="BBA2EFF6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A6682F"/>
    <w:multiLevelType w:val="hybridMultilevel"/>
    <w:tmpl w:val="BA2E20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72C37"/>
    <w:multiLevelType w:val="hybridMultilevel"/>
    <w:tmpl w:val="86085F28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11612"/>
    <w:multiLevelType w:val="hybridMultilevel"/>
    <w:tmpl w:val="A7E6B9CC"/>
    <w:lvl w:ilvl="0" w:tplc="BBA2EF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2F"/>
    <w:rsid w:val="00005E40"/>
    <w:rsid w:val="00012D85"/>
    <w:rsid w:val="00016116"/>
    <w:rsid w:val="000236C3"/>
    <w:rsid w:val="000258FF"/>
    <w:rsid w:val="000537EE"/>
    <w:rsid w:val="00070EA3"/>
    <w:rsid w:val="00071017"/>
    <w:rsid w:val="00094EBA"/>
    <w:rsid w:val="000B3887"/>
    <w:rsid w:val="000B4C3F"/>
    <w:rsid w:val="000B4C9D"/>
    <w:rsid w:val="000C0A35"/>
    <w:rsid w:val="000C55FA"/>
    <w:rsid w:val="000C6801"/>
    <w:rsid w:val="000D107B"/>
    <w:rsid w:val="000D170A"/>
    <w:rsid w:val="000D5FA6"/>
    <w:rsid w:val="000D6B66"/>
    <w:rsid w:val="000F25CF"/>
    <w:rsid w:val="000F2890"/>
    <w:rsid w:val="000F4D05"/>
    <w:rsid w:val="001024E3"/>
    <w:rsid w:val="001208AF"/>
    <w:rsid w:val="00125BE1"/>
    <w:rsid w:val="001372C1"/>
    <w:rsid w:val="001422D4"/>
    <w:rsid w:val="0015165C"/>
    <w:rsid w:val="0016313D"/>
    <w:rsid w:val="001658FC"/>
    <w:rsid w:val="00165F47"/>
    <w:rsid w:val="001A3EC4"/>
    <w:rsid w:val="001C201D"/>
    <w:rsid w:val="001C7BED"/>
    <w:rsid w:val="00206681"/>
    <w:rsid w:val="00221B98"/>
    <w:rsid w:val="00223441"/>
    <w:rsid w:val="002315BE"/>
    <w:rsid w:val="00281FF3"/>
    <w:rsid w:val="00283C79"/>
    <w:rsid w:val="002E5A2C"/>
    <w:rsid w:val="002E72D5"/>
    <w:rsid w:val="003044BF"/>
    <w:rsid w:val="00325F88"/>
    <w:rsid w:val="003309AC"/>
    <w:rsid w:val="00341848"/>
    <w:rsid w:val="00381461"/>
    <w:rsid w:val="0038747E"/>
    <w:rsid w:val="003939CF"/>
    <w:rsid w:val="00395A19"/>
    <w:rsid w:val="00397F3E"/>
    <w:rsid w:val="003A43A2"/>
    <w:rsid w:val="003C7E8C"/>
    <w:rsid w:val="003E19F2"/>
    <w:rsid w:val="0040445C"/>
    <w:rsid w:val="004121DF"/>
    <w:rsid w:val="0041304B"/>
    <w:rsid w:val="004328D4"/>
    <w:rsid w:val="0045798E"/>
    <w:rsid w:val="00490AE1"/>
    <w:rsid w:val="004A2DFE"/>
    <w:rsid w:val="004B2C20"/>
    <w:rsid w:val="004F0B4A"/>
    <w:rsid w:val="00526AC3"/>
    <w:rsid w:val="005429DC"/>
    <w:rsid w:val="0056541F"/>
    <w:rsid w:val="005811F8"/>
    <w:rsid w:val="00591BF8"/>
    <w:rsid w:val="005C1751"/>
    <w:rsid w:val="0061748F"/>
    <w:rsid w:val="00645F07"/>
    <w:rsid w:val="00652186"/>
    <w:rsid w:val="006A6332"/>
    <w:rsid w:val="006B1583"/>
    <w:rsid w:val="006B3705"/>
    <w:rsid w:val="006C6995"/>
    <w:rsid w:val="007143BF"/>
    <w:rsid w:val="00735925"/>
    <w:rsid w:val="00773658"/>
    <w:rsid w:val="007A2506"/>
    <w:rsid w:val="007A4FAC"/>
    <w:rsid w:val="007B220B"/>
    <w:rsid w:val="007B4D2E"/>
    <w:rsid w:val="007B6ABE"/>
    <w:rsid w:val="007B6E21"/>
    <w:rsid w:val="007E00A2"/>
    <w:rsid w:val="00803B43"/>
    <w:rsid w:val="00833FBF"/>
    <w:rsid w:val="00835687"/>
    <w:rsid w:val="008738A0"/>
    <w:rsid w:val="008C68FB"/>
    <w:rsid w:val="008D22CB"/>
    <w:rsid w:val="009005EE"/>
    <w:rsid w:val="00911823"/>
    <w:rsid w:val="009248BE"/>
    <w:rsid w:val="009462FC"/>
    <w:rsid w:val="00957495"/>
    <w:rsid w:val="00962386"/>
    <w:rsid w:val="00990A51"/>
    <w:rsid w:val="009926E1"/>
    <w:rsid w:val="009A66D3"/>
    <w:rsid w:val="009C3117"/>
    <w:rsid w:val="009C36B9"/>
    <w:rsid w:val="009F67F5"/>
    <w:rsid w:val="00A20A84"/>
    <w:rsid w:val="00A228BA"/>
    <w:rsid w:val="00A551CC"/>
    <w:rsid w:val="00A67623"/>
    <w:rsid w:val="00A81368"/>
    <w:rsid w:val="00A8478B"/>
    <w:rsid w:val="00AA088C"/>
    <w:rsid w:val="00AA4689"/>
    <w:rsid w:val="00AB29E7"/>
    <w:rsid w:val="00AD2E29"/>
    <w:rsid w:val="00B03370"/>
    <w:rsid w:val="00B30635"/>
    <w:rsid w:val="00B45D68"/>
    <w:rsid w:val="00BB3954"/>
    <w:rsid w:val="00BB4E0A"/>
    <w:rsid w:val="00BC2ACB"/>
    <w:rsid w:val="00BC3384"/>
    <w:rsid w:val="00BD41B9"/>
    <w:rsid w:val="00C0037C"/>
    <w:rsid w:val="00C0350B"/>
    <w:rsid w:val="00C11D7A"/>
    <w:rsid w:val="00C242A6"/>
    <w:rsid w:val="00C347BF"/>
    <w:rsid w:val="00C3617E"/>
    <w:rsid w:val="00C60812"/>
    <w:rsid w:val="00CC3E77"/>
    <w:rsid w:val="00CE6A0B"/>
    <w:rsid w:val="00D062DC"/>
    <w:rsid w:val="00D66423"/>
    <w:rsid w:val="00D671F3"/>
    <w:rsid w:val="00D80E63"/>
    <w:rsid w:val="00D94F97"/>
    <w:rsid w:val="00D97A8D"/>
    <w:rsid w:val="00DA1519"/>
    <w:rsid w:val="00DB3D2F"/>
    <w:rsid w:val="00DB645B"/>
    <w:rsid w:val="00DE7653"/>
    <w:rsid w:val="00DF0445"/>
    <w:rsid w:val="00DF38C5"/>
    <w:rsid w:val="00E24F0C"/>
    <w:rsid w:val="00E466F1"/>
    <w:rsid w:val="00E471F1"/>
    <w:rsid w:val="00E513D3"/>
    <w:rsid w:val="00E5548F"/>
    <w:rsid w:val="00E56251"/>
    <w:rsid w:val="00E60E37"/>
    <w:rsid w:val="00E616A8"/>
    <w:rsid w:val="00E664A3"/>
    <w:rsid w:val="00EA6265"/>
    <w:rsid w:val="00EB261B"/>
    <w:rsid w:val="00ED65BD"/>
    <w:rsid w:val="00EE7F9F"/>
    <w:rsid w:val="00EF078F"/>
    <w:rsid w:val="00EF7C2A"/>
    <w:rsid w:val="00F018DF"/>
    <w:rsid w:val="00F10626"/>
    <w:rsid w:val="00F15E94"/>
    <w:rsid w:val="00F2338C"/>
    <w:rsid w:val="00F4593E"/>
    <w:rsid w:val="00F47F92"/>
    <w:rsid w:val="00F603EC"/>
    <w:rsid w:val="00F64FB0"/>
    <w:rsid w:val="00F71F52"/>
    <w:rsid w:val="00F821CB"/>
    <w:rsid w:val="00FC3D53"/>
    <w:rsid w:val="00FE3CC7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2F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251"/>
    <w:pPr>
      <w:ind w:left="720"/>
      <w:contextualSpacing/>
    </w:pPr>
  </w:style>
  <w:style w:type="paragraph" w:styleId="NoSpacing">
    <w:name w:val="No Spacing"/>
    <w:uiPriority w:val="1"/>
    <w:qFormat/>
    <w:rsid w:val="000236C3"/>
    <w:pPr>
      <w:spacing w:after="0" w:line="240" w:lineRule="auto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3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6B9"/>
    <w:rPr>
      <w:rFonts w:eastAsiaTheme="minorEastAs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3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6B9"/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8E"/>
    <w:rPr>
      <w:rFonts w:ascii="Segoe UI" w:eastAsiaTheme="minorEastAsia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F459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2F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251"/>
    <w:pPr>
      <w:ind w:left="720"/>
      <w:contextualSpacing/>
    </w:pPr>
  </w:style>
  <w:style w:type="paragraph" w:styleId="NoSpacing">
    <w:name w:val="No Spacing"/>
    <w:uiPriority w:val="1"/>
    <w:qFormat/>
    <w:rsid w:val="000236C3"/>
    <w:pPr>
      <w:spacing w:after="0" w:line="240" w:lineRule="auto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3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6B9"/>
    <w:rPr>
      <w:rFonts w:eastAsiaTheme="minorEastAs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3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6B9"/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8E"/>
    <w:rPr>
      <w:rFonts w:ascii="Segoe UI" w:eastAsiaTheme="minorEastAsia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F45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ene.15038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Harene Lloyd Arce</dc:creator>
  <cp:lastModifiedBy>348382427</cp:lastModifiedBy>
  <cp:revision>4</cp:revision>
  <cp:lastPrinted>2017-02-28T11:11:00Z</cp:lastPrinted>
  <dcterms:created xsi:type="dcterms:W3CDTF">2017-08-09T10:14:00Z</dcterms:created>
  <dcterms:modified xsi:type="dcterms:W3CDTF">2017-08-10T13:40:00Z</dcterms:modified>
</cp:coreProperties>
</file>