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4" w:rsidRPr="004E6A78" w:rsidRDefault="004E6A78" w:rsidP="00724B04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fldChar w:fldCharType="begin"/>
      </w:r>
      <w:r>
        <w:rPr>
          <w:color w:val="333333"/>
          <w:sz w:val="32"/>
          <w:szCs w:val="32"/>
        </w:rPr>
        <w:instrText xml:space="preserve"> HYPERLINK "mailto:Huzaifah.150551@2freemail.com" </w:instrText>
      </w:r>
      <w:r>
        <w:rPr>
          <w:color w:val="333333"/>
          <w:sz w:val="32"/>
          <w:szCs w:val="32"/>
        </w:rPr>
        <w:fldChar w:fldCharType="separate"/>
      </w:r>
      <w:r w:rsidRPr="00983B14">
        <w:rPr>
          <w:rStyle w:val="Hyperlink"/>
          <w:sz w:val="32"/>
          <w:szCs w:val="32"/>
        </w:rPr>
        <w:t>Huzaifah.150551@2freemail.com</w:t>
      </w:r>
      <w:r>
        <w:rPr>
          <w:color w:val="333333"/>
          <w:sz w:val="32"/>
          <w:szCs w:val="32"/>
        </w:rPr>
        <w:fldChar w:fldCharType="end"/>
      </w:r>
      <w:r>
        <w:rPr>
          <w:color w:val="333333"/>
          <w:sz w:val="32"/>
          <w:szCs w:val="32"/>
        </w:rPr>
        <w:t xml:space="preserve"> </w:t>
      </w:r>
    </w:p>
    <w:p w:rsidR="007D4027" w:rsidRDefault="007D4027" w:rsidP="00724B04">
      <w:pPr>
        <w:rPr>
          <w:color w:val="333333"/>
          <w:sz w:val="8"/>
          <w:szCs w:val="10"/>
        </w:rPr>
      </w:pPr>
    </w:p>
    <w:p w:rsidR="007D4027" w:rsidRPr="00724BEC" w:rsidRDefault="007D4027" w:rsidP="00724B04">
      <w:pPr>
        <w:rPr>
          <w:color w:val="333333"/>
          <w:sz w:val="8"/>
          <w:szCs w:val="10"/>
        </w:rPr>
      </w:pPr>
    </w:p>
    <w:tbl>
      <w:tblPr>
        <w:tblW w:w="1098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980"/>
      </w:tblGrid>
      <w:tr w:rsidR="00724B04" w:rsidTr="009312FD">
        <w:trPr>
          <w:cantSplit/>
          <w:trHeight w:val="207"/>
        </w:trPr>
        <w:tc>
          <w:tcPr>
            <w:tcW w:w="10980" w:type="dxa"/>
            <w:tcBorders>
              <w:top w:val="single" w:sz="12" w:space="0" w:color="A6A6A6"/>
              <w:left w:val="single" w:sz="12" w:space="0" w:color="A6A6A6"/>
              <w:bottom w:val="single" w:sz="12" w:space="0" w:color="auto"/>
              <w:right w:val="single" w:sz="12" w:space="0" w:color="A6A6A6"/>
            </w:tcBorders>
            <w:shd w:val="clear" w:color="auto" w:fill="F3F3F3"/>
          </w:tcPr>
          <w:p w:rsidR="00724B04" w:rsidRPr="008709AD" w:rsidRDefault="00724B04" w:rsidP="009312FD">
            <w:pPr>
              <w:pStyle w:val="Heading1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8709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Objective</w:t>
            </w:r>
          </w:p>
        </w:tc>
      </w:tr>
      <w:tr w:rsidR="00724B04" w:rsidTr="009312F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80" w:type="dxa"/>
            <w:tcBorders>
              <w:top w:val="single" w:sz="12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:rsidR="00724B04" w:rsidRPr="005041DD" w:rsidRDefault="00724B04" w:rsidP="009312FD">
            <w:pPr>
              <w:spacing w:before="40" w:after="40"/>
              <w:jc w:val="both"/>
              <w:rPr>
                <w:iCs/>
                <w:color w:val="333333"/>
                <w:sz w:val="18"/>
                <w:szCs w:val="18"/>
                <w:highlight w:val="yellow"/>
              </w:rPr>
            </w:pPr>
            <w:r w:rsidRPr="005041DD">
              <w:rPr>
                <w:sz w:val="18"/>
                <w:szCs w:val="18"/>
              </w:rPr>
              <w:t>Seeking a challenging opportunity to demonstrate my skills and abilities and aim for simultaneous achievement of corporate and personal goals in a rewarding global organization offering career growth and professional development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24B04" w:rsidRDefault="00724B04" w:rsidP="00724B04">
      <w:pPr>
        <w:rPr>
          <w:color w:val="333333"/>
          <w:sz w:val="12"/>
          <w:szCs w:val="10"/>
        </w:rPr>
      </w:pPr>
    </w:p>
    <w:p w:rsidR="0004124E" w:rsidRDefault="0004124E" w:rsidP="00724B04">
      <w:pPr>
        <w:rPr>
          <w:color w:val="333333"/>
          <w:sz w:val="12"/>
          <w:szCs w:val="10"/>
        </w:rPr>
      </w:pPr>
    </w:p>
    <w:tbl>
      <w:tblPr>
        <w:tblW w:w="1098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2340"/>
      </w:tblGrid>
      <w:tr w:rsidR="005A7F3A" w:rsidTr="009312FD">
        <w:trPr>
          <w:trHeight w:val="139"/>
        </w:trPr>
        <w:tc>
          <w:tcPr>
            <w:tcW w:w="1098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5A7F3A" w:rsidRPr="008709AD" w:rsidRDefault="005A7F3A" w:rsidP="009312FD">
            <w:pPr>
              <w:pStyle w:val="Heading1"/>
              <w:rPr>
                <w:rFonts w:ascii="Times New Roman" w:hAnsi="Times New Roman"/>
                <w:b/>
                <w:color w:val="000080"/>
                <w:sz w:val="22"/>
                <w:szCs w:val="24"/>
              </w:rPr>
            </w:pPr>
            <w:r w:rsidRPr="008709AD">
              <w:rPr>
                <w:rFonts w:ascii="Times New Roman" w:hAnsi="Times New Roman"/>
                <w:b/>
                <w:color w:val="000080"/>
                <w:sz w:val="22"/>
                <w:szCs w:val="24"/>
              </w:rPr>
              <w:t>Professional Experience</w:t>
            </w:r>
            <w:r w:rsidRPr="008709AD">
              <w:rPr>
                <w:rFonts w:ascii="Times New Roman" w:hAnsi="Times New Roman"/>
                <w:b/>
                <w:smallCaps w:val="0"/>
                <w:color w:val="333333"/>
                <w:sz w:val="24"/>
                <w:szCs w:val="18"/>
              </w:rPr>
              <w:t xml:space="preserve">    </w:t>
            </w:r>
          </w:p>
        </w:tc>
      </w:tr>
      <w:tr w:rsidR="00D5782B" w:rsidTr="0075634B">
        <w:trPr>
          <w:trHeight w:val="139"/>
        </w:trPr>
        <w:tc>
          <w:tcPr>
            <w:tcW w:w="8640" w:type="dxa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D5782B" w:rsidRDefault="00D5782B" w:rsidP="009312FD">
            <w:pPr>
              <w:pStyle w:val="Heading1"/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  <w:t>Bank AL HABIB LIMITED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D5782B" w:rsidRDefault="00D5782B" w:rsidP="003A27C4">
            <w:pPr>
              <w:pStyle w:val="Heading1"/>
              <w:rPr>
                <w:rFonts w:ascii="Times New Roman" w:hAnsi="Times New Roman"/>
                <w:b/>
                <w:smallCaps w:val="0"/>
                <w:color w:val="333333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mallCaps w:val="0"/>
                <w:color w:val="333333"/>
                <w:sz w:val="20"/>
                <w:szCs w:val="18"/>
              </w:rPr>
              <w:t>May 2014 to Date</w:t>
            </w:r>
          </w:p>
        </w:tc>
      </w:tr>
      <w:tr w:rsidR="00130669" w:rsidTr="00AB08CD">
        <w:trPr>
          <w:trHeight w:val="139"/>
        </w:trPr>
        <w:tc>
          <w:tcPr>
            <w:tcW w:w="1098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130669" w:rsidRPr="004D5D85" w:rsidRDefault="00130669" w:rsidP="00130669">
            <w:pPr>
              <w:pStyle w:val="NoSpacing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Foreign Trade Department- CPU:</w:t>
            </w:r>
          </w:p>
          <w:p w:rsidR="00130669" w:rsidRPr="00506255" w:rsidRDefault="00130669" w:rsidP="00130669">
            <w:pPr>
              <w:pStyle w:val="NoSpacing"/>
              <w:rPr>
                <w:rFonts w:ascii="Times New Roman" w:hAnsi="Times New Roman"/>
                <w:sz w:val="20"/>
                <w:szCs w:val="18"/>
              </w:rPr>
            </w:pPr>
            <w:r w:rsidRPr="00506255">
              <w:rPr>
                <w:rFonts w:ascii="Times New Roman" w:hAnsi="Times New Roman"/>
                <w:sz w:val="20"/>
                <w:szCs w:val="18"/>
              </w:rPr>
              <w:t>Working as ‘</w:t>
            </w:r>
            <w:r w:rsidRPr="004F2019">
              <w:rPr>
                <w:rFonts w:ascii="Times New Roman" w:hAnsi="Times New Roman"/>
                <w:b/>
                <w:sz w:val="20"/>
                <w:szCs w:val="18"/>
              </w:rPr>
              <w:t xml:space="preserve">Assistant </w:t>
            </w:r>
            <w:r w:rsidR="001C1BB7">
              <w:rPr>
                <w:rFonts w:ascii="Times New Roman" w:hAnsi="Times New Roman"/>
                <w:b/>
                <w:sz w:val="20"/>
                <w:szCs w:val="18"/>
              </w:rPr>
              <w:t xml:space="preserve">Manager </w:t>
            </w:r>
            <w:r w:rsidR="00BC2F54">
              <w:rPr>
                <w:rFonts w:ascii="Times New Roman" w:hAnsi="Times New Roman"/>
                <w:b/>
                <w:sz w:val="20"/>
                <w:szCs w:val="18"/>
              </w:rPr>
              <w:t>Imports</w:t>
            </w:r>
            <w:r w:rsidR="001C1BB7">
              <w:rPr>
                <w:rFonts w:ascii="Times New Roman" w:hAnsi="Times New Roman"/>
                <w:b/>
                <w:sz w:val="20"/>
                <w:szCs w:val="18"/>
              </w:rPr>
              <w:t>' (</w:t>
            </w:r>
            <w:r w:rsidR="00351035">
              <w:rPr>
                <w:rFonts w:ascii="Times New Roman" w:hAnsi="Times New Roman"/>
                <w:b/>
                <w:sz w:val="20"/>
                <w:szCs w:val="18"/>
              </w:rPr>
              <w:t xml:space="preserve">Import </w:t>
            </w:r>
            <w:r w:rsidR="001C1BB7">
              <w:rPr>
                <w:rFonts w:ascii="Times New Roman" w:hAnsi="Times New Roman"/>
                <w:b/>
                <w:sz w:val="20"/>
                <w:szCs w:val="18"/>
              </w:rPr>
              <w:t>Payments Supervisor)</w:t>
            </w:r>
          </w:p>
          <w:p w:rsidR="00130669" w:rsidRDefault="00130669" w:rsidP="0013066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20AE">
              <w:rPr>
                <w:sz w:val="20"/>
                <w:szCs w:val="20"/>
              </w:rPr>
              <w:t xml:space="preserve">Presently working in Import Payments </w:t>
            </w:r>
            <w:r w:rsidR="00782285">
              <w:rPr>
                <w:sz w:val="20"/>
                <w:szCs w:val="20"/>
              </w:rPr>
              <w:t xml:space="preserve">Unit and handling </w:t>
            </w:r>
            <w:r>
              <w:rPr>
                <w:sz w:val="20"/>
                <w:szCs w:val="20"/>
              </w:rPr>
              <w:t xml:space="preserve">local /foreign </w:t>
            </w:r>
            <w:r w:rsidR="00782285">
              <w:rPr>
                <w:sz w:val="20"/>
                <w:szCs w:val="20"/>
              </w:rPr>
              <w:t xml:space="preserve">payments including </w:t>
            </w:r>
            <w:r w:rsidRPr="00EF20AE">
              <w:rPr>
                <w:sz w:val="20"/>
                <w:szCs w:val="20"/>
              </w:rPr>
              <w:t>LC/ Contract</w:t>
            </w:r>
            <w:r>
              <w:rPr>
                <w:sz w:val="20"/>
                <w:szCs w:val="20"/>
              </w:rPr>
              <w:t>/ Collection</w:t>
            </w:r>
            <w:r w:rsidR="00351035">
              <w:rPr>
                <w:sz w:val="20"/>
                <w:szCs w:val="20"/>
              </w:rPr>
              <w:t>/A.P</w:t>
            </w:r>
            <w:r>
              <w:rPr>
                <w:sz w:val="20"/>
                <w:szCs w:val="20"/>
              </w:rPr>
              <w:t>.</w:t>
            </w:r>
          </w:p>
          <w:p w:rsidR="00130669" w:rsidRDefault="00BC2F54" w:rsidP="0013066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Swift operation </w:t>
            </w:r>
            <w:r w:rsidR="00F748F0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import</w:t>
            </w:r>
            <w:r w:rsidR="001F717C">
              <w:rPr>
                <w:sz w:val="20"/>
                <w:szCs w:val="20"/>
              </w:rPr>
              <w:t xml:space="preserve"> payments</w:t>
            </w:r>
            <w:r>
              <w:rPr>
                <w:sz w:val="20"/>
                <w:szCs w:val="20"/>
              </w:rPr>
              <w:t>.</w:t>
            </w:r>
          </w:p>
          <w:p w:rsidR="00351035" w:rsidRDefault="00351035" w:rsidP="0013066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queries from various branches related to payments.</w:t>
            </w:r>
          </w:p>
          <w:p w:rsidR="00F748F0" w:rsidRDefault="00F748F0" w:rsidP="0013066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Non-Centralized branches including KEPZ, Ba</w:t>
            </w:r>
            <w:r w:rsidR="005C383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rain</w:t>
            </w:r>
            <w:r w:rsidR="00F4571B">
              <w:rPr>
                <w:sz w:val="20"/>
                <w:szCs w:val="20"/>
              </w:rPr>
              <w:t>, &amp;</w:t>
            </w:r>
            <w:r w:rsidR="005C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Malaysia.</w:t>
            </w:r>
          </w:p>
          <w:p w:rsidR="005C383E" w:rsidRPr="007047AE" w:rsidRDefault="005C383E" w:rsidP="0013066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export centralization project.</w:t>
            </w:r>
          </w:p>
          <w:p w:rsidR="00130669" w:rsidRPr="008709AD" w:rsidRDefault="00130669" w:rsidP="00AB08CD">
            <w:pPr>
              <w:pStyle w:val="Heading1"/>
              <w:rPr>
                <w:rFonts w:ascii="Times New Roman" w:hAnsi="Times New Roman"/>
                <w:b/>
                <w:color w:val="000080"/>
                <w:sz w:val="22"/>
                <w:szCs w:val="24"/>
              </w:rPr>
            </w:pPr>
          </w:p>
        </w:tc>
      </w:tr>
      <w:tr w:rsidR="00724B04" w:rsidTr="0075634B">
        <w:trPr>
          <w:trHeight w:val="139"/>
        </w:trPr>
        <w:tc>
          <w:tcPr>
            <w:tcW w:w="8640" w:type="dxa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724B04" w:rsidRPr="008709AD" w:rsidRDefault="003A27C4" w:rsidP="009312FD">
            <w:pPr>
              <w:pStyle w:val="Heading1"/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  <w:t xml:space="preserve">NIB Bank Limited 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724B04" w:rsidRPr="008709AD" w:rsidRDefault="003A27C4" w:rsidP="003A27C4">
            <w:pPr>
              <w:pStyle w:val="Heading1"/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mallCaps w:val="0"/>
                <w:color w:val="333333"/>
                <w:sz w:val="20"/>
                <w:szCs w:val="18"/>
              </w:rPr>
              <w:t>June 2006</w:t>
            </w:r>
            <w:r w:rsidR="005A7F3A">
              <w:rPr>
                <w:rFonts w:ascii="Times New Roman" w:hAnsi="Times New Roman"/>
                <w:b/>
                <w:smallCaps w:val="0"/>
                <w:color w:val="333333"/>
                <w:sz w:val="20"/>
                <w:szCs w:val="18"/>
              </w:rPr>
              <w:t xml:space="preserve"> to May 2014</w:t>
            </w:r>
          </w:p>
        </w:tc>
      </w:tr>
      <w:tr w:rsidR="00724B04" w:rsidRPr="00F93050" w:rsidTr="009312FD">
        <w:trPr>
          <w:trHeight w:val="139"/>
        </w:trPr>
        <w:tc>
          <w:tcPr>
            <w:tcW w:w="1098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1515F5" w:rsidRPr="004D5D85" w:rsidRDefault="001515F5" w:rsidP="001515F5">
            <w:pPr>
              <w:pStyle w:val="NoSpacing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Foreign Trade Department- CPU:</w:t>
            </w:r>
          </w:p>
          <w:p w:rsidR="001515F5" w:rsidRPr="00506255" w:rsidRDefault="001515F5" w:rsidP="001515F5">
            <w:pPr>
              <w:pStyle w:val="NoSpacing"/>
              <w:rPr>
                <w:rFonts w:ascii="Times New Roman" w:hAnsi="Times New Roman"/>
                <w:sz w:val="20"/>
                <w:szCs w:val="18"/>
              </w:rPr>
            </w:pPr>
            <w:r w:rsidRPr="00506255">
              <w:rPr>
                <w:rFonts w:ascii="Times New Roman" w:hAnsi="Times New Roman"/>
                <w:sz w:val="20"/>
                <w:szCs w:val="18"/>
              </w:rPr>
              <w:t>Work</w:t>
            </w:r>
            <w:r w:rsidR="0029601E">
              <w:rPr>
                <w:rFonts w:ascii="Times New Roman" w:hAnsi="Times New Roman"/>
                <w:sz w:val="20"/>
                <w:szCs w:val="18"/>
              </w:rPr>
              <w:t>ed</w:t>
            </w:r>
            <w:r w:rsidRPr="00506255">
              <w:rPr>
                <w:rFonts w:ascii="Times New Roman" w:hAnsi="Times New Roman"/>
                <w:sz w:val="20"/>
                <w:szCs w:val="18"/>
              </w:rPr>
              <w:t xml:space="preserve"> as ‘</w:t>
            </w:r>
            <w:r w:rsidR="004F2019" w:rsidRPr="004F2019">
              <w:rPr>
                <w:rFonts w:ascii="Times New Roman" w:hAnsi="Times New Roman"/>
                <w:b/>
                <w:sz w:val="20"/>
                <w:szCs w:val="18"/>
              </w:rPr>
              <w:t>Assistant</w:t>
            </w:r>
            <w:r w:rsidRPr="004F201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06255">
              <w:rPr>
                <w:rFonts w:ascii="Times New Roman" w:hAnsi="Times New Roman"/>
                <w:b/>
                <w:sz w:val="20"/>
                <w:szCs w:val="18"/>
              </w:rPr>
              <w:t>Manager Trade Services ’</w:t>
            </w:r>
            <w:r w:rsidR="007A1ED5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2B7C04">
              <w:rPr>
                <w:rFonts w:ascii="Times New Roman" w:hAnsi="Times New Roman"/>
                <w:b/>
                <w:sz w:val="20"/>
                <w:szCs w:val="18"/>
              </w:rPr>
              <w:t>(Trade Supervisor)</w:t>
            </w:r>
            <w:r w:rsidR="00833CD6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06255">
              <w:rPr>
                <w:rFonts w:ascii="Times New Roman" w:hAnsi="Times New Roman"/>
                <w:b/>
                <w:sz w:val="20"/>
                <w:szCs w:val="18"/>
              </w:rPr>
              <w:t xml:space="preserve">and </w:t>
            </w:r>
            <w:r w:rsidR="00CD56D8">
              <w:rPr>
                <w:rFonts w:ascii="Times New Roman" w:hAnsi="Times New Roman"/>
                <w:b/>
                <w:sz w:val="20"/>
                <w:szCs w:val="18"/>
              </w:rPr>
              <w:t>was</w:t>
            </w:r>
            <w:r w:rsidRPr="00506255">
              <w:rPr>
                <w:rFonts w:ascii="Times New Roman" w:hAnsi="Times New Roman"/>
                <w:b/>
                <w:sz w:val="20"/>
                <w:szCs w:val="18"/>
              </w:rPr>
              <w:t xml:space="preserve"> responsible for:</w:t>
            </w:r>
          </w:p>
          <w:p w:rsidR="001515F5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 w:rsidRPr="003A27C4">
              <w:rPr>
                <w:sz w:val="20"/>
                <w:szCs w:val="20"/>
              </w:rPr>
              <w:t>Documentation, disbursement, and repayment of various Refinance loans</w:t>
            </w:r>
          </w:p>
          <w:p w:rsidR="001515F5" w:rsidRPr="003A27C4" w:rsidRDefault="001515F5" w:rsidP="001515F5">
            <w:pPr>
              <w:ind w:left="720"/>
              <w:jc w:val="lowKashida"/>
              <w:rPr>
                <w:sz w:val="20"/>
                <w:szCs w:val="20"/>
              </w:rPr>
            </w:pPr>
            <w:r w:rsidRPr="003A27C4">
              <w:rPr>
                <w:sz w:val="20"/>
                <w:szCs w:val="20"/>
              </w:rPr>
              <w:t xml:space="preserve">(Including Post </w:t>
            </w:r>
            <w:r>
              <w:rPr>
                <w:sz w:val="20"/>
                <w:szCs w:val="20"/>
              </w:rPr>
              <w:t>/</w:t>
            </w:r>
            <w:r w:rsidRPr="003A27C4">
              <w:rPr>
                <w:sz w:val="20"/>
                <w:szCs w:val="20"/>
              </w:rPr>
              <w:t xml:space="preserve"> Pre</w:t>
            </w:r>
            <w:r>
              <w:rPr>
                <w:sz w:val="20"/>
                <w:szCs w:val="20"/>
              </w:rPr>
              <w:t xml:space="preserve"> </w:t>
            </w:r>
            <w:r w:rsidRPr="003A27C4">
              <w:rPr>
                <w:sz w:val="20"/>
                <w:szCs w:val="20"/>
              </w:rPr>
              <w:t xml:space="preserve">shipment Part I, and Part II). </w:t>
            </w:r>
          </w:p>
          <w:p w:rsidR="001515F5" w:rsidRPr="003A27C4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</w:t>
            </w:r>
            <w:r w:rsidRPr="003A27C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export </w:t>
            </w:r>
            <w:r w:rsidRPr="003A27C4">
              <w:rPr>
                <w:sz w:val="20"/>
                <w:szCs w:val="20"/>
              </w:rPr>
              <w:t xml:space="preserve">shipping documents. </w:t>
            </w:r>
          </w:p>
          <w:p w:rsidR="001515F5" w:rsidRPr="003A27C4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 w:rsidRPr="003A27C4">
              <w:rPr>
                <w:sz w:val="20"/>
                <w:szCs w:val="20"/>
              </w:rPr>
              <w:t>Disbursement &amp; repayment of LTF</w:t>
            </w:r>
            <w:r>
              <w:rPr>
                <w:sz w:val="20"/>
                <w:szCs w:val="20"/>
              </w:rPr>
              <w:t>F</w:t>
            </w:r>
            <w:r w:rsidRPr="003A27C4">
              <w:rPr>
                <w:sz w:val="20"/>
                <w:szCs w:val="20"/>
              </w:rPr>
              <w:t xml:space="preserve"> loans.</w:t>
            </w:r>
          </w:p>
          <w:p w:rsidR="001515F5" w:rsidRPr="003A27C4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 w:rsidRPr="003A27C4">
              <w:rPr>
                <w:sz w:val="20"/>
                <w:szCs w:val="20"/>
              </w:rPr>
              <w:t>Refinance reporting to SBP on monthly and quarterly basis.</w:t>
            </w:r>
          </w:p>
          <w:p w:rsidR="001515F5" w:rsidRPr="003A27C4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 w:rsidRPr="003A27C4">
              <w:rPr>
                <w:sz w:val="20"/>
                <w:szCs w:val="20"/>
              </w:rPr>
              <w:t>Export L/C Advising (Including local and foreign L/C).</w:t>
            </w:r>
          </w:p>
          <w:p w:rsidR="001515F5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Export </w:t>
            </w:r>
            <w:r w:rsidRPr="003A27C4">
              <w:rPr>
                <w:sz w:val="20"/>
                <w:szCs w:val="20"/>
              </w:rPr>
              <w:t>Payment of Reimbursement Claims against L/C.</w:t>
            </w:r>
          </w:p>
          <w:p w:rsidR="001515F5" w:rsidRDefault="001515F5" w:rsidP="001515F5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also handled </w:t>
            </w:r>
            <w:r w:rsidR="006E600E">
              <w:rPr>
                <w:sz w:val="20"/>
                <w:szCs w:val="20"/>
              </w:rPr>
              <w:t>lodgment</w:t>
            </w:r>
            <w:r>
              <w:rPr>
                <w:sz w:val="20"/>
                <w:szCs w:val="20"/>
              </w:rPr>
              <w:t xml:space="preserve"> of export documents along-with realization of export proceeds. </w:t>
            </w:r>
          </w:p>
          <w:p w:rsidR="00751F2B" w:rsidRDefault="00751F2B" w:rsidP="00751F2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20AE">
              <w:rPr>
                <w:sz w:val="20"/>
                <w:szCs w:val="20"/>
              </w:rPr>
              <w:t xml:space="preserve">Import Payments </w:t>
            </w:r>
            <w:r>
              <w:rPr>
                <w:sz w:val="20"/>
                <w:szCs w:val="20"/>
              </w:rPr>
              <w:t xml:space="preserve">local /foreign </w:t>
            </w:r>
            <w:r w:rsidRPr="00EF20AE">
              <w:rPr>
                <w:sz w:val="20"/>
                <w:szCs w:val="20"/>
              </w:rPr>
              <w:t>(LC/ Contract</w:t>
            </w:r>
            <w:r>
              <w:rPr>
                <w:sz w:val="20"/>
                <w:szCs w:val="20"/>
              </w:rPr>
              <w:t>/ Collection</w:t>
            </w:r>
            <w:r w:rsidRPr="00EF20A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751F2B" w:rsidRPr="007047AE" w:rsidRDefault="00751F2B" w:rsidP="00751F2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Loans including FIM / FATR/ PAD/ PDA.</w:t>
            </w:r>
          </w:p>
          <w:p w:rsidR="00751F2B" w:rsidRPr="003A27C4" w:rsidRDefault="00751F2B" w:rsidP="00751F2B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 w:rsidRPr="003A27C4">
              <w:rPr>
                <w:sz w:val="20"/>
                <w:szCs w:val="20"/>
              </w:rPr>
              <w:t>Swift operation regarding checking and creation of various messages.</w:t>
            </w:r>
          </w:p>
          <w:p w:rsidR="00751F2B" w:rsidRPr="0018792A" w:rsidRDefault="00751F2B" w:rsidP="0018792A">
            <w:pPr>
              <w:numPr>
                <w:ilvl w:val="0"/>
                <w:numId w:val="5"/>
              </w:num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successful Internal &amp; SBP audit.</w:t>
            </w:r>
          </w:p>
          <w:p w:rsidR="00247686" w:rsidRPr="00247686" w:rsidRDefault="00247686" w:rsidP="00247686">
            <w:pPr>
              <w:ind w:left="720"/>
              <w:jc w:val="lowKashida"/>
              <w:rPr>
                <w:sz w:val="20"/>
                <w:szCs w:val="20"/>
              </w:rPr>
            </w:pPr>
          </w:p>
        </w:tc>
      </w:tr>
      <w:tr w:rsidR="00724B04" w:rsidTr="009312FD">
        <w:trPr>
          <w:trHeight w:val="202"/>
        </w:trPr>
        <w:tc>
          <w:tcPr>
            <w:tcW w:w="8640" w:type="dxa"/>
            <w:tcBorders>
              <w:top w:val="single" w:sz="12" w:space="0" w:color="C0C0C0"/>
              <w:left w:val="single" w:sz="12" w:space="0" w:color="A6A6A6"/>
              <w:bottom w:val="single" w:sz="12" w:space="0" w:color="C0C0C0"/>
              <w:right w:val="single" w:sz="12" w:space="0" w:color="C0C0C0"/>
            </w:tcBorders>
          </w:tcPr>
          <w:p w:rsidR="00724B04" w:rsidRPr="008709AD" w:rsidRDefault="00247686" w:rsidP="009312FD">
            <w:pPr>
              <w:pStyle w:val="Heading1"/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  <w:t>MEEZAN BANK LIMITED</w:t>
            </w:r>
          </w:p>
        </w:tc>
        <w:tc>
          <w:tcPr>
            <w:tcW w:w="23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A6A6A6"/>
            </w:tcBorders>
          </w:tcPr>
          <w:p w:rsidR="00724B04" w:rsidRPr="00A14229" w:rsidRDefault="00724B04" w:rsidP="00247686">
            <w:pPr>
              <w:rPr>
                <w:b/>
                <w:color w:val="333333"/>
              </w:rPr>
            </w:pPr>
            <w:r>
              <w:rPr>
                <w:b/>
                <w:color w:val="333333"/>
                <w:sz w:val="20"/>
                <w:szCs w:val="18"/>
              </w:rPr>
              <w:t>J</w:t>
            </w:r>
            <w:r w:rsidR="00247686">
              <w:rPr>
                <w:b/>
                <w:color w:val="333333"/>
                <w:sz w:val="20"/>
                <w:szCs w:val="18"/>
              </w:rPr>
              <w:t>ul</w:t>
            </w:r>
            <w:r>
              <w:rPr>
                <w:b/>
                <w:color w:val="333333"/>
                <w:sz w:val="20"/>
                <w:szCs w:val="18"/>
              </w:rPr>
              <w:t xml:space="preserve"> 20</w:t>
            </w:r>
            <w:r w:rsidR="00247686">
              <w:rPr>
                <w:b/>
                <w:color w:val="333333"/>
                <w:sz w:val="20"/>
                <w:szCs w:val="18"/>
              </w:rPr>
              <w:t>04</w:t>
            </w:r>
            <w:r w:rsidRPr="00A14229">
              <w:rPr>
                <w:b/>
                <w:color w:val="333333"/>
                <w:sz w:val="20"/>
                <w:szCs w:val="18"/>
              </w:rPr>
              <w:t xml:space="preserve"> to </w:t>
            </w:r>
            <w:r>
              <w:rPr>
                <w:b/>
                <w:color w:val="333333"/>
                <w:sz w:val="20"/>
                <w:szCs w:val="18"/>
              </w:rPr>
              <w:t>Ju</w:t>
            </w:r>
            <w:r w:rsidR="00247686">
              <w:rPr>
                <w:b/>
                <w:color w:val="333333"/>
                <w:sz w:val="20"/>
                <w:szCs w:val="18"/>
              </w:rPr>
              <w:t>ne</w:t>
            </w:r>
            <w:r>
              <w:rPr>
                <w:b/>
                <w:color w:val="333333"/>
                <w:sz w:val="20"/>
                <w:szCs w:val="18"/>
              </w:rPr>
              <w:t xml:space="preserve"> 20</w:t>
            </w:r>
            <w:r w:rsidR="00247686">
              <w:rPr>
                <w:b/>
                <w:color w:val="333333"/>
                <w:sz w:val="20"/>
                <w:szCs w:val="18"/>
              </w:rPr>
              <w:t>06</w:t>
            </w:r>
          </w:p>
        </w:tc>
      </w:tr>
      <w:tr w:rsidR="00724B04" w:rsidTr="00D44A1F">
        <w:tblPrEx>
          <w:tblBorders>
            <w:top w:val="single" w:sz="4" w:space="0" w:color="auto"/>
          </w:tblBorders>
        </w:tblPrEx>
        <w:trPr>
          <w:trHeight w:val="1408"/>
        </w:trPr>
        <w:tc>
          <w:tcPr>
            <w:tcW w:w="10980" w:type="dxa"/>
            <w:gridSpan w:val="2"/>
            <w:tcBorders>
              <w:top w:val="single" w:sz="12" w:space="0" w:color="C0C0C0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724B04" w:rsidRDefault="00506255" w:rsidP="009312FD">
            <w:pPr>
              <w:rPr>
                <w:b/>
                <w:color w:val="333333"/>
                <w:sz w:val="20"/>
                <w:szCs w:val="20"/>
                <w:lang w:val="en-AU"/>
              </w:rPr>
            </w:pPr>
            <w:r>
              <w:rPr>
                <w:b/>
                <w:color w:val="333333"/>
                <w:sz w:val="20"/>
                <w:szCs w:val="20"/>
                <w:lang w:val="en-AU"/>
              </w:rPr>
              <w:t>Worked as ’</w:t>
            </w:r>
            <w:r w:rsidR="0075634B" w:rsidRPr="00506255">
              <w:rPr>
                <w:b/>
                <w:color w:val="333333"/>
                <w:sz w:val="20"/>
                <w:szCs w:val="20"/>
                <w:lang w:val="en-AU"/>
              </w:rPr>
              <w:t>C</w:t>
            </w:r>
            <w:r>
              <w:rPr>
                <w:b/>
                <w:color w:val="333333"/>
                <w:sz w:val="20"/>
                <w:szCs w:val="20"/>
                <w:lang w:val="en-AU"/>
              </w:rPr>
              <w:t>redit Administration</w:t>
            </w:r>
            <w:r w:rsidR="0075634B" w:rsidRPr="00506255">
              <w:rPr>
                <w:b/>
                <w:color w:val="333333"/>
                <w:sz w:val="20"/>
                <w:szCs w:val="20"/>
                <w:lang w:val="en-AU"/>
              </w:rPr>
              <w:t xml:space="preserve"> Officer</w:t>
            </w:r>
            <w:r w:rsidR="00B645D8">
              <w:rPr>
                <w:b/>
                <w:color w:val="333333"/>
                <w:sz w:val="20"/>
                <w:szCs w:val="20"/>
                <w:lang w:val="en-AU"/>
              </w:rPr>
              <w:t xml:space="preserve">- </w:t>
            </w:r>
            <w:r w:rsidR="00A940F8">
              <w:rPr>
                <w:b/>
                <w:color w:val="333333"/>
                <w:sz w:val="20"/>
                <w:szCs w:val="20"/>
                <w:lang w:val="en-AU"/>
              </w:rPr>
              <w:t>Consumer Banking</w:t>
            </w:r>
            <w:r w:rsidR="0075634B" w:rsidRPr="00506255">
              <w:rPr>
                <w:b/>
                <w:color w:val="333333"/>
                <w:sz w:val="20"/>
                <w:szCs w:val="20"/>
                <w:lang w:val="en-AU"/>
              </w:rPr>
              <w:t>’ and was responsible for:</w:t>
            </w:r>
          </w:p>
          <w:p w:rsidR="0075634B" w:rsidRPr="00506255" w:rsidRDefault="0075634B" w:rsidP="0075634B">
            <w:pPr>
              <w:pStyle w:val="ListParagraph"/>
              <w:numPr>
                <w:ilvl w:val="0"/>
                <w:numId w:val="7"/>
              </w:numPr>
              <w:jc w:val="lowKashida"/>
              <w:rPr>
                <w:sz w:val="20"/>
                <w:szCs w:val="20"/>
              </w:rPr>
            </w:pPr>
            <w:r w:rsidRPr="00506255">
              <w:rPr>
                <w:sz w:val="20"/>
                <w:szCs w:val="20"/>
              </w:rPr>
              <w:t xml:space="preserve">Preparation &amp; Review of Legal Documentation, Disbursement, Termination, Daily monitoring of Over Dues, </w:t>
            </w:r>
            <w:r w:rsidR="00037928" w:rsidRPr="00506255">
              <w:rPr>
                <w:sz w:val="20"/>
                <w:szCs w:val="20"/>
              </w:rPr>
              <w:t>along with</w:t>
            </w:r>
            <w:r w:rsidRPr="00506255">
              <w:rPr>
                <w:sz w:val="20"/>
                <w:szCs w:val="20"/>
              </w:rPr>
              <w:t xml:space="preserve"> Rep</w:t>
            </w:r>
            <w:r w:rsidR="00CC22C6">
              <w:rPr>
                <w:sz w:val="20"/>
                <w:szCs w:val="20"/>
              </w:rPr>
              <w:t xml:space="preserve">ayments, and Insurance matters related to House </w:t>
            </w:r>
            <w:r w:rsidR="005900ED">
              <w:rPr>
                <w:sz w:val="20"/>
                <w:szCs w:val="20"/>
              </w:rPr>
              <w:t>Finance,</w:t>
            </w:r>
            <w:r w:rsidR="00CC22C6">
              <w:rPr>
                <w:sz w:val="20"/>
                <w:szCs w:val="20"/>
              </w:rPr>
              <w:t xml:space="preserve"> Car finance</w:t>
            </w:r>
            <w:r w:rsidR="005900ED">
              <w:rPr>
                <w:sz w:val="20"/>
                <w:szCs w:val="20"/>
              </w:rPr>
              <w:t xml:space="preserve"> &amp; Staff Loans</w:t>
            </w:r>
            <w:r w:rsidR="00CC22C6">
              <w:rPr>
                <w:sz w:val="20"/>
                <w:szCs w:val="20"/>
              </w:rPr>
              <w:t>.</w:t>
            </w:r>
          </w:p>
          <w:p w:rsidR="00D44A1F" w:rsidRPr="00506255" w:rsidRDefault="0075634B" w:rsidP="00D44A1F">
            <w:pPr>
              <w:pStyle w:val="ListParagraph"/>
              <w:numPr>
                <w:ilvl w:val="0"/>
                <w:numId w:val="7"/>
              </w:numPr>
              <w:jc w:val="lowKashida"/>
              <w:rPr>
                <w:sz w:val="20"/>
                <w:szCs w:val="20"/>
              </w:rPr>
            </w:pPr>
            <w:r w:rsidRPr="00506255">
              <w:rPr>
                <w:sz w:val="20"/>
                <w:szCs w:val="20"/>
              </w:rPr>
              <w:t>Maintaining MIS of all customers, Daily reconciliation of related accounts &amp; charge documents, with timely reporting of statements as and when required.</w:t>
            </w:r>
          </w:p>
          <w:p w:rsidR="00D44A1F" w:rsidRPr="00506255" w:rsidRDefault="00D44A1F" w:rsidP="00D44A1F">
            <w:pPr>
              <w:jc w:val="lowKashida"/>
              <w:rPr>
                <w:sz w:val="20"/>
                <w:szCs w:val="20"/>
              </w:rPr>
            </w:pPr>
          </w:p>
        </w:tc>
      </w:tr>
      <w:tr w:rsidR="00724B04" w:rsidTr="009312FD">
        <w:tblPrEx>
          <w:tblBorders>
            <w:top w:val="single" w:sz="4" w:space="0" w:color="auto"/>
          </w:tblBorders>
        </w:tblPrEx>
        <w:trPr>
          <w:trHeight w:val="292"/>
        </w:trPr>
        <w:tc>
          <w:tcPr>
            <w:tcW w:w="8640" w:type="dxa"/>
            <w:tcBorders>
              <w:top w:val="single" w:sz="12" w:space="0" w:color="C0C0C0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724B04" w:rsidRPr="009C32D6" w:rsidRDefault="0075634B" w:rsidP="009312FD">
            <w:pPr>
              <w:pStyle w:val="Heading1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2"/>
                <w:szCs w:val="24"/>
              </w:rPr>
              <w:t>PRIME COMMERCIAL BANK LIMITED</w:t>
            </w:r>
          </w:p>
        </w:tc>
        <w:tc>
          <w:tcPr>
            <w:tcW w:w="2340" w:type="dxa"/>
            <w:tcBorders>
              <w:top w:val="single" w:sz="12" w:space="0" w:color="C0C0C0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724B04" w:rsidRPr="00360574" w:rsidRDefault="0075634B" w:rsidP="0075634B">
            <w:pPr>
              <w:rPr>
                <w:b/>
                <w:color w:val="333333"/>
                <w:sz w:val="20"/>
                <w:szCs w:val="20"/>
                <w:lang w:val="en-AU"/>
              </w:rPr>
            </w:pPr>
            <w:r>
              <w:rPr>
                <w:b/>
                <w:color w:val="333333"/>
                <w:sz w:val="20"/>
                <w:szCs w:val="18"/>
              </w:rPr>
              <w:t>Sept</w:t>
            </w:r>
            <w:r w:rsidR="00724B04">
              <w:rPr>
                <w:b/>
                <w:color w:val="333333"/>
                <w:sz w:val="20"/>
                <w:szCs w:val="18"/>
              </w:rPr>
              <w:t xml:space="preserve"> 20</w:t>
            </w:r>
            <w:r>
              <w:rPr>
                <w:b/>
                <w:color w:val="333333"/>
                <w:sz w:val="20"/>
                <w:szCs w:val="18"/>
              </w:rPr>
              <w:t>02</w:t>
            </w:r>
            <w:r w:rsidR="00724B04">
              <w:rPr>
                <w:b/>
                <w:color w:val="333333"/>
                <w:sz w:val="20"/>
                <w:szCs w:val="18"/>
              </w:rPr>
              <w:t xml:space="preserve"> </w:t>
            </w:r>
            <w:r>
              <w:rPr>
                <w:b/>
                <w:color w:val="333333"/>
                <w:sz w:val="20"/>
                <w:szCs w:val="18"/>
              </w:rPr>
              <w:t>to</w:t>
            </w:r>
            <w:r w:rsidR="00724B04">
              <w:rPr>
                <w:b/>
                <w:color w:val="333333"/>
                <w:sz w:val="20"/>
                <w:szCs w:val="18"/>
              </w:rPr>
              <w:t xml:space="preserve"> </w:t>
            </w:r>
            <w:r>
              <w:rPr>
                <w:b/>
                <w:color w:val="333333"/>
                <w:sz w:val="20"/>
                <w:szCs w:val="18"/>
              </w:rPr>
              <w:t>Jul</w:t>
            </w:r>
            <w:r w:rsidR="00724B04" w:rsidRPr="005671C9">
              <w:rPr>
                <w:b/>
                <w:color w:val="333333"/>
                <w:sz w:val="20"/>
                <w:szCs w:val="18"/>
              </w:rPr>
              <w:t xml:space="preserve"> 20</w:t>
            </w:r>
            <w:r>
              <w:rPr>
                <w:b/>
                <w:color w:val="333333"/>
                <w:sz w:val="20"/>
                <w:szCs w:val="18"/>
              </w:rPr>
              <w:t>04</w:t>
            </w:r>
          </w:p>
        </w:tc>
      </w:tr>
      <w:tr w:rsidR="00724B04" w:rsidTr="002223A1">
        <w:tblPrEx>
          <w:tblBorders>
            <w:top w:val="single" w:sz="4" w:space="0" w:color="auto"/>
          </w:tblBorders>
        </w:tblPrEx>
        <w:trPr>
          <w:trHeight w:val="1174"/>
        </w:trPr>
        <w:tc>
          <w:tcPr>
            <w:tcW w:w="10980" w:type="dxa"/>
            <w:gridSpan w:val="2"/>
            <w:tcBorders>
              <w:top w:val="single" w:sz="12" w:space="0" w:color="C0C0C0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D44A1F" w:rsidRPr="00506255" w:rsidRDefault="00506255" w:rsidP="00D44A1F">
            <w:pPr>
              <w:rPr>
                <w:b/>
                <w:color w:val="333333"/>
                <w:sz w:val="20"/>
                <w:szCs w:val="20"/>
                <w:lang w:val="en-AU"/>
              </w:rPr>
            </w:pPr>
            <w:r>
              <w:rPr>
                <w:b/>
                <w:color w:val="333333"/>
                <w:sz w:val="20"/>
                <w:szCs w:val="20"/>
                <w:lang w:val="en-AU"/>
              </w:rPr>
              <w:t xml:space="preserve">Worked as’ </w:t>
            </w:r>
            <w:r w:rsidR="00D44A1F" w:rsidRPr="00506255">
              <w:rPr>
                <w:b/>
                <w:color w:val="333333"/>
                <w:sz w:val="20"/>
                <w:szCs w:val="20"/>
                <w:lang w:val="en-AU"/>
              </w:rPr>
              <w:t xml:space="preserve">Credit Officer’ </w:t>
            </w:r>
            <w:r w:rsidR="00843D6B">
              <w:rPr>
                <w:b/>
                <w:color w:val="333333"/>
                <w:sz w:val="20"/>
                <w:szCs w:val="20"/>
                <w:lang w:val="en-AU"/>
              </w:rPr>
              <w:t xml:space="preserve">in Branch </w:t>
            </w:r>
            <w:r w:rsidR="00D44A1F" w:rsidRPr="00506255">
              <w:rPr>
                <w:b/>
                <w:color w:val="333333"/>
                <w:sz w:val="20"/>
                <w:szCs w:val="20"/>
                <w:lang w:val="en-AU"/>
              </w:rPr>
              <w:t>and was responsible for:</w:t>
            </w:r>
          </w:p>
          <w:p w:rsidR="00D44A1F" w:rsidRPr="00506255" w:rsidRDefault="00D44A1F" w:rsidP="00D44A1F">
            <w:pPr>
              <w:pStyle w:val="ListParagraph"/>
              <w:numPr>
                <w:ilvl w:val="0"/>
                <w:numId w:val="9"/>
              </w:numPr>
              <w:jc w:val="lowKashida"/>
              <w:rPr>
                <w:sz w:val="20"/>
                <w:szCs w:val="20"/>
              </w:rPr>
            </w:pPr>
            <w:r w:rsidRPr="00506255">
              <w:rPr>
                <w:sz w:val="20"/>
                <w:szCs w:val="20"/>
              </w:rPr>
              <w:t>Providing product information to customers and develop a cu</w:t>
            </w:r>
            <w:r w:rsidR="00843D6B">
              <w:rPr>
                <w:sz w:val="20"/>
                <w:szCs w:val="20"/>
              </w:rPr>
              <w:t>stomer base for consumer loans, account opening, etc.</w:t>
            </w:r>
          </w:p>
          <w:p w:rsidR="00843D6B" w:rsidRPr="00921320" w:rsidRDefault="00843D6B" w:rsidP="00921320">
            <w:pPr>
              <w:pStyle w:val="ListParagraph"/>
              <w:numPr>
                <w:ilvl w:val="0"/>
                <w:numId w:val="9"/>
              </w:num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credit proposals</w:t>
            </w:r>
            <w:r w:rsidR="00921320">
              <w:rPr>
                <w:sz w:val="20"/>
                <w:szCs w:val="20"/>
              </w:rPr>
              <w:t xml:space="preserve"> &amp; trade related matters </w:t>
            </w:r>
            <w:r w:rsidR="001F717C">
              <w:rPr>
                <w:sz w:val="20"/>
                <w:szCs w:val="20"/>
              </w:rPr>
              <w:t xml:space="preserve">(Import /Export) </w:t>
            </w:r>
            <w:r w:rsidR="00921320">
              <w:rPr>
                <w:sz w:val="20"/>
                <w:szCs w:val="20"/>
              </w:rPr>
              <w:t xml:space="preserve">in line with the customer.  </w:t>
            </w:r>
          </w:p>
          <w:p w:rsidR="00843D6B" w:rsidRPr="00843D6B" w:rsidRDefault="00843D6B" w:rsidP="00843D6B">
            <w:pPr>
              <w:pStyle w:val="ListParagraph"/>
              <w:numPr>
                <w:ilvl w:val="0"/>
                <w:numId w:val="9"/>
              </w:numPr>
              <w:jc w:val="lowKashida"/>
              <w:rPr>
                <w:sz w:val="20"/>
                <w:szCs w:val="20"/>
              </w:rPr>
            </w:pPr>
            <w:r w:rsidRPr="00843D6B">
              <w:rPr>
                <w:sz w:val="20"/>
                <w:szCs w:val="20"/>
              </w:rPr>
              <w:t>Daily monitoring of Over Dues, along with Repayments</w:t>
            </w:r>
            <w:r>
              <w:rPr>
                <w:sz w:val="20"/>
                <w:szCs w:val="20"/>
              </w:rPr>
              <w:t>.</w:t>
            </w:r>
          </w:p>
          <w:p w:rsidR="00724B04" w:rsidRPr="00843D6B" w:rsidRDefault="00843D6B" w:rsidP="00843D6B">
            <w:pPr>
              <w:pStyle w:val="ListParagraph"/>
              <w:numPr>
                <w:ilvl w:val="0"/>
                <w:numId w:val="9"/>
              </w:num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06255" w:rsidRPr="00843D6B">
              <w:rPr>
                <w:sz w:val="20"/>
                <w:szCs w:val="20"/>
              </w:rPr>
              <w:t>aintaining</w:t>
            </w:r>
            <w:r w:rsidR="00D44A1F" w:rsidRPr="00843D6B">
              <w:rPr>
                <w:sz w:val="20"/>
                <w:szCs w:val="20"/>
              </w:rPr>
              <w:t xml:space="preserve"> MIS of all customers</w:t>
            </w:r>
            <w:r>
              <w:rPr>
                <w:sz w:val="20"/>
                <w:szCs w:val="20"/>
              </w:rPr>
              <w:t xml:space="preserve"> &amp; timely submission of reports to Head Office</w:t>
            </w:r>
            <w:r w:rsidR="00D44A1F" w:rsidRPr="00843D6B">
              <w:rPr>
                <w:sz w:val="20"/>
                <w:szCs w:val="20"/>
              </w:rPr>
              <w:t>.</w:t>
            </w:r>
          </w:p>
        </w:tc>
      </w:tr>
    </w:tbl>
    <w:p w:rsidR="004368A2" w:rsidRDefault="004368A2" w:rsidP="004368A2">
      <w:pPr>
        <w:rPr>
          <w:color w:val="333333"/>
          <w:sz w:val="12"/>
          <w:szCs w:val="10"/>
        </w:rPr>
      </w:pPr>
    </w:p>
    <w:p w:rsidR="004368A2" w:rsidRPr="00724BEC" w:rsidRDefault="004368A2" w:rsidP="004368A2">
      <w:pPr>
        <w:rPr>
          <w:color w:val="333333"/>
          <w:sz w:val="12"/>
          <w:szCs w:val="10"/>
        </w:rPr>
      </w:pPr>
    </w:p>
    <w:tbl>
      <w:tblPr>
        <w:tblW w:w="10980" w:type="dxa"/>
        <w:tblInd w:w="288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050"/>
        <w:gridCol w:w="810"/>
        <w:gridCol w:w="3960"/>
        <w:gridCol w:w="2160"/>
      </w:tblGrid>
      <w:tr w:rsidR="004368A2" w:rsidTr="00C07754">
        <w:trPr>
          <w:cantSplit/>
          <w:trHeight w:val="207"/>
        </w:trPr>
        <w:tc>
          <w:tcPr>
            <w:tcW w:w="882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uto"/>
              <w:right w:val="single" w:sz="12" w:space="0" w:color="C0C0C0"/>
            </w:tcBorders>
            <w:shd w:val="clear" w:color="auto" w:fill="F3F3F3"/>
          </w:tcPr>
          <w:p w:rsidR="004368A2" w:rsidRPr="008709AD" w:rsidRDefault="004368A2" w:rsidP="00C07754">
            <w:pPr>
              <w:pStyle w:val="Heading1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8709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Professional and Academic Education</w:t>
            </w:r>
          </w:p>
        </w:tc>
        <w:tc>
          <w:tcPr>
            <w:tcW w:w="2160" w:type="dxa"/>
            <w:tcBorders>
              <w:top w:val="single" w:sz="12" w:space="0" w:color="A6A6A6"/>
              <w:left w:val="single" w:sz="12" w:space="0" w:color="C0C0C0"/>
              <w:bottom w:val="single" w:sz="12" w:space="0" w:color="auto"/>
              <w:right w:val="single" w:sz="12" w:space="0" w:color="A6A6A6"/>
            </w:tcBorders>
            <w:shd w:val="clear" w:color="auto" w:fill="F3F3F3"/>
          </w:tcPr>
          <w:p w:rsidR="004368A2" w:rsidRPr="008709AD" w:rsidRDefault="004368A2" w:rsidP="00C07754">
            <w:pPr>
              <w:pStyle w:val="Heading1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</w:tr>
      <w:tr w:rsidR="004368A2" w:rsidTr="00C0775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4050" w:type="dxa"/>
            <w:tcBorders>
              <w:top w:val="nil"/>
              <w:left w:val="single" w:sz="12" w:space="0" w:color="A6A6A6"/>
              <w:bottom w:val="single" w:sz="4" w:space="0" w:color="C0C0C0"/>
              <w:right w:val="single" w:sz="12" w:space="0" w:color="C0C0C0"/>
            </w:tcBorders>
          </w:tcPr>
          <w:p w:rsidR="004368A2" w:rsidRPr="008709AD" w:rsidRDefault="004368A2" w:rsidP="00C07754">
            <w:pPr>
              <w:pStyle w:val="Heading7"/>
              <w:tabs>
                <w:tab w:val="center" w:pos="1917"/>
                <w:tab w:val="left" w:pos="2972"/>
              </w:tabs>
              <w:spacing w:before="40" w:after="40"/>
              <w:rPr>
                <w:b/>
                <w:iCs/>
                <w:color w:val="333333"/>
                <w:sz w:val="18"/>
                <w:szCs w:val="18"/>
              </w:rPr>
            </w:pPr>
            <w:r>
              <w:rPr>
                <w:b/>
                <w:iCs/>
                <w:color w:val="333333"/>
                <w:sz w:val="18"/>
                <w:szCs w:val="18"/>
              </w:rPr>
              <w:tab/>
            </w:r>
            <w:r w:rsidRPr="008709AD">
              <w:rPr>
                <w:b/>
                <w:iCs/>
                <w:color w:val="333333"/>
                <w:sz w:val="18"/>
                <w:szCs w:val="18"/>
              </w:rPr>
              <w:t>Particulars</w:t>
            </w:r>
            <w:r>
              <w:rPr>
                <w:b/>
                <w:iCs/>
                <w:color w:val="333333"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nil"/>
              <w:left w:val="single" w:sz="12" w:space="0" w:color="C0C0C0"/>
              <w:bottom w:val="single" w:sz="4" w:space="0" w:color="C0C0C0"/>
              <w:right w:val="single" w:sz="12" w:space="0" w:color="C0C0C0"/>
            </w:tcBorders>
          </w:tcPr>
          <w:p w:rsidR="004368A2" w:rsidRPr="00A66655" w:rsidRDefault="004368A2" w:rsidP="00C07754">
            <w:pPr>
              <w:spacing w:before="40" w:after="40"/>
              <w:jc w:val="center"/>
              <w:rPr>
                <w:b/>
                <w:iCs/>
                <w:color w:val="333333"/>
                <w:sz w:val="18"/>
                <w:szCs w:val="18"/>
              </w:rPr>
            </w:pPr>
            <w:r w:rsidRPr="00A66655">
              <w:rPr>
                <w:b/>
                <w:i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3960" w:type="dxa"/>
            <w:tcBorders>
              <w:top w:val="nil"/>
              <w:left w:val="single" w:sz="12" w:space="0" w:color="C0C0C0"/>
              <w:bottom w:val="single" w:sz="4" w:space="0" w:color="C0C0C0"/>
              <w:right w:val="single" w:sz="12" w:space="0" w:color="C0C0C0"/>
            </w:tcBorders>
          </w:tcPr>
          <w:p w:rsidR="004368A2" w:rsidRPr="00A66655" w:rsidRDefault="004368A2" w:rsidP="00C07754">
            <w:pPr>
              <w:spacing w:before="40" w:after="40"/>
              <w:jc w:val="center"/>
              <w:rPr>
                <w:b/>
                <w:iCs/>
                <w:color w:val="333333"/>
                <w:sz w:val="18"/>
                <w:szCs w:val="18"/>
              </w:rPr>
            </w:pPr>
            <w:r w:rsidRPr="00A66655">
              <w:rPr>
                <w:b/>
                <w:iCs/>
                <w:color w:val="333333"/>
                <w:sz w:val="18"/>
                <w:szCs w:val="18"/>
              </w:rPr>
              <w:t>Institute / University /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single" w:sz="12" w:space="0" w:color="A6A6A6"/>
            </w:tcBorders>
          </w:tcPr>
          <w:p w:rsidR="004368A2" w:rsidRPr="00A66655" w:rsidRDefault="004E10C7" w:rsidP="00C07754">
            <w:pPr>
              <w:spacing w:before="40" w:after="40"/>
              <w:jc w:val="center"/>
              <w:rPr>
                <w:b/>
                <w:iCs/>
                <w:color w:val="333333"/>
                <w:sz w:val="18"/>
                <w:szCs w:val="18"/>
              </w:rPr>
            </w:pPr>
            <w:r>
              <w:rPr>
                <w:b/>
                <w:iCs/>
                <w:color w:val="333333"/>
                <w:sz w:val="18"/>
                <w:szCs w:val="18"/>
              </w:rPr>
              <w:t>Grade / Division</w:t>
            </w:r>
          </w:p>
        </w:tc>
      </w:tr>
      <w:tr w:rsidR="004368A2" w:rsidTr="00C0775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050" w:type="dxa"/>
            <w:tcBorders>
              <w:top w:val="single" w:sz="4" w:space="0" w:color="C0C0C0"/>
              <w:left w:val="single" w:sz="12" w:space="0" w:color="A6A6A6"/>
              <w:bottom w:val="single" w:sz="4" w:space="0" w:color="C0C0C0"/>
              <w:right w:val="single" w:sz="4" w:space="0" w:color="C0C0C0"/>
            </w:tcBorders>
          </w:tcPr>
          <w:p w:rsidR="004368A2" w:rsidRPr="008709AD" w:rsidRDefault="004368A2" w:rsidP="00C07754">
            <w:pPr>
              <w:pStyle w:val="Heading8"/>
              <w:spacing w:before="40" w:after="40"/>
              <w:rPr>
                <w:color w:val="333333"/>
              </w:rPr>
            </w:pPr>
            <w:proofErr w:type="spellStart"/>
            <w:r w:rsidRPr="008709AD">
              <w:rPr>
                <w:b/>
                <w:i w:val="0"/>
                <w:color w:val="333333"/>
                <w:sz w:val="18"/>
                <w:szCs w:val="18"/>
              </w:rPr>
              <w:t>Masters</w:t>
            </w:r>
            <w:proofErr w:type="spellEnd"/>
            <w:r w:rsidRPr="008709AD">
              <w:rPr>
                <w:b/>
                <w:i w:val="0"/>
                <w:color w:val="333333"/>
                <w:sz w:val="18"/>
                <w:szCs w:val="18"/>
              </w:rPr>
              <w:t xml:space="preserve"> in Busin</w:t>
            </w:r>
            <w:r>
              <w:rPr>
                <w:b/>
                <w:i w:val="0"/>
                <w:color w:val="333333"/>
                <w:sz w:val="18"/>
                <w:szCs w:val="18"/>
              </w:rPr>
              <w:t>ess Administration (Marketing</w:t>
            </w:r>
            <w:r w:rsidRPr="008709AD">
              <w:rPr>
                <w:b/>
                <w:i w:val="0"/>
                <w:color w:val="333333"/>
                <w:sz w:val="18"/>
                <w:szCs w:val="18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68A2" w:rsidRPr="008709AD" w:rsidRDefault="004368A2" w:rsidP="00C0775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2002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4368A2" w:rsidRPr="00283922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bCs/>
                <w:color w:val="333333"/>
                <w:sz w:val="18"/>
                <w:szCs w:val="18"/>
              </w:rPr>
              <w:t>Hamdard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 xml:space="preserve"> Institute of Management Sciences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6A6A6"/>
            </w:tcBorders>
          </w:tcPr>
          <w:p w:rsidR="004368A2" w:rsidRPr="003069D4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  <w:highlight w:val="yellow"/>
              </w:rPr>
            </w:pPr>
            <w:r>
              <w:rPr>
                <w:bCs/>
                <w:color w:val="333333"/>
                <w:sz w:val="18"/>
                <w:szCs w:val="18"/>
              </w:rPr>
              <w:t>3.3  CGPA</w:t>
            </w:r>
          </w:p>
        </w:tc>
      </w:tr>
      <w:tr w:rsidR="004368A2" w:rsidTr="00C0775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050" w:type="dxa"/>
            <w:tcBorders>
              <w:top w:val="single" w:sz="4" w:space="0" w:color="C0C0C0"/>
              <w:left w:val="single" w:sz="12" w:space="0" w:color="A6A6A6"/>
              <w:bottom w:val="single" w:sz="4" w:space="0" w:color="C0C0C0"/>
              <w:right w:val="single" w:sz="4" w:space="0" w:color="C0C0C0"/>
            </w:tcBorders>
          </w:tcPr>
          <w:p w:rsidR="004368A2" w:rsidRPr="008709AD" w:rsidRDefault="004368A2" w:rsidP="00C07754">
            <w:pPr>
              <w:pStyle w:val="Heading8"/>
              <w:spacing w:before="40" w:after="40"/>
              <w:rPr>
                <w:b/>
                <w:i w:val="0"/>
                <w:color w:val="333333"/>
                <w:sz w:val="18"/>
                <w:szCs w:val="18"/>
              </w:rPr>
            </w:pPr>
            <w:r>
              <w:rPr>
                <w:b/>
                <w:i w:val="0"/>
                <w:color w:val="333333"/>
                <w:sz w:val="18"/>
                <w:szCs w:val="18"/>
              </w:rPr>
              <w:t>Bachelor of Commerce (Finance</w:t>
            </w:r>
            <w:r w:rsidRPr="008709AD">
              <w:rPr>
                <w:b/>
                <w:i w:val="0"/>
                <w:color w:val="333333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68A2" w:rsidRPr="008709AD" w:rsidRDefault="004368A2" w:rsidP="00C0775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1999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4368A2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bCs/>
                <w:color w:val="333333"/>
                <w:sz w:val="18"/>
                <w:szCs w:val="18"/>
              </w:rPr>
              <w:t>Commecs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 xml:space="preserve"> Institute of Business Education (Affiliated with Institute of Business Administration I.B.A.)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6A6A6"/>
            </w:tcBorders>
          </w:tcPr>
          <w:p w:rsidR="004368A2" w:rsidRPr="00967488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2.7  CGPA</w:t>
            </w:r>
          </w:p>
        </w:tc>
      </w:tr>
      <w:tr w:rsidR="004368A2" w:rsidRPr="00967488" w:rsidTr="00C0775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050" w:type="dxa"/>
            <w:tcBorders>
              <w:top w:val="single" w:sz="4" w:space="0" w:color="C0C0C0"/>
              <w:left w:val="single" w:sz="12" w:space="0" w:color="A6A6A6"/>
              <w:bottom w:val="single" w:sz="4" w:space="0" w:color="C0C0C0"/>
              <w:right w:val="single" w:sz="4" w:space="0" w:color="C0C0C0"/>
            </w:tcBorders>
          </w:tcPr>
          <w:p w:rsidR="004368A2" w:rsidRPr="00967488" w:rsidRDefault="004368A2" w:rsidP="00C07754">
            <w:pPr>
              <w:pStyle w:val="Heading8"/>
              <w:spacing w:before="40" w:after="40"/>
              <w:rPr>
                <w:i w:val="0"/>
                <w:color w:val="333333"/>
                <w:sz w:val="18"/>
                <w:szCs w:val="18"/>
              </w:rPr>
            </w:pPr>
            <w:r>
              <w:rPr>
                <w:b/>
                <w:i w:val="0"/>
                <w:color w:val="333333"/>
                <w:sz w:val="18"/>
                <w:szCs w:val="18"/>
              </w:rPr>
              <w:t>Intermediate (Pre-medical</w:t>
            </w:r>
            <w:r w:rsidRPr="00967488">
              <w:rPr>
                <w:b/>
                <w:i w:val="0"/>
                <w:color w:val="333333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68A2" w:rsidRPr="00967488" w:rsidRDefault="004368A2" w:rsidP="00C0775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1997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4368A2" w:rsidRPr="00967488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D.J. Govt. Science College, Karachi.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6A6A6"/>
            </w:tcBorders>
          </w:tcPr>
          <w:p w:rsidR="004368A2" w:rsidRPr="00967488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  <w:highlight w:val="yellow"/>
              </w:rPr>
            </w:pPr>
            <w:r w:rsidRPr="00967488">
              <w:rPr>
                <w:bCs/>
                <w:color w:val="333333"/>
                <w:sz w:val="18"/>
                <w:szCs w:val="18"/>
              </w:rPr>
              <w:t xml:space="preserve">Grade </w:t>
            </w:r>
            <w:r>
              <w:rPr>
                <w:bCs/>
                <w:color w:val="333333"/>
                <w:sz w:val="18"/>
                <w:szCs w:val="18"/>
              </w:rPr>
              <w:t>B</w:t>
            </w:r>
          </w:p>
        </w:tc>
      </w:tr>
      <w:tr w:rsidR="004368A2" w:rsidTr="00C0775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050" w:type="dxa"/>
            <w:tcBorders>
              <w:top w:val="single" w:sz="4" w:space="0" w:color="C0C0C0"/>
              <w:left w:val="single" w:sz="12" w:space="0" w:color="A6A6A6"/>
              <w:bottom w:val="single" w:sz="12" w:space="0" w:color="A6A6A6"/>
              <w:right w:val="single" w:sz="4" w:space="0" w:color="C0C0C0"/>
            </w:tcBorders>
          </w:tcPr>
          <w:p w:rsidR="004368A2" w:rsidRPr="008709AD" w:rsidRDefault="004368A2" w:rsidP="00C07754">
            <w:pPr>
              <w:pStyle w:val="Heading8"/>
              <w:spacing w:before="40" w:after="40"/>
              <w:rPr>
                <w:b/>
                <w:i w:val="0"/>
                <w:color w:val="333333"/>
                <w:sz w:val="18"/>
                <w:szCs w:val="18"/>
              </w:rPr>
            </w:pPr>
            <w:r>
              <w:rPr>
                <w:b/>
                <w:i w:val="0"/>
                <w:color w:val="333333"/>
                <w:sz w:val="18"/>
                <w:szCs w:val="18"/>
              </w:rPr>
              <w:t>Matriculation (Science)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</w:tcPr>
          <w:p w:rsidR="004368A2" w:rsidRPr="008709AD" w:rsidRDefault="004368A2" w:rsidP="00C0775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1995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12" w:space="0" w:color="C0C0C0"/>
            </w:tcBorders>
          </w:tcPr>
          <w:p w:rsidR="004368A2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St. Patrick’s High School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12" w:space="0" w:color="A6A6A6"/>
            </w:tcBorders>
          </w:tcPr>
          <w:p w:rsidR="004368A2" w:rsidRDefault="004368A2" w:rsidP="00C07754">
            <w:pPr>
              <w:spacing w:before="40" w:after="40"/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Grade A</w:t>
            </w:r>
          </w:p>
        </w:tc>
      </w:tr>
    </w:tbl>
    <w:p w:rsidR="004368A2" w:rsidRDefault="004368A2" w:rsidP="004368A2">
      <w:pPr>
        <w:rPr>
          <w:color w:val="333333"/>
          <w:sz w:val="12"/>
          <w:szCs w:val="10"/>
        </w:rPr>
      </w:pPr>
    </w:p>
    <w:p w:rsidR="004368A2" w:rsidRDefault="004368A2" w:rsidP="004368A2">
      <w:pPr>
        <w:rPr>
          <w:color w:val="333333"/>
          <w:sz w:val="12"/>
          <w:szCs w:val="10"/>
        </w:rPr>
      </w:pPr>
    </w:p>
    <w:p w:rsidR="00724B04" w:rsidRDefault="00724B04" w:rsidP="00724B04">
      <w:pPr>
        <w:rPr>
          <w:sz w:val="4"/>
        </w:rPr>
      </w:pPr>
    </w:p>
    <w:tbl>
      <w:tblPr>
        <w:tblW w:w="10980" w:type="dxa"/>
        <w:tblInd w:w="288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980"/>
      </w:tblGrid>
      <w:tr w:rsidR="00724B04" w:rsidTr="009312FD">
        <w:trPr>
          <w:cantSplit/>
          <w:trHeight w:val="207"/>
        </w:trPr>
        <w:tc>
          <w:tcPr>
            <w:tcW w:w="10980" w:type="dxa"/>
            <w:tcBorders>
              <w:top w:val="single" w:sz="12" w:space="0" w:color="A6A6A6"/>
              <w:left w:val="single" w:sz="12" w:space="0" w:color="A6A6A6"/>
              <w:bottom w:val="single" w:sz="12" w:space="0" w:color="C0C0C0"/>
              <w:right w:val="single" w:sz="12" w:space="0" w:color="A6A6A6"/>
            </w:tcBorders>
            <w:shd w:val="clear" w:color="auto" w:fill="F3F3F3"/>
          </w:tcPr>
          <w:p w:rsidR="00724B04" w:rsidRPr="008709AD" w:rsidRDefault="00D6621D" w:rsidP="009312FD">
            <w:pPr>
              <w:pStyle w:val="Heading1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TRAINING &amp; DEVELOPMENT</w:t>
            </w:r>
          </w:p>
        </w:tc>
      </w:tr>
      <w:tr w:rsidR="00E12380" w:rsidTr="009312FD">
        <w:tblPrEx>
          <w:tblBorders>
            <w:top w:val="single" w:sz="4" w:space="0" w:color="auto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10980" w:type="dxa"/>
            <w:tcBorders>
              <w:top w:val="single" w:sz="12" w:space="0" w:color="C0C0C0"/>
              <w:left w:val="single" w:sz="12" w:space="0" w:color="A6A6A6"/>
              <w:bottom w:val="single" w:sz="12" w:space="0" w:color="C0C0C0"/>
              <w:right w:val="single" w:sz="12" w:space="0" w:color="A6A6A6"/>
            </w:tcBorders>
          </w:tcPr>
          <w:p w:rsidR="00E12380" w:rsidRPr="0004124E" w:rsidRDefault="00E12380" w:rsidP="008872A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124E">
              <w:rPr>
                <w:sz w:val="20"/>
                <w:szCs w:val="20"/>
              </w:rPr>
              <w:t>Received One week training on "</w:t>
            </w:r>
            <w:r w:rsidRPr="0004124E">
              <w:rPr>
                <w:b/>
                <w:bCs/>
                <w:iCs/>
                <w:sz w:val="20"/>
                <w:szCs w:val="20"/>
              </w:rPr>
              <w:t>General Banking Principles</w:t>
            </w:r>
            <w:r w:rsidRPr="0004124E">
              <w:rPr>
                <w:sz w:val="20"/>
                <w:szCs w:val="20"/>
              </w:rPr>
              <w:t xml:space="preserve">" by Head of Training </w:t>
            </w:r>
            <w:r w:rsidRPr="0004124E">
              <w:rPr>
                <w:b/>
                <w:bCs/>
                <w:iCs/>
                <w:sz w:val="20"/>
                <w:szCs w:val="20"/>
              </w:rPr>
              <w:t>Prime Commercial Bank Limited.</w:t>
            </w:r>
          </w:p>
          <w:p w:rsidR="00E12380" w:rsidRPr="0004124E" w:rsidRDefault="00E12380" w:rsidP="008872A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124E">
              <w:rPr>
                <w:sz w:val="20"/>
                <w:szCs w:val="20"/>
              </w:rPr>
              <w:t xml:space="preserve">Attended a </w:t>
            </w:r>
            <w:r w:rsidR="00FF1ECC">
              <w:rPr>
                <w:sz w:val="20"/>
                <w:szCs w:val="20"/>
              </w:rPr>
              <w:t>workshop</w:t>
            </w:r>
            <w:r w:rsidRPr="0004124E">
              <w:rPr>
                <w:sz w:val="20"/>
                <w:szCs w:val="20"/>
              </w:rPr>
              <w:t xml:space="preserve"> on "</w:t>
            </w:r>
            <w:r w:rsidRPr="0004124E">
              <w:rPr>
                <w:b/>
                <w:bCs/>
                <w:iCs/>
                <w:sz w:val="20"/>
                <w:szCs w:val="20"/>
              </w:rPr>
              <w:t>Why Islamic Banking</w:t>
            </w:r>
            <w:r w:rsidRPr="0004124E">
              <w:rPr>
                <w:sz w:val="20"/>
                <w:szCs w:val="20"/>
              </w:rPr>
              <w:t xml:space="preserve">" in </w:t>
            </w:r>
            <w:proofErr w:type="spellStart"/>
            <w:r w:rsidRPr="0004124E">
              <w:rPr>
                <w:b/>
                <w:bCs/>
                <w:iCs/>
                <w:sz w:val="20"/>
                <w:szCs w:val="20"/>
              </w:rPr>
              <w:t>Meezan</w:t>
            </w:r>
            <w:proofErr w:type="spellEnd"/>
            <w:r w:rsidRPr="0004124E">
              <w:rPr>
                <w:b/>
                <w:bCs/>
                <w:iCs/>
                <w:sz w:val="20"/>
                <w:szCs w:val="20"/>
              </w:rPr>
              <w:t xml:space="preserve"> Bank Ltd.</w:t>
            </w:r>
          </w:p>
          <w:p w:rsidR="00E12380" w:rsidRPr="0004124E" w:rsidRDefault="00E12380" w:rsidP="008872A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124E">
              <w:rPr>
                <w:sz w:val="20"/>
                <w:szCs w:val="20"/>
              </w:rPr>
              <w:t>Attended a workshop on "</w:t>
            </w:r>
            <w:r w:rsidRPr="0004124E">
              <w:rPr>
                <w:b/>
                <w:bCs/>
                <w:iCs/>
                <w:sz w:val="20"/>
                <w:szCs w:val="20"/>
              </w:rPr>
              <w:t xml:space="preserve">Car </w:t>
            </w:r>
            <w:proofErr w:type="spellStart"/>
            <w:r w:rsidRPr="0004124E">
              <w:rPr>
                <w:b/>
                <w:bCs/>
                <w:iCs/>
                <w:sz w:val="20"/>
                <w:szCs w:val="20"/>
              </w:rPr>
              <w:t>Ijarah</w:t>
            </w:r>
            <w:proofErr w:type="spellEnd"/>
            <w:r w:rsidRPr="0004124E">
              <w:rPr>
                <w:sz w:val="20"/>
                <w:szCs w:val="20"/>
              </w:rPr>
              <w:t xml:space="preserve">" in </w:t>
            </w:r>
            <w:proofErr w:type="spellStart"/>
            <w:r w:rsidRPr="0004124E">
              <w:rPr>
                <w:b/>
                <w:bCs/>
                <w:iCs/>
                <w:sz w:val="20"/>
                <w:szCs w:val="20"/>
              </w:rPr>
              <w:t>Meezan</w:t>
            </w:r>
            <w:proofErr w:type="spellEnd"/>
            <w:r w:rsidRPr="0004124E">
              <w:rPr>
                <w:b/>
                <w:bCs/>
                <w:iCs/>
                <w:sz w:val="20"/>
                <w:szCs w:val="20"/>
              </w:rPr>
              <w:t xml:space="preserve"> Bank Ltd.</w:t>
            </w:r>
          </w:p>
          <w:p w:rsidR="00E12380" w:rsidRPr="0004124E" w:rsidRDefault="00E12380" w:rsidP="008872A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124E">
              <w:rPr>
                <w:sz w:val="20"/>
                <w:szCs w:val="20"/>
              </w:rPr>
              <w:t>Attended a workshop on "</w:t>
            </w:r>
            <w:r w:rsidRPr="0004124E">
              <w:rPr>
                <w:b/>
                <w:bCs/>
                <w:iCs/>
                <w:sz w:val="20"/>
                <w:szCs w:val="20"/>
              </w:rPr>
              <w:t>Customer Relationship Management</w:t>
            </w:r>
            <w:r w:rsidRPr="0004124E">
              <w:rPr>
                <w:sz w:val="20"/>
                <w:szCs w:val="20"/>
              </w:rPr>
              <w:t xml:space="preserve">" in Institute of Bankers Pakistan by </w:t>
            </w:r>
            <w:r w:rsidRPr="0004124E">
              <w:rPr>
                <w:b/>
                <w:bCs/>
                <w:iCs/>
                <w:sz w:val="20"/>
                <w:szCs w:val="20"/>
              </w:rPr>
              <w:t>PICIC Commercial Bank Ltd.</w:t>
            </w:r>
          </w:p>
          <w:p w:rsidR="00E12380" w:rsidRPr="0004124E" w:rsidRDefault="00E12380" w:rsidP="008872A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124E">
              <w:rPr>
                <w:sz w:val="20"/>
                <w:szCs w:val="20"/>
              </w:rPr>
              <w:t>Attended a workshop on "</w:t>
            </w:r>
            <w:r w:rsidRPr="0004124E">
              <w:rPr>
                <w:b/>
                <w:bCs/>
                <w:iCs/>
                <w:sz w:val="20"/>
                <w:szCs w:val="20"/>
              </w:rPr>
              <w:t>Export Refinance- SBP</w:t>
            </w:r>
            <w:r w:rsidRPr="0004124E">
              <w:rPr>
                <w:sz w:val="20"/>
                <w:szCs w:val="20"/>
              </w:rPr>
              <w:t xml:space="preserve">" organized by Business Development Institute in </w:t>
            </w:r>
            <w:r w:rsidRPr="0004124E">
              <w:rPr>
                <w:b/>
                <w:bCs/>
                <w:iCs/>
                <w:sz w:val="20"/>
                <w:szCs w:val="20"/>
              </w:rPr>
              <w:t>NIB Bank Ltd.</w:t>
            </w:r>
          </w:p>
          <w:p w:rsidR="00FF1ECC" w:rsidRPr="005B6946" w:rsidRDefault="00FF1ECC" w:rsidP="008872A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F1ECC">
              <w:rPr>
                <w:bCs/>
                <w:iCs/>
                <w:sz w:val="20"/>
                <w:szCs w:val="20"/>
              </w:rPr>
              <w:t xml:space="preserve">Attended a 3 day training program on </w:t>
            </w:r>
            <w:r w:rsidRPr="00FF1ECC">
              <w:rPr>
                <w:b/>
                <w:bCs/>
                <w:iCs/>
                <w:sz w:val="20"/>
                <w:szCs w:val="20"/>
              </w:rPr>
              <w:t>“Trade Finance Beginners”</w:t>
            </w:r>
            <w:r w:rsidRPr="00FF1ECC">
              <w:rPr>
                <w:bCs/>
                <w:iCs/>
                <w:sz w:val="20"/>
                <w:szCs w:val="20"/>
              </w:rPr>
              <w:t xml:space="preserve"> at </w:t>
            </w:r>
            <w:r w:rsidRPr="00FF1ECC">
              <w:rPr>
                <w:b/>
                <w:bCs/>
                <w:iCs/>
                <w:sz w:val="20"/>
                <w:szCs w:val="20"/>
              </w:rPr>
              <w:t>Institute of Bankers Pakistan.</w:t>
            </w:r>
          </w:p>
          <w:p w:rsidR="005B6946" w:rsidRPr="005B6946" w:rsidRDefault="005B6946" w:rsidP="008872A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B6946">
              <w:rPr>
                <w:bCs/>
                <w:iCs/>
                <w:sz w:val="20"/>
                <w:szCs w:val="20"/>
              </w:rPr>
              <w:t xml:space="preserve">Have cleared </w:t>
            </w:r>
            <w:r>
              <w:rPr>
                <w:bCs/>
                <w:iCs/>
                <w:sz w:val="20"/>
                <w:szCs w:val="20"/>
              </w:rPr>
              <w:t>2 courses of Institute of Bankers Pakistan Diploma.</w:t>
            </w:r>
          </w:p>
          <w:p w:rsidR="00E12380" w:rsidRPr="005671C9" w:rsidRDefault="00E12380" w:rsidP="009312FD">
            <w:pPr>
              <w:ind w:left="720"/>
              <w:rPr>
                <w:color w:val="333333"/>
                <w:sz w:val="20"/>
                <w:szCs w:val="20"/>
                <w:lang w:val="en-AU"/>
              </w:rPr>
            </w:pPr>
          </w:p>
        </w:tc>
      </w:tr>
    </w:tbl>
    <w:p w:rsidR="00E12380" w:rsidRDefault="00E12380" w:rsidP="00E12380">
      <w:pPr>
        <w:rPr>
          <w:color w:val="333333"/>
          <w:sz w:val="2"/>
        </w:rPr>
      </w:pPr>
    </w:p>
    <w:p w:rsidR="00E12380" w:rsidRDefault="00E12380" w:rsidP="00E12380">
      <w:pPr>
        <w:rPr>
          <w:sz w:val="2"/>
        </w:rPr>
      </w:pPr>
    </w:p>
    <w:p w:rsidR="0004124E" w:rsidRDefault="0004124E" w:rsidP="00E12380">
      <w:pPr>
        <w:rPr>
          <w:sz w:val="2"/>
        </w:rPr>
      </w:pPr>
    </w:p>
    <w:p w:rsidR="0004124E" w:rsidRDefault="0004124E" w:rsidP="00E12380">
      <w:pPr>
        <w:rPr>
          <w:sz w:val="2"/>
        </w:rPr>
      </w:pPr>
    </w:p>
    <w:p w:rsidR="0004124E" w:rsidRDefault="0004124E" w:rsidP="00E12380">
      <w:pPr>
        <w:rPr>
          <w:sz w:val="2"/>
        </w:rPr>
      </w:pPr>
    </w:p>
    <w:p w:rsidR="0004124E" w:rsidRDefault="0004124E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876F66" w:rsidRDefault="00876F66" w:rsidP="00E12380">
      <w:pPr>
        <w:rPr>
          <w:sz w:val="2"/>
        </w:rPr>
      </w:pPr>
    </w:p>
    <w:p w:rsidR="00E12380" w:rsidRDefault="00E12380" w:rsidP="00E12380">
      <w:pPr>
        <w:rPr>
          <w:sz w:val="20"/>
          <w:szCs w:val="20"/>
        </w:rPr>
      </w:pPr>
    </w:p>
    <w:p w:rsidR="00724B04" w:rsidRPr="00A8647F" w:rsidRDefault="00724B04" w:rsidP="00724B04">
      <w:pPr>
        <w:rPr>
          <w:vanish/>
        </w:rPr>
      </w:pPr>
    </w:p>
    <w:p w:rsidR="00724B04" w:rsidRPr="00863D0B" w:rsidRDefault="00724B04" w:rsidP="00724B04">
      <w:pPr>
        <w:rPr>
          <w:color w:val="333333"/>
        </w:rPr>
        <w:sectPr w:rsidR="00724B04" w:rsidRPr="00863D0B" w:rsidSect="00E445B9">
          <w:headerReference w:type="even" r:id="rId8"/>
          <w:headerReference w:type="default" r:id="rId9"/>
          <w:headerReference w:type="first" r:id="rId10"/>
          <w:pgSz w:w="11909" w:h="16834" w:code="9"/>
          <w:pgMar w:top="533" w:right="389" w:bottom="0" w:left="360" w:header="720" w:footer="720" w:gutter="0"/>
          <w:cols w:space="720"/>
          <w:titlePg/>
          <w:docGrid w:linePitch="360"/>
        </w:sectPr>
      </w:pPr>
    </w:p>
    <w:p w:rsidR="00724B04" w:rsidRPr="008C4AB8" w:rsidRDefault="00724B04" w:rsidP="00724B04">
      <w:pPr>
        <w:rPr>
          <w:color w:val="333333"/>
          <w:sz w:val="4"/>
          <w:szCs w:val="12"/>
        </w:rPr>
      </w:pPr>
      <w:r>
        <w:rPr>
          <w:color w:val="333333"/>
          <w:sz w:val="6"/>
          <w:szCs w:val="12"/>
        </w:rPr>
        <w:lastRenderedPageBreak/>
        <w:t xml:space="preserve">                      </w:t>
      </w:r>
    </w:p>
    <w:tbl>
      <w:tblPr>
        <w:tblpPr w:leftFromText="180" w:rightFromText="180" w:vertAnchor="text" w:horzAnchor="margin" w:tblpXSpec="right" w:tblpY="-59"/>
        <w:tblOverlap w:val="never"/>
        <w:tblW w:w="541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shd w:val="clear" w:color="auto" w:fill="E6E6E6"/>
        <w:tblLook w:val="01E0" w:firstRow="1" w:lastRow="1" w:firstColumn="1" w:lastColumn="1" w:noHBand="0" w:noVBand="0"/>
      </w:tblPr>
      <w:tblGrid>
        <w:gridCol w:w="5418"/>
      </w:tblGrid>
      <w:tr w:rsidR="0004124E" w:rsidTr="009312FD">
        <w:trPr>
          <w:cantSplit/>
          <w:trHeight w:val="199"/>
        </w:trPr>
        <w:tc>
          <w:tcPr>
            <w:tcW w:w="5418" w:type="dxa"/>
            <w:shd w:val="clear" w:color="auto" w:fill="F3F3F3"/>
          </w:tcPr>
          <w:p w:rsidR="0004124E" w:rsidRPr="008709AD" w:rsidRDefault="0004124E" w:rsidP="0004124E">
            <w:pPr>
              <w:pStyle w:val="Heading1"/>
              <w:rPr>
                <w:color w:val="333333"/>
                <w:sz w:val="24"/>
                <w:szCs w:val="12"/>
              </w:rPr>
            </w:pPr>
            <w:r w:rsidRPr="008709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Personal Information</w:t>
            </w:r>
          </w:p>
        </w:tc>
      </w:tr>
      <w:tr w:rsidR="0004124E" w:rsidTr="009312F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418" w:type="dxa"/>
          </w:tcPr>
          <w:p w:rsidR="0004124E" w:rsidRPr="0056066F" w:rsidRDefault="0004124E" w:rsidP="0056066F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bCs/>
                <w:color w:val="333333"/>
                <w:sz w:val="18"/>
                <w:szCs w:val="18"/>
              </w:rPr>
            </w:pPr>
            <w:r w:rsidRPr="0056066F">
              <w:rPr>
                <w:b/>
                <w:bCs/>
                <w:color w:val="333333"/>
                <w:sz w:val="18"/>
                <w:szCs w:val="18"/>
              </w:rPr>
              <w:t>Marital status:</w:t>
            </w:r>
            <w:r w:rsidRPr="0056066F">
              <w:rPr>
                <w:bCs/>
                <w:color w:val="333333"/>
                <w:sz w:val="18"/>
                <w:szCs w:val="18"/>
              </w:rPr>
              <w:t xml:space="preserve"> Married</w:t>
            </w:r>
          </w:p>
          <w:p w:rsidR="0004124E" w:rsidRPr="006208D0" w:rsidRDefault="0004124E" w:rsidP="0004124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bCs/>
                <w:color w:val="333333"/>
                <w:sz w:val="18"/>
                <w:szCs w:val="18"/>
              </w:rPr>
            </w:pPr>
            <w:r w:rsidRPr="00687602">
              <w:rPr>
                <w:b/>
                <w:bCs/>
                <w:color w:val="333333"/>
                <w:sz w:val="18"/>
                <w:szCs w:val="18"/>
              </w:rPr>
              <w:t>Date of birth:</w:t>
            </w:r>
            <w:r w:rsidRPr="006208D0"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bCs/>
                <w:color w:val="333333"/>
                <w:sz w:val="18"/>
                <w:szCs w:val="18"/>
              </w:rPr>
              <w:t>03</w:t>
            </w:r>
            <w:r w:rsidRPr="002223A1">
              <w:rPr>
                <w:bCs/>
                <w:color w:val="333333"/>
                <w:sz w:val="18"/>
                <w:szCs w:val="18"/>
                <w:vertAlign w:val="superscript"/>
              </w:rPr>
              <w:t>rd</w:t>
            </w:r>
            <w:r>
              <w:rPr>
                <w:bCs/>
                <w:color w:val="333333"/>
                <w:sz w:val="18"/>
                <w:szCs w:val="18"/>
              </w:rPr>
              <w:t xml:space="preserve"> December, 1979</w:t>
            </w:r>
          </w:p>
          <w:p w:rsidR="0004124E" w:rsidRPr="006208D0" w:rsidRDefault="0004124E" w:rsidP="0004124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bCs/>
                <w:color w:val="333333"/>
                <w:sz w:val="18"/>
                <w:szCs w:val="18"/>
              </w:rPr>
            </w:pPr>
            <w:r w:rsidRPr="00687602">
              <w:rPr>
                <w:b/>
                <w:bCs/>
                <w:color w:val="333333"/>
                <w:sz w:val="18"/>
                <w:szCs w:val="18"/>
              </w:rPr>
              <w:t>Nationality:</w:t>
            </w:r>
            <w:r w:rsidRPr="006208D0">
              <w:rPr>
                <w:bCs/>
                <w:color w:val="333333"/>
                <w:sz w:val="18"/>
                <w:szCs w:val="18"/>
              </w:rPr>
              <w:t xml:space="preserve"> Pakistani</w:t>
            </w:r>
          </w:p>
          <w:p w:rsidR="0004124E" w:rsidRPr="0056066F" w:rsidRDefault="0004124E" w:rsidP="0004124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color w:val="333333"/>
                <w:szCs w:val="12"/>
              </w:rPr>
            </w:pPr>
            <w:r w:rsidRPr="00687602">
              <w:rPr>
                <w:b/>
                <w:bCs/>
                <w:color w:val="333333"/>
                <w:sz w:val="18"/>
                <w:szCs w:val="18"/>
              </w:rPr>
              <w:t>Languages:</w:t>
            </w:r>
            <w:r>
              <w:rPr>
                <w:bCs/>
                <w:color w:val="333333"/>
                <w:sz w:val="18"/>
                <w:szCs w:val="18"/>
              </w:rPr>
              <w:t xml:space="preserve"> Urdu</w:t>
            </w:r>
            <w:proofErr w:type="gramStart"/>
            <w:r>
              <w:rPr>
                <w:bCs/>
                <w:color w:val="333333"/>
                <w:sz w:val="18"/>
                <w:szCs w:val="18"/>
              </w:rPr>
              <w:t xml:space="preserve">, </w:t>
            </w:r>
            <w:r w:rsidRPr="006208D0"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bCs/>
                <w:color w:val="333333"/>
                <w:sz w:val="18"/>
                <w:szCs w:val="18"/>
              </w:rPr>
              <w:t>English</w:t>
            </w:r>
            <w:proofErr w:type="gramEnd"/>
            <w:r>
              <w:rPr>
                <w:bCs/>
                <w:color w:val="333333"/>
                <w:sz w:val="18"/>
                <w:szCs w:val="18"/>
              </w:rPr>
              <w:t xml:space="preserve"> and Gujarati</w:t>
            </w:r>
            <w:r w:rsidR="00B7703B">
              <w:rPr>
                <w:bCs/>
                <w:color w:val="333333"/>
                <w:sz w:val="18"/>
                <w:szCs w:val="18"/>
              </w:rPr>
              <w:t>.</w:t>
            </w:r>
          </w:p>
          <w:p w:rsidR="0056066F" w:rsidRPr="006F3F44" w:rsidRDefault="0056066F" w:rsidP="0056066F">
            <w:pPr>
              <w:ind w:left="252"/>
              <w:rPr>
                <w:color w:val="333333"/>
                <w:szCs w:val="12"/>
              </w:rPr>
            </w:pPr>
          </w:p>
        </w:tc>
      </w:tr>
    </w:tbl>
    <w:p w:rsidR="00724B04" w:rsidRDefault="00724B04" w:rsidP="00724B04">
      <w:pPr>
        <w:rPr>
          <w:color w:val="333333"/>
          <w:sz w:val="6"/>
          <w:szCs w:val="12"/>
        </w:rPr>
      </w:pPr>
    </w:p>
    <w:p w:rsidR="00724B04" w:rsidRPr="008C4AB8" w:rsidRDefault="00724B04" w:rsidP="00724B04">
      <w:pPr>
        <w:jc w:val="both"/>
        <w:rPr>
          <w:color w:val="333333"/>
          <w:sz w:val="2"/>
          <w:szCs w:val="18"/>
          <w:lang w:val="en-AU"/>
        </w:rPr>
      </w:pPr>
    </w:p>
    <w:p w:rsidR="00724B04" w:rsidRPr="008C4AB8" w:rsidRDefault="00724B04" w:rsidP="00724B04">
      <w:pPr>
        <w:rPr>
          <w:color w:val="333333"/>
          <w:sz w:val="2"/>
          <w:szCs w:val="12"/>
        </w:rPr>
      </w:pPr>
    </w:p>
    <w:tbl>
      <w:tblPr>
        <w:tblpPr w:leftFromText="180" w:rightFromText="180" w:vertAnchor="text" w:horzAnchor="page" w:tblpX="637" w:tblpY="-99"/>
        <w:tblOverlap w:val="never"/>
        <w:tblW w:w="500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004"/>
      </w:tblGrid>
      <w:tr w:rsidR="00724B04" w:rsidTr="009312FD">
        <w:trPr>
          <w:cantSplit/>
          <w:trHeight w:val="205"/>
        </w:trPr>
        <w:tc>
          <w:tcPr>
            <w:tcW w:w="5004" w:type="dxa"/>
            <w:shd w:val="clear" w:color="auto" w:fill="F3F3F3"/>
          </w:tcPr>
          <w:p w:rsidR="00724B04" w:rsidRPr="008709AD" w:rsidRDefault="00CF0C8A" w:rsidP="009312FD">
            <w:pPr>
              <w:pStyle w:val="Heading1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-7620</wp:posOffset>
                      </wp:positionV>
                      <wp:extent cx="95250" cy="635"/>
                      <wp:effectExtent l="11430" t="7620" r="762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FB60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9pt;margin-top:-.6pt;width: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k4GwIAADs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"/>
                  </w:pict>
                </mc:Fallback>
              </mc:AlternateContent>
            </w:r>
            <w:r w:rsidR="00724B04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Professional Skills</w:t>
            </w:r>
          </w:p>
        </w:tc>
      </w:tr>
      <w:tr w:rsidR="00724B04" w:rsidTr="009312F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5004" w:type="dxa"/>
          </w:tcPr>
          <w:p w:rsidR="008872AC" w:rsidRPr="0004124E" w:rsidRDefault="008872AC" w:rsidP="0004124E">
            <w:pPr>
              <w:pStyle w:val="ListParagraph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8872AC">
              <w:rPr>
                <w:sz w:val="20"/>
                <w:szCs w:val="20"/>
              </w:rPr>
              <w:t>Completed 1 Module of Diploma in Computer Science</w:t>
            </w:r>
            <w:r w:rsidRPr="008872AC">
              <w:rPr>
                <w:bCs/>
                <w:iCs/>
                <w:sz w:val="20"/>
                <w:szCs w:val="20"/>
              </w:rPr>
              <w:t xml:space="preserve"> from</w:t>
            </w:r>
            <w:r w:rsidR="0004124E">
              <w:rPr>
                <w:bCs/>
                <w:iCs/>
                <w:sz w:val="20"/>
                <w:szCs w:val="20"/>
              </w:rPr>
              <w:t xml:space="preserve"> </w:t>
            </w:r>
            <w:r w:rsidR="0004124E" w:rsidRPr="0004124E">
              <w:rPr>
                <w:bCs/>
                <w:iCs/>
                <w:sz w:val="20"/>
                <w:szCs w:val="20"/>
              </w:rPr>
              <w:t>“</w:t>
            </w:r>
            <w:r w:rsidRPr="0004124E">
              <w:rPr>
                <w:bCs/>
                <w:iCs/>
                <w:sz w:val="20"/>
                <w:szCs w:val="20"/>
              </w:rPr>
              <w:t xml:space="preserve"> Noor College of Computer Science</w:t>
            </w:r>
            <w:r w:rsidR="0004124E" w:rsidRPr="0004124E">
              <w:rPr>
                <w:bCs/>
                <w:iCs/>
                <w:sz w:val="20"/>
                <w:szCs w:val="20"/>
              </w:rPr>
              <w:t>”</w:t>
            </w:r>
          </w:p>
          <w:p w:rsidR="008872AC" w:rsidRPr="008872AC" w:rsidRDefault="008872AC" w:rsidP="008872AC">
            <w:pPr>
              <w:pStyle w:val="ListParagraph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8872AC">
              <w:rPr>
                <w:sz w:val="20"/>
                <w:szCs w:val="20"/>
              </w:rPr>
              <w:t>Can also operate other Banking applications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2223A1" w:rsidRPr="002223A1" w:rsidRDefault="002223A1" w:rsidP="008872AC">
            <w:pPr>
              <w:rPr>
                <w:color w:val="333333"/>
                <w:sz w:val="18"/>
                <w:szCs w:val="18"/>
                <w:lang w:val="en-AU"/>
              </w:rPr>
            </w:pPr>
          </w:p>
        </w:tc>
      </w:tr>
    </w:tbl>
    <w:p w:rsidR="00724B04" w:rsidRPr="00F338D9" w:rsidRDefault="00724B04" w:rsidP="00724B04">
      <w:pPr>
        <w:rPr>
          <w:color w:val="333333"/>
          <w:sz w:val="8"/>
          <w:szCs w:val="12"/>
        </w:rPr>
      </w:pPr>
      <w:r>
        <w:rPr>
          <w:color w:val="333333"/>
          <w:sz w:val="6"/>
          <w:szCs w:val="12"/>
        </w:rPr>
        <w:t xml:space="preserve">                                                             </w:t>
      </w:r>
      <w:r>
        <w:rPr>
          <w:color w:val="333333"/>
          <w:sz w:val="6"/>
          <w:szCs w:val="12"/>
        </w:rPr>
        <w:tab/>
      </w:r>
    </w:p>
    <w:p w:rsidR="00724B04" w:rsidRPr="00FB2D08" w:rsidRDefault="00724B04" w:rsidP="00724B04"/>
    <w:tbl>
      <w:tblPr>
        <w:tblpPr w:leftFromText="180" w:rightFromText="180" w:vertAnchor="text" w:horzAnchor="margin" w:tblpX="288" w:tblpY="-35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756"/>
        <w:gridCol w:w="5310"/>
      </w:tblGrid>
      <w:tr w:rsidR="0004124E" w:rsidRPr="006F3F44" w:rsidTr="0056066F">
        <w:tc>
          <w:tcPr>
            <w:tcW w:w="493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pct5" w:color="auto" w:fill="auto"/>
          </w:tcPr>
          <w:p w:rsidR="0004124E" w:rsidRPr="008709AD" w:rsidRDefault="0004124E" w:rsidP="0004124E">
            <w:pPr>
              <w:pStyle w:val="Heading1"/>
              <w:rPr>
                <w:color w:val="333333"/>
                <w:sz w:val="24"/>
                <w:szCs w:val="12"/>
              </w:rPr>
            </w:pPr>
            <w:r w:rsidRPr="008709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Geographical Work Preference</w:t>
            </w:r>
          </w:p>
        </w:tc>
        <w:tc>
          <w:tcPr>
            <w:tcW w:w="756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04124E" w:rsidRPr="008709AD" w:rsidRDefault="0004124E" w:rsidP="0004124E">
            <w:pPr>
              <w:pStyle w:val="Heading1"/>
              <w:rPr>
                <w:color w:val="333333"/>
                <w:sz w:val="24"/>
                <w:szCs w:val="12"/>
              </w:rPr>
            </w:pPr>
          </w:p>
        </w:tc>
        <w:tc>
          <w:tcPr>
            <w:tcW w:w="5310" w:type="dxa"/>
            <w:tcBorders>
              <w:top w:val="single" w:sz="12" w:space="0" w:color="A6A6A6"/>
              <w:left w:val="single" w:sz="12" w:space="0" w:color="A6A6A6"/>
              <w:bottom w:val="single" w:sz="12" w:space="0" w:color="000000"/>
              <w:right w:val="single" w:sz="12" w:space="0" w:color="A6A6A6"/>
            </w:tcBorders>
            <w:shd w:val="pct5" w:color="auto" w:fill="auto"/>
          </w:tcPr>
          <w:p w:rsidR="0004124E" w:rsidRPr="008709AD" w:rsidRDefault="0004124E" w:rsidP="0004124E">
            <w:pPr>
              <w:pStyle w:val="Heading1"/>
              <w:rPr>
                <w:color w:val="333333"/>
                <w:szCs w:val="12"/>
              </w:rPr>
            </w:pPr>
            <w:r w:rsidRPr="008709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References</w:t>
            </w:r>
          </w:p>
        </w:tc>
      </w:tr>
      <w:tr w:rsidR="0004124E" w:rsidRPr="006F3F44" w:rsidTr="0056066F">
        <w:tc>
          <w:tcPr>
            <w:tcW w:w="4932" w:type="dxa"/>
            <w:tcBorders>
              <w:top w:val="single" w:sz="12" w:space="0" w:color="000000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04124E" w:rsidRPr="006F3F44" w:rsidRDefault="0004124E" w:rsidP="0004124E">
            <w:pPr>
              <w:jc w:val="both"/>
              <w:rPr>
                <w:color w:val="333333"/>
                <w:szCs w:val="12"/>
              </w:rPr>
            </w:pPr>
            <w:r w:rsidRPr="006F3F44">
              <w:rPr>
                <w:color w:val="333333"/>
                <w:sz w:val="18"/>
                <w:szCs w:val="18"/>
                <w:lang w:val="en-AU"/>
              </w:rPr>
              <w:t xml:space="preserve">Can travel </w:t>
            </w:r>
            <w:r>
              <w:rPr>
                <w:color w:val="333333"/>
                <w:sz w:val="18"/>
                <w:szCs w:val="18"/>
                <w:lang w:val="en-AU"/>
              </w:rPr>
              <w:t xml:space="preserve">within and outside station </w:t>
            </w:r>
            <w:r w:rsidRPr="006F3F44">
              <w:rPr>
                <w:color w:val="333333"/>
                <w:sz w:val="18"/>
                <w:szCs w:val="18"/>
                <w:lang w:val="en-AU"/>
              </w:rPr>
              <w:t>for official assignments</w:t>
            </w:r>
            <w:r>
              <w:rPr>
                <w:color w:val="333333"/>
                <w:sz w:val="18"/>
                <w:szCs w:val="18"/>
                <w:lang w:val="en-AU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04124E" w:rsidRPr="006F3F44" w:rsidRDefault="0004124E" w:rsidP="0004124E">
            <w:pPr>
              <w:rPr>
                <w:color w:val="333333"/>
                <w:szCs w:val="12"/>
              </w:rPr>
            </w:pP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04124E" w:rsidRPr="006F3F44" w:rsidRDefault="0004124E" w:rsidP="0004124E">
            <w:pPr>
              <w:rPr>
                <w:color w:val="333333"/>
                <w:szCs w:val="12"/>
              </w:rPr>
            </w:pPr>
            <w:r>
              <w:rPr>
                <w:color w:val="333333"/>
                <w:sz w:val="18"/>
                <w:szCs w:val="18"/>
              </w:rPr>
              <w:t>References will be furnished upon</w:t>
            </w:r>
            <w:r w:rsidRPr="006F3F44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request.</w:t>
            </w:r>
          </w:p>
        </w:tc>
      </w:tr>
    </w:tbl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051A1A" w:rsidRDefault="00051A1A" w:rsidP="00051A1A">
      <w:pPr>
        <w:spacing w:before="100" w:beforeAutospacing="1" w:after="100" w:afterAutospacing="1"/>
      </w:pPr>
      <w:r>
        <w:t xml:space="preserve">To whom it may concern </w:t>
      </w:r>
    </w:p>
    <w:p w:rsidR="00051A1A" w:rsidRPr="005B1750" w:rsidRDefault="00051A1A" w:rsidP="00051A1A">
      <w:pPr>
        <w:spacing w:before="100" w:beforeAutospacing="1" w:after="100" w:afterAutospacing="1"/>
      </w:pPr>
      <w:r w:rsidRPr="005B1750">
        <w:t xml:space="preserve">Dear </w:t>
      </w:r>
      <w:r>
        <w:t>Sir</w:t>
      </w:r>
      <w:r w:rsidRPr="005B1750">
        <w:t xml:space="preserve">, </w:t>
      </w:r>
    </w:p>
    <w:p w:rsidR="00051A1A" w:rsidRPr="005B1750" w:rsidRDefault="00051A1A" w:rsidP="00051A1A">
      <w:pPr>
        <w:spacing w:before="100" w:beforeAutospacing="1" w:after="100" w:afterAutospacing="1"/>
      </w:pPr>
      <w:r w:rsidRPr="005B1750">
        <w:t xml:space="preserve">I am a </w:t>
      </w:r>
      <w:r>
        <w:t xml:space="preserve">post </w:t>
      </w:r>
      <w:r w:rsidRPr="005B1750">
        <w:t xml:space="preserve">graduate in </w:t>
      </w:r>
      <w:r>
        <w:t>Business Administration</w:t>
      </w:r>
      <w:r w:rsidRPr="005B1750">
        <w:t xml:space="preserve"> from </w:t>
      </w:r>
      <w:proofErr w:type="spellStart"/>
      <w:r>
        <w:t>Hamdard</w:t>
      </w:r>
      <w:proofErr w:type="spellEnd"/>
      <w:r>
        <w:t xml:space="preserve"> </w:t>
      </w:r>
      <w:r w:rsidRPr="005B1750">
        <w:t xml:space="preserve">University. My resume will indicate that I have worked as a banker for </w:t>
      </w:r>
      <w:r>
        <w:t>more than 13</w:t>
      </w:r>
      <w:r w:rsidRPr="005B1750">
        <w:t xml:space="preserve"> years in </w:t>
      </w:r>
      <w:r>
        <w:t>four</w:t>
      </w:r>
      <w:r w:rsidRPr="005B1750">
        <w:t xml:space="preserve"> different financial </w:t>
      </w:r>
      <w:r>
        <w:t>institutions</w:t>
      </w:r>
      <w:r w:rsidRPr="005B1750">
        <w:t xml:space="preserve">. I have handled </w:t>
      </w:r>
      <w:r>
        <w:t xml:space="preserve">various activities </w:t>
      </w:r>
      <w:r>
        <w:lastRenderedPageBreak/>
        <w:t xml:space="preserve">related to Customer service, Credit Administration &amp; Foreign Trade (Import, Export, and Export Refinance). </w:t>
      </w:r>
      <w:r w:rsidRPr="005B1750">
        <w:t>I am confident that my leadership quality backed with extensive work experie</w:t>
      </w:r>
      <w:r>
        <w:t>nce would be ideal for your organization.</w:t>
      </w:r>
    </w:p>
    <w:p w:rsidR="00051A1A" w:rsidRPr="005B1750" w:rsidRDefault="00051A1A" w:rsidP="00051A1A">
      <w:pPr>
        <w:spacing w:before="100" w:beforeAutospacing="1" w:after="100" w:afterAutospacing="1"/>
      </w:pPr>
      <w:r w:rsidRPr="005B1750">
        <w:t>The summary of my professional qualification is as follows:</w:t>
      </w:r>
    </w:p>
    <w:p w:rsidR="00051A1A" w:rsidRPr="005B1750" w:rsidRDefault="00051A1A" w:rsidP="00051A1A">
      <w:pPr>
        <w:numPr>
          <w:ilvl w:val="0"/>
          <w:numId w:val="16"/>
        </w:numPr>
        <w:spacing w:before="100" w:beforeAutospacing="1" w:after="100" w:afterAutospacing="1"/>
      </w:pPr>
      <w:r>
        <w:t>More than 13</w:t>
      </w:r>
      <w:r w:rsidRPr="005B1750">
        <w:t xml:space="preserve"> years of banking experience</w:t>
      </w:r>
      <w:r>
        <w:t>.</w:t>
      </w:r>
      <w:r w:rsidRPr="005B1750">
        <w:t xml:space="preserve"> </w:t>
      </w:r>
    </w:p>
    <w:p w:rsidR="00051A1A" w:rsidRPr="005B1750" w:rsidRDefault="00051A1A" w:rsidP="00051A1A">
      <w:pPr>
        <w:numPr>
          <w:ilvl w:val="0"/>
          <w:numId w:val="16"/>
        </w:numPr>
        <w:spacing w:before="100" w:beforeAutospacing="1" w:after="100" w:afterAutospacing="1"/>
      </w:pPr>
      <w:r w:rsidRPr="005B1750">
        <w:t xml:space="preserve">Ability to solve customers' problem with sound judgment and professional approach. </w:t>
      </w:r>
    </w:p>
    <w:p w:rsidR="00051A1A" w:rsidRPr="005B1750" w:rsidRDefault="00051A1A" w:rsidP="00051A1A">
      <w:pPr>
        <w:numPr>
          <w:ilvl w:val="0"/>
          <w:numId w:val="16"/>
        </w:numPr>
        <w:spacing w:before="100" w:beforeAutospacing="1" w:after="100" w:afterAutospacing="1"/>
      </w:pPr>
      <w:r w:rsidRPr="005B1750">
        <w:t xml:space="preserve">Assigning and helping team in meeting the targets. </w:t>
      </w:r>
    </w:p>
    <w:p w:rsidR="00051A1A" w:rsidRPr="005B1750" w:rsidRDefault="00051A1A" w:rsidP="00051A1A">
      <w:pPr>
        <w:spacing w:before="100" w:beforeAutospacing="1" w:after="100" w:afterAutospacing="1"/>
      </w:pPr>
      <w:r w:rsidRPr="005B1750">
        <w:t xml:space="preserve">The success of the </w:t>
      </w:r>
      <w:r>
        <w:t>organization</w:t>
      </w:r>
      <w:r w:rsidRPr="005B1750">
        <w:t xml:space="preserve"> will depend on customers' satisfaction. And I assure you that I will put all my efforts in satisfying your customers, a</w:t>
      </w:r>
      <w:r>
        <w:t>nd bringing profit to your Organization</w:t>
      </w:r>
      <w:r w:rsidRPr="005B1750">
        <w:t xml:space="preserve"> I would welcome your effort in calling me for an interview to discuss the position in depth. I thank you for the opportunity given to apply for the position. </w:t>
      </w:r>
    </w:p>
    <w:p w:rsidR="00051A1A" w:rsidRDefault="00051A1A" w:rsidP="00051A1A">
      <w:pPr>
        <w:spacing w:before="100" w:beforeAutospacing="1" w:after="100" w:afterAutospacing="1"/>
      </w:pPr>
    </w:p>
    <w:p w:rsidR="00051A1A" w:rsidRDefault="00051A1A" w:rsidP="00051A1A">
      <w:pPr>
        <w:spacing w:before="100" w:beforeAutospacing="1" w:after="100" w:afterAutospacing="1"/>
      </w:pPr>
      <w:r w:rsidRPr="005B1750">
        <w:t xml:space="preserve">Yours sincerely, </w:t>
      </w:r>
    </w:p>
    <w:p w:rsidR="00051A1A" w:rsidRDefault="00051A1A" w:rsidP="00051A1A">
      <w:pPr>
        <w:spacing w:before="100" w:beforeAutospacing="1" w:after="100" w:afterAutospacing="1"/>
      </w:pPr>
      <w:proofErr w:type="spellStart"/>
      <w:r>
        <w:t>Huzaifah</w:t>
      </w:r>
      <w:proofErr w:type="spellEnd"/>
      <w:r>
        <w:t xml:space="preserve"> </w:t>
      </w:r>
      <w:bookmarkStart w:id="0" w:name="_GoBack"/>
      <w:bookmarkEnd w:id="0"/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1C1BB7" w:rsidRDefault="001C1BB7" w:rsidP="002D774F">
      <w:pPr>
        <w:spacing w:before="100" w:beforeAutospacing="1" w:after="100" w:afterAutospacing="1"/>
      </w:pPr>
    </w:p>
    <w:p w:rsidR="00A10436" w:rsidRDefault="00A10436" w:rsidP="002D774F">
      <w:pPr>
        <w:spacing w:before="100" w:beforeAutospacing="1" w:after="100" w:afterAutospacing="1"/>
      </w:pPr>
    </w:p>
    <w:p w:rsidR="00395D02" w:rsidRDefault="00395D02" w:rsidP="002D774F">
      <w:pPr>
        <w:spacing w:before="100" w:beforeAutospacing="1" w:after="100" w:afterAutospacing="1"/>
      </w:pPr>
    </w:p>
    <w:p w:rsidR="00395D02" w:rsidRPr="005B1750" w:rsidRDefault="00395D02" w:rsidP="002D774F">
      <w:pPr>
        <w:spacing w:before="100" w:beforeAutospacing="1" w:after="100" w:afterAutospacing="1"/>
      </w:pPr>
    </w:p>
    <w:p w:rsidR="002D774F" w:rsidRDefault="002D774F" w:rsidP="002D774F"/>
    <w:p w:rsidR="002D774F" w:rsidRDefault="002D774F"/>
    <w:sectPr w:rsidR="002D774F" w:rsidSect="00E445B9">
      <w:type w:val="continuous"/>
      <w:pgSz w:w="11909" w:h="16834" w:code="9"/>
      <w:pgMar w:top="360" w:right="389" w:bottom="180" w:left="360" w:header="720" w:footer="72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8" w:rsidRDefault="006176B8" w:rsidP="00724B04">
      <w:r>
        <w:separator/>
      </w:r>
    </w:p>
  </w:endnote>
  <w:endnote w:type="continuationSeparator" w:id="0">
    <w:p w:rsidR="006176B8" w:rsidRDefault="006176B8" w:rsidP="007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8" w:rsidRDefault="006176B8" w:rsidP="00724B04">
      <w:r>
        <w:separator/>
      </w:r>
    </w:p>
  </w:footnote>
  <w:footnote w:type="continuationSeparator" w:id="0">
    <w:p w:rsidR="006176B8" w:rsidRDefault="006176B8" w:rsidP="0072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  <w:insideH w:val="single" w:sz="12" w:space="0" w:color="C0C0C0"/>
        <w:insideV w:val="single" w:sz="12" w:space="0" w:color="C0C0C0"/>
      </w:tblBorders>
      <w:tblLook w:val="01E0" w:firstRow="1" w:lastRow="1" w:firstColumn="1" w:lastColumn="1" w:noHBand="0" w:noVBand="0"/>
    </w:tblPr>
    <w:tblGrid>
      <w:gridCol w:w="10980"/>
    </w:tblGrid>
    <w:tr w:rsidR="00A301C3">
      <w:trPr>
        <w:trHeight w:val="350"/>
      </w:trPr>
      <w:tc>
        <w:tcPr>
          <w:tcW w:w="10980" w:type="dxa"/>
        </w:tcPr>
        <w:p w:rsidR="00A301C3" w:rsidRPr="008709AD" w:rsidRDefault="00242685">
          <w:pPr>
            <w:pStyle w:val="Heading1"/>
            <w:spacing w:before="40" w:after="40"/>
            <w:rPr>
              <w:rFonts w:ascii="Tahoma" w:hAnsi="Tahoma" w:cs="Tahoma"/>
              <w:b/>
              <w:bCs/>
              <w:color w:val="333333"/>
              <w:sz w:val="24"/>
              <w:szCs w:val="22"/>
            </w:rPr>
          </w:pPr>
          <w:proofErr w:type="spellStart"/>
          <w:r w:rsidRPr="008709AD">
            <w:rPr>
              <w:rFonts w:ascii="Tahoma" w:hAnsi="Tahoma" w:cs="Tahoma"/>
              <w:b/>
              <w:bCs/>
              <w:color w:val="333333"/>
              <w:sz w:val="24"/>
              <w:szCs w:val="22"/>
            </w:rPr>
            <w:t>Noman</w:t>
          </w:r>
          <w:proofErr w:type="spellEnd"/>
          <w:r w:rsidRPr="008709AD">
            <w:rPr>
              <w:rFonts w:ascii="Tahoma" w:hAnsi="Tahoma" w:cs="Tahoma"/>
              <w:b/>
              <w:bCs/>
              <w:color w:val="333333"/>
              <w:sz w:val="24"/>
              <w:szCs w:val="22"/>
            </w:rPr>
            <w:t xml:space="preserve"> Ali </w:t>
          </w:r>
          <w:proofErr w:type="spellStart"/>
          <w:r w:rsidRPr="008709AD">
            <w:rPr>
              <w:rFonts w:ascii="Tahoma" w:hAnsi="Tahoma" w:cs="Tahoma"/>
              <w:b/>
              <w:bCs/>
              <w:color w:val="333333"/>
              <w:sz w:val="24"/>
              <w:szCs w:val="22"/>
            </w:rPr>
            <w:t>Basit</w:t>
          </w:r>
          <w:proofErr w:type="spellEnd"/>
          <w:r w:rsidRPr="008709AD">
            <w:rPr>
              <w:rFonts w:ascii="Tahoma" w:hAnsi="Tahoma" w:cs="Tahoma"/>
              <w:b/>
              <w:bCs/>
              <w:color w:val="333333"/>
              <w:sz w:val="24"/>
              <w:szCs w:val="22"/>
            </w:rPr>
            <w:t xml:space="preserve">                                                                                                            …continued from page 1</w:t>
          </w:r>
        </w:p>
      </w:tc>
    </w:tr>
  </w:tbl>
  <w:p w:rsidR="00A301C3" w:rsidRDefault="006176B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C3" w:rsidRDefault="006176B8">
    <w:pPr>
      <w:pStyle w:val="Heading1"/>
      <w:spacing w:before="40" w:after="40"/>
      <w:rPr>
        <w:rFonts w:ascii="Tahoma" w:hAnsi="Tahoma" w:cs="Tahoma"/>
        <w:b/>
        <w:bCs/>
        <w:color w:val="333333"/>
        <w:sz w:val="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C3" w:rsidRDefault="006176B8">
    <w:pPr>
      <w:pStyle w:val="Header"/>
      <w:rPr>
        <w:sz w:val="2"/>
      </w:rPr>
    </w:pPr>
  </w:p>
  <w:p w:rsidR="004E6A78" w:rsidRDefault="004E6A78">
    <w:pPr>
      <w:pStyle w:val="Header"/>
      <w:rPr>
        <w:sz w:val="2"/>
      </w:rPr>
    </w:pPr>
  </w:p>
  <w:p w:rsidR="004E6A78" w:rsidRDefault="004E6A78">
    <w:pPr>
      <w:pStyle w:val="Header"/>
      <w:rPr>
        <w:sz w:val="2"/>
      </w:rPr>
    </w:pPr>
  </w:p>
  <w:p w:rsidR="004E6A78" w:rsidRDefault="004E6A78">
    <w:pPr>
      <w:pStyle w:val="Header"/>
      <w:rPr>
        <w:sz w:val="2"/>
      </w:rPr>
    </w:pPr>
  </w:p>
  <w:p w:rsidR="004E6A78" w:rsidRDefault="004E6A78">
    <w:pPr>
      <w:pStyle w:val="Header"/>
      <w:rPr>
        <w:sz w:val="2"/>
      </w:rPr>
    </w:pPr>
  </w:p>
  <w:p w:rsidR="004E6A78" w:rsidRDefault="004E6A78">
    <w:pPr>
      <w:pStyle w:val="Header"/>
      <w:rPr>
        <w:sz w:val="2"/>
      </w:rPr>
    </w:pPr>
  </w:p>
  <w:p w:rsidR="004E6A78" w:rsidRDefault="004E6A78">
    <w:pPr>
      <w:pStyle w:val="Header"/>
      <w:rPr>
        <w:sz w:val="2"/>
      </w:rPr>
    </w:pPr>
  </w:p>
  <w:p w:rsidR="00A301C3" w:rsidRDefault="006176B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3F2"/>
    <w:multiLevelType w:val="hybridMultilevel"/>
    <w:tmpl w:val="C51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EDB"/>
    <w:multiLevelType w:val="hybridMultilevel"/>
    <w:tmpl w:val="DF8E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4B48"/>
    <w:multiLevelType w:val="hybridMultilevel"/>
    <w:tmpl w:val="8BE68EE6"/>
    <w:lvl w:ilvl="0" w:tplc="3E8AA22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144B4682"/>
    <w:multiLevelType w:val="hybridMultilevel"/>
    <w:tmpl w:val="44CE21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8C5183"/>
    <w:multiLevelType w:val="multilevel"/>
    <w:tmpl w:val="9E3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96B00"/>
    <w:multiLevelType w:val="hybridMultilevel"/>
    <w:tmpl w:val="7A0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60F"/>
    <w:multiLevelType w:val="hybridMultilevel"/>
    <w:tmpl w:val="DF72D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1902"/>
    <w:multiLevelType w:val="hybridMultilevel"/>
    <w:tmpl w:val="274E5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A424B"/>
    <w:multiLevelType w:val="multilevel"/>
    <w:tmpl w:val="D7A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87D80"/>
    <w:multiLevelType w:val="hybridMultilevel"/>
    <w:tmpl w:val="DB0E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14B12"/>
    <w:multiLevelType w:val="hybridMultilevel"/>
    <w:tmpl w:val="7DA0FD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6E454A"/>
    <w:multiLevelType w:val="hybridMultilevel"/>
    <w:tmpl w:val="E29A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93C44"/>
    <w:multiLevelType w:val="hybridMultilevel"/>
    <w:tmpl w:val="5E62724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7C3013"/>
    <w:multiLevelType w:val="hybridMultilevel"/>
    <w:tmpl w:val="FFE6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F3046"/>
    <w:multiLevelType w:val="hybridMultilevel"/>
    <w:tmpl w:val="2FD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9067C"/>
    <w:multiLevelType w:val="multilevel"/>
    <w:tmpl w:val="EA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C2E63"/>
    <w:multiLevelType w:val="hybridMultilevel"/>
    <w:tmpl w:val="79CC0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73E36"/>
    <w:multiLevelType w:val="hybridMultilevel"/>
    <w:tmpl w:val="C4B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04"/>
    <w:rsid w:val="00020EE5"/>
    <w:rsid w:val="00023690"/>
    <w:rsid w:val="00031E66"/>
    <w:rsid w:val="00037928"/>
    <w:rsid w:val="00040157"/>
    <w:rsid w:val="0004124E"/>
    <w:rsid w:val="00044124"/>
    <w:rsid w:val="00051A1A"/>
    <w:rsid w:val="00053023"/>
    <w:rsid w:val="00076767"/>
    <w:rsid w:val="00080AEA"/>
    <w:rsid w:val="000812F6"/>
    <w:rsid w:val="00087032"/>
    <w:rsid w:val="00090402"/>
    <w:rsid w:val="00097506"/>
    <w:rsid w:val="000A4279"/>
    <w:rsid w:val="000E20EC"/>
    <w:rsid w:val="000E6E6C"/>
    <w:rsid w:val="000F23DB"/>
    <w:rsid w:val="000F3D6C"/>
    <w:rsid w:val="000F59FD"/>
    <w:rsid w:val="0011492E"/>
    <w:rsid w:val="00114F62"/>
    <w:rsid w:val="00130669"/>
    <w:rsid w:val="00143C96"/>
    <w:rsid w:val="001515F5"/>
    <w:rsid w:val="00152E2F"/>
    <w:rsid w:val="00163CDF"/>
    <w:rsid w:val="00181B75"/>
    <w:rsid w:val="00182ADE"/>
    <w:rsid w:val="0018792A"/>
    <w:rsid w:val="001951B9"/>
    <w:rsid w:val="0019754F"/>
    <w:rsid w:val="001C1BB7"/>
    <w:rsid w:val="001C4E1D"/>
    <w:rsid w:val="001C55AB"/>
    <w:rsid w:val="001E6E35"/>
    <w:rsid w:val="001F001C"/>
    <w:rsid w:val="001F717C"/>
    <w:rsid w:val="00203EE7"/>
    <w:rsid w:val="0021559B"/>
    <w:rsid w:val="0021754F"/>
    <w:rsid w:val="002223A1"/>
    <w:rsid w:val="00226925"/>
    <w:rsid w:val="00242685"/>
    <w:rsid w:val="00242869"/>
    <w:rsid w:val="00247686"/>
    <w:rsid w:val="00252618"/>
    <w:rsid w:val="00276CF2"/>
    <w:rsid w:val="00282EDD"/>
    <w:rsid w:val="002948FA"/>
    <w:rsid w:val="002955E6"/>
    <w:rsid w:val="0029601E"/>
    <w:rsid w:val="002A6153"/>
    <w:rsid w:val="002B4EDA"/>
    <w:rsid w:val="002B7C04"/>
    <w:rsid w:val="002C6766"/>
    <w:rsid w:val="002D774F"/>
    <w:rsid w:val="002E5797"/>
    <w:rsid w:val="00312987"/>
    <w:rsid w:val="0032760D"/>
    <w:rsid w:val="00351035"/>
    <w:rsid w:val="0036071F"/>
    <w:rsid w:val="003718C6"/>
    <w:rsid w:val="00395D02"/>
    <w:rsid w:val="003A2689"/>
    <w:rsid w:val="003A27C4"/>
    <w:rsid w:val="003A734E"/>
    <w:rsid w:val="003B4DC5"/>
    <w:rsid w:val="003C170A"/>
    <w:rsid w:val="003D045B"/>
    <w:rsid w:val="003E3000"/>
    <w:rsid w:val="003F18C8"/>
    <w:rsid w:val="004368A2"/>
    <w:rsid w:val="0044042D"/>
    <w:rsid w:val="00444138"/>
    <w:rsid w:val="00463B99"/>
    <w:rsid w:val="004A1E80"/>
    <w:rsid w:val="004D7DDA"/>
    <w:rsid w:val="004E10C7"/>
    <w:rsid w:val="004E14FD"/>
    <w:rsid w:val="004E1D9D"/>
    <w:rsid w:val="004E4111"/>
    <w:rsid w:val="004E6A78"/>
    <w:rsid w:val="004F2019"/>
    <w:rsid w:val="00503489"/>
    <w:rsid w:val="00505234"/>
    <w:rsid w:val="00506255"/>
    <w:rsid w:val="00510241"/>
    <w:rsid w:val="00515765"/>
    <w:rsid w:val="005310F0"/>
    <w:rsid w:val="00534357"/>
    <w:rsid w:val="00553335"/>
    <w:rsid w:val="00557886"/>
    <w:rsid w:val="0056066F"/>
    <w:rsid w:val="005900ED"/>
    <w:rsid w:val="005A7F3A"/>
    <w:rsid w:val="005B3C9F"/>
    <w:rsid w:val="005B6946"/>
    <w:rsid w:val="005C383E"/>
    <w:rsid w:val="006026EF"/>
    <w:rsid w:val="006042F6"/>
    <w:rsid w:val="00605429"/>
    <w:rsid w:val="006058F0"/>
    <w:rsid w:val="0061564E"/>
    <w:rsid w:val="00615743"/>
    <w:rsid w:val="006176B8"/>
    <w:rsid w:val="00644848"/>
    <w:rsid w:val="006A30EA"/>
    <w:rsid w:val="006B3414"/>
    <w:rsid w:val="006C2274"/>
    <w:rsid w:val="006E06A0"/>
    <w:rsid w:val="006E5B25"/>
    <w:rsid w:val="006E600E"/>
    <w:rsid w:val="006F73E9"/>
    <w:rsid w:val="00707B4D"/>
    <w:rsid w:val="007101AB"/>
    <w:rsid w:val="00724690"/>
    <w:rsid w:val="00724B04"/>
    <w:rsid w:val="007279D4"/>
    <w:rsid w:val="00736001"/>
    <w:rsid w:val="007479D7"/>
    <w:rsid w:val="00750917"/>
    <w:rsid w:val="00751F2B"/>
    <w:rsid w:val="00754255"/>
    <w:rsid w:val="0075634B"/>
    <w:rsid w:val="00756FE9"/>
    <w:rsid w:val="00771700"/>
    <w:rsid w:val="00782285"/>
    <w:rsid w:val="007A1ED5"/>
    <w:rsid w:val="007B071C"/>
    <w:rsid w:val="007C5063"/>
    <w:rsid w:val="007C7654"/>
    <w:rsid w:val="007D4027"/>
    <w:rsid w:val="007E5B0A"/>
    <w:rsid w:val="007F23D9"/>
    <w:rsid w:val="007F3553"/>
    <w:rsid w:val="00833CD6"/>
    <w:rsid w:val="00843D6B"/>
    <w:rsid w:val="00850A40"/>
    <w:rsid w:val="008547C7"/>
    <w:rsid w:val="0085763B"/>
    <w:rsid w:val="00872B12"/>
    <w:rsid w:val="00876F66"/>
    <w:rsid w:val="008808BD"/>
    <w:rsid w:val="008872AC"/>
    <w:rsid w:val="008B4C4A"/>
    <w:rsid w:val="008B6EEF"/>
    <w:rsid w:val="008E60ED"/>
    <w:rsid w:val="0090203A"/>
    <w:rsid w:val="00902A28"/>
    <w:rsid w:val="009058E2"/>
    <w:rsid w:val="0091515C"/>
    <w:rsid w:val="00921320"/>
    <w:rsid w:val="00925F9A"/>
    <w:rsid w:val="009405DE"/>
    <w:rsid w:val="0094447D"/>
    <w:rsid w:val="00947716"/>
    <w:rsid w:val="0096726A"/>
    <w:rsid w:val="00970AC7"/>
    <w:rsid w:val="0097161F"/>
    <w:rsid w:val="00975F5C"/>
    <w:rsid w:val="00995CF4"/>
    <w:rsid w:val="009969F5"/>
    <w:rsid w:val="009B4F92"/>
    <w:rsid w:val="009D06FF"/>
    <w:rsid w:val="009D5A79"/>
    <w:rsid w:val="009F2C0E"/>
    <w:rsid w:val="00A01046"/>
    <w:rsid w:val="00A10436"/>
    <w:rsid w:val="00A1778E"/>
    <w:rsid w:val="00A42549"/>
    <w:rsid w:val="00A55AA8"/>
    <w:rsid w:val="00A722C2"/>
    <w:rsid w:val="00A736B8"/>
    <w:rsid w:val="00A940F8"/>
    <w:rsid w:val="00A9556B"/>
    <w:rsid w:val="00A96C46"/>
    <w:rsid w:val="00AB46DA"/>
    <w:rsid w:val="00AB6FFE"/>
    <w:rsid w:val="00AB75D4"/>
    <w:rsid w:val="00AC1331"/>
    <w:rsid w:val="00AE537B"/>
    <w:rsid w:val="00AF5D16"/>
    <w:rsid w:val="00AF69B9"/>
    <w:rsid w:val="00AF6D6A"/>
    <w:rsid w:val="00B04CE0"/>
    <w:rsid w:val="00B075E8"/>
    <w:rsid w:val="00B17013"/>
    <w:rsid w:val="00B44901"/>
    <w:rsid w:val="00B476AB"/>
    <w:rsid w:val="00B516FA"/>
    <w:rsid w:val="00B56BEA"/>
    <w:rsid w:val="00B61581"/>
    <w:rsid w:val="00B618B3"/>
    <w:rsid w:val="00B645D8"/>
    <w:rsid w:val="00B7703B"/>
    <w:rsid w:val="00B903DD"/>
    <w:rsid w:val="00B92DB1"/>
    <w:rsid w:val="00BA1001"/>
    <w:rsid w:val="00BC2F54"/>
    <w:rsid w:val="00BD31A3"/>
    <w:rsid w:val="00BE59F6"/>
    <w:rsid w:val="00BF1D01"/>
    <w:rsid w:val="00BF75B5"/>
    <w:rsid w:val="00C03BB1"/>
    <w:rsid w:val="00C232A1"/>
    <w:rsid w:val="00C24AC6"/>
    <w:rsid w:val="00C30377"/>
    <w:rsid w:val="00C31C55"/>
    <w:rsid w:val="00C43415"/>
    <w:rsid w:val="00C57E31"/>
    <w:rsid w:val="00C65296"/>
    <w:rsid w:val="00CA05AD"/>
    <w:rsid w:val="00CB2388"/>
    <w:rsid w:val="00CC22C6"/>
    <w:rsid w:val="00CD56D8"/>
    <w:rsid w:val="00CE5892"/>
    <w:rsid w:val="00CF0C8A"/>
    <w:rsid w:val="00D047B9"/>
    <w:rsid w:val="00D04DE7"/>
    <w:rsid w:val="00D17E7C"/>
    <w:rsid w:val="00D20721"/>
    <w:rsid w:val="00D20CDD"/>
    <w:rsid w:val="00D227DF"/>
    <w:rsid w:val="00D32DBC"/>
    <w:rsid w:val="00D36D24"/>
    <w:rsid w:val="00D40461"/>
    <w:rsid w:val="00D433E3"/>
    <w:rsid w:val="00D44A1F"/>
    <w:rsid w:val="00D520F7"/>
    <w:rsid w:val="00D5782B"/>
    <w:rsid w:val="00D6621D"/>
    <w:rsid w:val="00DD1B51"/>
    <w:rsid w:val="00DE2838"/>
    <w:rsid w:val="00DF3A3E"/>
    <w:rsid w:val="00DF6B1F"/>
    <w:rsid w:val="00E07F6B"/>
    <w:rsid w:val="00E12380"/>
    <w:rsid w:val="00E21303"/>
    <w:rsid w:val="00E25700"/>
    <w:rsid w:val="00E30B19"/>
    <w:rsid w:val="00E57BEC"/>
    <w:rsid w:val="00E63D2C"/>
    <w:rsid w:val="00E6516A"/>
    <w:rsid w:val="00E7034B"/>
    <w:rsid w:val="00E74992"/>
    <w:rsid w:val="00E8731F"/>
    <w:rsid w:val="00E9024B"/>
    <w:rsid w:val="00E936BC"/>
    <w:rsid w:val="00EB0FB4"/>
    <w:rsid w:val="00EB72C9"/>
    <w:rsid w:val="00EB7C29"/>
    <w:rsid w:val="00EC58CD"/>
    <w:rsid w:val="00ED7747"/>
    <w:rsid w:val="00EE1BF5"/>
    <w:rsid w:val="00EF220E"/>
    <w:rsid w:val="00EF3FB2"/>
    <w:rsid w:val="00F03328"/>
    <w:rsid w:val="00F0387C"/>
    <w:rsid w:val="00F07BCA"/>
    <w:rsid w:val="00F4571B"/>
    <w:rsid w:val="00F66A5B"/>
    <w:rsid w:val="00F748F0"/>
    <w:rsid w:val="00F96739"/>
    <w:rsid w:val="00FA331E"/>
    <w:rsid w:val="00FA3AD3"/>
    <w:rsid w:val="00FB6EDD"/>
    <w:rsid w:val="00FC3C71"/>
    <w:rsid w:val="00FC7AC4"/>
    <w:rsid w:val="00FD66B0"/>
    <w:rsid w:val="00FE18B1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4B04"/>
    <w:pPr>
      <w:keepNext/>
      <w:outlineLvl w:val="0"/>
    </w:pPr>
    <w:rPr>
      <w:rFonts w:ascii="Arial Black" w:hAnsi="Arial Black"/>
      <w:smallCaps/>
      <w:color w:val="FFFFFF"/>
      <w:sz w:val="62"/>
      <w:szCs w:val="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D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24B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24B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B04"/>
    <w:rPr>
      <w:rFonts w:ascii="Arial Black" w:eastAsia="Times New Roman" w:hAnsi="Arial Black" w:cs="Times New Roman"/>
      <w:smallCaps/>
      <w:color w:val="FFFFFF"/>
      <w:sz w:val="62"/>
      <w:szCs w:val="70"/>
    </w:rPr>
  </w:style>
  <w:style w:type="character" w:customStyle="1" w:styleId="Heading7Char">
    <w:name w:val="Heading 7 Char"/>
    <w:basedOn w:val="DefaultParagraphFont"/>
    <w:link w:val="Heading7"/>
    <w:rsid w:val="00724B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4B0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724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4B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4B0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4B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28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D0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395D02"/>
  </w:style>
  <w:style w:type="character" w:styleId="Strong">
    <w:name w:val="Strong"/>
    <w:basedOn w:val="DefaultParagraphFont"/>
    <w:uiPriority w:val="22"/>
    <w:qFormat/>
    <w:rsid w:val="00395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4B04"/>
    <w:pPr>
      <w:keepNext/>
      <w:outlineLvl w:val="0"/>
    </w:pPr>
    <w:rPr>
      <w:rFonts w:ascii="Arial Black" w:hAnsi="Arial Black"/>
      <w:smallCaps/>
      <w:color w:val="FFFFFF"/>
      <w:sz w:val="62"/>
      <w:szCs w:val="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D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24B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24B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B04"/>
    <w:rPr>
      <w:rFonts w:ascii="Arial Black" w:eastAsia="Times New Roman" w:hAnsi="Arial Black" w:cs="Times New Roman"/>
      <w:smallCaps/>
      <w:color w:val="FFFFFF"/>
      <w:sz w:val="62"/>
      <w:szCs w:val="70"/>
    </w:rPr>
  </w:style>
  <w:style w:type="character" w:customStyle="1" w:styleId="Heading7Char">
    <w:name w:val="Heading 7 Char"/>
    <w:basedOn w:val="DefaultParagraphFont"/>
    <w:link w:val="Heading7"/>
    <w:rsid w:val="00724B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4B0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724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4B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4B0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4B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28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D0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395D02"/>
  </w:style>
  <w:style w:type="character" w:styleId="Strong">
    <w:name w:val="Strong"/>
    <w:basedOn w:val="DefaultParagraphFont"/>
    <w:uiPriority w:val="22"/>
    <w:qFormat/>
    <w:rsid w:val="00395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Fakhruddin</dc:creator>
  <cp:lastModifiedBy>348382427</cp:lastModifiedBy>
  <cp:revision>4</cp:revision>
  <dcterms:created xsi:type="dcterms:W3CDTF">2017-08-10T06:41:00Z</dcterms:created>
  <dcterms:modified xsi:type="dcterms:W3CDTF">2017-08-12T13:57:00Z</dcterms:modified>
</cp:coreProperties>
</file>