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10" w:rsidRDefault="00173949" w:rsidP="00173949">
      <w:pPr>
        <w:jc w:val="right"/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  <w:rtl/>
          <w:lang w:bidi="ar-IQ"/>
        </w:rPr>
      </w:pPr>
      <w:r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</w:rPr>
        <w:t xml:space="preserve"> </w:t>
      </w:r>
      <w:r w:rsidR="00D940C4"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</w:rPr>
        <w:t xml:space="preserve">           </w:t>
      </w:r>
    </w:p>
    <w:p w:rsidR="00B83D10" w:rsidRDefault="00D940C4" w:rsidP="00173949">
      <w:pPr>
        <w:spacing w:after="280" w:line="240" w:lineRule="auto"/>
        <w:jc w:val="right"/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</w:rPr>
      </w:pPr>
      <w:r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</w:rPr>
        <w:t xml:space="preserve">   Electrical Engineer's CV</w:t>
      </w:r>
      <w:r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</w:rPr>
        <w:br/>
      </w:r>
    </w:p>
    <w:p w:rsidR="00B83D10" w:rsidRDefault="00D940C4" w:rsidP="00173949">
      <w:pPr>
        <w:spacing w:after="280" w:line="240" w:lineRule="auto"/>
        <w:jc w:val="right"/>
        <w:rPr>
          <w:rFonts w:ascii="Eurostile, Arial, sans-serif" w:eastAsia="Eurostile, Arial, sans-serif" w:hAnsi="Eurostile, Arial, sans-serif" w:cs="Eurostile, Arial, sans-serif"/>
          <w:color w:val="000000"/>
          <w:sz w:val="24"/>
        </w:rPr>
      </w:pPr>
      <w:r>
        <w:rPr>
          <w:rFonts w:ascii="Eurostile, Arial, sans-serif" w:eastAsia="Eurostile, Arial, sans-serif" w:hAnsi="Eurostile, Arial, sans-serif" w:cs="Eurostile, Arial, sans-serif"/>
          <w:b/>
          <w:color w:val="000000"/>
          <w:sz w:val="27"/>
        </w:rPr>
        <w:t>Objective</w:t>
      </w:r>
      <w:r>
        <w:rPr>
          <w:rFonts w:ascii="Eurostile, Arial, sans-serif" w:eastAsia="Eurostile, Arial, sans-serif" w:hAnsi="Eurostile, Arial, sans-serif" w:cs="Eurostile, Arial, sans-serif"/>
          <w:color w:val="000000"/>
          <w:sz w:val="27"/>
        </w:rPr>
        <w:t xml:space="preserve"> </w:t>
      </w:r>
      <w:r>
        <w:rPr>
          <w:rFonts w:ascii="Eurostile, Arial, sans-serif" w:eastAsia="Eurostile, Arial, sans-serif" w:hAnsi="Eurostile, Arial, sans-serif" w:cs="Eurostile, Arial, sans-serif"/>
          <w:color w:val="000000"/>
          <w:sz w:val="24"/>
        </w:rPr>
        <w:br/>
        <w:t>Electrical-Engineer Seeking an opportunity to utilize my skills and abilities in electrical engineering.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36"/>
        <w:gridCol w:w="6519"/>
        <w:gridCol w:w="40"/>
      </w:tblGrid>
      <w:tr w:rsidR="00B83D10" w:rsidTr="00656DC7">
        <w:trPr>
          <w:gridAfter w:val="1"/>
          <w:wAfter w:w="40" w:type="dxa"/>
          <w:trHeight w:val="1"/>
        </w:trPr>
        <w:tc>
          <w:tcPr>
            <w:tcW w:w="8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PERSONAL INFORMATION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3D10" w:rsidTr="00656DC7">
        <w:trPr>
          <w:gridAfter w:val="1"/>
          <w:wAfter w:w="40" w:type="dxa"/>
          <w:trHeight w:val="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28 April 1989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3D10" w:rsidTr="00656DC7">
        <w:trPr>
          <w:gridAfter w:val="1"/>
          <w:wAfter w:w="40" w:type="dxa"/>
          <w:trHeight w:val="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Nationality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Iraqi</w:t>
            </w:r>
          </w:p>
        </w:tc>
      </w:tr>
      <w:tr w:rsidR="00B83D10" w:rsidTr="00656DC7">
        <w:trPr>
          <w:gridAfter w:val="1"/>
          <w:wAfter w:w="40" w:type="dxa"/>
          <w:trHeight w:val="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Sex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Male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3D10" w:rsidTr="00656DC7">
        <w:trPr>
          <w:gridAfter w:val="1"/>
          <w:wAfter w:w="40" w:type="dxa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Date of graduate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</w:tr>
      <w:tr w:rsidR="00B83D10" w:rsidTr="00656DC7">
        <w:trPr>
          <w:gridAfter w:val="1"/>
          <w:wAfter w:w="40" w:type="dxa"/>
          <w:trHeight w:val="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Religion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color w:val="000000"/>
                <w:sz w:val="24"/>
              </w:rPr>
              <w:t>Muslim</w:t>
            </w:r>
          </w:p>
        </w:tc>
      </w:tr>
      <w:tr w:rsidR="00B83D10" w:rsidTr="00656DC7">
        <w:trPr>
          <w:gridAfter w:val="1"/>
          <w:wAfter w:w="40" w:type="dxa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Marital status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color w:val="000000"/>
                <w:sz w:val="24"/>
              </w:rPr>
              <w:t>single</w:t>
            </w:r>
          </w:p>
        </w:tc>
      </w:tr>
      <w:tr w:rsidR="00B83D10" w:rsidTr="00656DC7">
        <w:trPr>
          <w:gridAfter w:val="1"/>
          <w:wAfter w:w="40" w:type="dxa"/>
          <w:trHeight w:val="1"/>
        </w:trPr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Languages Known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English(Intermediate) &amp; Arabic(Fluent)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3D10" w:rsidTr="00656DC7">
        <w:trPr>
          <w:trHeight w:val="1"/>
        </w:trPr>
        <w:tc>
          <w:tcPr>
            <w:tcW w:w="1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b/>
                <w:sz w:val="24"/>
              </w:rPr>
              <w:t>Desired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Job</w:t>
            </w:r>
          </w:p>
        </w:tc>
        <w:tc>
          <w:tcPr>
            <w:tcW w:w="6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Pr="00173949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b/>
                <w:sz w:val="24"/>
              </w:rPr>
              <w:t>Electrica</w:t>
            </w:r>
            <w:r w:rsidR="00173949">
              <w:rPr>
                <w:rFonts w:ascii="Eurostile, Arial, sans-serif" w:eastAsia="Eurostile, Arial, sans-serif" w:hAnsi="Eurostile, Arial, sans-serif" w:cs="Eurostile, Arial, sans-serif"/>
                <w:b/>
                <w:sz w:val="24"/>
              </w:rPr>
              <w:t>l Engineer in United Arab Emirates</w:t>
            </w:r>
          </w:p>
        </w:tc>
      </w:tr>
    </w:tbl>
    <w:p w:rsidR="00B83D10" w:rsidRDefault="00D940C4" w:rsidP="00656DC7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6719"/>
        <w:gridCol w:w="18"/>
      </w:tblGrid>
      <w:tr w:rsidR="00B83D10">
        <w:trPr>
          <w:trHeight w:val="1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Education</w:t>
            </w:r>
          </w:p>
        </w:tc>
      </w:tr>
      <w:tr w:rsidR="00B83D10">
        <w:trPr>
          <w:gridAfter w:val="1"/>
          <w:wAfter w:w="22" w:type="dxa"/>
          <w:trHeight w:val="1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Year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College University/Board</w:t>
            </w:r>
          </w:p>
        </w:tc>
      </w:tr>
      <w:tr w:rsidR="00B83D10">
        <w:trPr>
          <w:gridAfter w:val="1"/>
          <w:wAfter w:w="22" w:type="dxa"/>
          <w:trHeight w:val="1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2011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Mustansiriya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University ,College of Engineering , Department electric  </w:t>
            </w:r>
          </w:p>
        </w:tc>
      </w:tr>
      <w:tr w:rsidR="00B83D10">
        <w:trPr>
          <w:gridAfter w:val="1"/>
          <w:wAfter w:w="22" w:type="dxa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2006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proofErr w:type="spellStart"/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Aladamiah</w:t>
            </w:r>
            <w:proofErr w:type="spellEnd"/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 xml:space="preserve"> High School</w:t>
            </w:r>
          </w:p>
        </w:tc>
      </w:tr>
    </w:tbl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rtl/>
        </w:rPr>
      </w:pPr>
    </w:p>
    <w:p w:rsidR="00D940C4" w:rsidRDefault="00D940C4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5"/>
        <w:gridCol w:w="3061"/>
      </w:tblGrid>
      <w:tr w:rsidR="00B83D10">
        <w:trPr>
          <w:trHeight w:val="1"/>
        </w:trPr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Experience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date</w:t>
            </w:r>
          </w:p>
        </w:tc>
      </w:tr>
      <w:tr w:rsidR="00D940C4">
        <w:trPr>
          <w:trHeight w:val="1"/>
        </w:trPr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D940C4" w:rsidRDefault="00D940C4" w:rsidP="00D940C4">
            <w:pPr>
              <w:spacing w:after="0" w:line="240" w:lineRule="auto"/>
              <w:rPr>
                <w:rFonts w:ascii="Eurostile, Arial, sans-serif" w:eastAsia="Eurostile, Arial, sans-serif" w:hAnsi="Eurostile, Arial, sans-serif" w:cs="Eurostile, Arial, sans-serif"/>
                <w:sz w:val="24"/>
                <w:rtl/>
                <w:lang w:bidi="ar-IQ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D940C4" w:rsidRDefault="00D940C4" w:rsidP="0017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B83D10">
        <w:tc>
          <w:tcPr>
            <w:tcW w:w="6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Site engineer – energy world co.(pew)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vitzro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co. –Hyundai co. my job in GT area install the cable tray and pulling all cables of control and power from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mcc,marsheling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to field and termination and test all cables .</w:t>
            </w:r>
          </w:p>
          <w:p w:rsidR="00B83D10" w:rsidRDefault="00D940C4" w:rsidP="0017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Install all grounding wires in all sites and the lightning.</w:t>
            </w:r>
          </w:p>
          <w:p w:rsidR="00B83D10" w:rsidRDefault="00D940C4" w:rsidP="0017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Install all lighting and distribution boards and internet media for building.</w:t>
            </w:r>
          </w:p>
          <w:p w:rsidR="00B83D10" w:rsidRDefault="00D940C4" w:rsidP="0017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Install RGS pipe for electric.</w:t>
            </w:r>
          </w:p>
          <w:p w:rsidR="00B83D10" w:rsidRDefault="00B83D10" w:rsidP="001739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3D10" w:rsidRDefault="00B83D10" w:rsidP="00173949">
            <w:pPr>
              <w:spacing w:after="0" w:line="240" w:lineRule="auto"/>
              <w:jc w:val="right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From 2011 to 2013</w:t>
            </w:r>
          </w:p>
        </w:tc>
      </w:tr>
    </w:tbl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5"/>
        <w:gridCol w:w="248"/>
        <w:gridCol w:w="6163"/>
      </w:tblGrid>
      <w:tr w:rsidR="00B83D10">
        <w:trPr>
          <w:trHeight w:val="1"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D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b/>
                <w:sz w:val="24"/>
              </w:rPr>
              <w:lastRenderedPageBreak/>
              <w:t>SKILLS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3D10">
        <w:trPr>
          <w:trHeight w:val="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OPERATING SYSTEMS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 xml:space="preserve"> WINDOWS NT, 95, 98, 2000, </w:t>
            </w:r>
            <w:proofErr w:type="spellStart"/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Xp</w:t>
            </w:r>
            <w:proofErr w:type="spellEnd"/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, Vista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,Seven</w:t>
            </w:r>
          </w:p>
        </w:tc>
      </w:tr>
      <w:tr w:rsidR="00B83D10">
        <w:trPr>
          <w:trHeight w:val="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LANGUAGES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 xml:space="preserve"> C++,Visual </w:t>
            </w:r>
            <w:proofErr w:type="spellStart"/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Basic,Bascal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83D10">
        <w:trPr>
          <w:trHeight w:val="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Software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3DFEE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proofErr w:type="spellStart"/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Autocad,Excel,Access,Word,powerpoint</w:t>
            </w:r>
            <w:r>
              <w:rPr>
                <w:rFonts w:ascii="Times New Roman" w:eastAsia="Times New Roman" w:hAnsi="Times New Roman" w:cs="Times New Roman"/>
                <w:sz w:val="24"/>
              </w:rPr>
              <w:t>,photoshop</w:t>
            </w:r>
            <w:proofErr w:type="spellEnd"/>
          </w:p>
        </w:tc>
      </w:tr>
      <w:tr w:rsidR="00B83D10">
        <w:trPr>
          <w:trHeight w:val="1"/>
        </w:trPr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Other</w:t>
            </w:r>
          </w:p>
        </w:tc>
        <w:tc>
          <w:tcPr>
            <w:tcW w:w="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  <w:tc>
          <w:tcPr>
            <w:tcW w:w="7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20" w:type="dxa"/>
              <w:right w:w="120" w:type="dxa"/>
            </w:tcMar>
            <w:vAlign w:val="center"/>
          </w:tcPr>
          <w:p w:rsidR="00B83D10" w:rsidRDefault="00D940C4" w:rsidP="00173949">
            <w:pPr>
              <w:spacing w:after="0" w:line="240" w:lineRule="auto"/>
              <w:jc w:val="right"/>
            </w:pPr>
            <w:r>
              <w:rPr>
                <w:rFonts w:ascii="Eurostile, Arial, sans-serif" w:eastAsia="Eurostile, Arial, sans-serif" w:hAnsi="Eurostile, Arial, sans-serif" w:cs="Eurostile, Arial, sans-serif"/>
                <w:sz w:val="24"/>
              </w:rPr>
              <w:t>Using Internet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computer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hardware,cctv</w:t>
            </w:r>
            <w:proofErr w:type="spellEnd"/>
          </w:p>
        </w:tc>
      </w:tr>
    </w:tbl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56DC7" w:rsidRDefault="00656DC7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  <w:rtl/>
        </w:rPr>
      </w:pPr>
      <w:r>
        <w:rPr>
          <w:noProof/>
        </w:rPr>
        <w:drawing>
          <wp:inline distT="0" distB="0" distL="0" distR="0" wp14:anchorId="6E6AF410" wp14:editId="6A072E4E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C7" w:rsidRDefault="00656DC7" w:rsidP="00656DC7">
      <w:pPr>
        <w:tabs>
          <w:tab w:val="left" w:pos="5684"/>
          <w:tab w:val="right" w:pos="8306"/>
        </w:tabs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656DC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103974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B83D10" w:rsidRDefault="00D940C4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B83D10" w:rsidRDefault="00B83D10" w:rsidP="00173949">
      <w:pPr>
        <w:spacing w:after="28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B83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, Arial, sans-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3D10"/>
    <w:rsid w:val="00173949"/>
    <w:rsid w:val="00656DC7"/>
    <w:rsid w:val="007F123D"/>
    <w:rsid w:val="00B83D10"/>
    <w:rsid w:val="00D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73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3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3949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73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3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5</cp:revision>
  <dcterms:created xsi:type="dcterms:W3CDTF">2013-05-12T09:59:00Z</dcterms:created>
  <dcterms:modified xsi:type="dcterms:W3CDTF">2015-11-19T08:00:00Z</dcterms:modified>
</cp:coreProperties>
</file>