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4A" w:rsidRPr="00127164" w:rsidRDefault="00E671E1" w:rsidP="00A82C38">
      <w:pPr>
        <w:pStyle w:val="Heading1"/>
        <w:jc w:val="both"/>
      </w:pPr>
      <w:r>
        <w:rPr>
          <w:b/>
          <w:bCs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1714500</wp:posOffset>
                </wp:positionV>
                <wp:extent cx="5600700" cy="183515"/>
                <wp:effectExtent l="9525" t="9525" r="28575" b="260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A3AA3" w:rsidRPr="00712CBE" w:rsidRDefault="000A3AA3" w:rsidP="000A3AA3">
                            <w:pPr>
                              <w:pStyle w:val="Heading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12C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Personal data</w:t>
                            </w:r>
                          </w:p>
                          <w:p w:rsidR="000A3AA3" w:rsidRDefault="000A3AA3" w:rsidP="000A3AA3">
                            <w:pPr>
                              <w:jc w:val="center"/>
                              <w:rPr>
                                <w:rFonts w:ascii="Denmark" w:hAnsi="Denmark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9pt;margin-top:135pt;width:441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" o:allowincell="f" strokeweight=".25pt">
                <v:shadow on="t" color="black"/>
                <v:textbox inset="0,0,0,0">
                  <w:txbxContent>
                    <w:p w:rsidR="000A3AA3" w:rsidRPr="00712CBE" w:rsidRDefault="000A3AA3" w:rsidP="000A3AA3">
                      <w:pPr>
                        <w:pStyle w:val="Heading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12C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Personal data</w:t>
                      </w:r>
                    </w:p>
                    <w:p w:rsidR="000A3AA3" w:rsidRDefault="000A3AA3" w:rsidP="000A3AA3">
                      <w:pPr>
                        <w:jc w:val="center"/>
                        <w:rPr>
                          <w:rFonts w:ascii="Denmark" w:hAnsi="Denmark"/>
                          <w:cap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B42">
        <w:rPr>
          <w:noProof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1200150" cy="1771650"/>
            <wp:effectExtent l="19050" t="0" r="0" b="0"/>
            <wp:wrapThrough wrapText="bothSides">
              <wp:wrapPolygon edited="0">
                <wp:start x="-343" y="0"/>
                <wp:lineTo x="-343" y="21368"/>
                <wp:lineTo x="21600" y="21368"/>
                <wp:lineTo x="21600" y="0"/>
                <wp:lineTo x="-343" y="0"/>
              </wp:wrapPolygon>
            </wp:wrapThrough>
            <wp:docPr id="11" name="Picture 11" descr="GracePi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cePic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105150" cy="1828800"/>
                <wp:effectExtent l="9525" t="9525" r="9525" b="952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3D" w:rsidRDefault="00BE503D" w:rsidP="00094316">
                            <w:pPr>
                              <w:pStyle w:val="Title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656F" w:rsidRPr="00245316" w:rsidRDefault="0086656F" w:rsidP="0086656F">
                            <w:pPr>
                              <w:pStyle w:val="Title"/>
                              <w:jc w:val="both"/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 w:rsidRPr="00245316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Gulfjobseeker.com CV No:</w:t>
                            </w:r>
                            <w:r w:rsidRPr="00245316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 xml:space="preserve"> </w:t>
                            </w:r>
                            <w:r w:rsidRPr="00245316">
                              <w:rPr>
                                <w:rFonts w:ascii="Tahoma" w:hAnsi="Tahoma" w:cs="Tahoma"/>
                                <w:bCs w:val="0"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976998</w:t>
                            </w:r>
                          </w:p>
                          <w:p w:rsidR="0086656F" w:rsidRPr="00245316" w:rsidRDefault="0086656F" w:rsidP="0086656F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</w:p>
                          <w:p w:rsidR="0086656F" w:rsidRDefault="0086656F" w:rsidP="0086656F">
                            <w:pPr>
                              <w:autoSpaceDE w:val="0"/>
                              <w:autoSpaceDN w:val="0"/>
                              <w:adjustRightInd w:val="0"/>
                              <w:ind w:left="1080" w:hanging="108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Mobile 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971505905010 /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971504753686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656F" w:rsidRDefault="0086656F" w:rsidP="0086656F">
                            <w:pPr>
                              <w:autoSpaceDE w:val="0"/>
                              <w:autoSpaceDN w:val="0"/>
                              <w:adjustRightInd w:val="0"/>
                              <w:ind w:left="1080" w:hanging="108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6656F" w:rsidRPr="00597C12" w:rsidRDefault="0086656F" w:rsidP="0086656F">
                            <w:pPr>
                              <w:autoSpaceDE w:val="0"/>
                              <w:autoSpaceDN w:val="0"/>
                              <w:adjustRightInd w:val="0"/>
                              <w:ind w:left="1080" w:hanging="108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To get contact details of this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candidates</w:t>
                            </w:r>
                          </w:p>
                          <w:p w:rsidR="0086656F" w:rsidRDefault="0086656F" w:rsidP="0086656F">
                            <w:pPr>
                              <w:autoSpaceDE w:val="0"/>
                              <w:autoSpaceDN w:val="0"/>
                              <w:adjustRightInd w:val="0"/>
                              <w:ind w:left="1080" w:hanging="108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request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through Feedback Link</w:t>
                            </w:r>
                          </w:p>
                          <w:p w:rsidR="0086656F" w:rsidRDefault="0086656F" w:rsidP="0086656F">
                            <w:pPr>
                              <w:autoSpaceDE w:val="0"/>
                              <w:autoSpaceDN w:val="0"/>
                              <w:adjustRightInd w:val="0"/>
                              <w:ind w:left="1080" w:hanging="1080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DE378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</w:rPr>
                                <w:t>http://www.gulfjobseeker.com/feedback/submit_fb.php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-9pt;width:244.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" strokecolor="white">
                <v:textbox>
                  <w:txbxContent>
                    <w:p w:rsidR="00BE503D" w:rsidRDefault="00BE503D" w:rsidP="00094316">
                      <w:pPr>
                        <w:pStyle w:val="Title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86656F" w:rsidRPr="00245316" w:rsidRDefault="0086656F" w:rsidP="0086656F">
                      <w:pPr>
                        <w:pStyle w:val="Title"/>
                        <w:jc w:val="both"/>
                        <w:rPr>
                          <w:rFonts w:ascii="Tahoma" w:hAnsi="Tahoma" w:cs="Tahoma"/>
                          <w:bCs w:val="0"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r w:rsidRPr="00245316">
                        <w:rPr>
                          <w:rFonts w:ascii="Tahoma" w:hAnsi="Tahoma" w:cs="Tahoma"/>
                          <w:bCs w:val="0"/>
                          <w:color w:val="000000"/>
                          <w:sz w:val="18"/>
                          <w:szCs w:val="18"/>
                          <w:lang w:val="en-IN" w:eastAsia="en-IN"/>
                        </w:rPr>
                        <w:t>Gulfjobseeker.com CV No:</w:t>
                      </w:r>
                      <w:r w:rsidRPr="00245316">
                        <w:rPr>
                          <w:rFonts w:ascii="Tahoma" w:hAnsi="Tahoma" w:cs="Tahoma"/>
                          <w:bCs w:val="0"/>
                          <w:color w:val="000000"/>
                          <w:sz w:val="18"/>
                          <w:szCs w:val="18"/>
                          <w:lang w:val="en-IN" w:eastAsia="en-IN"/>
                        </w:rPr>
                        <w:t xml:space="preserve"> </w:t>
                      </w:r>
                      <w:r w:rsidRPr="00245316">
                        <w:rPr>
                          <w:rFonts w:ascii="Tahoma" w:hAnsi="Tahoma" w:cs="Tahoma"/>
                          <w:bCs w:val="0"/>
                          <w:color w:val="000000"/>
                          <w:sz w:val="18"/>
                          <w:szCs w:val="18"/>
                          <w:lang w:val="en-IN" w:eastAsia="en-IN"/>
                        </w:rPr>
                        <w:t>976998</w:t>
                      </w:r>
                    </w:p>
                    <w:p w:rsidR="0086656F" w:rsidRPr="00245316" w:rsidRDefault="0086656F" w:rsidP="0086656F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</w:p>
                    <w:p w:rsidR="0086656F" w:rsidRDefault="0086656F" w:rsidP="0086656F">
                      <w:pPr>
                        <w:autoSpaceDE w:val="0"/>
                        <w:autoSpaceDN w:val="0"/>
                        <w:adjustRightInd w:val="0"/>
                        <w:ind w:left="1080" w:hanging="108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Mobile 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971505905010 /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971504753686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656F" w:rsidRDefault="0086656F" w:rsidP="0086656F">
                      <w:pPr>
                        <w:autoSpaceDE w:val="0"/>
                        <w:autoSpaceDN w:val="0"/>
                        <w:adjustRightInd w:val="0"/>
                        <w:ind w:left="1080" w:hanging="108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86656F" w:rsidRPr="00597C12" w:rsidRDefault="0086656F" w:rsidP="0086656F">
                      <w:pPr>
                        <w:autoSpaceDE w:val="0"/>
                        <w:autoSpaceDN w:val="0"/>
                        <w:adjustRightInd w:val="0"/>
                        <w:ind w:left="1080" w:hanging="108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To get contact details of this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candidates</w:t>
                      </w:r>
                    </w:p>
                    <w:p w:rsidR="0086656F" w:rsidRDefault="0086656F" w:rsidP="0086656F">
                      <w:pPr>
                        <w:autoSpaceDE w:val="0"/>
                        <w:autoSpaceDN w:val="0"/>
                        <w:adjustRightInd w:val="0"/>
                        <w:ind w:left="1080" w:hanging="108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Submit </w:t>
                      </w: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request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through Feedback Link</w:t>
                      </w:r>
                    </w:p>
                    <w:p w:rsidR="0086656F" w:rsidRDefault="0086656F" w:rsidP="0086656F">
                      <w:pPr>
                        <w:autoSpaceDE w:val="0"/>
                        <w:autoSpaceDN w:val="0"/>
                        <w:adjustRightInd w:val="0"/>
                        <w:ind w:left="1080" w:hanging="1080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hyperlink r:id="rId8" w:history="1">
                        <w:r w:rsidRPr="00DE378E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</w:rPr>
                          <w:t>http://www.gulfjobseeker.com/feedback/submit_fb.php</w:t>
                        </w:r>
                      </w:hyperlink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094316">
        <w:t xml:space="preserve">        </w:t>
      </w:r>
    </w:p>
    <w:p w:rsidR="000A3AA3" w:rsidRDefault="000A3AA3" w:rsidP="00963C4A">
      <w:pPr>
        <w:jc w:val="both"/>
        <w:rPr>
          <w:b/>
          <w:bCs/>
          <w:sz w:val="28"/>
          <w:szCs w:val="28"/>
        </w:rPr>
      </w:pPr>
    </w:p>
    <w:p w:rsidR="000A3AA3" w:rsidRPr="000D1969" w:rsidRDefault="000A3AA3" w:rsidP="000A3AA3">
      <w:pPr>
        <w:pStyle w:val="Title"/>
        <w:ind w:left="1440" w:firstLine="720"/>
        <w:jc w:val="both"/>
        <w:rPr>
          <w:b w:val="0"/>
          <w:sz w:val="24"/>
        </w:rPr>
      </w:pPr>
      <w:r w:rsidRPr="000D1969">
        <w:rPr>
          <w:b w:val="0"/>
          <w:sz w:val="24"/>
        </w:rPr>
        <w:t>Citizenship</w:t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  <w:t>Filipino</w:t>
      </w:r>
    </w:p>
    <w:p w:rsidR="000A3AA3" w:rsidRPr="000D1969" w:rsidRDefault="000A3AA3" w:rsidP="000A3AA3">
      <w:pPr>
        <w:pStyle w:val="Title"/>
        <w:jc w:val="both"/>
        <w:rPr>
          <w:b w:val="0"/>
          <w:sz w:val="24"/>
        </w:rPr>
      </w:pP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  <w:t>Birth Date</w:t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  <w:t>June 20, 1977</w:t>
      </w:r>
    </w:p>
    <w:p w:rsidR="000A3AA3" w:rsidRPr="000D1969" w:rsidRDefault="000A3AA3" w:rsidP="000A3AA3">
      <w:pPr>
        <w:pStyle w:val="Title"/>
        <w:jc w:val="both"/>
        <w:rPr>
          <w:b w:val="0"/>
          <w:sz w:val="24"/>
        </w:rPr>
      </w:pP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  <w:t>Sex</w:t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  <w:t>Female</w:t>
      </w:r>
    </w:p>
    <w:p w:rsidR="000A3AA3" w:rsidRPr="000D1969" w:rsidRDefault="000A3AA3" w:rsidP="000A3AA3">
      <w:pPr>
        <w:pStyle w:val="Title"/>
        <w:jc w:val="both"/>
        <w:rPr>
          <w:b w:val="0"/>
          <w:sz w:val="24"/>
        </w:rPr>
      </w:pP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  <w:t>Civil Status</w:t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  <w:t xml:space="preserve">Single </w:t>
      </w:r>
    </w:p>
    <w:p w:rsidR="000A3AA3" w:rsidRDefault="000A3AA3" w:rsidP="000A3AA3">
      <w:pPr>
        <w:pStyle w:val="Title"/>
        <w:jc w:val="both"/>
        <w:rPr>
          <w:b w:val="0"/>
          <w:sz w:val="24"/>
        </w:rPr>
      </w:pP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  <w:t>Religion</w:t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</w:r>
      <w:r w:rsidRPr="000D1969">
        <w:rPr>
          <w:b w:val="0"/>
          <w:sz w:val="24"/>
        </w:rPr>
        <w:tab/>
        <w:t>Roman Catholic</w:t>
      </w:r>
    </w:p>
    <w:p w:rsidR="000A3AA3" w:rsidRPr="000D1969" w:rsidRDefault="0098015E" w:rsidP="000A3AA3">
      <w:pPr>
        <w:pStyle w:val="Title"/>
        <w:jc w:val="both"/>
        <w:rPr>
          <w:noProof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2343B3">
        <w:rPr>
          <w:b w:val="0"/>
          <w:sz w:val="24"/>
        </w:rPr>
        <w:t xml:space="preserve"> </w:t>
      </w:r>
    </w:p>
    <w:p w:rsidR="000A3AA3" w:rsidRDefault="00E671E1" w:rsidP="00963C4A">
      <w:pPr>
        <w:jc w:val="both"/>
        <w:rPr>
          <w:b/>
          <w:bCs/>
          <w:sz w:val="28"/>
          <w:szCs w:val="28"/>
        </w:rPr>
      </w:pPr>
      <w:r>
        <w:rPr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5600700" cy="183515"/>
                <wp:effectExtent l="9525" t="12065" r="28575" b="234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BE503D" w:rsidRPr="0068326A" w:rsidRDefault="00BE503D" w:rsidP="005A1259">
                            <w:pPr>
                              <w:pStyle w:val="Heading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9pt;margin-top:.95pt;width:441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" o:allowincell="f" strokeweight=".25pt">
                <v:shadow on="t" color="black"/>
                <v:textbox inset="0,0,0,0">
                  <w:txbxContent>
                    <w:p w:rsidR="00BE503D" w:rsidRPr="0068326A" w:rsidRDefault="00BE503D" w:rsidP="005A1259">
                      <w:pPr>
                        <w:pStyle w:val="Heading3"/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EDUCATIONAL bACKGROUND</w:t>
                      </w:r>
                    </w:p>
                  </w:txbxContent>
                </v:textbox>
              </v:rect>
            </w:pict>
          </mc:Fallback>
        </mc:AlternateContent>
      </w:r>
    </w:p>
    <w:p w:rsidR="000A3AA3" w:rsidRDefault="000A3AA3" w:rsidP="00963C4A">
      <w:pPr>
        <w:jc w:val="both"/>
        <w:rPr>
          <w:b/>
          <w:bCs/>
          <w:sz w:val="28"/>
          <w:szCs w:val="28"/>
        </w:rPr>
      </w:pPr>
    </w:p>
    <w:p w:rsidR="00703456" w:rsidRPr="000D1969" w:rsidRDefault="00703456" w:rsidP="00AF074B">
      <w:pPr>
        <w:tabs>
          <w:tab w:val="left" w:pos="2880"/>
        </w:tabs>
        <w:ind w:left="720"/>
        <w:jc w:val="both"/>
        <w:rPr>
          <w:b/>
          <w:sz w:val="24"/>
        </w:rPr>
      </w:pPr>
      <w:r>
        <w:rPr>
          <w:b/>
          <w:sz w:val="24"/>
        </w:rPr>
        <w:t>1994</w:t>
      </w:r>
      <w:r w:rsidRPr="000D1969">
        <w:rPr>
          <w:b/>
          <w:sz w:val="24"/>
        </w:rPr>
        <w:t>–1999</w:t>
      </w:r>
      <w:r w:rsidRPr="000D1969">
        <w:rPr>
          <w:b/>
          <w:sz w:val="24"/>
        </w:rPr>
        <w:tab/>
        <w:t xml:space="preserve">Cebu Doctor’s </w:t>
      </w:r>
      <w:r w:rsidR="00AF074B">
        <w:rPr>
          <w:b/>
          <w:sz w:val="24"/>
        </w:rPr>
        <w:t>University</w:t>
      </w:r>
      <w:r w:rsidRPr="000D1969">
        <w:rPr>
          <w:b/>
          <w:sz w:val="24"/>
        </w:rPr>
        <w:t xml:space="preserve"> </w:t>
      </w:r>
    </w:p>
    <w:p w:rsidR="00703456" w:rsidRPr="000D1969" w:rsidRDefault="00703456" w:rsidP="00703456">
      <w:pPr>
        <w:ind w:left="2880"/>
        <w:jc w:val="both"/>
        <w:rPr>
          <w:i/>
          <w:sz w:val="24"/>
        </w:rPr>
      </w:pPr>
      <w:r w:rsidRPr="000D1969">
        <w:rPr>
          <w:i/>
          <w:sz w:val="24"/>
        </w:rPr>
        <w:t xml:space="preserve">Bachelor of Science in Radiologic Technology </w:t>
      </w:r>
    </w:p>
    <w:p w:rsidR="00703456" w:rsidRPr="000D1969" w:rsidRDefault="00703456" w:rsidP="00703456">
      <w:pPr>
        <w:ind w:left="2880"/>
        <w:jc w:val="both"/>
        <w:rPr>
          <w:sz w:val="24"/>
        </w:rPr>
      </w:pPr>
      <w:r w:rsidRPr="000D1969">
        <w:rPr>
          <w:sz w:val="24"/>
        </w:rPr>
        <w:t>Passed the Philippine Radiologic Technology</w:t>
      </w:r>
    </w:p>
    <w:p w:rsidR="00703456" w:rsidRDefault="00703456" w:rsidP="00703456">
      <w:pPr>
        <w:ind w:left="2880"/>
        <w:jc w:val="both"/>
        <w:rPr>
          <w:sz w:val="24"/>
        </w:rPr>
      </w:pPr>
      <w:r w:rsidRPr="000D1969">
        <w:rPr>
          <w:sz w:val="24"/>
        </w:rPr>
        <w:t>Licensure Examination on June 1999</w:t>
      </w:r>
    </w:p>
    <w:p w:rsidR="00703456" w:rsidRDefault="00703456" w:rsidP="00066D8E">
      <w:pPr>
        <w:ind w:left="2880"/>
        <w:jc w:val="both"/>
        <w:rPr>
          <w:b/>
          <w:bCs/>
          <w:sz w:val="28"/>
          <w:szCs w:val="28"/>
        </w:rPr>
      </w:pPr>
      <w:r>
        <w:rPr>
          <w:sz w:val="24"/>
        </w:rPr>
        <w:t>The course is recognized by Professional regulation commission</w:t>
      </w:r>
      <w:r w:rsidR="00810EA2">
        <w:rPr>
          <w:sz w:val="24"/>
        </w:rPr>
        <w:t>, Philippines</w:t>
      </w:r>
      <w:r>
        <w:rPr>
          <w:sz w:val="24"/>
        </w:rPr>
        <w:t>.</w:t>
      </w:r>
    </w:p>
    <w:p w:rsidR="00703456" w:rsidRDefault="00703456" w:rsidP="00963C4A">
      <w:pPr>
        <w:jc w:val="both"/>
        <w:rPr>
          <w:b/>
          <w:bCs/>
          <w:sz w:val="28"/>
          <w:szCs w:val="28"/>
        </w:rPr>
      </w:pPr>
    </w:p>
    <w:p w:rsidR="0068326A" w:rsidRDefault="00094316" w:rsidP="00963C4A">
      <w:pPr>
        <w:jc w:val="both"/>
        <w:rPr>
          <w:b/>
          <w:bCs/>
          <w:sz w:val="32"/>
        </w:rPr>
      </w:pPr>
      <w:r w:rsidRPr="000D1969">
        <w:rPr>
          <w:b/>
          <w:bCs/>
          <w:sz w:val="28"/>
          <w:szCs w:val="28"/>
        </w:rPr>
        <w:t>OBJECTIVES</w:t>
      </w:r>
    </w:p>
    <w:p w:rsidR="00094316" w:rsidRPr="000D1969" w:rsidRDefault="00094316" w:rsidP="0068326A">
      <w:pPr>
        <w:ind w:firstLine="720"/>
        <w:jc w:val="both"/>
        <w:rPr>
          <w:b/>
          <w:bCs/>
          <w:sz w:val="24"/>
        </w:rPr>
      </w:pPr>
      <w:r w:rsidRPr="000D1969">
        <w:rPr>
          <w:b/>
          <w:bCs/>
          <w:sz w:val="24"/>
        </w:rPr>
        <w:t xml:space="preserve">To be a part of an institution that allows personal growth </w:t>
      </w:r>
      <w:r w:rsidR="00963C4A" w:rsidRPr="000D1969">
        <w:rPr>
          <w:b/>
          <w:bCs/>
          <w:sz w:val="24"/>
        </w:rPr>
        <w:t xml:space="preserve">and aims </w:t>
      </w:r>
      <w:r w:rsidRPr="000D1969">
        <w:rPr>
          <w:b/>
          <w:bCs/>
          <w:sz w:val="24"/>
        </w:rPr>
        <w:t>to achieve clients satisfactory and excellence in promoting a healthy life.</w:t>
      </w:r>
    </w:p>
    <w:p w:rsidR="00094316" w:rsidRPr="000D1969" w:rsidRDefault="00094316" w:rsidP="00963C4A">
      <w:pPr>
        <w:jc w:val="both"/>
        <w:rPr>
          <w:sz w:val="32"/>
        </w:rPr>
      </w:pPr>
    </w:p>
    <w:p w:rsidR="00094316" w:rsidRPr="000D1969" w:rsidRDefault="00E671E1" w:rsidP="00963C4A">
      <w:pPr>
        <w:pStyle w:val="Title"/>
        <w:jc w:val="both"/>
        <w:rPr>
          <w:b w:val="0"/>
          <w:sz w:val="22"/>
        </w:rPr>
      </w:pPr>
      <w:r>
        <w:rPr>
          <w:b w:val="0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5600700" cy="183515"/>
                <wp:effectExtent l="9525" t="10795" r="28575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BE503D" w:rsidRPr="00AE706F" w:rsidRDefault="00BE503D" w:rsidP="00525494">
                            <w:pPr>
                              <w:pStyle w:val="Heading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WORK EXPERIENCES</w:t>
                            </w:r>
                          </w:p>
                          <w:p w:rsidR="00BE503D" w:rsidRDefault="00BE503D" w:rsidP="00094316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9pt;margin-top:9.1pt;width:441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" o:allowincell="f" strokeweight=".25pt">
                <v:shadow on="t" color="black"/>
                <v:textbox inset="0,0,0,0">
                  <w:txbxContent>
                    <w:p w:rsidR="00BE503D" w:rsidRPr="00AE706F" w:rsidRDefault="00BE503D" w:rsidP="00525494">
                      <w:pPr>
                        <w:pStyle w:val="Heading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WORK EXPERIENCES</w:t>
                      </w:r>
                    </w:p>
                    <w:p w:rsidR="00BE503D" w:rsidRDefault="00BE503D" w:rsidP="00094316">
                      <w:pPr>
                        <w:pStyle w:val="Heading3"/>
                      </w:pPr>
                    </w:p>
                  </w:txbxContent>
                </v:textbox>
              </v:rect>
            </w:pict>
          </mc:Fallback>
        </mc:AlternateContent>
      </w:r>
    </w:p>
    <w:p w:rsidR="00094316" w:rsidRPr="000D1969" w:rsidRDefault="00094316" w:rsidP="00963C4A">
      <w:pPr>
        <w:pStyle w:val="Title"/>
        <w:jc w:val="both"/>
        <w:rPr>
          <w:b w:val="0"/>
          <w:sz w:val="22"/>
        </w:rPr>
      </w:pPr>
      <w:r w:rsidRPr="000D1969">
        <w:rPr>
          <w:b w:val="0"/>
          <w:sz w:val="22"/>
        </w:rPr>
        <w:tab/>
      </w:r>
      <w:r w:rsidRPr="000D1969">
        <w:rPr>
          <w:b w:val="0"/>
          <w:sz w:val="22"/>
        </w:rPr>
        <w:tab/>
      </w:r>
    </w:p>
    <w:p w:rsidR="00094316" w:rsidRPr="000D1969" w:rsidRDefault="00094316" w:rsidP="00963C4A">
      <w:pPr>
        <w:pStyle w:val="Title"/>
        <w:jc w:val="both"/>
        <w:rPr>
          <w:b w:val="0"/>
          <w:sz w:val="20"/>
        </w:rPr>
      </w:pPr>
    </w:p>
    <w:p w:rsidR="0068326A" w:rsidRDefault="0068326A" w:rsidP="00755E1A">
      <w:pPr>
        <w:pStyle w:val="Title"/>
        <w:jc w:val="both"/>
        <w:rPr>
          <w:sz w:val="24"/>
        </w:rPr>
      </w:pPr>
    </w:p>
    <w:p w:rsidR="00755E1A" w:rsidRPr="00476CD7" w:rsidRDefault="00755E1A" w:rsidP="00476CD7">
      <w:pPr>
        <w:pStyle w:val="Title"/>
        <w:jc w:val="both"/>
        <w:rPr>
          <w:sz w:val="30"/>
          <w:szCs w:val="30"/>
        </w:rPr>
      </w:pPr>
      <w:r w:rsidRPr="00476CD7">
        <w:rPr>
          <w:sz w:val="30"/>
          <w:szCs w:val="30"/>
        </w:rPr>
        <w:t>BELHOUL EUROPEAN HOSPITAL</w:t>
      </w:r>
      <w:r w:rsidR="00F710B1">
        <w:rPr>
          <w:sz w:val="30"/>
          <w:szCs w:val="30"/>
        </w:rPr>
        <w:t xml:space="preserve"> AND BELHOUL SPECIALTY HOSPITAL</w:t>
      </w:r>
    </w:p>
    <w:p w:rsidR="00476CD7" w:rsidRDefault="00476CD7" w:rsidP="00755E1A">
      <w:pPr>
        <w:pStyle w:val="Title"/>
        <w:jc w:val="both"/>
        <w:rPr>
          <w:sz w:val="24"/>
        </w:rPr>
      </w:pPr>
    </w:p>
    <w:p w:rsidR="00755E1A" w:rsidRPr="00CD6BEC" w:rsidRDefault="00755E1A" w:rsidP="00755E1A">
      <w:pPr>
        <w:pStyle w:val="Title"/>
        <w:jc w:val="both"/>
        <w:rPr>
          <w:b w:val="0"/>
          <w:bCs w:val="0"/>
          <w:sz w:val="24"/>
        </w:rPr>
      </w:pPr>
      <w:r w:rsidRPr="00CD6BEC">
        <w:rPr>
          <w:b w:val="0"/>
          <w:bCs w:val="0"/>
          <w:sz w:val="24"/>
        </w:rPr>
        <w:t>Presently working as Radiologic Technologist since 10</w:t>
      </w:r>
      <w:r w:rsidRPr="00CD6BEC">
        <w:rPr>
          <w:b w:val="0"/>
          <w:bCs w:val="0"/>
          <w:sz w:val="24"/>
          <w:vertAlign w:val="superscript"/>
        </w:rPr>
        <w:t>th</w:t>
      </w:r>
      <w:r w:rsidRPr="00CD6BEC">
        <w:rPr>
          <w:b w:val="0"/>
          <w:bCs w:val="0"/>
          <w:sz w:val="24"/>
        </w:rPr>
        <w:t xml:space="preserve"> July 2010</w:t>
      </w:r>
    </w:p>
    <w:p w:rsidR="00755E1A" w:rsidRPr="00CD6BEC" w:rsidRDefault="00755E1A" w:rsidP="00755E1A">
      <w:pPr>
        <w:pStyle w:val="Title"/>
        <w:jc w:val="both"/>
        <w:rPr>
          <w:b w:val="0"/>
          <w:bCs w:val="0"/>
          <w:sz w:val="24"/>
        </w:rPr>
      </w:pPr>
    </w:p>
    <w:p w:rsidR="00755E1A" w:rsidRPr="00CD6BEC" w:rsidRDefault="00755E1A" w:rsidP="00E55AD1">
      <w:pPr>
        <w:pStyle w:val="Title"/>
        <w:jc w:val="both"/>
        <w:rPr>
          <w:b w:val="0"/>
          <w:bCs w:val="0"/>
          <w:sz w:val="24"/>
        </w:rPr>
      </w:pPr>
      <w:r w:rsidRPr="00CD6BEC">
        <w:rPr>
          <w:b w:val="0"/>
          <w:bCs w:val="0"/>
          <w:sz w:val="24"/>
        </w:rPr>
        <w:t xml:space="preserve">This is a </w:t>
      </w:r>
      <w:r w:rsidR="00E55AD1" w:rsidRPr="00CD6BEC">
        <w:rPr>
          <w:b w:val="0"/>
          <w:bCs w:val="0"/>
          <w:sz w:val="24"/>
        </w:rPr>
        <w:t xml:space="preserve">JCI accredited </w:t>
      </w:r>
      <w:r w:rsidRPr="00CD6BEC">
        <w:rPr>
          <w:b w:val="0"/>
          <w:bCs w:val="0"/>
          <w:sz w:val="24"/>
        </w:rPr>
        <w:t xml:space="preserve">multispecialty Hospital equipped with </w:t>
      </w:r>
      <w:r w:rsidR="00550A81" w:rsidRPr="00CD6BEC">
        <w:rPr>
          <w:b w:val="0"/>
          <w:bCs w:val="0"/>
          <w:sz w:val="24"/>
        </w:rPr>
        <w:t xml:space="preserve">Hitachi MR Imaging </w:t>
      </w:r>
      <w:proofErr w:type="spellStart"/>
      <w:r w:rsidR="00550A81" w:rsidRPr="00CD6BEC">
        <w:rPr>
          <w:b w:val="0"/>
          <w:bCs w:val="0"/>
          <w:sz w:val="24"/>
        </w:rPr>
        <w:t>Sysytem</w:t>
      </w:r>
      <w:proofErr w:type="spellEnd"/>
      <w:r w:rsidR="00550A81" w:rsidRPr="00CD6BEC">
        <w:rPr>
          <w:b w:val="0"/>
          <w:bCs w:val="0"/>
          <w:sz w:val="24"/>
        </w:rPr>
        <w:t xml:space="preserve"> </w:t>
      </w:r>
      <w:proofErr w:type="spellStart"/>
      <w:r w:rsidR="00550A81" w:rsidRPr="00CD6BEC">
        <w:rPr>
          <w:b w:val="0"/>
          <w:bCs w:val="0"/>
          <w:sz w:val="24"/>
        </w:rPr>
        <w:t>Aperto</w:t>
      </w:r>
      <w:proofErr w:type="spellEnd"/>
      <w:r w:rsidR="00550A81" w:rsidRPr="00CD6BEC">
        <w:rPr>
          <w:b w:val="0"/>
          <w:bCs w:val="0"/>
          <w:sz w:val="24"/>
        </w:rPr>
        <w:t xml:space="preserve">/ </w:t>
      </w:r>
      <w:proofErr w:type="spellStart"/>
      <w:r w:rsidR="00550A81" w:rsidRPr="00CD6BEC">
        <w:rPr>
          <w:b w:val="0"/>
          <w:bCs w:val="0"/>
          <w:sz w:val="24"/>
        </w:rPr>
        <w:t>Airis</w:t>
      </w:r>
      <w:proofErr w:type="spellEnd"/>
      <w:r w:rsidR="00550A81" w:rsidRPr="00CD6BEC">
        <w:rPr>
          <w:b w:val="0"/>
          <w:bCs w:val="0"/>
          <w:sz w:val="24"/>
        </w:rPr>
        <w:t xml:space="preserve"> II </w:t>
      </w:r>
      <w:r w:rsidR="00E55AD1" w:rsidRPr="00CD6BEC">
        <w:rPr>
          <w:b w:val="0"/>
          <w:bCs w:val="0"/>
          <w:sz w:val="24"/>
        </w:rPr>
        <w:t xml:space="preserve">0.3 Tesla Open Magnet MRI, </w:t>
      </w:r>
      <w:r w:rsidRPr="00CD6BEC">
        <w:rPr>
          <w:b w:val="0"/>
          <w:bCs w:val="0"/>
          <w:sz w:val="24"/>
        </w:rPr>
        <w:t xml:space="preserve">X-ray and </w:t>
      </w:r>
      <w:r w:rsidR="00E55AD1" w:rsidRPr="00CD6BEC">
        <w:rPr>
          <w:b w:val="0"/>
          <w:bCs w:val="0"/>
          <w:sz w:val="24"/>
        </w:rPr>
        <w:t>fluoroscopy</w:t>
      </w:r>
      <w:r w:rsidRPr="00CD6BEC">
        <w:rPr>
          <w:b w:val="0"/>
          <w:bCs w:val="0"/>
          <w:sz w:val="24"/>
        </w:rPr>
        <w:t xml:space="preserve"> unit from Shimadzu (</w:t>
      </w:r>
      <w:proofErr w:type="spellStart"/>
      <w:r w:rsidRPr="00CD6BEC">
        <w:rPr>
          <w:b w:val="0"/>
          <w:bCs w:val="0"/>
          <w:sz w:val="24"/>
        </w:rPr>
        <w:t>Sonial</w:t>
      </w:r>
      <w:proofErr w:type="spellEnd"/>
      <w:r w:rsidRPr="00CD6BEC">
        <w:rPr>
          <w:b w:val="0"/>
          <w:bCs w:val="0"/>
          <w:sz w:val="24"/>
        </w:rPr>
        <w:t xml:space="preserve"> Vision),</w:t>
      </w:r>
      <w:r w:rsidR="00E55AD1" w:rsidRPr="00CD6BEC">
        <w:rPr>
          <w:b w:val="0"/>
          <w:bCs w:val="0"/>
          <w:sz w:val="24"/>
        </w:rPr>
        <w:t xml:space="preserve"> Mammography unit (GE Alpha ST),  OPG (OP 100), </w:t>
      </w:r>
      <w:proofErr w:type="spellStart"/>
      <w:r w:rsidR="00E55AD1" w:rsidRPr="00CD6BEC">
        <w:rPr>
          <w:b w:val="0"/>
          <w:bCs w:val="0"/>
          <w:sz w:val="24"/>
        </w:rPr>
        <w:t>Orthoceph</w:t>
      </w:r>
      <w:proofErr w:type="spellEnd"/>
      <w:r w:rsidR="00E55AD1" w:rsidRPr="00CD6BEC">
        <w:rPr>
          <w:b w:val="0"/>
          <w:bCs w:val="0"/>
          <w:sz w:val="24"/>
        </w:rPr>
        <w:t xml:space="preserve"> (OC 100), Mobile X-ray (Picker International) and dental X-ray from Kodak and </w:t>
      </w:r>
      <w:proofErr w:type="spellStart"/>
      <w:r w:rsidR="00550A81" w:rsidRPr="00CD6BEC">
        <w:rPr>
          <w:b w:val="0"/>
          <w:bCs w:val="0"/>
          <w:sz w:val="24"/>
        </w:rPr>
        <w:t>Sonix</w:t>
      </w:r>
      <w:proofErr w:type="spellEnd"/>
      <w:r w:rsidR="00550A81" w:rsidRPr="00CD6BEC">
        <w:rPr>
          <w:b w:val="0"/>
          <w:bCs w:val="0"/>
          <w:sz w:val="24"/>
        </w:rPr>
        <w:t xml:space="preserve"> SP  </w:t>
      </w:r>
      <w:r w:rsidR="00E55AD1" w:rsidRPr="00CD6BEC">
        <w:rPr>
          <w:b w:val="0"/>
          <w:bCs w:val="0"/>
          <w:sz w:val="24"/>
        </w:rPr>
        <w:t xml:space="preserve">ultrasound and color </w:t>
      </w:r>
      <w:proofErr w:type="spellStart"/>
      <w:r w:rsidR="00E55AD1" w:rsidRPr="00CD6BEC">
        <w:rPr>
          <w:b w:val="0"/>
          <w:bCs w:val="0"/>
          <w:sz w:val="24"/>
        </w:rPr>
        <w:t>doppler</w:t>
      </w:r>
      <w:proofErr w:type="spellEnd"/>
      <w:r w:rsidR="00E55AD1" w:rsidRPr="00CD6BEC">
        <w:rPr>
          <w:b w:val="0"/>
          <w:bCs w:val="0"/>
          <w:sz w:val="24"/>
        </w:rPr>
        <w:t xml:space="preserve"> unit.</w:t>
      </w:r>
      <w:r w:rsidR="00550A81" w:rsidRPr="00CD6BEC">
        <w:rPr>
          <w:b w:val="0"/>
          <w:bCs w:val="0"/>
          <w:sz w:val="24"/>
        </w:rPr>
        <w:t xml:space="preserve"> Our   imaging system includes Agfa CR 85 –X and </w:t>
      </w:r>
      <w:proofErr w:type="spellStart"/>
      <w:r w:rsidR="00550A81" w:rsidRPr="00CD6BEC">
        <w:rPr>
          <w:b w:val="0"/>
          <w:bCs w:val="0"/>
          <w:sz w:val="24"/>
        </w:rPr>
        <w:t>Drystar</w:t>
      </w:r>
      <w:proofErr w:type="spellEnd"/>
      <w:r w:rsidR="00550A81" w:rsidRPr="00CD6BEC">
        <w:rPr>
          <w:b w:val="0"/>
          <w:bCs w:val="0"/>
          <w:sz w:val="24"/>
        </w:rPr>
        <w:t xml:space="preserve"> 5503 and Kodak </w:t>
      </w:r>
      <w:proofErr w:type="spellStart"/>
      <w:r w:rsidR="00550A81" w:rsidRPr="00CD6BEC">
        <w:rPr>
          <w:b w:val="0"/>
          <w:bCs w:val="0"/>
          <w:sz w:val="24"/>
        </w:rPr>
        <w:t>Dryview</w:t>
      </w:r>
      <w:proofErr w:type="spellEnd"/>
      <w:r w:rsidR="00550A81" w:rsidRPr="00CD6BEC">
        <w:rPr>
          <w:b w:val="0"/>
          <w:bCs w:val="0"/>
          <w:sz w:val="24"/>
        </w:rPr>
        <w:t xml:space="preserve"> 8150 laser imager.</w:t>
      </w:r>
    </w:p>
    <w:p w:rsidR="00404918" w:rsidRDefault="00404918" w:rsidP="00E55AD1">
      <w:pPr>
        <w:pStyle w:val="Title"/>
        <w:jc w:val="both"/>
        <w:rPr>
          <w:sz w:val="24"/>
        </w:rPr>
      </w:pPr>
    </w:p>
    <w:p w:rsidR="00404918" w:rsidRDefault="00404918" w:rsidP="00E55AD1">
      <w:pPr>
        <w:pStyle w:val="Title"/>
        <w:jc w:val="both"/>
        <w:rPr>
          <w:sz w:val="24"/>
        </w:rPr>
      </w:pPr>
    </w:p>
    <w:p w:rsidR="00E55AD1" w:rsidRDefault="00E55AD1" w:rsidP="00E55AD1">
      <w:pPr>
        <w:pStyle w:val="Title"/>
        <w:jc w:val="both"/>
        <w:rPr>
          <w:sz w:val="24"/>
        </w:rPr>
      </w:pPr>
    </w:p>
    <w:p w:rsidR="00E55AD1" w:rsidRDefault="00E55AD1" w:rsidP="00E55AD1">
      <w:pPr>
        <w:pStyle w:val="Title"/>
        <w:jc w:val="both"/>
        <w:rPr>
          <w:sz w:val="24"/>
        </w:rPr>
      </w:pPr>
      <w:r>
        <w:rPr>
          <w:sz w:val="24"/>
        </w:rPr>
        <w:t>Job responsibilities: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Perform </w:t>
      </w:r>
      <w:r>
        <w:rPr>
          <w:color w:val="000000"/>
          <w:sz w:val="24"/>
          <w:szCs w:val="24"/>
        </w:rPr>
        <w:t xml:space="preserve">all </w:t>
      </w:r>
      <w:r w:rsidRPr="000D1969">
        <w:rPr>
          <w:color w:val="000000"/>
          <w:sz w:val="24"/>
          <w:szCs w:val="24"/>
        </w:rPr>
        <w:t>d</w:t>
      </w:r>
      <w:r w:rsidR="00687733">
        <w:rPr>
          <w:color w:val="000000"/>
          <w:sz w:val="24"/>
          <w:szCs w:val="24"/>
        </w:rPr>
        <w:t xml:space="preserve">iagnostic radiological services including Mammography, IVP, Barium studies and other contrast studies like </w:t>
      </w:r>
      <w:proofErr w:type="spellStart"/>
      <w:r w:rsidR="00687733">
        <w:rPr>
          <w:color w:val="000000"/>
          <w:sz w:val="24"/>
          <w:szCs w:val="24"/>
        </w:rPr>
        <w:t>fistulogram</w:t>
      </w:r>
      <w:proofErr w:type="spellEnd"/>
      <w:r w:rsidR="00687733">
        <w:rPr>
          <w:color w:val="000000"/>
          <w:sz w:val="24"/>
          <w:szCs w:val="24"/>
        </w:rPr>
        <w:t>, RGU , MCU, intraoperative procedures like cholangiography</w:t>
      </w:r>
      <w:r w:rsidR="00FC1D56">
        <w:rPr>
          <w:color w:val="000000"/>
          <w:sz w:val="24"/>
          <w:szCs w:val="24"/>
        </w:rPr>
        <w:t>, retrograde pyelography</w:t>
      </w:r>
      <w:r w:rsidR="00687733">
        <w:rPr>
          <w:color w:val="000000"/>
          <w:sz w:val="24"/>
          <w:szCs w:val="24"/>
        </w:rPr>
        <w:t>.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Operate imaging equipment and other devices as appropriate. 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Practice / Apply radiation protection.  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Position patients and provide immobilization if necessary.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Determine / Calculate exposure factors, process film, and evaluate radiographs for technical quality. 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Assume care for physical and psychological needs of patients during examinations and procedures.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Provide input for equipment and supply purchase decisions.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Assume responsibility for portions of the quality assurance program.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Assist physicians with imaging procedures and administration of contrast media.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Maintain patient record as appropriate.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In the absence of the supervisor, assume acting supervisory responsibility.</w:t>
      </w:r>
    </w:p>
    <w:p w:rsidR="00E55AD1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Pursue ongoing continuing education.</w:t>
      </w:r>
    </w:p>
    <w:p w:rsidR="00E55AD1" w:rsidRPr="000D1969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Assume responsibility for assigned area and proper care/maintenance of equipment and accessories.</w:t>
      </w:r>
    </w:p>
    <w:p w:rsidR="00E55AD1" w:rsidRPr="00B077BA" w:rsidRDefault="00E55AD1" w:rsidP="00E55AD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B077BA">
        <w:rPr>
          <w:sz w:val="24"/>
          <w:szCs w:val="24"/>
        </w:rPr>
        <w:t>Do routine studies like mammography, conventional radiography, portables and C-</w:t>
      </w:r>
      <w:proofErr w:type="gramStart"/>
      <w:r w:rsidRPr="00B077BA">
        <w:rPr>
          <w:sz w:val="24"/>
          <w:szCs w:val="24"/>
        </w:rPr>
        <w:t>ARM.</w:t>
      </w:r>
      <w:proofErr w:type="gramEnd"/>
    </w:p>
    <w:p w:rsidR="00E55AD1" w:rsidRDefault="00E55AD1" w:rsidP="00E55AD1">
      <w:pPr>
        <w:pStyle w:val="Title"/>
        <w:jc w:val="both"/>
        <w:rPr>
          <w:sz w:val="24"/>
        </w:rPr>
      </w:pPr>
    </w:p>
    <w:p w:rsidR="00755E1A" w:rsidRDefault="00755E1A" w:rsidP="00755E1A">
      <w:pPr>
        <w:pStyle w:val="Title"/>
        <w:jc w:val="both"/>
        <w:rPr>
          <w:sz w:val="24"/>
        </w:rPr>
      </w:pPr>
    </w:p>
    <w:p w:rsidR="00963C4A" w:rsidRPr="00476CD7" w:rsidRDefault="000D1969" w:rsidP="00A069E8">
      <w:pPr>
        <w:pStyle w:val="Title"/>
        <w:jc w:val="both"/>
        <w:rPr>
          <w:sz w:val="30"/>
          <w:szCs w:val="30"/>
        </w:rPr>
      </w:pPr>
      <w:r w:rsidRPr="00476CD7">
        <w:rPr>
          <w:sz w:val="30"/>
          <w:szCs w:val="30"/>
        </w:rPr>
        <w:t>NMC SPECIALTY HOSPITAL</w:t>
      </w:r>
      <w:r w:rsidR="000B1F39" w:rsidRPr="00476CD7">
        <w:rPr>
          <w:sz w:val="30"/>
          <w:szCs w:val="30"/>
        </w:rPr>
        <w:t xml:space="preserve">, DUBAI </w:t>
      </w:r>
    </w:p>
    <w:p w:rsidR="00476CD7" w:rsidRPr="000D1969" w:rsidRDefault="00476CD7" w:rsidP="00A069E8">
      <w:pPr>
        <w:pStyle w:val="Title"/>
        <w:jc w:val="both"/>
        <w:rPr>
          <w:sz w:val="24"/>
        </w:rPr>
      </w:pPr>
    </w:p>
    <w:p w:rsidR="00DF4EBA" w:rsidRPr="00CD6BEC" w:rsidRDefault="00066D8E" w:rsidP="00A069E8">
      <w:pPr>
        <w:pStyle w:val="Title"/>
        <w:jc w:val="both"/>
        <w:rPr>
          <w:b w:val="0"/>
          <w:bCs w:val="0"/>
          <w:sz w:val="24"/>
        </w:rPr>
      </w:pPr>
      <w:r w:rsidRPr="00CD6BEC">
        <w:rPr>
          <w:b w:val="0"/>
          <w:bCs w:val="0"/>
          <w:sz w:val="24"/>
        </w:rPr>
        <w:t xml:space="preserve">Worked as </w:t>
      </w:r>
      <w:r w:rsidR="00DF4EBA" w:rsidRPr="00CD6BEC">
        <w:rPr>
          <w:b w:val="0"/>
          <w:bCs w:val="0"/>
          <w:sz w:val="24"/>
        </w:rPr>
        <w:t>Radiologic Technologist</w:t>
      </w:r>
      <w:r w:rsidRPr="00CD6BEC">
        <w:rPr>
          <w:b w:val="0"/>
          <w:bCs w:val="0"/>
          <w:sz w:val="24"/>
        </w:rPr>
        <w:t xml:space="preserve"> from 14</w:t>
      </w:r>
      <w:r w:rsidRPr="00CD6BEC">
        <w:rPr>
          <w:b w:val="0"/>
          <w:bCs w:val="0"/>
          <w:sz w:val="24"/>
          <w:vertAlign w:val="superscript"/>
        </w:rPr>
        <w:t>th</w:t>
      </w:r>
      <w:r w:rsidRPr="00CD6BEC">
        <w:rPr>
          <w:b w:val="0"/>
          <w:bCs w:val="0"/>
          <w:sz w:val="24"/>
        </w:rPr>
        <w:t xml:space="preserve"> </w:t>
      </w:r>
      <w:r w:rsidR="000D1969" w:rsidRPr="00CD6BEC">
        <w:rPr>
          <w:b w:val="0"/>
          <w:bCs w:val="0"/>
          <w:sz w:val="24"/>
        </w:rPr>
        <w:t>February</w:t>
      </w:r>
      <w:r w:rsidR="0013339E" w:rsidRPr="00CD6BEC">
        <w:rPr>
          <w:b w:val="0"/>
          <w:bCs w:val="0"/>
          <w:sz w:val="24"/>
        </w:rPr>
        <w:t xml:space="preserve"> 2007- </w:t>
      </w:r>
      <w:r w:rsidR="00FB4062">
        <w:rPr>
          <w:b w:val="0"/>
          <w:bCs w:val="0"/>
          <w:sz w:val="24"/>
        </w:rPr>
        <w:t>4</w:t>
      </w:r>
      <w:r w:rsidR="00FB4062" w:rsidRPr="00FB4062">
        <w:rPr>
          <w:b w:val="0"/>
          <w:bCs w:val="0"/>
          <w:sz w:val="24"/>
          <w:vertAlign w:val="superscript"/>
        </w:rPr>
        <w:t>th</w:t>
      </w:r>
      <w:r w:rsidR="00FB4062">
        <w:rPr>
          <w:b w:val="0"/>
          <w:bCs w:val="0"/>
          <w:sz w:val="24"/>
        </w:rPr>
        <w:t xml:space="preserve"> </w:t>
      </w:r>
      <w:r w:rsidR="0013339E" w:rsidRPr="00CD6BEC">
        <w:rPr>
          <w:b w:val="0"/>
          <w:bCs w:val="0"/>
          <w:sz w:val="24"/>
        </w:rPr>
        <w:t>May 2009</w:t>
      </w:r>
    </w:p>
    <w:p w:rsidR="00066D8E" w:rsidRPr="00CD6BEC" w:rsidRDefault="00066D8E" w:rsidP="00066D8E">
      <w:pPr>
        <w:pStyle w:val="Title"/>
        <w:ind w:firstLine="720"/>
        <w:jc w:val="both"/>
        <w:rPr>
          <w:b w:val="0"/>
          <w:bCs w:val="0"/>
          <w:sz w:val="24"/>
        </w:rPr>
      </w:pPr>
    </w:p>
    <w:p w:rsidR="00066D8E" w:rsidRPr="00CD6BEC" w:rsidRDefault="00066D8E" w:rsidP="00755E1A">
      <w:pPr>
        <w:pStyle w:val="Title"/>
        <w:jc w:val="both"/>
        <w:rPr>
          <w:b w:val="0"/>
          <w:bCs w:val="0"/>
          <w:sz w:val="24"/>
        </w:rPr>
      </w:pPr>
      <w:r w:rsidRPr="00CD6BEC">
        <w:rPr>
          <w:b w:val="0"/>
          <w:bCs w:val="0"/>
          <w:sz w:val="24"/>
        </w:rPr>
        <w:t xml:space="preserve">This </w:t>
      </w:r>
      <w:r w:rsidR="00755E1A" w:rsidRPr="00CD6BEC">
        <w:rPr>
          <w:b w:val="0"/>
          <w:bCs w:val="0"/>
          <w:sz w:val="24"/>
        </w:rPr>
        <w:t xml:space="preserve">is a </w:t>
      </w:r>
      <w:r w:rsidR="00E55AD1" w:rsidRPr="00CD6BEC">
        <w:rPr>
          <w:b w:val="0"/>
          <w:bCs w:val="0"/>
          <w:sz w:val="24"/>
        </w:rPr>
        <w:t xml:space="preserve">JCI accredited </w:t>
      </w:r>
      <w:r w:rsidRPr="00CD6BEC">
        <w:rPr>
          <w:b w:val="0"/>
          <w:bCs w:val="0"/>
          <w:sz w:val="24"/>
        </w:rPr>
        <w:t xml:space="preserve">multispecialty hospital with state of </w:t>
      </w:r>
      <w:r w:rsidR="00A069E8" w:rsidRPr="00CD6BEC">
        <w:rPr>
          <w:b w:val="0"/>
          <w:bCs w:val="0"/>
          <w:sz w:val="24"/>
        </w:rPr>
        <w:t xml:space="preserve">the </w:t>
      </w:r>
      <w:r w:rsidRPr="00CD6BEC">
        <w:rPr>
          <w:b w:val="0"/>
          <w:bCs w:val="0"/>
          <w:sz w:val="24"/>
        </w:rPr>
        <w:t xml:space="preserve">art medical equipment. The radiology department is equipped with 1.5 Tesla Siemens MRI scanner, 128 slice </w:t>
      </w:r>
      <w:proofErr w:type="spellStart"/>
      <w:r w:rsidRPr="00CD6BEC">
        <w:rPr>
          <w:b w:val="0"/>
          <w:bCs w:val="0"/>
          <w:sz w:val="24"/>
        </w:rPr>
        <w:t>Multidetector</w:t>
      </w:r>
      <w:proofErr w:type="spellEnd"/>
      <w:r w:rsidRPr="00CD6BEC">
        <w:rPr>
          <w:b w:val="0"/>
          <w:bCs w:val="0"/>
          <w:sz w:val="24"/>
        </w:rPr>
        <w:t xml:space="preserve"> CT Siemens Definition, Philips IU22 USG machine, Siemens </w:t>
      </w:r>
      <w:proofErr w:type="spellStart"/>
      <w:r w:rsidRPr="00CD6BEC">
        <w:rPr>
          <w:b w:val="0"/>
          <w:bCs w:val="0"/>
          <w:sz w:val="24"/>
        </w:rPr>
        <w:t>Acuson</w:t>
      </w:r>
      <w:proofErr w:type="spellEnd"/>
      <w:r w:rsidRPr="00CD6BEC">
        <w:rPr>
          <w:b w:val="0"/>
          <w:bCs w:val="0"/>
          <w:sz w:val="24"/>
        </w:rPr>
        <w:t xml:space="preserve"> 2000 ABVS (advanced breast volume scan) USG machine, </w:t>
      </w:r>
      <w:r w:rsidR="00040D45">
        <w:rPr>
          <w:b w:val="0"/>
          <w:bCs w:val="0"/>
          <w:sz w:val="24"/>
        </w:rPr>
        <w:t>DEXA scanner</w:t>
      </w:r>
      <w:r w:rsidR="00A96EBC">
        <w:rPr>
          <w:b w:val="0"/>
          <w:bCs w:val="0"/>
          <w:sz w:val="24"/>
        </w:rPr>
        <w:t xml:space="preserve"> </w:t>
      </w:r>
      <w:proofErr w:type="spellStart"/>
      <w:r w:rsidR="00A96EBC">
        <w:rPr>
          <w:b w:val="0"/>
          <w:bCs w:val="0"/>
          <w:sz w:val="24"/>
        </w:rPr>
        <w:t>Hologic</w:t>
      </w:r>
      <w:proofErr w:type="spellEnd"/>
      <w:r w:rsidR="00A96EBC">
        <w:rPr>
          <w:b w:val="0"/>
          <w:bCs w:val="0"/>
          <w:sz w:val="24"/>
        </w:rPr>
        <w:t xml:space="preserve"> Discovery BMD Machine </w:t>
      </w:r>
      <w:r w:rsidR="00040D45">
        <w:rPr>
          <w:b w:val="0"/>
          <w:bCs w:val="0"/>
          <w:sz w:val="24"/>
        </w:rPr>
        <w:t xml:space="preserve">, </w:t>
      </w:r>
      <w:r w:rsidRPr="00CD6BEC">
        <w:rPr>
          <w:b w:val="0"/>
          <w:bCs w:val="0"/>
          <w:sz w:val="24"/>
        </w:rPr>
        <w:t>Si</w:t>
      </w:r>
      <w:r w:rsidR="00A069E8" w:rsidRPr="00CD6BEC">
        <w:rPr>
          <w:b w:val="0"/>
          <w:bCs w:val="0"/>
          <w:sz w:val="24"/>
        </w:rPr>
        <w:t>e</w:t>
      </w:r>
      <w:r w:rsidRPr="00CD6BEC">
        <w:rPr>
          <w:b w:val="0"/>
          <w:bCs w:val="0"/>
          <w:sz w:val="24"/>
        </w:rPr>
        <w:t>men</w:t>
      </w:r>
      <w:r w:rsidR="00A069E8" w:rsidRPr="00CD6BEC">
        <w:rPr>
          <w:b w:val="0"/>
          <w:bCs w:val="0"/>
          <w:sz w:val="24"/>
        </w:rPr>
        <w:t xml:space="preserve">s 800 mA X-ray machine and </w:t>
      </w:r>
      <w:proofErr w:type="spellStart"/>
      <w:r w:rsidR="00A069E8" w:rsidRPr="00CD6BEC">
        <w:rPr>
          <w:b w:val="0"/>
          <w:bCs w:val="0"/>
          <w:sz w:val="24"/>
        </w:rPr>
        <w:t>Flouroscopy</w:t>
      </w:r>
      <w:proofErr w:type="spellEnd"/>
      <w:r w:rsidR="00A069E8" w:rsidRPr="00CD6BEC">
        <w:rPr>
          <w:b w:val="0"/>
          <w:bCs w:val="0"/>
          <w:sz w:val="24"/>
        </w:rPr>
        <w:t xml:space="preserve"> unit</w:t>
      </w:r>
      <w:r w:rsidR="00755E1A" w:rsidRPr="00CD6BEC">
        <w:rPr>
          <w:b w:val="0"/>
          <w:bCs w:val="0"/>
          <w:sz w:val="24"/>
        </w:rPr>
        <w:t xml:space="preserve"> and </w:t>
      </w:r>
      <w:r w:rsidR="00A96EBC">
        <w:rPr>
          <w:b w:val="0"/>
          <w:bCs w:val="0"/>
          <w:sz w:val="24"/>
        </w:rPr>
        <w:t xml:space="preserve">Digital </w:t>
      </w:r>
      <w:r w:rsidR="00755E1A" w:rsidRPr="00CD6BEC">
        <w:rPr>
          <w:b w:val="0"/>
          <w:bCs w:val="0"/>
          <w:sz w:val="24"/>
        </w:rPr>
        <w:t>mammography</w:t>
      </w:r>
      <w:r w:rsidR="00A96EBC">
        <w:rPr>
          <w:b w:val="0"/>
          <w:bCs w:val="0"/>
          <w:sz w:val="24"/>
        </w:rPr>
        <w:t xml:space="preserve"> unit (</w:t>
      </w:r>
      <w:proofErr w:type="spellStart"/>
      <w:r w:rsidR="00A96EBC">
        <w:rPr>
          <w:b w:val="0"/>
          <w:bCs w:val="0"/>
          <w:sz w:val="24"/>
        </w:rPr>
        <w:t>Mammomat</w:t>
      </w:r>
      <w:proofErr w:type="spellEnd"/>
      <w:r w:rsidR="00A96EBC">
        <w:rPr>
          <w:b w:val="0"/>
          <w:bCs w:val="0"/>
          <w:sz w:val="24"/>
        </w:rPr>
        <w:t xml:space="preserve"> Novation –DR)</w:t>
      </w:r>
      <w:r w:rsidR="00A069E8" w:rsidRPr="00CD6BEC">
        <w:rPr>
          <w:b w:val="0"/>
          <w:bCs w:val="0"/>
          <w:sz w:val="24"/>
        </w:rPr>
        <w:t>. In addition to this there is a portable X-ray unit from Siemens (</w:t>
      </w:r>
      <w:proofErr w:type="spellStart"/>
      <w:r w:rsidR="00A069E8" w:rsidRPr="00CD6BEC">
        <w:rPr>
          <w:b w:val="0"/>
          <w:bCs w:val="0"/>
          <w:sz w:val="24"/>
        </w:rPr>
        <w:t>Mobilette</w:t>
      </w:r>
      <w:proofErr w:type="spellEnd"/>
      <w:r w:rsidR="00A069E8" w:rsidRPr="00CD6BEC">
        <w:rPr>
          <w:b w:val="0"/>
          <w:bCs w:val="0"/>
          <w:sz w:val="24"/>
        </w:rPr>
        <w:t>). The hospital also has C-arm X-ray unit in the operating theatres.</w:t>
      </w:r>
    </w:p>
    <w:p w:rsidR="00810EA2" w:rsidRPr="00CD6BEC" w:rsidRDefault="00810EA2" w:rsidP="00A069E8">
      <w:pPr>
        <w:pStyle w:val="Title"/>
        <w:jc w:val="both"/>
        <w:rPr>
          <w:b w:val="0"/>
          <w:bCs w:val="0"/>
          <w:sz w:val="24"/>
        </w:rPr>
      </w:pPr>
    </w:p>
    <w:p w:rsidR="00810EA2" w:rsidRPr="00CD6BEC" w:rsidRDefault="00810EA2" w:rsidP="00810EA2">
      <w:pPr>
        <w:pStyle w:val="Title"/>
        <w:jc w:val="both"/>
        <w:rPr>
          <w:b w:val="0"/>
          <w:bCs w:val="0"/>
          <w:sz w:val="24"/>
        </w:rPr>
      </w:pPr>
      <w:r w:rsidRPr="00CD6BEC">
        <w:rPr>
          <w:b w:val="0"/>
          <w:bCs w:val="0"/>
          <w:sz w:val="24"/>
        </w:rPr>
        <w:t>Here I was also initiated in perform</w:t>
      </w:r>
      <w:r w:rsidR="00755E1A" w:rsidRPr="00CD6BEC">
        <w:rPr>
          <w:b w:val="0"/>
          <w:bCs w:val="0"/>
          <w:sz w:val="24"/>
        </w:rPr>
        <w:t>ing</w:t>
      </w:r>
      <w:r w:rsidRPr="00CD6BEC">
        <w:rPr>
          <w:b w:val="0"/>
          <w:bCs w:val="0"/>
          <w:sz w:val="24"/>
        </w:rPr>
        <w:t xml:space="preserve"> basic CT Brain studies (plain studies) done as a part of emergency duty.</w:t>
      </w:r>
    </w:p>
    <w:p w:rsidR="00810EA2" w:rsidRPr="00CD6BEC" w:rsidRDefault="00810EA2" w:rsidP="00810EA2">
      <w:pPr>
        <w:pStyle w:val="Title"/>
        <w:jc w:val="both"/>
        <w:rPr>
          <w:b w:val="0"/>
          <w:bCs w:val="0"/>
          <w:sz w:val="24"/>
        </w:rPr>
      </w:pPr>
    </w:p>
    <w:p w:rsidR="00810EA2" w:rsidRDefault="00810EA2" w:rsidP="00744686">
      <w:pPr>
        <w:pStyle w:val="Title"/>
        <w:jc w:val="both"/>
        <w:rPr>
          <w:b w:val="0"/>
          <w:bCs w:val="0"/>
          <w:sz w:val="24"/>
        </w:rPr>
      </w:pPr>
      <w:r w:rsidRPr="00CD6BEC">
        <w:rPr>
          <w:b w:val="0"/>
          <w:bCs w:val="0"/>
          <w:sz w:val="24"/>
        </w:rPr>
        <w:t>The department is also equipped with Siemens PACS system (RIS</w:t>
      </w:r>
      <w:r w:rsidR="00755E1A" w:rsidRPr="00CD6BEC">
        <w:rPr>
          <w:b w:val="0"/>
          <w:bCs w:val="0"/>
          <w:sz w:val="24"/>
        </w:rPr>
        <w:t xml:space="preserve"> (radiology information system)</w:t>
      </w:r>
      <w:r w:rsidRPr="00CD6BEC">
        <w:rPr>
          <w:b w:val="0"/>
          <w:bCs w:val="0"/>
          <w:sz w:val="24"/>
        </w:rPr>
        <w:t xml:space="preserve"> + PACS)</w:t>
      </w:r>
      <w:r w:rsidR="00755E1A" w:rsidRPr="00CD6BEC">
        <w:rPr>
          <w:b w:val="0"/>
          <w:bCs w:val="0"/>
          <w:sz w:val="24"/>
        </w:rPr>
        <w:t xml:space="preserve"> and also hospitals own HIS (hospital information system). The department was predominantly filmless and the only time films were printed </w:t>
      </w:r>
      <w:proofErr w:type="gramStart"/>
      <w:r w:rsidR="00755E1A" w:rsidRPr="00CD6BEC">
        <w:rPr>
          <w:b w:val="0"/>
          <w:bCs w:val="0"/>
          <w:sz w:val="24"/>
        </w:rPr>
        <w:t>were</w:t>
      </w:r>
      <w:proofErr w:type="gramEnd"/>
      <w:r w:rsidR="00755E1A" w:rsidRPr="00CD6BEC">
        <w:rPr>
          <w:b w:val="0"/>
          <w:bCs w:val="0"/>
          <w:sz w:val="24"/>
        </w:rPr>
        <w:t xml:space="preserve"> on patients request.</w:t>
      </w:r>
      <w:r w:rsidR="00404918" w:rsidRPr="00CD6BEC">
        <w:rPr>
          <w:b w:val="0"/>
          <w:bCs w:val="0"/>
          <w:sz w:val="24"/>
        </w:rPr>
        <w:t xml:space="preserve"> The department has a </w:t>
      </w:r>
      <w:proofErr w:type="gramStart"/>
      <w:r w:rsidR="00404918" w:rsidRPr="00CD6BEC">
        <w:rPr>
          <w:b w:val="0"/>
          <w:bCs w:val="0"/>
          <w:sz w:val="24"/>
        </w:rPr>
        <w:t xml:space="preserve">Kodak </w:t>
      </w:r>
      <w:r w:rsidR="00744686" w:rsidRPr="00CD6BEC">
        <w:rPr>
          <w:b w:val="0"/>
          <w:bCs w:val="0"/>
          <w:sz w:val="24"/>
        </w:rPr>
        <w:t xml:space="preserve"> CR</w:t>
      </w:r>
      <w:proofErr w:type="gramEnd"/>
      <w:r w:rsidR="00744686" w:rsidRPr="00CD6BEC">
        <w:rPr>
          <w:b w:val="0"/>
          <w:bCs w:val="0"/>
          <w:sz w:val="24"/>
        </w:rPr>
        <w:t xml:space="preserve"> System and </w:t>
      </w:r>
      <w:r w:rsidR="00404918" w:rsidRPr="00CD6BEC">
        <w:rPr>
          <w:b w:val="0"/>
          <w:bCs w:val="0"/>
          <w:sz w:val="24"/>
        </w:rPr>
        <w:t>Dry View 8900 and 8100 and laser film printer.</w:t>
      </w:r>
    </w:p>
    <w:p w:rsidR="00687733" w:rsidRPr="00CD6BEC" w:rsidRDefault="00687733" w:rsidP="00744686">
      <w:pPr>
        <w:pStyle w:val="Title"/>
        <w:jc w:val="both"/>
        <w:rPr>
          <w:b w:val="0"/>
          <w:bCs w:val="0"/>
          <w:sz w:val="24"/>
        </w:rPr>
      </w:pPr>
    </w:p>
    <w:p w:rsidR="00A069E8" w:rsidRDefault="00A069E8" w:rsidP="00066D8E">
      <w:pPr>
        <w:pStyle w:val="Title"/>
        <w:ind w:firstLine="720"/>
        <w:jc w:val="both"/>
        <w:rPr>
          <w:sz w:val="24"/>
        </w:rPr>
      </w:pPr>
    </w:p>
    <w:p w:rsidR="00810EA2" w:rsidRDefault="00810EA2" w:rsidP="00810EA2">
      <w:pPr>
        <w:pStyle w:val="Title"/>
        <w:jc w:val="both"/>
        <w:rPr>
          <w:sz w:val="24"/>
        </w:rPr>
      </w:pPr>
    </w:p>
    <w:p w:rsidR="00066D8E" w:rsidRDefault="00810EA2" w:rsidP="00810EA2">
      <w:pPr>
        <w:pStyle w:val="Title"/>
        <w:jc w:val="both"/>
        <w:rPr>
          <w:sz w:val="24"/>
        </w:rPr>
      </w:pPr>
      <w:r>
        <w:rPr>
          <w:sz w:val="24"/>
        </w:rPr>
        <w:t>Job responsibilities:</w:t>
      </w:r>
    </w:p>
    <w:p w:rsidR="00687733" w:rsidRPr="00687733" w:rsidRDefault="00687733" w:rsidP="00040D45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Perform </w:t>
      </w:r>
      <w:r>
        <w:rPr>
          <w:color w:val="000000"/>
          <w:sz w:val="24"/>
          <w:szCs w:val="24"/>
        </w:rPr>
        <w:t xml:space="preserve">all </w:t>
      </w:r>
      <w:r w:rsidRPr="000D1969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iagnostic radiological services includi</w:t>
      </w:r>
      <w:r w:rsidR="00040D45">
        <w:rPr>
          <w:color w:val="000000"/>
          <w:sz w:val="24"/>
          <w:szCs w:val="24"/>
        </w:rPr>
        <w:t xml:space="preserve">ng </w:t>
      </w:r>
      <w:proofErr w:type="spellStart"/>
      <w:r w:rsidR="00040D45">
        <w:rPr>
          <w:color w:val="000000"/>
          <w:sz w:val="24"/>
          <w:szCs w:val="24"/>
        </w:rPr>
        <w:t>xrays</w:t>
      </w:r>
      <w:proofErr w:type="spellEnd"/>
      <w:r w:rsidR="00040D45">
        <w:rPr>
          <w:color w:val="000000"/>
          <w:sz w:val="24"/>
          <w:szCs w:val="24"/>
        </w:rPr>
        <w:t xml:space="preserve">, DEXA, </w:t>
      </w:r>
      <w:r>
        <w:rPr>
          <w:color w:val="000000"/>
          <w:sz w:val="24"/>
          <w:szCs w:val="24"/>
        </w:rPr>
        <w:t xml:space="preserve">Mammography, IVP, Barium studies and other contrast studies like </w:t>
      </w:r>
      <w:proofErr w:type="spellStart"/>
      <w:r>
        <w:rPr>
          <w:color w:val="000000"/>
          <w:sz w:val="24"/>
          <w:szCs w:val="24"/>
        </w:rPr>
        <w:t>fistulogram</w:t>
      </w:r>
      <w:proofErr w:type="spellEnd"/>
      <w:r>
        <w:rPr>
          <w:color w:val="000000"/>
          <w:sz w:val="24"/>
          <w:szCs w:val="24"/>
        </w:rPr>
        <w:t>, RGU , MCU</w:t>
      </w:r>
      <w:r w:rsidRPr="00B077BA">
        <w:rPr>
          <w:sz w:val="24"/>
          <w:szCs w:val="24"/>
        </w:rPr>
        <w:t xml:space="preserve"> </w:t>
      </w:r>
    </w:p>
    <w:p w:rsidR="00810EA2" w:rsidRDefault="00810EA2" w:rsidP="0068773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B077BA">
        <w:rPr>
          <w:sz w:val="24"/>
          <w:szCs w:val="24"/>
        </w:rPr>
        <w:t>Do routine portables and C-ARM</w:t>
      </w:r>
      <w:r w:rsidRPr="000D1969">
        <w:rPr>
          <w:color w:val="000000"/>
          <w:sz w:val="24"/>
          <w:szCs w:val="24"/>
        </w:rPr>
        <w:t xml:space="preserve"> </w:t>
      </w:r>
      <w:r w:rsidR="00687733">
        <w:rPr>
          <w:color w:val="000000"/>
          <w:sz w:val="24"/>
          <w:szCs w:val="24"/>
        </w:rPr>
        <w:t>and intraoperative cholangiography</w:t>
      </w:r>
      <w:r w:rsidR="00FC1D56">
        <w:rPr>
          <w:color w:val="000000"/>
          <w:sz w:val="24"/>
          <w:szCs w:val="24"/>
        </w:rPr>
        <w:t xml:space="preserve"> and retrograde pyelography</w:t>
      </w:r>
      <w:r w:rsidR="00687733">
        <w:rPr>
          <w:color w:val="000000"/>
          <w:sz w:val="24"/>
          <w:szCs w:val="24"/>
        </w:rPr>
        <w:t>.</w:t>
      </w:r>
    </w:p>
    <w:p w:rsidR="00755E1A" w:rsidRPr="00404918" w:rsidRDefault="00755E1A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</w:rPr>
      </w:pPr>
      <w:r w:rsidRPr="00404918">
        <w:rPr>
          <w:i/>
          <w:iCs/>
          <w:color w:val="000000"/>
          <w:sz w:val="24"/>
          <w:szCs w:val="24"/>
        </w:rPr>
        <w:t>Emergency plain CT brain.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Operate imaging equipment and other devices as appropriate. 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Practice / Apply radiation protection.  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Position patients and provide immobilization if necessary.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Determine / Calculate exposure factors, process film, and evaluate radiographs for technical quality. 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Assume care for physical and psychological needs of patients during examinations and procedures.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Provide input for equipment and supply purchase decisions.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Assume responsibility for portions of the quality assurance program.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Assist physicians with imaging procedures and administration of contrast media.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Maintain patient record as appropriate.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In the absence of the supervisor, assume acting supervisory responsibility.</w:t>
      </w:r>
    </w:p>
    <w:p w:rsidR="00810EA2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Pursue ongoing continuing education.</w:t>
      </w:r>
    </w:p>
    <w:p w:rsidR="00810EA2" w:rsidRPr="000D1969" w:rsidRDefault="00810EA2" w:rsidP="00810EA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Assume responsibility for assigned area and proper care/maintenance of equipment and accessories.</w:t>
      </w:r>
    </w:p>
    <w:p w:rsidR="00810EA2" w:rsidRPr="000D1969" w:rsidRDefault="00810EA2" w:rsidP="00810EA2">
      <w:pPr>
        <w:pStyle w:val="Title"/>
        <w:jc w:val="both"/>
        <w:rPr>
          <w:sz w:val="24"/>
        </w:rPr>
      </w:pPr>
    </w:p>
    <w:p w:rsidR="00963C4A" w:rsidRPr="000D1969" w:rsidRDefault="00963C4A" w:rsidP="00963C4A">
      <w:pPr>
        <w:pStyle w:val="Title"/>
        <w:jc w:val="both"/>
        <w:rPr>
          <w:b w:val="0"/>
          <w:sz w:val="20"/>
        </w:rPr>
      </w:pPr>
    </w:p>
    <w:p w:rsidR="00963C4A" w:rsidRPr="000D1969" w:rsidRDefault="000D1969" w:rsidP="00404918">
      <w:pPr>
        <w:jc w:val="both"/>
        <w:rPr>
          <w:b/>
          <w:bCs/>
          <w:sz w:val="24"/>
        </w:rPr>
      </w:pPr>
      <w:r w:rsidRPr="00404918">
        <w:rPr>
          <w:b/>
          <w:bCs/>
          <w:sz w:val="30"/>
          <w:szCs w:val="26"/>
        </w:rPr>
        <w:t>VISAYAS COMMUNITY MEDICAL CENTER</w:t>
      </w:r>
    </w:p>
    <w:p w:rsidR="00404918" w:rsidRDefault="00404918" w:rsidP="00712CBE">
      <w:pPr>
        <w:ind w:firstLine="720"/>
        <w:jc w:val="both"/>
        <w:rPr>
          <w:b/>
          <w:bCs/>
          <w:sz w:val="24"/>
        </w:rPr>
      </w:pPr>
    </w:p>
    <w:p w:rsidR="00963C4A" w:rsidRPr="00CD6BEC" w:rsidRDefault="00404918" w:rsidP="00404918">
      <w:pPr>
        <w:jc w:val="both"/>
        <w:rPr>
          <w:sz w:val="24"/>
        </w:rPr>
      </w:pPr>
      <w:r w:rsidRPr="00CD6BEC">
        <w:rPr>
          <w:sz w:val="24"/>
        </w:rPr>
        <w:t xml:space="preserve">Worked as </w:t>
      </w:r>
      <w:r w:rsidR="00963C4A" w:rsidRPr="00CD6BEC">
        <w:rPr>
          <w:sz w:val="24"/>
        </w:rPr>
        <w:t xml:space="preserve">Radiologic Technologist </w:t>
      </w:r>
      <w:r w:rsidRPr="00CD6BEC">
        <w:rPr>
          <w:sz w:val="24"/>
        </w:rPr>
        <w:t xml:space="preserve">from </w:t>
      </w:r>
      <w:r w:rsidR="000D1969" w:rsidRPr="00CD6BEC">
        <w:rPr>
          <w:sz w:val="24"/>
        </w:rPr>
        <w:t>August 2005 -</w:t>
      </w:r>
      <w:r w:rsidR="00963C4A" w:rsidRPr="00CD6BEC">
        <w:rPr>
          <w:sz w:val="24"/>
        </w:rPr>
        <w:t xml:space="preserve"> January 2007</w:t>
      </w:r>
    </w:p>
    <w:p w:rsidR="00CD6BEC" w:rsidRPr="00CD6BEC" w:rsidRDefault="00CD6BEC" w:rsidP="00404918">
      <w:pPr>
        <w:jc w:val="both"/>
        <w:rPr>
          <w:sz w:val="24"/>
        </w:rPr>
      </w:pPr>
    </w:p>
    <w:p w:rsidR="00CD6BEC" w:rsidRPr="00CD6BEC" w:rsidRDefault="00CD6BEC" w:rsidP="00CD6BEC">
      <w:pPr>
        <w:jc w:val="both"/>
        <w:rPr>
          <w:sz w:val="24"/>
        </w:rPr>
      </w:pPr>
      <w:r w:rsidRPr="00CD6BEC">
        <w:rPr>
          <w:sz w:val="24"/>
        </w:rPr>
        <w:t>The department was equipped X-ray, Ultrasound machine and portable X-ray unit.</w:t>
      </w:r>
    </w:p>
    <w:p w:rsidR="00CD6BEC" w:rsidRPr="00CD6BEC" w:rsidRDefault="00CD6BEC" w:rsidP="00CD6BEC">
      <w:pPr>
        <w:jc w:val="both"/>
        <w:rPr>
          <w:sz w:val="24"/>
        </w:rPr>
      </w:pPr>
    </w:p>
    <w:p w:rsidR="00FC1D56" w:rsidRDefault="00CD6BEC" w:rsidP="00CD6BEC">
      <w:pPr>
        <w:jc w:val="both"/>
        <w:rPr>
          <w:sz w:val="24"/>
        </w:rPr>
      </w:pPr>
      <w:r w:rsidRPr="00CD6BEC">
        <w:rPr>
          <w:sz w:val="24"/>
        </w:rPr>
        <w:t>Chief responsibilities included taking basic radiography and procedures like IVP examinations</w:t>
      </w:r>
      <w:r w:rsidR="00080D0A">
        <w:rPr>
          <w:sz w:val="24"/>
        </w:rPr>
        <w:t xml:space="preserve"> and intraoperative cholangiography and </w:t>
      </w:r>
      <w:r w:rsidR="00FC1D56">
        <w:rPr>
          <w:sz w:val="24"/>
        </w:rPr>
        <w:t>RGP (retrograde pyelography)</w:t>
      </w:r>
      <w:r w:rsidRPr="00CD6BEC">
        <w:rPr>
          <w:sz w:val="24"/>
        </w:rPr>
        <w:t xml:space="preserve">. </w:t>
      </w:r>
    </w:p>
    <w:p w:rsidR="00FC1D56" w:rsidRDefault="00FC1D56" w:rsidP="00CD6BEC">
      <w:pPr>
        <w:jc w:val="both"/>
        <w:rPr>
          <w:sz w:val="24"/>
        </w:rPr>
      </w:pPr>
    </w:p>
    <w:p w:rsidR="00CD6BEC" w:rsidRPr="00CD6BEC" w:rsidRDefault="00CD6BEC" w:rsidP="00CD6BEC">
      <w:pPr>
        <w:jc w:val="both"/>
        <w:rPr>
          <w:sz w:val="24"/>
        </w:rPr>
      </w:pPr>
      <w:r w:rsidRPr="00CD6BEC">
        <w:rPr>
          <w:sz w:val="24"/>
        </w:rPr>
        <w:t>Additionally I also helped in medical transcription of the radiology reports.</w:t>
      </w:r>
    </w:p>
    <w:p w:rsidR="00CD6BEC" w:rsidRDefault="00CD6BEC" w:rsidP="00CD6BEC">
      <w:pPr>
        <w:jc w:val="both"/>
        <w:rPr>
          <w:b/>
          <w:bCs/>
          <w:sz w:val="24"/>
        </w:rPr>
      </w:pPr>
    </w:p>
    <w:p w:rsidR="00CD6BEC" w:rsidRDefault="00CD6BEC" w:rsidP="00CD6BEC">
      <w:pPr>
        <w:jc w:val="both"/>
        <w:rPr>
          <w:b/>
          <w:bCs/>
          <w:sz w:val="24"/>
        </w:rPr>
      </w:pPr>
    </w:p>
    <w:p w:rsidR="00CD6BEC" w:rsidRPr="00404918" w:rsidRDefault="00CD6BEC" w:rsidP="00CD6BE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094316" w:rsidRPr="000D1969" w:rsidRDefault="00094316" w:rsidP="00963C4A">
      <w:pPr>
        <w:pStyle w:val="Title"/>
        <w:jc w:val="both"/>
        <w:rPr>
          <w:b w:val="0"/>
          <w:sz w:val="22"/>
        </w:rPr>
      </w:pPr>
      <w:r w:rsidRPr="000D1969">
        <w:rPr>
          <w:b w:val="0"/>
          <w:sz w:val="22"/>
        </w:rPr>
        <w:tab/>
      </w:r>
      <w:r w:rsidRPr="000D1969">
        <w:rPr>
          <w:b w:val="0"/>
          <w:sz w:val="22"/>
        </w:rPr>
        <w:tab/>
      </w:r>
      <w:r w:rsidRPr="000D1969">
        <w:rPr>
          <w:b w:val="0"/>
          <w:sz w:val="22"/>
        </w:rPr>
        <w:tab/>
      </w:r>
    </w:p>
    <w:p w:rsidR="00094316" w:rsidRPr="00404918" w:rsidRDefault="00094316" w:rsidP="00404918">
      <w:pPr>
        <w:jc w:val="both"/>
        <w:rPr>
          <w:b/>
          <w:bCs/>
          <w:sz w:val="30"/>
          <w:szCs w:val="26"/>
        </w:rPr>
      </w:pPr>
      <w:r w:rsidRPr="00404918">
        <w:rPr>
          <w:b/>
          <w:bCs/>
          <w:sz w:val="30"/>
          <w:szCs w:val="26"/>
        </w:rPr>
        <w:t>CHONG HUA HOSPITAL</w:t>
      </w:r>
    </w:p>
    <w:p w:rsidR="00687733" w:rsidRDefault="00687733" w:rsidP="00404918">
      <w:pPr>
        <w:pStyle w:val="Heading8"/>
        <w:jc w:val="both"/>
        <w:rPr>
          <w:rFonts w:ascii="Times New Roman" w:hAnsi="Times New Roman"/>
          <w:bCs/>
        </w:rPr>
      </w:pPr>
    </w:p>
    <w:p w:rsidR="00687733" w:rsidRDefault="00687733" w:rsidP="00040D45">
      <w:pPr>
        <w:pStyle w:val="Heading8"/>
        <w:jc w:val="both"/>
        <w:rPr>
          <w:b w:val="0"/>
          <w:bCs/>
        </w:rPr>
      </w:pPr>
      <w:proofErr w:type="gramStart"/>
      <w:r w:rsidRPr="00687733">
        <w:rPr>
          <w:rFonts w:ascii="Times New Roman" w:hAnsi="Times New Roman"/>
          <w:b w:val="0"/>
        </w:rPr>
        <w:t xml:space="preserve">Worked as a </w:t>
      </w:r>
      <w:r w:rsidR="000D1969" w:rsidRPr="00687733">
        <w:rPr>
          <w:rFonts w:ascii="Times New Roman" w:hAnsi="Times New Roman"/>
          <w:b w:val="0"/>
        </w:rPr>
        <w:t>Radiologic Technologist</w:t>
      </w:r>
      <w:r w:rsidRPr="00687733">
        <w:rPr>
          <w:rFonts w:ascii="Times New Roman" w:hAnsi="Times New Roman"/>
          <w:b w:val="0"/>
        </w:rPr>
        <w:t xml:space="preserve"> from </w:t>
      </w:r>
      <w:r w:rsidR="00094316" w:rsidRPr="000D1969">
        <w:rPr>
          <w:b w:val="0"/>
          <w:bCs/>
        </w:rPr>
        <w:t>October 1999 – July 2005</w:t>
      </w:r>
      <w:r w:rsidR="00040D45">
        <w:rPr>
          <w:b w:val="0"/>
          <w:bCs/>
        </w:rPr>
        <w:t>.</w:t>
      </w:r>
      <w:proofErr w:type="gramEnd"/>
    </w:p>
    <w:p w:rsidR="00040D45" w:rsidRPr="00040D45" w:rsidRDefault="00040D45" w:rsidP="00040D45">
      <w:pPr>
        <w:rPr>
          <w:sz w:val="24"/>
          <w:szCs w:val="24"/>
        </w:rPr>
      </w:pPr>
    </w:p>
    <w:p w:rsidR="00040D45" w:rsidRDefault="00040D45" w:rsidP="00040D45">
      <w:pPr>
        <w:rPr>
          <w:sz w:val="24"/>
          <w:szCs w:val="24"/>
        </w:rPr>
      </w:pPr>
      <w:r w:rsidRPr="00040D45">
        <w:rPr>
          <w:sz w:val="24"/>
          <w:szCs w:val="24"/>
        </w:rPr>
        <w:lastRenderedPageBreak/>
        <w:t>The departm</w:t>
      </w:r>
      <w:r>
        <w:rPr>
          <w:sz w:val="24"/>
          <w:szCs w:val="24"/>
        </w:rPr>
        <w:t xml:space="preserve">ent is equipped with X-ray and </w:t>
      </w:r>
      <w:proofErr w:type="spellStart"/>
      <w:r>
        <w:rPr>
          <w:sz w:val="24"/>
          <w:szCs w:val="24"/>
        </w:rPr>
        <w:t>flouroscopy</w:t>
      </w:r>
      <w:proofErr w:type="spellEnd"/>
      <w:r>
        <w:rPr>
          <w:sz w:val="24"/>
          <w:szCs w:val="24"/>
        </w:rPr>
        <w:t xml:space="preserve"> machine, portable X-ray machine, mammography unit, ultrasound and MRI and Spiral CT scan units, intraoperative C-Arm, DEXA Scanner.</w:t>
      </w:r>
    </w:p>
    <w:p w:rsidR="00040D45" w:rsidRPr="00040D45" w:rsidRDefault="00040D45" w:rsidP="00040D45">
      <w:pPr>
        <w:rPr>
          <w:sz w:val="24"/>
          <w:szCs w:val="24"/>
        </w:rPr>
      </w:pPr>
    </w:p>
    <w:p w:rsidR="007C1CC6" w:rsidRDefault="007C1CC6" w:rsidP="007C1CC6">
      <w:pPr>
        <w:pStyle w:val="Title"/>
        <w:jc w:val="both"/>
        <w:rPr>
          <w:sz w:val="24"/>
        </w:rPr>
      </w:pPr>
      <w:r>
        <w:rPr>
          <w:sz w:val="24"/>
        </w:rPr>
        <w:t>Job responsibilities:</w:t>
      </w:r>
    </w:p>
    <w:p w:rsidR="007C1CC6" w:rsidRPr="00687733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Perform </w:t>
      </w:r>
      <w:r>
        <w:rPr>
          <w:color w:val="000000"/>
          <w:sz w:val="24"/>
          <w:szCs w:val="24"/>
        </w:rPr>
        <w:t xml:space="preserve">all </w:t>
      </w:r>
      <w:r w:rsidRPr="000D1969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iagnostic radiological services including </w:t>
      </w:r>
      <w:proofErr w:type="spellStart"/>
      <w:r w:rsidR="00CD227A">
        <w:rPr>
          <w:color w:val="000000"/>
          <w:sz w:val="24"/>
          <w:szCs w:val="24"/>
        </w:rPr>
        <w:t>xrays</w:t>
      </w:r>
      <w:proofErr w:type="spellEnd"/>
      <w:r w:rsidR="00CD227A">
        <w:rPr>
          <w:color w:val="000000"/>
          <w:sz w:val="24"/>
          <w:szCs w:val="24"/>
        </w:rPr>
        <w:t xml:space="preserve">, DEXA scans, </w:t>
      </w:r>
      <w:r>
        <w:rPr>
          <w:color w:val="000000"/>
          <w:sz w:val="24"/>
          <w:szCs w:val="24"/>
        </w:rPr>
        <w:t>Mammography, IVP, Barium studies and other contras</w:t>
      </w:r>
      <w:r w:rsidR="00904093">
        <w:rPr>
          <w:color w:val="000000"/>
          <w:sz w:val="24"/>
          <w:szCs w:val="24"/>
        </w:rPr>
        <w:t xml:space="preserve">t studies like </w:t>
      </w:r>
      <w:proofErr w:type="spellStart"/>
      <w:r w:rsidR="00904093">
        <w:rPr>
          <w:color w:val="000000"/>
          <w:sz w:val="24"/>
          <w:szCs w:val="24"/>
        </w:rPr>
        <w:t>fistulogram</w:t>
      </w:r>
      <w:proofErr w:type="spellEnd"/>
      <w:r w:rsidR="00904093">
        <w:rPr>
          <w:color w:val="000000"/>
          <w:sz w:val="24"/>
          <w:szCs w:val="24"/>
        </w:rPr>
        <w:t>, RGU</w:t>
      </w:r>
      <w:r>
        <w:rPr>
          <w:color w:val="000000"/>
          <w:sz w:val="24"/>
          <w:szCs w:val="24"/>
        </w:rPr>
        <w:t>, MCU</w:t>
      </w:r>
      <w:r w:rsidRPr="00B077BA">
        <w:rPr>
          <w:sz w:val="24"/>
          <w:szCs w:val="24"/>
        </w:rPr>
        <w:t xml:space="preserve"> </w:t>
      </w:r>
    </w:p>
    <w:p w:rsidR="007C1CC6" w:rsidRPr="007C1CC6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B077BA">
        <w:rPr>
          <w:sz w:val="24"/>
          <w:szCs w:val="24"/>
        </w:rPr>
        <w:t>Do routine portables and C-ARM</w:t>
      </w:r>
      <w:r w:rsidRPr="000D19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 intraoperative cholangiography and retrograde pyelography.</w:t>
      </w:r>
    </w:p>
    <w:p w:rsidR="007C1CC6" w:rsidRPr="000D1969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Operate imaging equipment and other devices as appropriate. </w:t>
      </w:r>
    </w:p>
    <w:p w:rsidR="007C1CC6" w:rsidRPr="000D1969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Practice / Apply radiation protection.  </w:t>
      </w:r>
    </w:p>
    <w:p w:rsidR="007C1CC6" w:rsidRPr="000D1969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Position patients and provide immobilization if necessary.</w:t>
      </w:r>
    </w:p>
    <w:p w:rsidR="007C1CC6" w:rsidRPr="000D1969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 xml:space="preserve">Determine / Calculate exposure factors, process film, and evaluate radiographs for technical quality. </w:t>
      </w:r>
    </w:p>
    <w:p w:rsidR="007C1CC6" w:rsidRPr="000D1969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Assume care for physical and psychological needs of patients during examinations and procedures.</w:t>
      </w:r>
    </w:p>
    <w:p w:rsidR="007C1CC6" w:rsidRPr="000D1969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Provide input for equipment and supply purchase decisions.</w:t>
      </w:r>
    </w:p>
    <w:p w:rsidR="007C1CC6" w:rsidRPr="000D1969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Assume responsibility for portions of the quality assurance program.</w:t>
      </w:r>
    </w:p>
    <w:p w:rsidR="007C1CC6" w:rsidRPr="000D1969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Assist physicians with imaging procedures and administration of contrast media.</w:t>
      </w:r>
    </w:p>
    <w:p w:rsidR="007C1CC6" w:rsidRPr="000D1969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Maintain patient record as appropriate.</w:t>
      </w:r>
    </w:p>
    <w:p w:rsidR="007C1CC6" w:rsidRPr="000D1969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D1969">
        <w:rPr>
          <w:color w:val="000000"/>
          <w:sz w:val="24"/>
          <w:szCs w:val="24"/>
        </w:rPr>
        <w:t>In the absence of the supervisor, assume acting supervisory responsibility.</w:t>
      </w:r>
    </w:p>
    <w:p w:rsidR="00904093" w:rsidRPr="00904093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</w:rPr>
      </w:pPr>
      <w:r w:rsidRPr="00904093">
        <w:rPr>
          <w:color w:val="000000"/>
          <w:sz w:val="24"/>
          <w:szCs w:val="24"/>
        </w:rPr>
        <w:t>Pursue ongoing continuing education.</w:t>
      </w:r>
    </w:p>
    <w:p w:rsidR="00687733" w:rsidRDefault="007C1CC6" w:rsidP="007C1CC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</w:rPr>
      </w:pPr>
      <w:r w:rsidRPr="00904093">
        <w:rPr>
          <w:color w:val="000000"/>
          <w:sz w:val="24"/>
          <w:szCs w:val="24"/>
        </w:rPr>
        <w:t>Assume responsibility for assigned area and proper care/maintenance of equipment and accessories</w:t>
      </w:r>
      <w:r w:rsidR="00687733" w:rsidRPr="00904093">
        <w:rPr>
          <w:sz w:val="24"/>
        </w:rPr>
        <w:t xml:space="preserve"> </w:t>
      </w:r>
    </w:p>
    <w:p w:rsidR="0054138E" w:rsidRDefault="0054138E" w:rsidP="0054138E">
      <w:pPr>
        <w:spacing w:before="100" w:beforeAutospacing="1" w:after="100" w:afterAutospacing="1"/>
        <w:jc w:val="both"/>
        <w:rPr>
          <w:b/>
          <w:bCs/>
          <w:sz w:val="24"/>
        </w:rPr>
      </w:pPr>
      <w:r>
        <w:rPr>
          <w:b/>
          <w:bCs/>
          <w:sz w:val="24"/>
        </w:rPr>
        <w:t>PROCEDURAL PROFECIENCY</w:t>
      </w:r>
    </w:p>
    <w:p w:rsidR="0054138E" w:rsidRDefault="0054138E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Basic X-rays</w:t>
      </w:r>
      <w:r w:rsidR="00C460AC">
        <w:rPr>
          <w:sz w:val="24"/>
        </w:rPr>
        <w:t xml:space="preserve">, OPG, </w:t>
      </w:r>
      <w:proofErr w:type="spellStart"/>
      <w:r w:rsidR="00C460AC">
        <w:rPr>
          <w:sz w:val="24"/>
        </w:rPr>
        <w:t>pelvimetry</w:t>
      </w:r>
      <w:proofErr w:type="spellEnd"/>
      <w:r w:rsidR="00C460AC">
        <w:rPr>
          <w:sz w:val="24"/>
        </w:rPr>
        <w:t xml:space="preserve">, </w:t>
      </w:r>
      <w:proofErr w:type="spellStart"/>
      <w:r w:rsidR="00C460AC">
        <w:rPr>
          <w:sz w:val="24"/>
        </w:rPr>
        <w:t>cephalograms</w:t>
      </w:r>
      <w:proofErr w:type="spellEnd"/>
    </w:p>
    <w:p w:rsidR="0054138E" w:rsidRDefault="0054138E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IVP</w:t>
      </w:r>
    </w:p>
    <w:p w:rsidR="0054138E" w:rsidRDefault="0054138E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Barium swallow, meal and follow through and Enema examinations</w:t>
      </w:r>
    </w:p>
    <w:p w:rsidR="0054138E" w:rsidRDefault="0054138E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Retrograde </w:t>
      </w:r>
      <w:proofErr w:type="spellStart"/>
      <w:r>
        <w:rPr>
          <w:sz w:val="24"/>
        </w:rPr>
        <w:t>urethrography</w:t>
      </w:r>
      <w:proofErr w:type="spellEnd"/>
    </w:p>
    <w:p w:rsidR="00C460AC" w:rsidRDefault="00C460AC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proofErr w:type="spellStart"/>
      <w:r>
        <w:rPr>
          <w:sz w:val="24"/>
        </w:rPr>
        <w:t>Micturating</w:t>
      </w:r>
      <w:proofErr w:type="spellEnd"/>
      <w:r>
        <w:rPr>
          <w:sz w:val="24"/>
        </w:rPr>
        <w:t xml:space="preserve"> </w:t>
      </w:r>
      <w:proofErr w:type="spellStart"/>
      <w:r w:rsidR="00954475">
        <w:rPr>
          <w:sz w:val="24"/>
        </w:rPr>
        <w:t>Cystourethrogram</w:t>
      </w:r>
      <w:proofErr w:type="spellEnd"/>
    </w:p>
    <w:p w:rsidR="00C460AC" w:rsidRDefault="00C460AC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Cystography </w:t>
      </w:r>
    </w:p>
    <w:p w:rsidR="0054138E" w:rsidRDefault="0054138E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Retrograde Pyelography</w:t>
      </w:r>
    </w:p>
    <w:p w:rsidR="0054138E" w:rsidRDefault="0054138E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Intraoperative </w:t>
      </w:r>
      <w:proofErr w:type="spellStart"/>
      <w:r w:rsidR="00954475">
        <w:rPr>
          <w:sz w:val="24"/>
        </w:rPr>
        <w:t>Cholangiograms</w:t>
      </w:r>
      <w:proofErr w:type="spellEnd"/>
    </w:p>
    <w:p w:rsidR="0054138E" w:rsidRDefault="0054138E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proofErr w:type="spellStart"/>
      <w:r>
        <w:rPr>
          <w:sz w:val="24"/>
        </w:rPr>
        <w:t>Hysterosalpingography</w:t>
      </w:r>
      <w:proofErr w:type="spellEnd"/>
    </w:p>
    <w:p w:rsidR="00C460AC" w:rsidRDefault="00C460AC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proofErr w:type="spellStart"/>
      <w:r>
        <w:rPr>
          <w:sz w:val="24"/>
        </w:rPr>
        <w:t>Colograms</w:t>
      </w:r>
      <w:proofErr w:type="spellEnd"/>
    </w:p>
    <w:p w:rsidR="00C460AC" w:rsidRDefault="00C460AC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proofErr w:type="spellStart"/>
      <w:r>
        <w:rPr>
          <w:sz w:val="24"/>
        </w:rPr>
        <w:t>Nephrostomograms</w:t>
      </w:r>
      <w:proofErr w:type="spellEnd"/>
    </w:p>
    <w:p w:rsidR="00C460AC" w:rsidRDefault="00C460AC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Contrast swallows</w:t>
      </w:r>
    </w:p>
    <w:p w:rsidR="00C460AC" w:rsidRDefault="00C460AC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proofErr w:type="spellStart"/>
      <w:r>
        <w:rPr>
          <w:sz w:val="24"/>
        </w:rPr>
        <w:t>Sialography</w:t>
      </w:r>
      <w:proofErr w:type="spellEnd"/>
    </w:p>
    <w:p w:rsidR="00420ED8" w:rsidRDefault="00420ED8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proofErr w:type="spellStart"/>
      <w:r>
        <w:rPr>
          <w:sz w:val="24"/>
        </w:rPr>
        <w:t>Fistulogram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sinogram</w:t>
      </w:r>
      <w:proofErr w:type="spellEnd"/>
    </w:p>
    <w:p w:rsidR="00C460AC" w:rsidRDefault="00C460AC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Mammography</w:t>
      </w:r>
    </w:p>
    <w:p w:rsidR="00C460AC" w:rsidRPr="00420ED8" w:rsidRDefault="00C460AC" w:rsidP="0054138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</w:rPr>
      </w:pPr>
      <w:r w:rsidRPr="00420ED8">
        <w:rPr>
          <w:sz w:val="24"/>
        </w:rPr>
        <w:t>Plain Head CT</w:t>
      </w:r>
    </w:p>
    <w:p w:rsidR="005A1259" w:rsidRPr="000D1969" w:rsidRDefault="005A1259" w:rsidP="00963C4A">
      <w:pPr>
        <w:ind w:left="2880"/>
        <w:jc w:val="both"/>
        <w:rPr>
          <w:sz w:val="24"/>
        </w:rPr>
      </w:pPr>
    </w:p>
    <w:p w:rsidR="00C4687E" w:rsidRPr="00C4687E" w:rsidRDefault="002343B3" w:rsidP="00C4687E">
      <w:pPr>
        <w:pStyle w:val="BodyTextIndent"/>
        <w:tabs>
          <w:tab w:val="left" w:pos="1440"/>
        </w:tabs>
        <w:ind w:left="720" w:firstLine="0"/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 </w:t>
      </w:r>
      <w:bookmarkStart w:id="0" w:name="_GoBack"/>
      <w:bookmarkEnd w:id="0"/>
    </w:p>
    <w:p w:rsidR="00C4687E" w:rsidRDefault="00C4687E" w:rsidP="00C4687E">
      <w:pPr>
        <w:pStyle w:val="BodyTextIndent"/>
        <w:tabs>
          <w:tab w:val="left" w:pos="1440"/>
        </w:tabs>
        <w:ind w:left="720" w:firstLine="0"/>
        <w:jc w:val="both"/>
        <w:rPr>
          <w:b/>
          <w:sz w:val="22"/>
        </w:rPr>
      </w:pPr>
      <w:r>
        <w:rPr>
          <w:b/>
          <w:sz w:val="22"/>
        </w:rPr>
        <w:t xml:space="preserve">          </w:t>
      </w:r>
    </w:p>
    <w:p w:rsidR="00C4687E" w:rsidRPr="00C4687E" w:rsidRDefault="00C4687E" w:rsidP="00C4687E">
      <w:pPr>
        <w:pStyle w:val="BodyTextIndent"/>
        <w:tabs>
          <w:tab w:val="left" w:pos="1440"/>
        </w:tabs>
        <w:jc w:val="both"/>
        <w:rPr>
          <w:sz w:val="24"/>
        </w:rPr>
      </w:pPr>
    </w:p>
    <w:p w:rsidR="00C4687E" w:rsidRPr="00B077BA" w:rsidRDefault="00C4687E" w:rsidP="00C4687E">
      <w:pPr>
        <w:pStyle w:val="BodyTextIndent"/>
        <w:tabs>
          <w:tab w:val="left" w:pos="1440"/>
        </w:tabs>
        <w:ind w:left="720" w:firstLine="0"/>
        <w:jc w:val="both"/>
        <w:rPr>
          <w:sz w:val="24"/>
        </w:rPr>
      </w:pPr>
      <w:r>
        <w:rPr>
          <w:sz w:val="22"/>
        </w:rPr>
        <w:t xml:space="preserve">             </w:t>
      </w:r>
    </w:p>
    <w:sectPr w:rsidR="00C4687E" w:rsidRPr="00B077BA" w:rsidSect="005A1259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mar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195"/>
    <w:multiLevelType w:val="hybridMultilevel"/>
    <w:tmpl w:val="1D56C450"/>
    <w:lvl w:ilvl="0" w:tplc="B254F008">
      <w:start w:val="1994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814489"/>
    <w:multiLevelType w:val="hybridMultilevel"/>
    <w:tmpl w:val="43268D12"/>
    <w:lvl w:ilvl="0" w:tplc="78E8E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34F78"/>
    <w:multiLevelType w:val="hybridMultilevel"/>
    <w:tmpl w:val="4350CAEE"/>
    <w:lvl w:ilvl="0" w:tplc="C2523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B9B"/>
    <w:multiLevelType w:val="hybridMultilevel"/>
    <w:tmpl w:val="ABFA31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3526"/>
    <w:multiLevelType w:val="hybridMultilevel"/>
    <w:tmpl w:val="525E4C2E"/>
    <w:lvl w:ilvl="0" w:tplc="78E8E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39378E"/>
    <w:multiLevelType w:val="hybridMultilevel"/>
    <w:tmpl w:val="11FC53C4"/>
    <w:lvl w:ilvl="0" w:tplc="78E8E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2437C"/>
    <w:multiLevelType w:val="hybridMultilevel"/>
    <w:tmpl w:val="619AC238"/>
    <w:lvl w:ilvl="0" w:tplc="78E8E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E2131A"/>
    <w:multiLevelType w:val="hybridMultilevel"/>
    <w:tmpl w:val="05FE36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75A38CA"/>
    <w:multiLevelType w:val="hybridMultilevel"/>
    <w:tmpl w:val="9418CA96"/>
    <w:lvl w:ilvl="0" w:tplc="78E8E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355B"/>
    <w:multiLevelType w:val="hybridMultilevel"/>
    <w:tmpl w:val="2950474C"/>
    <w:lvl w:ilvl="0" w:tplc="78E8E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E023D7"/>
    <w:multiLevelType w:val="hybridMultilevel"/>
    <w:tmpl w:val="0864224C"/>
    <w:lvl w:ilvl="0" w:tplc="78E8E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CF038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D3F87F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AAF2B0A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F4C4BF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B7B8AE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A87081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85096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BB5E8A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4997793C"/>
    <w:multiLevelType w:val="hybridMultilevel"/>
    <w:tmpl w:val="704809A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4F32F42"/>
    <w:multiLevelType w:val="hybridMultilevel"/>
    <w:tmpl w:val="83B8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425F2"/>
    <w:multiLevelType w:val="hybridMultilevel"/>
    <w:tmpl w:val="47F637F6"/>
    <w:lvl w:ilvl="0" w:tplc="78E8E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80182"/>
    <w:multiLevelType w:val="hybridMultilevel"/>
    <w:tmpl w:val="111CA6D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1A53D6"/>
    <w:multiLevelType w:val="hybridMultilevel"/>
    <w:tmpl w:val="FC4A6FEE"/>
    <w:lvl w:ilvl="0" w:tplc="78E8E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56109A"/>
    <w:multiLevelType w:val="hybridMultilevel"/>
    <w:tmpl w:val="35AA41F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16"/>
    <w:rsid w:val="00040D45"/>
    <w:rsid w:val="00066D8E"/>
    <w:rsid w:val="00080D0A"/>
    <w:rsid w:val="00094316"/>
    <w:rsid w:val="000A3AA3"/>
    <w:rsid w:val="000B1F39"/>
    <w:rsid w:val="000D1969"/>
    <w:rsid w:val="00127164"/>
    <w:rsid w:val="0013339E"/>
    <w:rsid w:val="001C2704"/>
    <w:rsid w:val="001F0B42"/>
    <w:rsid w:val="002343B3"/>
    <w:rsid w:val="00245316"/>
    <w:rsid w:val="003060E5"/>
    <w:rsid w:val="00306D7A"/>
    <w:rsid w:val="00335D37"/>
    <w:rsid w:val="003804B0"/>
    <w:rsid w:val="00404918"/>
    <w:rsid w:val="00420ED8"/>
    <w:rsid w:val="00441EE4"/>
    <w:rsid w:val="00457A68"/>
    <w:rsid w:val="00476CD7"/>
    <w:rsid w:val="004B113B"/>
    <w:rsid w:val="00525494"/>
    <w:rsid w:val="0054138E"/>
    <w:rsid w:val="00542CAB"/>
    <w:rsid w:val="00550A81"/>
    <w:rsid w:val="00580BED"/>
    <w:rsid w:val="005A1259"/>
    <w:rsid w:val="006349A6"/>
    <w:rsid w:val="0068326A"/>
    <w:rsid w:val="00687733"/>
    <w:rsid w:val="00703456"/>
    <w:rsid w:val="00712CBE"/>
    <w:rsid w:val="00726C58"/>
    <w:rsid w:val="00744686"/>
    <w:rsid w:val="0075597D"/>
    <w:rsid w:val="00755E1A"/>
    <w:rsid w:val="007C1CC6"/>
    <w:rsid w:val="007C7790"/>
    <w:rsid w:val="0080508C"/>
    <w:rsid w:val="00810EA2"/>
    <w:rsid w:val="0086656F"/>
    <w:rsid w:val="008F1CCC"/>
    <w:rsid w:val="008F6BD5"/>
    <w:rsid w:val="00904093"/>
    <w:rsid w:val="00954475"/>
    <w:rsid w:val="00963C4A"/>
    <w:rsid w:val="0098015E"/>
    <w:rsid w:val="00A069E8"/>
    <w:rsid w:val="00A82C38"/>
    <w:rsid w:val="00A96EBC"/>
    <w:rsid w:val="00AE706F"/>
    <w:rsid w:val="00AF074B"/>
    <w:rsid w:val="00B077BA"/>
    <w:rsid w:val="00BE503D"/>
    <w:rsid w:val="00C460AC"/>
    <w:rsid w:val="00C4687E"/>
    <w:rsid w:val="00C666A5"/>
    <w:rsid w:val="00CB042E"/>
    <w:rsid w:val="00CD227A"/>
    <w:rsid w:val="00CD6BEC"/>
    <w:rsid w:val="00D57F4B"/>
    <w:rsid w:val="00DA0A5E"/>
    <w:rsid w:val="00DF4EBA"/>
    <w:rsid w:val="00E55AD1"/>
    <w:rsid w:val="00E671E1"/>
    <w:rsid w:val="00E94E5B"/>
    <w:rsid w:val="00F502C9"/>
    <w:rsid w:val="00F710B1"/>
    <w:rsid w:val="00FA7895"/>
    <w:rsid w:val="00FB4062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16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4316"/>
    <w:pPr>
      <w:keepNext/>
      <w:jc w:val="center"/>
      <w:outlineLvl w:val="0"/>
    </w:pPr>
    <w:rPr>
      <w:rFonts w:ascii="Denmark" w:hAnsi="Denmark"/>
      <w:i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94316"/>
    <w:pPr>
      <w:keepNext/>
      <w:jc w:val="center"/>
      <w:outlineLvl w:val="2"/>
    </w:pPr>
    <w:rPr>
      <w:rFonts w:ascii="Denmark" w:hAnsi="Denmark"/>
      <w:b/>
      <w:bCs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94316"/>
    <w:pPr>
      <w:keepNext/>
      <w:outlineLvl w:val="7"/>
    </w:pPr>
    <w:rPr>
      <w:rFonts w:ascii="Denmark" w:hAnsi="Denmar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316"/>
    <w:rPr>
      <w:rFonts w:ascii="Denmark" w:eastAsia="Times New Roman" w:hAnsi="Denmark" w:cs="Times New Roman"/>
      <w:i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94316"/>
    <w:rPr>
      <w:rFonts w:ascii="Denmark" w:eastAsia="Times New Roman" w:hAnsi="Denmark" w:cs="Times New Roman"/>
      <w:b/>
      <w:bCs/>
      <w: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4316"/>
    <w:rPr>
      <w:rFonts w:ascii="Denmark" w:eastAsia="Times New Roman" w:hAnsi="Denmark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94316"/>
    <w:pPr>
      <w:jc w:val="center"/>
    </w:pPr>
    <w:rPr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09431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rsid w:val="00094316"/>
    <w:pPr>
      <w:ind w:left="2790" w:hanging="2790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4316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94316"/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094316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semiHidden/>
    <w:rsid w:val="00A82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38E"/>
    <w:pPr>
      <w:ind w:left="720"/>
      <w:contextualSpacing/>
    </w:pPr>
  </w:style>
  <w:style w:type="character" w:styleId="Hyperlink">
    <w:name w:val="Hyperlink"/>
    <w:uiPriority w:val="99"/>
    <w:unhideWhenUsed/>
    <w:rsid w:val="00866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16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4316"/>
    <w:pPr>
      <w:keepNext/>
      <w:jc w:val="center"/>
      <w:outlineLvl w:val="0"/>
    </w:pPr>
    <w:rPr>
      <w:rFonts w:ascii="Denmark" w:hAnsi="Denmark"/>
      <w:i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94316"/>
    <w:pPr>
      <w:keepNext/>
      <w:jc w:val="center"/>
      <w:outlineLvl w:val="2"/>
    </w:pPr>
    <w:rPr>
      <w:rFonts w:ascii="Denmark" w:hAnsi="Denmark"/>
      <w:b/>
      <w:bCs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94316"/>
    <w:pPr>
      <w:keepNext/>
      <w:outlineLvl w:val="7"/>
    </w:pPr>
    <w:rPr>
      <w:rFonts w:ascii="Denmark" w:hAnsi="Denmar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316"/>
    <w:rPr>
      <w:rFonts w:ascii="Denmark" w:eastAsia="Times New Roman" w:hAnsi="Denmark" w:cs="Times New Roman"/>
      <w:i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94316"/>
    <w:rPr>
      <w:rFonts w:ascii="Denmark" w:eastAsia="Times New Roman" w:hAnsi="Denmark" w:cs="Times New Roman"/>
      <w:b/>
      <w:bCs/>
      <w: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4316"/>
    <w:rPr>
      <w:rFonts w:ascii="Denmark" w:eastAsia="Times New Roman" w:hAnsi="Denmark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94316"/>
    <w:pPr>
      <w:jc w:val="center"/>
    </w:pPr>
    <w:rPr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09431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rsid w:val="00094316"/>
    <w:pPr>
      <w:ind w:left="2790" w:hanging="2790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4316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94316"/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094316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semiHidden/>
    <w:rsid w:val="00A82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38E"/>
    <w:pPr>
      <w:ind w:left="720"/>
      <w:contextualSpacing/>
    </w:pPr>
  </w:style>
  <w:style w:type="character" w:styleId="Hyperlink">
    <w:name w:val="Hyperlink"/>
    <w:uiPriority w:val="99"/>
    <w:unhideWhenUsed/>
    <w:rsid w:val="00866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bimbo</dc:creator>
  <cp:lastModifiedBy>Pc4</cp:lastModifiedBy>
  <cp:revision>6</cp:revision>
  <cp:lastPrinted>2010-07-20T21:18:00Z</cp:lastPrinted>
  <dcterms:created xsi:type="dcterms:W3CDTF">2015-06-23T05:13:00Z</dcterms:created>
  <dcterms:modified xsi:type="dcterms:W3CDTF">2015-06-23T05:15:00Z</dcterms:modified>
</cp:coreProperties>
</file>