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8F" w:rsidRDefault="0044398F" w:rsidP="004439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44398F" w:rsidRDefault="0044398F" w:rsidP="004439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4398F">
        <w:t xml:space="preserve"> </w:t>
      </w:r>
      <w:r w:rsidRPr="0044398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1032636</w:t>
      </w:r>
    </w:p>
    <w:p w:rsidR="0044398F" w:rsidRDefault="0044398F" w:rsidP="0044398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4398F" w:rsidRDefault="0044398F" w:rsidP="0044398F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4398F" w:rsidRDefault="0044398F" w:rsidP="0044398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4398F" w:rsidRDefault="0044398F" w:rsidP="0044398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90068" w:rsidRPr="002E3F6E" w:rsidRDefault="00667DDF" w:rsidP="002E3F6E">
      <w:pPr>
        <w:pStyle w:val="Sectionheaders"/>
      </w:pPr>
      <w:r w:rsidRPr="002E3F6E">
        <w:t>QUANTITY</w:t>
      </w:r>
      <w:r w:rsidR="00A90068" w:rsidRPr="002E3F6E">
        <w:t xml:space="preserve"> </w:t>
      </w:r>
      <w:r w:rsidRPr="002E3F6E">
        <w:t>S</w:t>
      </w:r>
      <w:r w:rsidR="00F14599" w:rsidRPr="002E3F6E">
        <w:t>URVEY</w:t>
      </w:r>
      <w:r w:rsidR="007024EE" w:rsidRPr="002E3F6E">
        <w:t>OR</w:t>
      </w:r>
    </w:p>
    <w:p w:rsidR="002E3F6E" w:rsidRPr="004A5150" w:rsidRDefault="007A604F" w:rsidP="00D84C28">
      <w:pPr>
        <w:autoSpaceDE w:val="0"/>
        <w:autoSpaceDN w:val="0"/>
        <w:adjustRightInd w:val="0"/>
        <w:spacing w:before="240" w:after="240" w:line="276" w:lineRule="auto"/>
        <w:rPr>
          <w:rFonts w:ascii="Verdana" w:hAnsi="Verdana" w:cs="Arial"/>
          <w:iCs/>
          <w:sz w:val="17"/>
          <w:szCs w:val="17"/>
          <w:lang w:val="en-US"/>
        </w:rPr>
      </w:pPr>
      <w:r w:rsidRPr="004A5150">
        <w:rPr>
          <w:rFonts w:ascii="Verdana" w:hAnsi="Verdana" w:cs="Arial"/>
          <w:iCs/>
          <w:sz w:val="17"/>
          <w:szCs w:val="17"/>
          <w:lang w:val="en-US"/>
        </w:rPr>
        <w:t xml:space="preserve">A </w:t>
      </w:r>
      <w:r w:rsidR="00C81570" w:rsidRPr="004A5150">
        <w:rPr>
          <w:rFonts w:ascii="Verdana" w:hAnsi="Verdana" w:cs="Arial"/>
          <w:iCs/>
          <w:sz w:val="17"/>
          <w:szCs w:val="17"/>
          <w:lang w:val="en-US"/>
        </w:rPr>
        <w:t>self-motivated</w:t>
      </w:r>
      <w:r w:rsidRPr="004A5150">
        <w:rPr>
          <w:rFonts w:ascii="Verdana" w:hAnsi="Verdana" w:cs="Arial"/>
          <w:iCs/>
          <w:sz w:val="17"/>
          <w:szCs w:val="17"/>
          <w:lang w:val="en-US"/>
        </w:rPr>
        <w:t xml:space="preserve"> and result oriented quantity surveying professional with an experience of over five years</w:t>
      </w:r>
      <w:r w:rsidR="00276A4A" w:rsidRPr="004A5150">
        <w:rPr>
          <w:rFonts w:ascii="Verdana" w:hAnsi="Verdana" w:cs="Arial"/>
          <w:iCs/>
          <w:sz w:val="17"/>
          <w:szCs w:val="17"/>
          <w:lang w:val="en-US"/>
        </w:rPr>
        <w:t xml:space="preserve"> in quantity surveying, cost engineering, contract administration, project planning </w:t>
      </w:r>
      <w:r w:rsidR="00E7104A" w:rsidRPr="004A5150">
        <w:rPr>
          <w:rFonts w:ascii="Verdana" w:hAnsi="Verdana" w:cs="Arial"/>
          <w:iCs/>
          <w:sz w:val="17"/>
          <w:szCs w:val="17"/>
          <w:lang w:val="en-US"/>
        </w:rPr>
        <w:t>and</w:t>
      </w:r>
      <w:r w:rsidR="00276A4A" w:rsidRPr="004A5150">
        <w:rPr>
          <w:rFonts w:ascii="Verdana" w:hAnsi="Verdana" w:cs="Arial"/>
          <w:iCs/>
          <w:sz w:val="17"/>
          <w:szCs w:val="17"/>
          <w:lang w:val="en-US"/>
        </w:rPr>
        <w:t xml:space="preserve"> execution </w:t>
      </w:r>
      <w:r w:rsidR="00790BAC" w:rsidRPr="004A5150">
        <w:rPr>
          <w:rFonts w:ascii="Verdana" w:hAnsi="Verdana" w:cs="Arial"/>
          <w:iCs/>
          <w:sz w:val="17"/>
          <w:szCs w:val="17"/>
          <w:lang w:val="en-US"/>
        </w:rPr>
        <w:t>of</w:t>
      </w:r>
      <w:r w:rsidR="00276A4A" w:rsidRPr="004A5150">
        <w:rPr>
          <w:rFonts w:ascii="Verdana" w:hAnsi="Verdana" w:cs="Arial"/>
          <w:iCs/>
          <w:sz w:val="17"/>
          <w:szCs w:val="17"/>
          <w:lang w:val="en-US"/>
        </w:rPr>
        <w:t xml:space="preserve"> multi-million dollar major construction projects for reputed companies in UAE &amp; India.</w:t>
      </w:r>
      <w:r w:rsidR="009240FD" w:rsidRPr="004A5150">
        <w:rPr>
          <w:rFonts w:ascii="Verdana" w:hAnsi="Verdana" w:cs="Arial"/>
          <w:iCs/>
          <w:sz w:val="17"/>
          <w:szCs w:val="17"/>
          <w:lang w:val="en-US"/>
        </w:rPr>
        <w:t xml:space="preserve"> </w:t>
      </w:r>
      <w:r w:rsidR="00C11292" w:rsidRPr="004A5150">
        <w:rPr>
          <w:rFonts w:ascii="Verdana" w:hAnsi="Verdana" w:cs="Arial"/>
          <w:iCs/>
          <w:sz w:val="17"/>
          <w:szCs w:val="17"/>
          <w:lang w:val="en-US"/>
        </w:rPr>
        <w:t xml:space="preserve">Possess considerable knowledge in the field of quantity surveying and project management and </w:t>
      </w:r>
      <w:r w:rsidR="008F40ED" w:rsidRPr="004A5150">
        <w:rPr>
          <w:rFonts w:ascii="Verdana" w:hAnsi="Verdana" w:cs="Arial"/>
          <w:iCs/>
          <w:sz w:val="17"/>
          <w:szCs w:val="17"/>
          <w:lang w:val="en-US"/>
        </w:rPr>
        <w:t xml:space="preserve">hold </w:t>
      </w:r>
      <w:r w:rsidR="009439DB" w:rsidRPr="004A5150">
        <w:rPr>
          <w:rFonts w:ascii="Verdana" w:hAnsi="Verdana" w:cs="Arial"/>
          <w:iCs/>
          <w:sz w:val="17"/>
          <w:szCs w:val="17"/>
          <w:lang w:val="en-US"/>
        </w:rPr>
        <w:t xml:space="preserve">a </w:t>
      </w:r>
      <w:r w:rsidR="008F40ED" w:rsidRPr="004A5150">
        <w:rPr>
          <w:rFonts w:ascii="Verdana" w:hAnsi="Verdana" w:cs="Arial"/>
          <w:iCs/>
          <w:sz w:val="17"/>
          <w:szCs w:val="17"/>
          <w:lang w:val="en-US"/>
        </w:rPr>
        <w:t>master’s</w:t>
      </w:r>
      <w:r w:rsidR="00C11292" w:rsidRPr="004A5150">
        <w:rPr>
          <w:rFonts w:ascii="Verdana" w:hAnsi="Verdana" w:cs="Arial"/>
          <w:iCs/>
          <w:sz w:val="17"/>
          <w:szCs w:val="17"/>
          <w:lang w:val="en-US"/>
        </w:rPr>
        <w:t xml:space="preserve"> degree in construction management from a reputed university in UK.</w:t>
      </w:r>
      <w:r w:rsidR="009240FD" w:rsidRPr="004A5150">
        <w:rPr>
          <w:rFonts w:ascii="Verdana" w:hAnsi="Verdana" w:cs="Arial"/>
          <w:iCs/>
          <w:sz w:val="17"/>
          <w:szCs w:val="17"/>
          <w:lang w:val="en-US"/>
        </w:rPr>
        <w:t xml:space="preserve"> </w:t>
      </w:r>
      <w:r w:rsidR="00616052" w:rsidRPr="004A5150">
        <w:rPr>
          <w:rFonts w:ascii="Verdana" w:hAnsi="Verdana" w:cs="Arial"/>
          <w:iCs/>
          <w:sz w:val="17"/>
          <w:szCs w:val="17"/>
          <w:lang w:val="en-US"/>
        </w:rPr>
        <w:t>A h</w:t>
      </w:r>
      <w:r w:rsidR="00805A93" w:rsidRPr="004A5150">
        <w:rPr>
          <w:rFonts w:ascii="Verdana" w:hAnsi="Verdana" w:cs="Arial"/>
          <w:iCs/>
          <w:sz w:val="17"/>
          <w:szCs w:val="17"/>
          <w:lang w:val="en-US"/>
        </w:rPr>
        <w:t>ighly motivated and dependable individual</w:t>
      </w:r>
      <w:r w:rsidR="003E11AC" w:rsidRPr="004A5150">
        <w:rPr>
          <w:rFonts w:ascii="Verdana" w:hAnsi="Verdana" w:cs="Arial"/>
          <w:iCs/>
          <w:sz w:val="17"/>
          <w:szCs w:val="17"/>
          <w:lang w:val="en-US"/>
        </w:rPr>
        <w:t>,</w:t>
      </w:r>
      <w:r w:rsidR="00805A93" w:rsidRPr="004A5150">
        <w:rPr>
          <w:rFonts w:ascii="Verdana" w:hAnsi="Verdana" w:cs="Arial"/>
          <w:iCs/>
          <w:sz w:val="17"/>
          <w:szCs w:val="17"/>
          <w:lang w:val="en-US"/>
        </w:rPr>
        <w:t xml:space="preserve"> who exemplifies professionalism in handling various organisational </w:t>
      </w:r>
      <w:r w:rsidR="003E11AC" w:rsidRPr="004A5150">
        <w:rPr>
          <w:rFonts w:ascii="Verdana" w:hAnsi="Verdana" w:cs="Arial"/>
          <w:iCs/>
          <w:sz w:val="17"/>
          <w:szCs w:val="17"/>
          <w:lang w:val="en-US"/>
        </w:rPr>
        <w:t>functions w</w:t>
      </w:r>
      <w:r w:rsidR="00805A93" w:rsidRPr="004A5150">
        <w:rPr>
          <w:rFonts w:ascii="Verdana" w:hAnsi="Verdana" w:cs="Arial"/>
          <w:iCs/>
          <w:sz w:val="17"/>
          <w:szCs w:val="17"/>
          <w:lang w:val="en-US"/>
        </w:rPr>
        <w:t xml:space="preserve">ith proven </w:t>
      </w:r>
      <w:r w:rsidR="00FF5A32">
        <w:rPr>
          <w:rFonts w:ascii="Verdana" w:hAnsi="Verdana" w:cs="Arial"/>
          <w:iCs/>
          <w:sz w:val="17"/>
          <w:szCs w:val="17"/>
          <w:lang w:val="en-US"/>
        </w:rPr>
        <w:t>ability to work well under pressure</w:t>
      </w:r>
      <w:r w:rsidR="00805A93" w:rsidRPr="004A5150">
        <w:rPr>
          <w:rFonts w:ascii="Verdana" w:hAnsi="Verdana" w:cs="Arial"/>
          <w:iCs/>
          <w:sz w:val="17"/>
          <w:szCs w:val="17"/>
          <w:lang w:val="en-US"/>
        </w:rPr>
        <w:t xml:space="preserve"> </w:t>
      </w:r>
      <w:r w:rsidR="00FD25D8" w:rsidRPr="004A5150">
        <w:rPr>
          <w:rFonts w:ascii="Verdana" w:hAnsi="Verdana" w:cs="Arial"/>
          <w:iCs/>
          <w:sz w:val="17"/>
          <w:szCs w:val="17"/>
          <w:lang w:val="en-US"/>
        </w:rPr>
        <w:t xml:space="preserve">while displaying effective time management </w:t>
      </w:r>
      <w:proofErr w:type="gramStart"/>
      <w:r w:rsidR="00EF657B" w:rsidRPr="004A5150">
        <w:rPr>
          <w:rFonts w:ascii="Verdana" w:hAnsi="Verdana" w:cs="Arial"/>
          <w:iCs/>
          <w:sz w:val="17"/>
          <w:szCs w:val="17"/>
          <w:lang w:val="en-US"/>
        </w:rPr>
        <w:t>skills</w:t>
      </w:r>
      <w:proofErr w:type="gramEnd"/>
      <w:r w:rsidR="005B269F">
        <w:rPr>
          <w:rFonts w:ascii="Verdana" w:hAnsi="Verdana" w:cs="Arial"/>
          <w:iCs/>
          <w:sz w:val="17"/>
          <w:szCs w:val="17"/>
          <w:lang w:val="en-US"/>
        </w:rPr>
        <w:t>.</w:t>
      </w:r>
      <w:r w:rsidR="00EF657B">
        <w:rPr>
          <w:rFonts w:ascii="Verdana" w:hAnsi="Verdana" w:cs="Arial"/>
          <w:iCs/>
          <w:sz w:val="17"/>
          <w:szCs w:val="17"/>
          <w:lang w:val="en-US"/>
        </w:rPr>
        <w:t xml:space="preserve"> </w:t>
      </w:r>
      <w:r w:rsidR="005B269F">
        <w:rPr>
          <w:rFonts w:ascii="Verdana" w:hAnsi="Verdana" w:cs="Arial"/>
          <w:iCs/>
          <w:sz w:val="17"/>
          <w:szCs w:val="17"/>
          <w:lang w:val="en-US"/>
        </w:rPr>
        <w:t>Possess</w:t>
      </w:r>
      <w:r w:rsidR="003E11AC" w:rsidRPr="004A5150">
        <w:rPr>
          <w:rFonts w:ascii="Verdana" w:hAnsi="Verdana" w:cs="Arial"/>
          <w:iCs/>
          <w:sz w:val="17"/>
          <w:szCs w:val="17"/>
          <w:lang w:val="en-US"/>
        </w:rPr>
        <w:t xml:space="preserve"> e</w:t>
      </w:r>
      <w:r w:rsidR="00407895" w:rsidRPr="004A5150">
        <w:rPr>
          <w:rFonts w:ascii="Verdana" w:hAnsi="Verdana" w:cs="Arial"/>
          <w:iCs/>
          <w:sz w:val="17"/>
          <w:szCs w:val="17"/>
          <w:lang w:val="en-US"/>
        </w:rPr>
        <w:t>xcellent analytical, interpersonal and communication skills with ability to interact with construction professionals including architect, engineer, client and representative at all levels</w:t>
      </w:r>
      <w:r w:rsidR="009240FD" w:rsidRPr="004A5150">
        <w:rPr>
          <w:rFonts w:ascii="Verdana" w:hAnsi="Verdana" w:cs="Arial"/>
          <w:iCs/>
          <w:sz w:val="17"/>
          <w:szCs w:val="17"/>
          <w:lang w:val="en-US"/>
        </w:rPr>
        <w:t>.</w:t>
      </w:r>
    </w:p>
    <w:p w:rsidR="00243A71" w:rsidRPr="009240FD" w:rsidRDefault="002E3F6E" w:rsidP="009240FD">
      <w:pPr>
        <w:pStyle w:val="Sectionheaders"/>
        <w:rPr>
          <w:rStyle w:val="KeySkillsBullets"/>
          <w:rFonts w:ascii="Verdana" w:hAnsi="Verdana" w:cs="Arial"/>
          <w:i w:val="0"/>
          <w:iCs/>
          <w:sz w:val="18"/>
          <w:szCs w:val="18"/>
        </w:rPr>
        <w:sectPr w:rsidR="00243A71" w:rsidRPr="009240FD" w:rsidSect="00F8475E">
          <w:pgSz w:w="11906" w:h="16838"/>
          <w:pgMar w:top="993" w:right="1021" w:bottom="720" w:left="1021" w:header="709" w:footer="709" w:gutter="0"/>
          <w:cols w:space="708"/>
          <w:docGrid w:linePitch="360"/>
        </w:sectPr>
      </w:pPr>
      <w:r w:rsidRPr="002E3F6E">
        <w:t>Key</w:t>
      </w:r>
      <w:r>
        <w:rPr>
          <w:rFonts w:ascii="Verdana" w:hAnsi="Verdana" w:cs="Arial"/>
          <w:iCs/>
          <w:sz w:val="18"/>
          <w:szCs w:val="18"/>
        </w:rPr>
        <w:t xml:space="preserve"> </w:t>
      </w:r>
      <w:r w:rsidRPr="002E3F6E">
        <w:t>skills</w:t>
      </w:r>
    </w:p>
    <w:p w:rsidR="00F77008" w:rsidRPr="00B23AC7" w:rsidRDefault="00F77008" w:rsidP="009240FD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iCs/>
          <w:sz w:val="17"/>
          <w:szCs w:val="17"/>
          <w:lang w:val="en-US"/>
        </w:rPr>
      </w:pPr>
      <w:r w:rsidRPr="00B23AC7">
        <w:rPr>
          <w:rStyle w:val="KeySkillsBullets"/>
          <w:rFonts w:ascii="Verdana" w:hAnsi="Verdana"/>
          <w:i w:val="0"/>
        </w:rPr>
        <w:lastRenderedPageBreak/>
        <w:t>—</w:t>
      </w:r>
      <w:r w:rsidRPr="00B23AC7">
        <w:rPr>
          <w:rStyle w:val="KeySkillsBullets"/>
          <w:i w:val="0"/>
        </w:rPr>
        <w:t xml:space="preserve"> </w:t>
      </w:r>
      <w:r w:rsidR="008D23FE" w:rsidRPr="00B23AC7">
        <w:rPr>
          <w:rFonts w:ascii="Verdana" w:hAnsi="Verdana" w:cs="Arial"/>
          <w:i/>
          <w:iCs/>
          <w:sz w:val="17"/>
          <w:szCs w:val="17"/>
          <w:lang w:val="en-US"/>
        </w:rPr>
        <w:t>Bidding/Estimating/Proposals</w:t>
      </w:r>
    </w:p>
    <w:p w:rsidR="0001462A" w:rsidRPr="00B23AC7" w:rsidRDefault="00243A71" w:rsidP="009240FD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iCs/>
          <w:sz w:val="17"/>
          <w:szCs w:val="17"/>
          <w:lang w:val="en-US"/>
        </w:rPr>
      </w:pPr>
      <w:r w:rsidRPr="00B23AC7">
        <w:rPr>
          <w:rStyle w:val="KeySkillsBullets"/>
          <w:rFonts w:ascii="Verdana" w:hAnsi="Verdana"/>
          <w:i w:val="0"/>
        </w:rPr>
        <w:t>—</w:t>
      </w:r>
      <w:r w:rsidRPr="00B23AC7">
        <w:rPr>
          <w:rStyle w:val="KeySkillsBullets"/>
          <w:i w:val="0"/>
        </w:rPr>
        <w:t xml:space="preserve"> </w:t>
      </w:r>
      <w:r w:rsidR="0001462A" w:rsidRPr="00B23AC7">
        <w:rPr>
          <w:rFonts w:ascii="Verdana" w:hAnsi="Verdana" w:cs="Arial"/>
          <w:i/>
          <w:iCs/>
          <w:sz w:val="17"/>
          <w:szCs w:val="17"/>
          <w:lang w:val="en-US"/>
        </w:rPr>
        <w:t>Contractual claims and variation</w:t>
      </w:r>
    </w:p>
    <w:p w:rsidR="0001462A" w:rsidRPr="00B23AC7" w:rsidRDefault="00243A71" w:rsidP="009240FD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iCs/>
          <w:sz w:val="17"/>
          <w:szCs w:val="17"/>
          <w:lang w:val="en-US"/>
        </w:rPr>
      </w:pPr>
      <w:r w:rsidRPr="00B23AC7">
        <w:rPr>
          <w:rStyle w:val="KeySkillsBullets"/>
          <w:rFonts w:ascii="Verdana" w:hAnsi="Verdana"/>
          <w:i w:val="0"/>
        </w:rPr>
        <w:t>—</w:t>
      </w:r>
      <w:r w:rsidRPr="00B23AC7">
        <w:rPr>
          <w:rStyle w:val="KeySkillsBullets"/>
          <w:i w:val="0"/>
        </w:rPr>
        <w:t xml:space="preserve"> </w:t>
      </w:r>
      <w:r w:rsidR="0001462A" w:rsidRPr="00B23AC7">
        <w:rPr>
          <w:rFonts w:ascii="Verdana" w:hAnsi="Verdana" w:cs="Arial"/>
          <w:i/>
          <w:iCs/>
          <w:sz w:val="17"/>
          <w:szCs w:val="17"/>
          <w:lang w:val="en-US"/>
        </w:rPr>
        <w:t>Interdepartmental communication</w:t>
      </w:r>
    </w:p>
    <w:p w:rsidR="0001462A" w:rsidRPr="00B23AC7" w:rsidRDefault="00243A71" w:rsidP="009240FD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iCs/>
          <w:sz w:val="17"/>
          <w:szCs w:val="17"/>
          <w:lang w:val="en-US"/>
        </w:rPr>
      </w:pPr>
      <w:r w:rsidRPr="00B23AC7">
        <w:rPr>
          <w:rStyle w:val="KeySkillsBullets"/>
          <w:rFonts w:ascii="Verdana" w:hAnsi="Verdana"/>
          <w:i w:val="0"/>
        </w:rPr>
        <w:t>—</w:t>
      </w:r>
      <w:r w:rsidRPr="00B23AC7">
        <w:rPr>
          <w:rStyle w:val="KeySkillsBullets"/>
          <w:i w:val="0"/>
        </w:rPr>
        <w:t xml:space="preserve"> </w:t>
      </w:r>
      <w:r w:rsidR="0001462A" w:rsidRPr="00B23AC7">
        <w:rPr>
          <w:rFonts w:ascii="Verdana" w:hAnsi="Verdana" w:cs="Arial"/>
          <w:i/>
          <w:iCs/>
          <w:sz w:val="17"/>
          <w:szCs w:val="17"/>
          <w:lang w:val="en-US"/>
        </w:rPr>
        <w:t>Construction conflict</w:t>
      </w:r>
      <w:r w:rsidR="00616052">
        <w:rPr>
          <w:rFonts w:ascii="Verdana" w:hAnsi="Verdana" w:cs="Arial"/>
          <w:i/>
          <w:iCs/>
          <w:sz w:val="17"/>
          <w:szCs w:val="17"/>
          <w:lang w:val="en-US"/>
        </w:rPr>
        <w:t>s</w:t>
      </w:r>
      <w:r w:rsidR="0001462A" w:rsidRPr="00B23AC7">
        <w:rPr>
          <w:rFonts w:ascii="Verdana" w:hAnsi="Verdana" w:cs="Arial"/>
          <w:i/>
          <w:iCs/>
          <w:sz w:val="17"/>
          <w:szCs w:val="17"/>
          <w:lang w:val="en-US"/>
        </w:rPr>
        <w:t xml:space="preserve"> and dispute</w:t>
      </w:r>
      <w:r w:rsidR="00616052">
        <w:rPr>
          <w:rFonts w:ascii="Verdana" w:hAnsi="Verdana" w:cs="Arial"/>
          <w:i/>
          <w:iCs/>
          <w:sz w:val="17"/>
          <w:szCs w:val="17"/>
          <w:lang w:val="en-US"/>
        </w:rPr>
        <w:t>s</w:t>
      </w:r>
    </w:p>
    <w:p w:rsidR="0001462A" w:rsidRPr="00B23AC7" w:rsidRDefault="00243A71" w:rsidP="009240FD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iCs/>
          <w:sz w:val="17"/>
          <w:szCs w:val="17"/>
          <w:lang w:val="en-US"/>
        </w:rPr>
      </w:pPr>
      <w:r w:rsidRPr="00B23AC7">
        <w:rPr>
          <w:rStyle w:val="KeySkillsBullets"/>
          <w:rFonts w:ascii="Verdana" w:hAnsi="Verdana"/>
          <w:i w:val="0"/>
        </w:rPr>
        <w:lastRenderedPageBreak/>
        <w:t>—</w:t>
      </w:r>
      <w:r w:rsidRPr="00B23AC7">
        <w:rPr>
          <w:rStyle w:val="KeySkillsBullets"/>
          <w:i w:val="0"/>
        </w:rPr>
        <w:t xml:space="preserve"> </w:t>
      </w:r>
      <w:r w:rsidR="0023300E">
        <w:rPr>
          <w:rFonts w:ascii="Verdana" w:hAnsi="Verdana" w:cs="Arial"/>
          <w:i/>
          <w:iCs/>
          <w:sz w:val="17"/>
          <w:szCs w:val="17"/>
          <w:lang w:val="en-US"/>
        </w:rPr>
        <w:t>K</w:t>
      </w:r>
      <w:r w:rsidR="0001462A" w:rsidRPr="00B23AC7">
        <w:rPr>
          <w:rFonts w:ascii="Verdana" w:hAnsi="Verdana" w:cs="Arial"/>
          <w:i/>
          <w:iCs/>
          <w:sz w:val="17"/>
          <w:szCs w:val="17"/>
          <w:lang w:val="en-US"/>
        </w:rPr>
        <w:t>nowledge</w:t>
      </w:r>
      <w:r w:rsidR="0023300E">
        <w:rPr>
          <w:rFonts w:ascii="Verdana" w:hAnsi="Verdana" w:cs="Arial"/>
          <w:i/>
          <w:iCs/>
          <w:sz w:val="17"/>
          <w:szCs w:val="17"/>
          <w:lang w:val="en-US"/>
        </w:rPr>
        <w:t xml:space="preserve"> of FIDIC, CESMM3</w:t>
      </w:r>
    </w:p>
    <w:p w:rsidR="002E0ACC" w:rsidRPr="00B23AC7" w:rsidRDefault="00243A71" w:rsidP="009240FD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iCs/>
          <w:sz w:val="17"/>
          <w:szCs w:val="17"/>
          <w:lang w:val="en-US"/>
        </w:rPr>
      </w:pPr>
      <w:r w:rsidRPr="00B23AC7">
        <w:rPr>
          <w:rStyle w:val="KeySkillsBullets"/>
          <w:rFonts w:ascii="Verdana" w:hAnsi="Verdana"/>
          <w:i w:val="0"/>
        </w:rPr>
        <w:t>—</w:t>
      </w:r>
      <w:r w:rsidRPr="00B23AC7">
        <w:rPr>
          <w:rStyle w:val="KeySkillsBullets"/>
          <w:i w:val="0"/>
        </w:rPr>
        <w:t xml:space="preserve"> </w:t>
      </w:r>
      <w:r w:rsidR="002E0ACC" w:rsidRPr="00B23AC7">
        <w:rPr>
          <w:rFonts w:ascii="Verdana" w:hAnsi="Verdana" w:cs="Arial"/>
          <w:i/>
          <w:iCs/>
          <w:sz w:val="17"/>
          <w:szCs w:val="17"/>
          <w:lang w:val="en-US"/>
        </w:rPr>
        <w:t>Exposure to Scheduling and EVM</w:t>
      </w:r>
    </w:p>
    <w:p w:rsidR="002E0ACC" w:rsidRPr="00B23AC7" w:rsidRDefault="00243A71" w:rsidP="009240FD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iCs/>
          <w:sz w:val="17"/>
          <w:szCs w:val="17"/>
          <w:lang w:val="en-US"/>
        </w:rPr>
      </w:pPr>
      <w:r w:rsidRPr="00B23AC7">
        <w:rPr>
          <w:rStyle w:val="KeySkillsBullets"/>
          <w:rFonts w:ascii="Verdana" w:hAnsi="Verdana"/>
          <w:i w:val="0"/>
        </w:rPr>
        <w:t>—</w:t>
      </w:r>
      <w:r w:rsidR="00B23AC7">
        <w:rPr>
          <w:rFonts w:ascii="Verdana" w:hAnsi="Verdana" w:cs="Arial"/>
          <w:i/>
          <w:iCs/>
          <w:sz w:val="17"/>
          <w:szCs w:val="17"/>
          <w:lang w:val="en-US"/>
        </w:rPr>
        <w:t>K</w:t>
      </w:r>
      <w:r w:rsidR="002E0ACC" w:rsidRPr="00B23AC7">
        <w:rPr>
          <w:rFonts w:ascii="Verdana" w:hAnsi="Verdana" w:cs="Arial"/>
          <w:i/>
          <w:iCs/>
          <w:sz w:val="17"/>
          <w:szCs w:val="17"/>
          <w:lang w:val="en-US"/>
        </w:rPr>
        <w:t>nowledge in Primavera and AutoCAD</w:t>
      </w:r>
    </w:p>
    <w:p w:rsidR="002E0ACC" w:rsidRPr="00B23AC7" w:rsidRDefault="00243A71" w:rsidP="009240FD">
      <w:pPr>
        <w:autoSpaceDE w:val="0"/>
        <w:autoSpaceDN w:val="0"/>
        <w:adjustRightInd w:val="0"/>
        <w:spacing w:line="360" w:lineRule="auto"/>
        <w:rPr>
          <w:rFonts w:ascii="Verdana" w:hAnsi="Verdana" w:cs="Arial"/>
          <w:i/>
          <w:iCs/>
          <w:sz w:val="17"/>
          <w:szCs w:val="17"/>
          <w:lang w:val="en-US"/>
        </w:rPr>
      </w:pPr>
      <w:r w:rsidRPr="00B23AC7">
        <w:rPr>
          <w:rStyle w:val="KeySkillsBullets"/>
          <w:rFonts w:ascii="Verdana" w:hAnsi="Verdana"/>
          <w:i w:val="0"/>
        </w:rPr>
        <w:t>—</w:t>
      </w:r>
      <w:r w:rsidRPr="00B23AC7">
        <w:rPr>
          <w:rStyle w:val="KeySkillsBullets"/>
          <w:i w:val="0"/>
        </w:rPr>
        <w:t xml:space="preserve"> </w:t>
      </w:r>
      <w:r w:rsidR="002E0ACC" w:rsidRPr="00B23AC7">
        <w:rPr>
          <w:rFonts w:ascii="Verdana" w:hAnsi="Verdana" w:cs="Arial"/>
          <w:i/>
          <w:iCs/>
          <w:sz w:val="17"/>
          <w:szCs w:val="17"/>
          <w:lang w:val="en-US"/>
        </w:rPr>
        <w:t>Financial reporting systems cash flows, MIS</w:t>
      </w:r>
    </w:p>
    <w:p w:rsidR="00243A71" w:rsidRDefault="00243A71" w:rsidP="009240FD">
      <w:pPr>
        <w:autoSpaceDE w:val="0"/>
        <w:autoSpaceDN w:val="0"/>
        <w:adjustRightInd w:val="0"/>
        <w:spacing w:line="360" w:lineRule="auto"/>
        <w:rPr>
          <w:rFonts w:ascii="Verdana" w:hAnsi="Verdana" w:cs="Arial"/>
          <w:iCs/>
          <w:sz w:val="16"/>
          <w:szCs w:val="16"/>
          <w:lang w:val="en-US"/>
        </w:rPr>
        <w:sectPr w:rsidR="00243A71" w:rsidSect="00F8475E">
          <w:type w:val="continuous"/>
          <w:pgSz w:w="11906" w:h="16838"/>
          <w:pgMar w:top="180" w:right="1021" w:bottom="720" w:left="1021" w:header="709" w:footer="709" w:gutter="0"/>
          <w:cols w:num="2" w:space="708"/>
          <w:docGrid w:linePitch="360"/>
        </w:sectPr>
      </w:pPr>
    </w:p>
    <w:p w:rsidR="00A90068" w:rsidRDefault="00A90068" w:rsidP="009240FD">
      <w:pPr>
        <w:pStyle w:val="Sectionheaders"/>
      </w:pPr>
      <w:r w:rsidRPr="009240FD">
        <w:lastRenderedPageBreak/>
        <w:t>Professional Work History</w:t>
      </w:r>
    </w:p>
    <w:p w:rsidR="0006767C" w:rsidRPr="001A243A" w:rsidRDefault="0006767C" w:rsidP="0006767C">
      <w:pPr>
        <w:pStyle w:val="Address"/>
        <w:pBdr>
          <w:top w:val="single" w:sz="6" w:space="1" w:color="auto"/>
          <w:bottom w:val="single" w:sz="6" w:space="1" w:color="auto"/>
        </w:pBdr>
        <w:shd w:val="clear" w:color="auto" w:fill="C8D7EA"/>
        <w:spacing w:before="0" w:after="60"/>
        <w:rPr>
          <w:rFonts w:cs="Tahoma"/>
          <w:b/>
          <w:sz w:val="18"/>
          <w:szCs w:val="18"/>
        </w:rPr>
      </w:pPr>
      <w:r w:rsidRPr="001A243A">
        <w:rPr>
          <w:rFonts w:cs="Tahoma"/>
          <w:b/>
          <w:sz w:val="18"/>
          <w:szCs w:val="18"/>
        </w:rPr>
        <w:t>Wade Adams Contracting LLC</w:t>
      </w:r>
      <w:r w:rsidR="001A243A">
        <w:rPr>
          <w:rFonts w:cs="Tahoma"/>
          <w:b/>
          <w:sz w:val="18"/>
          <w:szCs w:val="18"/>
        </w:rPr>
        <w:t xml:space="preserve">                                                                                   2008 Nov to 2011 Aug</w:t>
      </w:r>
    </w:p>
    <w:p w:rsidR="00A90068" w:rsidRPr="001A243A" w:rsidRDefault="0006767C" w:rsidP="001A243A">
      <w:pPr>
        <w:pStyle w:val="Address"/>
        <w:pBdr>
          <w:top w:val="single" w:sz="6" w:space="1" w:color="auto"/>
          <w:bottom w:val="single" w:sz="6" w:space="1" w:color="auto"/>
        </w:pBdr>
        <w:shd w:val="clear" w:color="auto" w:fill="C8D7EA"/>
        <w:spacing w:before="0" w:after="60"/>
        <w:rPr>
          <w:rFonts w:cs="Tahoma"/>
          <w:b/>
          <w:sz w:val="18"/>
          <w:szCs w:val="18"/>
        </w:rPr>
      </w:pPr>
      <w:r w:rsidRPr="001A243A">
        <w:rPr>
          <w:rFonts w:cs="Tahoma"/>
          <w:b/>
          <w:sz w:val="18"/>
          <w:szCs w:val="18"/>
        </w:rPr>
        <w:t>Quantity Surveyor</w:t>
      </w:r>
      <w:r w:rsidR="001A243A">
        <w:rPr>
          <w:rFonts w:cs="Tahoma"/>
          <w:b/>
          <w:sz w:val="18"/>
          <w:szCs w:val="18"/>
        </w:rPr>
        <w:t xml:space="preserve">                                                                                                                   UAE</w:t>
      </w:r>
    </w:p>
    <w:p w:rsidR="00165683" w:rsidRDefault="00165683">
      <w:pPr>
        <w:pStyle w:val="BodyText"/>
        <w:jc w:val="both"/>
      </w:pPr>
    </w:p>
    <w:tbl>
      <w:tblPr>
        <w:tblStyle w:val="TableClassic1"/>
        <w:tblpPr w:leftFromText="180" w:rightFromText="180" w:vertAnchor="text" w:horzAnchor="margin" w:tblpY="-61"/>
        <w:tblW w:w="0" w:type="auto"/>
        <w:tblLook w:val="01E0" w:firstRow="1" w:lastRow="1" w:firstColumn="1" w:lastColumn="1" w:noHBand="0" w:noVBand="0"/>
      </w:tblPr>
      <w:tblGrid>
        <w:gridCol w:w="2088"/>
        <w:gridCol w:w="7992"/>
      </w:tblGrid>
      <w:tr w:rsidR="00C64F05" w:rsidTr="001A2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64F05" w:rsidRPr="004A5150" w:rsidRDefault="00C64F05" w:rsidP="0082337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4A5150">
              <w:rPr>
                <w:rFonts w:ascii="Verdana" w:hAnsi="Verdana"/>
                <w:b/>
                <w:bCs/>
                <w:sz w:val="17"/>
                <w:szCs w:val="17"/>
              </w:rPr>
              <w:t>Project</w:t>
            </w:r>
            <w:r w:rsidR="00C54171" w:rsidRPr="004A5150">
              <w:rPr>
                <w:rFonts w:ascii="Verdana" w:hAnsi="Verdana"/>
                <w:b/>
                <w:bCs/>
                <w:sz w:val="17"/>
                <w:szCs w:val="17"/>
              </w:rPr>
              <w:t>s</w:t>
            </w:r>
            <w:r w:rsidRPr="004A5150">
              <w:rPr>
                <w:rFonts w:ascii="Verdana" w:hAnsi="Verdana"/>
                <w:b/>
                <w:bCs/>
                <w:sz w:val="17"/>
                <w:szCs w:val="17"/>
              </w:rPr>
              <w:t xml:space="preserve"> Summary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92" w:type="dxa"/>
          </w:tcPr>
          <w:p w:rsidR="00447917" w:rsidRPr="004A5150" w:rsidRDefault="001A243A" w:rsidP="00233316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  <w:r w:rsidRPr="004A5150">
              <w:rPr>
                <w:rFonts w:ascii="Verdana" w:hAnsi="Verdana"/>
                <w:sz w:val="17"/>
                <w:szCs w:val="17"/>
              </w:rPr>
              <w:t xml:space="preserve">1). </w:t>
            </w:r>
            <w:r w:rsidR="00447917" w:rsidRPr="004A5150">
              <w:rPr>
                <w:rFonts w:ascii="Verdana" w:hAnsi="Verdana"/>
                <w:sz w:val="17"/>
                <w:szCs w:val="17"/>
              </w:rPr>
              <w:t xml:space="preserve">Improvement, Development, Upgrading and Maintenance of Infrastructure Facilities and Projects at Sir Baniyas Island, Abu Dhabi </w:t>
            </w:r>
            <w:r w:rsidR="00A90068" w:rsidRPr="004A5150">
              <w:rPr>
                <w:rFonts w:ascii="Verdana" w:hAnsi="Verdana"/>
                <w:b w:val="0"/>
                <w:sz w:val="17"/>
                <w:szCs w:val="17"/>
              </w:rPr>
              <w:t>(Involve</w:t>
            </w:r>
            <w:r w:rsidR="00823374" w:rsidRPr="004A5150">
              <w:rPr>
                <w:rFonts w:ascii="Verdana" w:hAnsi="Verdana"/>
                <w:b w:val="0"/>
                <w:sz w:val="17"/>
                <w:szCs w:val="17"/>
              </w:rPr>
              <w:t>d</w:t>
            </w:r>
            <w:r w:rsidR="00CE1F86">
              <w:rPr>
                <w:rFonts w:ascii="Verdana" w:hAnsi="Verdana"/>
                <w:b w:val="0"/>
                <w:sz w:val="17"/>
                <w:szCs w:val="17"/>
              </w:rPr>
              <w:t xml:space="preserve"> construction of Road works</w:t>
            </w:r>
            <w:r w:rsidR="00A90068" w:rsidRPr="004A5150">
              <w:rPr>
                <w:rFonts w:ascii="Verdana" w:hAnsi="Verdana"/>
                <w:b w:val="0"/>
                <w:sz w:val="17"/>
                <w:szCs w:val="17"/>
              </w:rPr>
              <w:t>, Costal protection works, Break waters, Steel sheet piling, Pipe laying</w:t>
            </w:r>
            <w:r w:rsidR="0056151D">
              <w:rPr>
                <w:rFonts w:ascii="Verdana" w:hAnsi="Verdana"/>
                <w:b w:val="0"/>
                <w:sz w:val="17"/>
                <w:szCs w:val="17"/>
              </w:rPr>
              <w:t xml:space="preserve"> and other infrastructure works</w:t>
            </w:r>
            <w:r w:rsidR="00A90068" w:rsidRPr="004A5150">
              <w:rPr>
                <w:rFonts w:ascii="Verdana" w:hAnsi="Verdana"/>
                <w:b w:val="0"/>
                <w:sz w:val="17"/>
                <w:szCs w:val="17"/>
              </w:rPr>
              <w:t xml:space="preserve"> at various locations of the Island)</w:t>
            </w:r>
          </w:p>
          <w:p w:rsidR="000608F6" w:rsidRPr="004A5150" w:rsidRDefault="000608F6" w:rsidP="00233316">
            <w:pPr>
              <w:spacing w:line="276" w:lineRule="auto"/>
              <w:rPr>
                <w:rFonts w:ascii="Verdana" w:hAnsi="Verdana"/>
                <w:b w:val="0"/>
                <w:sz w:val="17"/>
                <w:szCs w:val="17"/>
              </w:rPr>
            </w:pPr>
            <w:r w:rsidRPr="004A5150">
              <w:rPr>
                <w:rFonts w:ascii="Verdana" w:hAnsi="Verdana"/>
                <w:sz w:val="17"/>
                <w:szCs w:val="17"/>
              </w:rPr>
              <w:t>Client</w:t>
            </w:r>
            <w:r w:rsidRPr="004A5150">
              <w:rPr>
                <w:rFonts w:ascii="Verdana" w:hAnsi="Verdana"/>
                <w:b w:val="0"/>
                <w:sz w:val="17"/>
                <w:szCs w:val="17"/>
              </w:rPr>
              <w:t>: Emirate of Abu Dhabi Department of Municipal Affairs Western Region Municipality</w:t>
            </w:r>
          </w:p>
          <w:p w:rsidR="00322EBC" w:rsidRPr="004A5150" w:rsidRDefault="00322EBC" w:rsidP="00233316">
            <w:pPr>
              <w:spacing w:line="276" w:lineRule="auto"/>
              <w:rPr>
                <w:rFonts w:ascii="Verdana" w:hAnsi="Verdana"/>
                <w:b w:val="0"/>
                <w:sz w:val="17"/>
                <w:szCs w:val="17"/>
              </w:rPr>
            </w:pPr>
            <w:r w:rsidRPr="004A5150">
              <w:rPr>
                <w:rFonts w:ascii="Verdana" w:hAnsi="Verdana"/>
                <w:sz w:val="17"/>
                <w:szCs w:val="17"/>
              </w:rPr>
              <w:t>Consultant</w:t>
            </w:r>
            <w:r w:rsidRPr="004A5150">
              <w:rPr>
                <w:rFonts w:ascii="Verdana" w:hAnsi="Verdana"/>
                <w:b w:val="0"/>
                <w:sz w:val="17"/>
                <w:szCs w:val="17"/>
              </w:rPr>
              <w:t xml:space="preserve">: M/s </w:t>
            </w:r>
            <w:proofErr w:type="spellStart"/>
            <w:r w:rsidRPr="004A5150">
              <w:rPr>
                <w:rFonts w:ascii="Verdana" w:hAnsi="Verdana"/>
                <w:b w:val="0"/>
                <w:sz w:val="17"/>
                <w:szCs w:val="17"/>
              </w:rPr>
              <w:t>Euroestudios</w:t>
            </w:r>
            <w:proofErr w:type="spellEnd"/>
            <w:r w:rsidRPr="004A5150">
              <w:rPr>
                <w:rFonts w:ascii="Verdana" w:hAnsi="Verdana"/>
                <w:b w:val="0"/>
                <w:sz w:val="17"/>
                <w:szCs w:val="17"/>
              </w:rPr>
              <w:t xml:space="preserve"> </w:t>
            </w:r>
            <w:proofErr w:type="spellStart"/>
            <w:r w:rsidRPr="004A5150">
              <w:rPr>
                <w:rFonts w:ascii="Verdana" w:hAnsi="Verdana"/>
                <w:b w:val="0"/>
                <w:sz w:val="17"/>
                <w:szCs w:val="17"/>
              </w:rPr>
              <w:t>Ingenierous</w:t>
            </w:r>
            <w:proofErr w:type="spellEnd"/>
            <w:r w:rsidRPr="004A5150">
              <w:rPr>
                <w:rFonts w:ascii="Verdana" w:hAnsi="Verdana"/>
                <w:b w:val="0"/>
                <w:sz w:val="17"/>
                <w:szCs w:val="17"/>
              </w:rPr>
              <w:t xml:space="preserve"> de </w:t>
            </w:r>
            <w:proofErr w:type="spellStart"/>
            <w:r w:rsidRPr="004A5150">
              <w:rPr>
                <w:rFonts w:ascii="Verdana" w:hAnsi="Verdana"/>
                <w:b w:val="0"/>
                <w:sz w:val="17"/>
                <w:szCs w:val="17"/>
              </w:rPr>
              <w:t>consulta</w:t>
            </w:r>
            <w:proofErr w:type="spellEnd"/>
          </w:p>
          <w:p w:rsidR="00C64F05" w:rsidRPr="004A5150" w:rsidRDefault="00C64F05" w:rsidP="00233316">
            <w:pPr>
              <w:spacing w:line="276" w:lineRule="auto"/>
              <w:rPr>
                <w:rFonts w:ascii="Verdana" w:hAnsi="Verdana"/>
                <w:b w:val="0"/>
                <w:sz w:val="17"/>
                <w:szCs w:val="17"/>
              </w:rPr>
            </w:pPr>
            <w:r w:rsidRPr="004A5150">
              <w:rPr>
                <w:rFonts w:ascii="Verdana" w:hAnsi="Verdana"/>
                <w:b w:val="0"/>
                <w:sz w:val="17"/>
                <w:szCs w:val="17"/>
              </w:rPr>
              <w:t>Cost AED</w:t>
            </w:r>
            <w:r w:rsidR="00447917" w:rsidRPr="004A5150">
              <w:rPr>
                <w:rFonts w:ascii="Verdana" w:hAnsi="Verdana"/>
                <w:b w:val="0"/>
                <w:sz w:val="17"/>
                <w:szCs w:val="17"/>
              </w:rPr>
              <w:t xml:space="preserve"> 235 </w:t>
            </w:r>
            <w:r w:rsidRPr="004A5150">
              <w:rPr>
                <w:rFonts w:ascii="Verdana" w:hAnsi="Verdana"/>
                <w:b w:val="0"/>
                <w:sz w:val="17"/>
                <w:szCs w:val="17"/>
              </w:rPr>
              <w:t xml:space="preserve"> </w:t>
            </w:r>
            <w:r w:rsidR="00823374" w:rsidRPr="004A5150">
              <w:rPr>
                <w:rFonts w:ascii="Verdana" w:hAnsi="Verdana"/>
                <w:b w:val="0"/>
                <w:sz w:val="17"/>
                <w:szCs w:val="17"/>
              </w:rPr>
              <w:t>Million</w:t>
            </w:r>
            <w:r w:rsidR="00447917" w:rsidRPr="004A5150">
              <w:rPr>
                <w:rFonts w:ascii="Verdana" w:hAnsi="Verdana"/>
                <w:b w:val="0"/>
                <w:sz w:val="17"/>
                <w:szCs w:val="17"/>
              </w:rPr>
              <w:t xml:space="preserve"> per Year</w:t>
            </w:r>
          </w:p>
          <w:p w:rsidR="001B254F" w:rsidRPr="004A5150" w:rsidRDefault="001B254F" w:rsidP="00233316">
            <w:pPr>
              <w:spacing w:line="276" w:lineRule="auto"/>
              <w:rPr>
                <w:rFonts w:ascii="Verdana" w:hAnsi="Verdana"/>
                <w:b w:val="0"/>
                <w:sz w:val="17"/>
                <w:szCs w:val="17"/>
              </w:rPr>
            </w:pPr>
            <w:r w:rsidRPr="004A5150">
              <w:rPr>
                <w:rFonts w:ascii="Verdana" w:hAnsi="Verdana"/>
                <w:sz w:val="17"/>
                <w:szCs w:val="17"/>
              </w:rPr>
              <w:t>2).</w:t>
            </w:r>
            <w:r w:rsidR="001A243A" w:rsidRPr="004A5150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4A5150">
              <w:rPr>
                <w:rFonts w:ascii="Verdana" w:hAnsi="Verdana"/>
                <w:sz w:val="17"/>
                <w:szCs w:val="17"/>
              </w:rPr>
              <w:t>Infrastructure works for Dubai Maritime City Contract No. 03</w:t>
            </w:r>
          </w:p>
          <w:p w:rsidR="00DF67CD" w:rsidRPr="004A5150" w:rsidRDefault="00DF67CD" w:rsidP="00233316">
            <w:pPr>
              <w:spacing w:line="276" w:lineRule="auto"/>
              <w:rPr>
                <w:rFonts w:ascii="Verdana" w:hAnsi="Verdana"/>
                <w:b w:val="0"/>
                <w:sz w:val="17"/>
                <w:szCs w:val="17"/>
              </w:rPr>
            </w:pPr>
            <w:r w:rsidRPr="004A5150">
              <w:rPr>
                <w:rFonts w:ascii="Verdana" w:hAnsi="Verdana"/>
                <w:sz w:val="17"/>
                <w:szCs w:val="17"/>
              </w:rPr>
              <w:t>Client</w:t>
            </w:r>
            <w:r w:rsidRPr="004A5150">
              <w:rPr>
                <w:rFonts w:ascii="Verdana" w:hAnsi="Verdana"/>
                <w:b w:val="0"/>
                <w:sz w:val="17"/>
                <w:szCs w:val="17"/>
              </w:rPr>
              <w:t xml:space="preserve">:  </w:t>
            </w:r>
            <w:proofErr w:type="spellStart"/>
            <w:r w:rsidRPr="004A5150">
              <w:rPr>
                <w:rFonts w:ascii="Verdana" w:hAnsi="Verdana"/>
                <w:b w:val="0"/>
                <w:sz w:val="17"/>
                <w:szCs w:val="17"/>
              </w:rPr>
              <w:t>Nakheel</w:t>
            </w:r>
            <w:proofErr w:type="spellEnd"/>
            <w:r w:rsidRPr="004A5150">
              <w:rPr>
                <w:rFonts w:ascii="Verdana" w:hAnsi="Verdana"/>
                <w:b w:val="0"/>
                <w:sz w:val="17"/>
                <w:szCs w:val="17"/>
              </w:rPr>
              <w:t xml:space="preserve"> Corporation</w:t>
            </w:r>
          </w:p>
          <w:p w:rsidR="00DF67CD" w:rsidRPr="004A5150" w:rsidRDefault="00DF67CD" w:rsidP="00233316">
            <w:pPr>
              <w:spacing w:line="276" w:lineRule="auto"/>
              <w:rPr>
                <w:rFonts w:ascii="Verdana" w:hAnsi="Verdana"/>
                <w:b w:val="0"/>
                <w:sz w:val="17"/>
                <w:szCs w:val="17"/>
              </w:rPr>
            </w:pPr>
            <w:r w:rsidRPr="004A5150">
              <w:rPr>
                <w:rFonts w:ascii="Verdana" w:hAnsi="Verdana"/>
                <w:sz w:val="17"/>
                <w:szCs w:val="17"/>
              </w:rPr>
              <w:t>Consultant</w:t>
            </w:r>
            <w:r w:rsidRPr="004A5150">
              <w:rPr>
                <w:rFonts w:ascii="Verdana" w:hAnsi="Verdana"/>
                <w:b w:val="0"/>
                <w:sz w:val="17"/>
                <w:szCs w:val="17"/>
              </w:rPr>
              <w:t xml:space="preserve">:  Parsons De </w:t>
            </w:r>
            <w:proofErr w:type="spellStart"/>
            <w:r w:rsidRPr="004A5150">
              <w:rPr>
                <w:rFonts w:ascii="Verdana" w:hAnsi="Verdana"/>
                <w:b w:val="0"/>
                <w:sz w:val="17"/>
                <w:szCs w:val="17"/>
              </w:rPr>
              <w:t>Luew</w:t>
            </w:r>
            <w:proofErr w:type="spellEnd"/>
            <w:r w:rsidRPr="004A5150">
              <w:rPr>
                <w:rFonts w:ascii="Verdana" w:hAnsi="Verdana"/>
                <w:b w:val="0"/>
                <w:sz w:val="17"/>
                <w:szCs w:val="17"/>
              </w:rPr>
              <w:t xml:space="preserve"> Cather Overseas Ltd.</w:t>
            </w:r>
          </w:p>
          <w:p w:rsidR="00C64F05" w:rsidRPr="004A5150" w:rsidRDefault="00823374" w:rsidP="00233316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  <w:r w:rsidRPr="004A5150">
              <w:rPr>
                <w:rFonts w:ascii="Verdana" w:hAnsi="Verdana"/>
                <w:b w:val="0"/>
                <w:sz w:val="17"/>
                <w:szCs w:val="17"/>
              </w:rPr>
              <w:t>Cost AED</w:t>
            </w:r>
            <w:r w:rsidR="00DF67CD" w:rsidRPr="004A5150">
              <w:rPr>
                <w:rFonts w:ascii="Verdana" w:hAnsi="Verdana"/>
                <w:b w:val="0"/>
                <w:sz w:val="17"/>
                <w:szCs w:val="17"/>
              </w:rPr>
              <w:t xml:space="preserve"> 550 Million</w:t>
            </w:r>
          </w:p>
        </w:tc>
      </w:tr>
    </w:tbl>
    <w:p w:rsidR="00823374" w:rsidRPr="004A5150" w:rsidRDefault="002F7463" w:rsidP="009935C0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P</w:t>
      </w:r>
      <w:r w:rsidR="001B254F" w:rsidRPr="004A5150">
        <w:rPr>
          <w:rFonts w:ascii="Verdana" w:hAnsi="Verdana"/>
          <w:sz w:val="17"/>
          <w:szCs w:val="17"/>
        </w:rPr>
        <w:t>erform</w:t>
      </w:r>
      <w:r w:rsidR="00E577AC" w:rsidRPr="004A5150">
        <w:rPr>
          <w:rFonts w:ascii="Verdana" w:hAnsi="Verdana"/>
          <w:sz w:val="17"/>
          <w:szCs w:val="17"/>
        </w:rPr>
        <w:t>ed</w:t>
      </w:r>
      <w:r w:rsidRPr="004A5150">
        <w:rPr>
          <w:rFonts w:ascii="Verdana" w:hAnsi="Verdana"/>
          <w:sz w:val="17"/>
          <w:szCs w:val="17"/>
        </w:rPr>
        <w:t>, monitor</w:t>
      </w:r>
      <w:r w:rsidR="00E577AC" w:rsidRPr="004A5150">
        <w:rPr>
          <w:rFonts w:ascii="Verdana" w:hAnsi="Verdana"/>
          <w:sz w:val="17"/>
          <w:szCs w:val="17"/>
        </w:rPr>
        <w:t>ed</w:t>
      </w:r>
      <w:r w:rsidRPr="004A5150">
        <w:rPr>
          <w:rFonts w:ascii="Verdana" w:hAnsi="Verdana"/>
          <w:sz w:val="17"/>
          <w:szCs w:val="17"/>
        </w:rPr>
        <w:t xml:space="preserve"> and review</w:t>
      </w:r>
      <w:r w:rsidR="00E577AC" w:rsidRPr="004A5150">
        <w:rPr>
          <w:rFonts w:ascii="Verdana" w:hAnsi="Verdana"/>
          <w:sz w:val="17"/>
          <w:szCs w:val="17"/>
        </w:rPr>
        <w:t>ed</w:t>
      </w:r>
      <w:r w:rsidRPr="004A5150">
        <w:rPr>
          <w:rFonts w:ascii="Verdana" w:hAnsi="Verdana"/>
          <w:sz w:val="17"/>
          <w:szCs w:val="17"/>
        </w:rPr>
        <w:t xml:space="preserve"> cost engineering functions, including cost estimating, cost control, financial reporting systems, and cost </w:t>
      </w:r>
      <w:r w:rsidR="00233316" w:rsidRPr="004A5150">
        <w:rPr>
          <w:rFonts w:ascii="Verdana" w:hAnsi="Verdana"/>
          <w:sz w:val="17"/>
          <w:szCs w:val="17"/>
        </w:rPr>
        <w:t>analysis</w:t>
      </w:r>
      <w:r w:rsidR="005F0B4C" w:rsidRPr="004A5150">
        <w:rPr>
          <w:rFonts w:ascii="Verdana" w:hAnsi="Verdana"/>
          <w:sz w:val="17"/>
          <w:szCs w:val="17"/>
        </w:rPr>
        <w:t>.</w:t>
      </w:r>
    </w:p>
    <w:p w:rsidR="004C5C3A" w:rsidRPr="004A5150" w:rsidRDefault="00233316" w:rsidP="009935C0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Performed quantity take</w:t>
      </w:r>
      <w:r w:rsidR="005F0B4C" w:rsidRPr="004A5150">
        <w:rPr>
          <w:rFonts w:ascii="Verdana" w:hAnsi="Verdana"/>
          <w:sz w:val="17"/>
          <w:szCs w:val="17"/>
        </w:rPr>
        <w:t>-</w:t>
      </w:r>
      <w:r w:rsidRPr="004A5150">
        <w:rPr>
          <w:rFonts w:ascii="Verdana" w:hAnsi="Verdana"/>
          <w:sz w:val="17"/>
          <w:szCs w:val="17"/>
        </w:rPr>
        <w:t>off from</w:t>
      </w:r>
      <w:r w:rsidR="004C5C3A" w:rsidRPr="004A5150">
        <w:rPr>
          <w:rFonts w:ascii="Verdana" w:hAnsi="Verdana"/>
          <w:sz w:val="17"/>
          <w:szCs w:val="17"/>
        </w:rPr>
        <w:t xml:space="preserve"> the approved shop drawings and </w:t>
      </w:r>
      <w:r w:rsidRPr="004A5150">
        <w:rPr>
          <w:rFonts w:ascii="Verdana" w:hAnsi="Verdana"/>
          <w:sz w:val="17"/>
          <w:szCs w:val="17"/>
        </w:rPr>
        <w:t>developed</w:t>
      </w:r>
      <w:r w:rsidR="004C5C3A" w:rsidRPr="004A5150">
        <w:rPr>
          <w:rFonts w:ascii="Verdana" w:hAnsi="Verdana"/>
          <w:sz w:val="17"/>
          <w:szCs w:val="17"/>
        </w:rPr>
        <w:t xml:space="preserve"> a </w:t>
      </w:r>
      <w:r w:rsidR="00A968BA" w:rsidRPr="004A5150">
        <w:rPr>
          <w:rFonts w:ascii="Verdana" w:hAnsi="Verdana"/>
          <w:sz w:val="17"/>
          <w:szCs w:val="17"/>
        </w:rPr>
        <w:t>comprehensive list of</w:t>
      </w:r>
      <w:r w:rsidR="004C5C3A" w:rsidRPr="004A5150">
        <w:rPr>
          <w:rFonts w:ascii="Verdana" w:hAnsi="Verdana"/>
          <w:sz w:val="17"/>
          <w:szCs w:val="17"/>
        </w:rPr>
        <w:t xml:space="preserve"> materials required for completion of project</w:t>
      </w:r>
      <w:r w:rsidR="00A968BA" w:rsidRPr="004A5150">
        <w:rPr>
          <w:rFonts w:ascii="Verdana" w:hAnsi="Verdana"/>
          <w:sz w:val="17"/>
          <w:szCs w:val="17"/>
        </w:rPr>
        <w:t xml:space="preserve"> </w:t>
      </w:r>
      <w:r w:rsidR="0017690D" w:rsidRPr="004A5150">
        <w:rPr>
          <w:rFonts w:ascii="Verdana" w:hAnsi="Verdana"/>
          <w:sz w:val="17"/>
          <w:szCs w:val="17"/>
        </w:rPr>
        <w:t xml:space="preserve">and </w:t>
      </w:r>
      <w:r w:rsidR="00A968BA" w:rsidRPr="004A5150">
        <w:rPr>
          <w:rFonts w:ascii="Verdana" w:hAnsi="Verdana"/>
          <w:sz w:val="17"/>
          <w:szCs w:val="17"/>
        </w:rPr>
        <w:t>for timely procurement.</w:t>
      </w:r>
    </w:p>
    <w:p w:rsidR="00233316" w:rsidRPr="004A5150" w:rsidRDefault="005F0B4C" w:rsidP="009935C0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Prepared client bills at regular intervals and followed up certification to be obtained from the certifying authority for payment and checked the correctness of the same as per contract provision.</w:t>
      </w:r>
    </w:p>
    <w:p w:rsidR="005F0B4C" w:rsidRPr="004A5150" w:rsidRDefault="009C6801" w:rsidP="009935C0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 xml:space="preserve">Prepared </w:t>
      </w:r>
      <w:r w:rsidR="005F0B4C" w:rsidRPr="004A5150">
        <w:rPr>
          <w:rFonts w:ascii="Verdana" w:hAnsi="Verdana"/>
          <w:sz w:val="17"/>
          <w:szCs w:val="17"/>
        </w:rPr>
        <w:t>claims for variation</w:t>
      </w:r>
      <w:r w:rsidRPr="004A5150">
        <w:rPr>
          <w:rFonts w:ascii="Verdana" w:hAnsi="Verdana"/>
          <w:sz w:val="17"/>
          <w:szCs w:val="17"/>
        </w:rPr>
        <w:t xml:space="preserve"> and extra works</w:t>
      </w:r>
      <w:r w:rsidR="005F0B4C" w:rsidRPr="004A5150">
        <w:rPr>
          <w:rFonts w:ascii="Verdana" w:hAnsi="Verdana"/>
          <w:sz w:val="17"/>
          <w:szCs w:val="17"/>
        </w:rPr>
        <w:t xml:space="preserve"> and</w:t>
      </w:r>
      <w:r w:rsidRPr="004A5150">
        <w:rPr>
          <w:rFonts w:ascii="Verdana" w:hAnsi="Verdana"/>
          <w:sz w:val="17"/>
          <w:szCs w:val="17"/>
        </w:rPr>
        <w:t xml:space="preserve"> followed up their submission to client for</w:t>
      </w:r>
      <w:r w:rsidR="005F0B4C" w:rsidRPr="004A5150">
        <w:rPr>
          <w:rFonts w:ascii="Verdana" w:hAnsi="Verdana"/>
          <w:sz w:val="17"/>
          <w:szCs w:val="17"/>
        </w:rPr>
        <w:t xml:space="preserve"> payments.</w:t>
      </w:r>
    </w:p>
    <w:p w:rsidR="00DE06FA" w:rsidRPr="004A5150" w:rsidRDefault="00DE06FA" w:rsidP="009935C0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Studied scope of work and prepared detailed B.O.Q as per the Municipality schedule of rates for submission to client and to get subsequent approval.</w:t>
      </w:r>
    </w:p>
    <w:p w:rsidR="0054209B" w:rsidRPr="004A5150" w:rsidRDefault="0054209B" w:rsidP="009935C0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Regularly raised work inspection requests and monitored the process till approval.</w:t>
      </w:r>
    </w:p>
    <w:p w:rsidR="003A59C8" w:rsidRPr="004A5150" w:rsidRDefault="003A59C8" w:rsidP="009935C0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Stud</w:t>
      </w:r>
      <w:r w:rsidR="0054209B" w:rsidRPr="004A5150">
        <w:rPr>
          <w:rFonts w:ascii="Verdana" w:hAnsi="Verdana"/>
          <w:sz w:val="17"/>
          <w:szCs w:val="17"/>
        </w:rPr>
        <w:t xml:space="preserve">ied the drawings, </w:t>
      </w:r>
      <w:r w:rsidR="00E40054" w:rsidRPr="004A5150">
        <w:rPr>
          <w:rFonts w:ascii="Verdana" w:hAnsi="Verdana"/>
          <w:sz w:val="17"/>
          <w:szCs w:val="17"/>
        </w:rPr>
        <w:t>specification</w:t>
      </w:r>
      <w:r w:rsidR="0054209B" w:rsidRPr="004A5150">
        <w:rPr>
          <w:rFonts w:ascii="Verdana" w:hAnsi="Verdana"/>
          <w:sz w:val="17"/>
          <w:szCs w:val="17"/>
        </w:rPr>
        <w:t xml:space="preserve"> and other contractual documents</w:t>
      </w:r>
      <w:r w:rsidR="00E40054" w:rsidRPr="004A5150">
        <w:rPr>
          <w:rFonts w:ascii="Verdana" w:hAnsi="Verdana"/>
          <w:sz w:val="17"/>
          <w:szCs w:val="17"/>
        </w:rPr>
        <w:t xml:space="preserve"> </w:t>
      </w:r>
      <w:r w:rsidRPr="004A5150">
        <w:rPr>
          <w:rFonts w:ascii="Verdana" w:hAnsi="Verdana"/>
          <w:sz w:val="17"/>
          <w:szCs w:val="17"/>
        </w:rPr>
        <w:t>and provide</w:t>
      </w:r>
      <w:r w:rsidR="0054209B" w:rsidRPr="004A5150">
        <w:rPr>
          <w:rFonts w:ascii="Verdana" w:hAnsi="Verdana"/>
          <w:sz w:val="17"/>
          <w:szCs w:val="17"/>
        </w:rPr>
        <w:t>d</w:t>
      </w:r>
      <w:r w:rsidRPr="004A5150">
        <w:rPr>
          <w:rFonts w:ascii="Verdana" w:hAnsi="Verdana"/>
          <w:sz w:val="17"/>
          <w:szCs w:val="17"/>
        </w:rPr>
        <w:t xml:space="preserve"> technical help for </w:t>
      </w:r>
      <w:r w:rsidR="004C5C3A" w:rsidRPr="004A5150">
        <w:rPr>
          <w:rFonts w:ascii="Verdana" w:hAnsi="Verdana"/>
          <w:sz w:val="17"/>
          <w:szCs w:val="17"/>
        </w:rPr>
        <w:t>execution team</w:t>
      </w:r>
      <w:r w:rsidR="00A968BA" w:rsidRPr="004A5150">
        <w:rPr>
          <w:rFonts w:ascii="Verdana" w:hAnsi="Verdana"/>
          <w:sz w:val="17"/>
          <w:szCs w:val="17"/>
        </w:rPr>
        <w:t>.</w:t>
      </w:r>
    </w:p>
    <w:p w:rsidR="004C5C3A" w:rsidRPr="004A5150" w:rsidRDefault="004C5C3A" w:rsidP="009935C0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 xml:space="preserve">With the billed quantities of every bill, </w:t>
      </w:r>
      <w:r w:rsidR="0054209B" w:rsidRPr="004A5150">
        <w:rPr>
          <w:rFonts w:ascii="Verdana" w:hAnsi="Verdana"/>
          <w:sz w:val="17"/>
          <w:szCs w:val="17"/>
        </w:rPr>
        <w:t>carried</w:t>
      </w:r>
      <w:r w:rsidRPr="004A5150">
        <w:rPr>
          <w:rFonts w:ascii="Verdana" w:hAnsi="Verdana"/>
          <w:sz w:val="17"/>
          <w:szCs w:val="17"/>
        </w:rPr>
        <w:t xml:space="preserve"> out </w:t>
      </w:r>
      <w:r w:rsidR="003B3E97" w:rsidRPr="004A5150">
        <w:rPr>
          <w:rFonts w:ascii="Verdana" w:hAnsi="Verdana"/>
          <w:sz w:val="17"/>
          <w:szCs w:val="17"/>
        </w:rPr>
        <w:t>quantity and material reconciliation and</w:t>
      </w:r>
      <w:r w:rsidRPr="004A5150">
        <w:rPr>
          <w:rFonts w:ascii="Verdana" w:hAnsi="Verdana"/>
          <w:sz w:val="17"/>
          <w:szCs w:val="17"/>
        </w:rPr>
        <w:t xml:space="preserve"> put up to the Project Manager for corrective actions if any</w:t>
      </w:r>
      <w:r w:rsidR="0054209B" w:rsidRPr="004A5150">
        <w:rPr>
          <w:rFonts w:ascii="Verdana" w:hAnsi="Verdana"/>
          <w:sz w:val="17"/>
          <w:szCs w:val="17"/>
        </w:rPr>
        <w:t>.</w:t>
      </w:r>
    </w:p>
    <w:p w:rsidR="00A90068" w:rsidRPr="004A5150" w:rsidRDefault="0054209B" w:rsidP="009935C0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Managed subcontractor/material suppliers’ selection which included Identification</w:t>
      </w:r>
      <w:r w:rsidR="00A90068" w:rsidRPr="004A5150">
        <w:rPr>
          <w:rFonts w:ascii="Verdana" w:hAnsi="Verdana"/>
          <w:sz w:val="17"/>
          <w:szCs w:val="17"/>
        </w:rPr>
        <w:t>, select</w:t>
      </w:r>
      <w:r w:rsidRPr="004A5150">
        <w:rPr>
          <w:rFonts w:ascii="Verdana" w:hAnsi="Verdana"/>
          <w:sz w:val="17"/>
          <w:szCs w:val="17"/>
        </w:rPr>
        <w:t>ion c</w:t>
      </w:r>
      <w:r w:rsidR="004B4F71" w:rsidRPr="004A5150">
        <w:rPr>
          <w:rFonts w:ascii="Verdana" w:hAnsi="Verdana"/>
          <w:sz w:val="17"/>
          <w:szCs w:val="17"/>
        </w:rPr>
        <w:t>ollect</w:t>
      </w:r>
      <w:r w:rsidRPr="004A5150">
        <w:rPr>
          <w:rFonts w:ascii="Verdana" w:hAnsi="Verdana"/>
          <w:sz w:val="17"/>
          <w:szCs w:val="17"/>
        </w:rPr>
        <w:t xml:space="preserve">ion of </w:t>
      </w:r>
      <w:r w:rsidR="004B4F71" w:rsidRPr="004A5150">
        <w:rPr>
          <w:rFonts w:ascii="Verdana" w:hAnsi="Verdana"/>
          <w:sz w:val="17"/>
          <w:szCs w:val="17"/>
        </w:rPr>
        <w:t xml:space="preserve">quotations, </w:t>
      </w:r>
      <w:r w:rsidRPr="004A5150">
        <w:rPr>
          <w:rFonts w:ascii="Verdana" w:hAnsi="Verdana"/>
          <w:sz w:val="17"/>
          <w:szCs w:val="17"/>
        </w:rPr>
        <w:t>analysis, comparison, coordination and negotiation</w:t>
      </w:r>
      <w:r w:rsidR="004B4F71" w:rsidRPr="004A5150">
        <w:rPr>
          <w:rFonts w:ascii="Verdana" w:hAnsi="Verdana"/>
          <w:sz w:val="17"/>
          <w:szCs w:val="17"/>
        </w:rPr>
        <w:t>.</w:t>
      </w:r>
    </w:p>
    <w:p w:rsidR="00D84002" w:rsidRPr="004A5150" w:rsidRDefault="00D84002" w:rsidP="009935C0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Support</w:t>
      </w:r>
      <w:r w:rsidR="0054209B" w:rsidRPr="004A5150">
        <w:rPr>
          <w:rFonts w:ascii="Verdana" w:hAnsi="Verdana"/>
          <w:sz w:val="17"/>
          <w:szCs w:val="17"/>
        </w:rPr>
        <w:t>ed the estimation department in</w:t>
      </w:r>
      <w:r w:rsidRPr="004A5150">
        <w:rPr>
          <w:rFonts w:ascii="Verdana" w:hAnsi="Verdana"/>
          <w:sz w:val="17"/>
          <w:szCs w:val="17"/>
        </w:rPr>
        <w:t xml:space="preserve"> proposal preparation in coordination with Design Management team when needed.</w:t>
      </w:r>
    </w:p>
    <w:p w:rsidR="00ED6FF3" w:rsidRPr="009061EA" w:rsidRDefault="00ED6FF3" w:rsidP="00C155B0">
      <w:pPr>
        <w:autoSpaceDE w:val="0"/>
        <w:autoSpaceDN w:val="0"/>
        <w:adjustRightInd w:val="0"/>
        <w:jc w:val="both"/>
        <w:rPr>
          <w:rFonts w:ascii="Century Gothic" w:hAnsi="Century Gothic"/>
          <w:bCs/>
          <w:iCs/>
          <w:sz w:val="20"/>
          <w:szCs w:val="20"/>
        </w:rPr>
      </w:pPr>
    </w:p>
    <w:p w:rsidR="009E3424" w:rsidRPr="001A243A" w:rsidRDefault="009E3424" w:rsidP="009E3424">
      <w:pPr>
        <w:pStyle w:val="Address"/>
        <w:pBdr>
          <w:top w:val="single" w:sz="6" w:space="1" w:color="auto"/>
          <w:bottom w:val="single" w:sz="6" w:space="1" w:color="auto"/>
        </w:pBdr>
        <w:shd w:val="clear" w:color="auto" w:fill="C8D7EA"/>
        <w:spacing w:before="0" w:after="60"/>
        <w:rPr>
          <w:rFonts w:cs="Tahoma"/>
          <w:b/>
          <w:sz w:val="18"/>
          <w:szCs w:val="18"/>
        </w:rPr>
      </w:pPr>
      <w:proofErr w:type="spellStart"/>
      <w:r>
        <w:rPr>
          <w:rFonts w:cs="Tahoma"/>
          <w:b/>
          <w:sz w:val="18"/>
          <w:szCs w:val="18"/>
        </w:rPr>
        <w:lastRenderedPageBreak/>
        <w:t>Ramky</w:t>
      </w:r>
      <w:proofErr w:type="spellEnd"/>
      <w:r>
        <w:rPr>
          <w:rFonts w:cs="Tahoma"/>
          <w:b/>
          <w:sz w:val="18"/>
          <w:szCs w:val="18"/>
        </w:rPr>
        <w:t xml:space="preserve"> Infrastructure Limited, Hyderabad                                                              2006 Aug to 2008 Nov</w:t>
      </w:r>
    </w:p>
    <w:p w:rsidR="007B38D7" w:rsidRPr="009E3424" w:rsidRDefault="009E3424" w:rsidP="009E3424">
      <w:pPr>
        <w:pStyle w:val="Address"/>
        <w:pBdr>
          <w:top w:val="single" w:sz="6" w:space="1" w:color="auto"/>
          <w:bottom w:val="single" w:sz="6" w:space="1" w:color="auto"/>
        </w:pBdr>
        <w:shd w:val="clear" w:color="auto" w:fill="C8D7EA"/>
        <w:spacing w:before="0" w:after="60"/>
        <w:rPr>
          <w:rFonts w:cs="Tahoma"/>
          <w:b/>
          <w:sz w:val="18"/>
          <w:szCs w:val="18"/>
        </w:rPr>
      </w:pPr>
      <w:r w:rsidRPr="001A243A">
        <w:rPr>
          <w:rFonts w:cs="Tahoma"/>
          <w:b/>
          <w:sz w:val="18"/>
          <w:szCs w:val="18"/>
        </w:rPr>
        <w:t>Quantity Surveyor</w:t>
      </w:r>
      <w:r>
        <w:rPr>
          <w:rFonts w:cs="Tahoma"/>
          <w:b/>
          <w:sz w:val="18"/>
          <w:szCs w:val="18"/>
        </w:rPr>
        <w:t xml:space="preserve">                                                                                                               Hyderabad, India</w:t>
      </w:r>
    </w:p>
    <w:p w:rsidR="007B38D7" w:rsidRDefault="007B38D7">
      <w:pPr>
        <w:tabs>
          <w:tab w:val="left" w:pos="3750"/>
          <w:tab w:val="center" w:pos="4320"/>
        </w:tabs>
        <w:jc w:val="both"/>
        <w:rPr>
          <w:rFonts w:ascii="Century Gothic" w:hAnsi="Century Gothic"/>
          <w:sz w:val="18"/>
        </w:rPr>
      </w:pPr>
    </w:p>
    <w:tbl>
      <w:tblPr>
        <w:tblStyle w:val="TableClassic1"/>
        <w:tblpPr w:leftFromText="180" w:rightFromText="180" w:vertAnchor="text" w:horzAnchor="margin" w:tblpY="-61"/>
        <w:tblW w:w="0" w:type="auto"/>
        <w:tblLook w:val="01E0" w:firstRow="1" w:lastRow="1" w:firstColumn="1" w:lastColumn="1" w:noHBand="0" w:noVBand="0"/>
      </w:tblPr>
      <w:tblGrid>
        <w:gridCol w:w="2079"/>
        <w:gridCol w:w="7956"/>
      </w:tblGrid>
      <w:tr w:rsidR="00145CF2" w:rsidTr="009E34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:rsidR="00145CF2" w:rsidRPr="004A5150" w:rsidRDefault="00145CF2" w:rsidP="00786F86">
            <w:pPr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4A5150">
              <w:rPr>
                <w:rFonts w:ascii="Verdana" w:hAnsi="Verdana"/>
                <w:b/>
                <w:bCs/>
                <w:sz w:val="17"/>
                <w:szCs w:val="17"/>
              </w:rPr>
              <w:t>Projects Summary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7956" w:type="dxa"/>
          </w:tcPr>
          <w:p w:rsidR="00145CF2" w:rsidRPr="004A5150" w:rsidRDefault="00145CF2" w:rsidP="009935C0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  <w:r w:rsidRPr="004A5150">
              <w:rPr>
                <w:rFonts w:ascii="Verdana" w:hAnsi="Verdana"/>
                <w:sz w:val="17"/>
                <w:szCs w:val="17"/>
              </w:rPr>
              <w:t>1). Providing and Laying RCC Storm Water Drainage System including construction of pumping stations for East Zone of Ahmedabad Municipal Corporation Area.</w:t>
            </w:r>
          </w:p>
          <w:p w:rsidR="00145CF2" w:rsidRPr="004A5150" w:rsidRDefault="00145CF2" w:rsidP="009935C0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  <w:r w:rsidRPr="004A5150">
              <w:rPr>
                <w:rFonts w:ascii="Verdana" w:hAnsi="Verdana"/>
                <w:sz w:val="17"/>
                <w:szCs w:val="17"/>
              </w:rPr>
              <w:t xml:space="preserve">Client:  </w:t>
            </w:r>
            <w:r w:rsidRPr="004A5150">
              <w:rPr>
                <w:rFonts w:ascii="Verdana" w:hAnsi="Verdana"/>
                <w:b w:val="0"/>
                <w:sz w:val="17"/>
                <w:szCs w:val="17"/>
              </w:rPr>
              <w:t>Ahmedabad Municipal Corporation</w:t>
            </w:r>
          </w:p>
          <w:p w:rsidR="00145CF2" w:rsidRPr="004A5150" w:rsidRDefault="00145CF2" w:rsidP="009935C0">
            <w:pPr>
              <w:spacing w:line="276" w:lineRule="auto"/>
              <w:rPr>
                <w:rFonts w:ascii="Verdana" w:hAnsi="Verdana"/>
                <w:b w:val="0"/>
                <w:sz w:val="17"/>
                <w:szCs w:val="17"/>
              </w:rPr>
            </w:pPr>
            <w:r w:rsidRPr="004A5150">
              <w:rPr>
                <w:rFonts w:ascii="Verdana" w:hAnsi="Verdana"/>
                <w:b w:val="0"/>
                <w:sz w:val="17"/>
                <w:szCs w:val="17"/>
              </w:rPr>
              <w:t>Cost INR. 290  Millions</w:t>
            </w:r>
          </w:p>
          <w:p w:rsidR="00145CF2" w:rsidRPr="004A5150" w:rsidRDefault="00145CF2" w:rsidP="009935C0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  <w:r w:rsidRPr="004A5150">
              <w:rPr>
                <w:rFonts w:ascii="Verdana" w:hAnsi="Verdana"/>
                <w:sz w:val="17"/>
                <w:szCs w:val="17"/>
              </w:rPr>
              <w:t xml:space="preserve">2).  Construction of 40 MLD Water Treatment plant &amp; Laying of 1100mm </w:t>
            </w:r>
            <w:proofErr w:type="spellStart"/>
            <w:r w:rsidRPr="004A5150">
              <w:rPr>
                <w:rFonts w:ascii="Verdana" w:hAnsi="Verdana"/>
                <w:sz w:val="17"/>
                <w:szCs w:val="17"/>
              </w:rPr>
              <w:t>dia</w:t>
            </w:r>
            <w:proofErr w:type="spellEnd"/>
            <w:r w:rsidRPr="004A5150">
              <w:rPr>
                <w:rFonts w:ascii="Verdana" w:hAnsi="Verdana"/>
                <w:sz w:val="17"/>
                <w:szCs w:val="17"/>
              </w:rPr>
              <w:t xml:space="preserve">  MS Pipe Line for Jamnagar Municipal Water Supply Scheme as an EPC contract.</w:t>
            </w:r>
          </w:p>
          <w:p w:rsidR="00145CF2" w:rsidRPr="004A5150" w:rsidRDefault="00145CF2" w:rsidP="009935C0">
            <w:pPr>
              <w:spacing w:line="276" w:lineRule="auto"/>
              <w:rPr>
                <w:rFonts w:ascii="Verdana" w:hAnsi="Verdana"/>
                <w:b w:val="0"/>
                <w:sz w:val="17"/>
                <w:szCs w:val="17"/>
              </w:rPr>
            </w:pPr>
            <w:r w:rsidRPr="004A5150">
              <w:rPr>
                <w:rFonts w:ascii="Verdana" w:hAnsi="Verdana"/>
                <w:sz w:val="17"/>
                <w:szCs w:val="17"/>
              </w:rPr>
              <w:t>Client</w:t>
            </w:r>
            <w:r w:rsidRPr="004A5150">
              <w:rPr>
                <w:rFonts w:ascii="Verdana" w:hAnsi="Verdana"/>
                <w:b w:val="0"/>
                <w:sz w:val="17"/>
                <w:szCs w:val="17"/>
              </w:rPr>
              <w:t>:  Jamnagar Municipal Corporation</w:t>
            </w:r>
          </w:p>
          <w:p w:rsidR="00145CF2" w:rsidRPr="004A5150" w:rsidRDefault="00145CF2" w:rsidP="009935C0">
            <w:pPr>
              <w:spacing w:line="276" w:lineRule="auto"/>
              <w:rPr>
                <w:rFonts w:ascii="Verdana" w:hAnsi="Verdana"/>
                <w:sz w:val="17"/>
                <w:szCs w:val="17"/>
              </w:rPr>
            </w:pPr>
            <w:r w:rsidRPr="004A5150">
              <w:rPr>
                <w:rFonts w:ascii="Verdana" w:hAnsi="Verdana"/>
                <w:b w:val="0"/>
                <w:sz w:val="17"/>
                <w:szCs w:val="17"/>
              </w:rPr>
              <w:t>Cost INR. 200 Millions</w:t>
            </w:r>
          </w:p>
        </w:tc>
      </w:tr>
    </w:tbl>
    <w:p w:rsidR="00145CF2" w:rsidRPr="004A5150" w:rsidRDefault="00E40054" w:rsidP="001855FD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Prepared</w:t>
      </w:r>
      <w:r w:rsidR="00145CF2" w:rsidRPr="004A5150">
        <w:rPr>
          <w:rFonts w:ascii="Verdana" w:hAnsi="Verdana"/>
          <w:sz w:val="17"/>
          <w:szCs w:val="17"/>
        </w:rPr>
        <w:t xml:space="preserve"> </w:t>
      </w:r>
      <w:r w:rsidR="00BD4499" w:rsidRPr="004A5150">
        <w:rPr>
          <w:rFonts w:ascii="Verdana" w:hAnsi="Verdana"/>
          <w:sz w:val="17"/>
          <w:szCs w:val="17"/>
        </w:rPr>
        <w:t>monthly RA</w:t>
      </w:r>
      <w:r w:rsidR="00145CF2" w:rsidRPr="004A5150">
        <w:rPr>
          <w:rFonts w:ascii="Verdana" w:hAnsi="Verdana"/>
          <w:sz w:val="17"/>
          <w:szCs w:val="17"/>
        </w:rPr>
        <w:t xml:space="preserve"> bills</w:t>
      </w:r>
      <w:r w:rsidR="00BD4499" w:rsidRPr="004A5150">
        <w:rPr>
          <w:rFonts w:ascii="Verdana" w:hAnsi="Verdana"/>
          <w:sz w:val="17"/>
          <w:szCs w:val="17"/>
        </w:rPr>
        <w:t xml:space="preserve"> for client </w:t>
      </w:r>
      <w:r w:rsidR="00145CF2" w:rsidRPr="004A5150">
        <w:rPr>
          <w:rFonts w:ascii="Verdana" w:hAnsi="Verdana"/>
          <w:sz w:val="17"/>
          <w:szCs w:val="17"/>
        </w:rPr>
        <w:t xml:space="preserve">and </w:t>
      </w:r>
      <w:r w:rsidR="00BD4499" w:rsidRPr="004A5150">
        <w:rPr>
          <w:rFonts w:ascii="Verdana" w:hAnsi="Verdana"/>
          <w:sz w:val="17"/>
          <w:szCs w:val="17"/>
        </w:rPr>
        <w:t>coordinated with client and consultant for approval and</w:t>
      </w:r>
      <w:r w:rsidR="00145CF2" w:rsidRPr="004A5150">
        <w:rPr>
          <w:rFonts w:ascii="Verdana" w:hAnsi="Verdana"/>
          <w:sz w:val="17"/>
          <w:szCs w:val="17"/>
        </w:rPr>
        <w:t xml:space="preserve"> payments</w:t>
      </w:r>
      <w:r w:rsidR="00BD4499" w:rsidRPr="004A5150">
        <w:rPr>
          <w:rFonts w:ascii="Verdana" w:hAnsi="Verdana"/>
          <w:sz w:val="17"/>
          <w:szCs w:val="17"/>
        </w:rPr>
        <w:t>.</w:t>
      </w:r>
    </w:p>
    <w:p w:rsidR="00145CF2" w:rsidRPr="004A5150" w:rsidRDefault="00A61C3D" w:rsidP="001855FD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C</w:t>
      </w:r>
      <w:r w:rsidR="00E40054" w:rsidRPr="004A5150">
        <w:rPr>
          <w:rFonts w:ascii="Verdana" w:hAnsi="Verdana"/>
          <w:sz w:val="17"/>
          <w:szCs w:val="17"/>
        </w:rPr>
        <w:t>hecked</w:t>
      </w:r>
      <w:r w:rsidR="00145CF2" w:rsidRPr="004A5150">
        <w:rPr>
          <w:rFonts w:ascii="Verdana" w:hAnsi="Verdana"/>
          <w:sz w:val="17"/>
          <w:szCs w:val="17"/>
        </w:rPr>
        <w:t xml:space="preserve"> quantities and prepar</w:t>
      </w:r>
      <w:r w:rsidR="00E40054" w:rsidRPr="004A5150">
        <w:rPr>
          <w:rFonts w:ascii="Verdana" w:hAnsi="Verdana"/>
          <w:sz w:val="17"/>
          <w:szCs w:val="17"/>
        </w:rPr>
        <w:t>ed</w:t>
      </w:r>
      <w:r w:rsidR="00145CF2" w:rsidRPr="004A5150">
        <w:rPr>
          <w:rFonts w:ascii="Verdana" w:hAnsi="Verdana"/>
          <w:sz w:val="17"/>
          <w:szCs w:val="17"/>
        </w:rPr>
        <w:t xml:space="preserve"> subcontractor</w:t>
      </w:r>
      <w:r w:rsidR="00BD4499" w:rsidRPr="004A5150">
        <w:rPr>
          <w:rFonts w:ascii="Verdana" w:hAnsi="Verdana"/>
          <w:sz w:val="17"/>
          <w:szCs w:val="17"/>
        </w:rPr>
        <w:t>s’</w:t>
      </w:r>
      <w:r w:rsidR="00145CF2" w:rsidRPr="004A5150">
        <w:rPr>
          <w:rFonts w:ascii="Verdana" w:hAnsi="Verdana"/>
          <w:sz w:val="17"/>
          <w:szCs w:val="17"/>
        </w:rPr>
        <w:t xml:space="preserve"> bills.</w:t>
      </w:r>
    </w:p>
    <w:p w:rsidR="00145CF2" w:rsidRPr="004A5150" w:rsidRDefault="00E40054" w:rsidP="001855FD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Prepared</w:t>
      </w:r>
      <w:r w:rsidR="00145CF2" w:rsidRPr="004A5150">
        <w:rPr>
          <w:rFonts w:ascii="Verdana" w:hAnsi="Verdana"/>
          <w:sz w:val="17"/>
          <w:szCs w:val="17"/>
        </w:rPr>
        <w:t xml:space="preserve"> initial schedules for various site </w:t>
      </w:r>
      <w:r w:rsidR="00874B7E" w:rsidRPr="004A5150">
        <w:rPr>
          <w:rFonts w:ascii="Verdana" w:hAnsi="Verdana"/>
          <w:sz w:val="17"/>
          <w:szCs w:val="17"/>
        </w:rPr>
        <w:t>activities and subsequent review. G</w:t>
      </w:r>
      <w:r w:rsidR="003E15F3" w:rsidRPr="004A5150">
        <w:rPr>
          <w:rFonts w:ascii="Verdana" w:hAnsi="Verdana"/>
          <w:sz w:val="17"/>
          <w:szCs w:val="17"/>
        </w:rPr>
        <w:t>enerate</w:t>
      </w:r>
      <w:r w:rsidR="00BD4499" w:rsidRPr="004A5150">
        <w:rPr>
          <w:rFonts w:ascii="Verdana" w:hAnsi="Verdana"/>
          <w:sz w:val="17"/>
          <w:szCs w:val="17"/>
        </w:rPr>
        <w:t>d</w:t>
      </w:r>
      <w:r w:rsidR="003E15F3" w:rsidRPr="004A5150">
        <w:rPr>
          <w:rFonts w:ascii="Verdana" w:hAnsi="Verdana"/>
          <w:sz w:val="17"/>
          <w:szCs w:val="17"/>
        </w:rPr>
        <w:t xml:space="preserve"> </w:t>
      </w:r>
      <w:r w:rsidR="00BD4499" w:rsidRPr="004A5150">
        <w:rPr>
          <w:rFonts w:ascii="Verdana" w:hAnsi="Verdana"/>
          <w:sz w:val="17"/>
          <w:szCs w:val="17"/>
        </w:rPr>
        <w:t>p</w:t>
      </w:r>
      <w:r w:rsidR="003E15F3" w:rsidRPr="004A5150">
        <w:rPr>
          <w:rFonts w:ascii="Verdana" w:hAnsi="Verdana"/>
          <w:sz w:val="17"/>
          <w:szCs w:val="17"/>
        </w:rPr>
        <w:t xml:space="preserve">rogress </w:t>
      </w:r>
      <w:r w:rsidR="00BD4499" w:rsidRPr="004A5150">
        <w:rPr>
          <w:rFonts w:ascii="Verdana" w:hAnsi="Verdana"/>
          <w:sz w:val="17"/>
          <w:szCs w:val="17"/>
        </w:rPr>
        <w:t>c</w:t>
      </w:r>
      <w:r w:rsidR="003E15F3" w:rsidRPr="004A5150">
        <w:rPr>
          <w:rFonts w:ascii="Verdana" w:hAnsi="Verdana"/>
          <w:sz w:val="17"/>
          <w:szCs w:val="17"/>
        </w:rPr>
        <w:t xml:space="preserve">urves, resource histograms and </w:t>
      </w:r>
      <w:r w:rsidR="00905850" w:rsidRPr="004A5150">
        <w:rPr>
          <w:rFonts w:ascii="Verdana" w:hAnsi="Verdana"/>
          <w:sz w:val="17"/>
          <w:szCs w:val="17"/>
        </w:rPr>
        <w:t>c</w:t>
      </w:r>
      <w:r w:rsidR="003E15F3" w:rsidRPr="004A5150">
        <w:rPr>
          <w:rFonts w:ascii="Verdana" w:hAnsi="Verdana"/>
          <w:sz w:val="17"/>
          <w:szCs w:val="17"/>
        </w:rPr>
        <w:t xml:space="preserve">ash </w:t>
      </w:r>
      <w:r w:rsidR="00905850" w:rsidRPr="004A5150">
        <w:rPr>
          <w:rFonts w:ascii="Verdana" w:hAnsi="Verdana"/>
          <w:sz w:val="17"/>
          <w:szCs w:val="17"/>
        </w:rPr>
        <w:t>f</w:t>
      </w:r>
      <w:r w:rsidR="003E15F3" w:rsidRPr="004A5150">
        <w:rPr>
          <w:rFonts w:ascii="Verdana" w:hAnsi="Verdana"/>
          <w:sz w:val="17"/>
          <w:szCs w:val="17"/>
        </w:rPr>
        <w:t xml:space="preserve">low preparation </w:t>
      </w:r>
      <w:r w:rsidR="00145CF2" w:rsidRPr="004A5150">
        <w:rPr>
          <w:rFonts w:ascii="Verdana" w:hAnsi="Verdana"/>
          <w:sz w:val="17"/>
          <w:szCs w:val="17"/>
        </w:rPr>
        <w:t>and review</w:t>
      </w:r>
      <w:r w:rsidR="00A61C3D" w:rsidRPr="004A5150">
        <w:rPr>
          <w:rFonts w:ascii="Verdana" w:hAnsi="Verdana"/>
          <w:sz w:val="17"/>
          <w:szCs w:val="17"/>
        </w:rPr>
        <w:t>.</w:t>
      </w:r>
    </w:p>
    <w:p w:rsidR="00FF58BD" w:rsidRPr="004A5150" w:rsidRDefault="00FF58BD" w:rsidP="001855FD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Provided technical advice and guidance to civil engineering team ensuring that critical or urgent situations are quickly addressed.</w:t>
      </w:r>
    </w:p>
    <w:p w:rsidR="00145CF2" w:rsidRPr="004A5150" w:rsidRDefault="00145CF2" w:rsidP="001855FD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Interact</w:t>
      </w:r>
      <w:r w:rsidR="00E40054" w:rsidRPr="004A5150">
        <w:rPr>
          <w:rFonts w:ascii="Verdana" w:hAnsi="Verdana"/>
          <w:sz w:val="17"/>
          <w:szCs w:val="17"/>
        </w:rPr>
        <w:t>ed</w:t>
      </w:r>
      <w:r w:rsidRPr="004A5150">
        <w:rPr>
          <w:rFonts w:ascii="Verdana" w:hAnsi="Verdana"/>
          <w:sz w:val="17"/>
          <w:szCs w:val="17"/>
        </w:rPr>
        <w:t xml:space="preserve"> with all functional departments at site like Stores, Materials, Accounts, resources and work</w:t>
      </w:r>
      <w:r w:rsidR="00E40054" w:rsidRPr="004A5150">
        <w:rPr>
          <w:rFonts w:ascii="Verdana" w:hAnsi="Verdana"/>
          <w:sz w:val="17"/>
          <w:szCs w:val="17"/>
        </w:rPr>
        <w:t>ed</w:t>
      </w:r>
      <w:r w:rsidRPr="004A5150">
        <w:rPr>
          <w:rFonts w:ascii="Verdana" w:hAnsi="Verdana"/>
          <w:sz w:val="17"/>
          <w:szCs w:val="17"/>
        </w:rPr>
        <w:t xml:space="preserve"> out detailed cost of materials and Labour involved in the actual execution of the project</w:t>
      </w:r>
      <w:r w:rsidR="00E40054" w:rsidRPr="004A5150">
        <w:rPr>
          <w:rFonts w:ascii="Verdana" w:hAnsi="Verdana"/>
          <w:sz w:val="17"/>
          <w:szCs w:val="17"/>
        </w:rPr>
        <w:t>.</w:t>
      </w:r>
    </w:p>
    <w:p w:rsidR="00E40054" w:rsidRPr="004A5150" w:rsidRDefault="00A61C3D" w:rsidP="001855FD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Reported and</w:t>
      </w:r>
      <w:r w:rsidR="00E40054" w:rsidRPr="004A5150">
        <w:rPr>
          <w:rFonts w:ascii="Verdana" w:hAnsi="Verdana"/>
          <w:sz w:val="17"/>
          <w:szCs w:val="17"/>
        </w:rPr>
        <w:t xml:space="preserve"> generated </w:t>
      </w:r>
      <w:r w:rsidRPr="004A5150">
        <w:rPr>
          <w:rFonts w:ascii="Verdana" w:hAnsi="Verdana"/>
          <w:sz w:val="17"/>
          <w:szCs w:val="17"/>
        </w:rPr>
        <w:t xml:space="preserve">daily, weekly and monthly </w:t>
      </w:r>
      <w:r w:rsidR="00E40054" w:rsidRPr="004A5150">
        <w:rPr>
          <w:rFonts w:ascii="Verdana" w:hAnsi="Verdana"/>
          <w:sz w:val="17"/>
          <w:szCs w:val="17"/>
        </w:rPr>
        <w:t>MIS reports for corporate office.</w:t>
      </w:r>
      <w:r w:rsidR="008B0FCE" w:rsidRPr="004A5150">
        <w:rPr>
          <w:rFonts w:ascii="Verdana" w:hAnsi="Verdana"/>
          <w:sz w:val="17"/>
          <w:szCs w:val="17"/>
        </w:rPr>
        <w:t xml:space="preserve"> Prepared presentations for the monthly review meet at the corporate office.</w:t>
      </w:r>
    </w:p>
    <w:p w:rsidR="00A90068" w:rsidRPr="004A5150" w:rsidRDefault="00A90068" w:rsidP="001855FD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 xml:space="preserve">Monitored work in progress at site, including quality control inspections.     </w:t>
      </w:r>
    </w:p>
    <w:p w:rsidR="00A61C3D" w:rsidRPr="004A5150" w:rsidRDefault="00A90068" w:rsidP="001855FD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Ensured that established practices, procedures and quality standards are maintained and followed by performing regular checks on th</w:t>
      </w:r>
      <w:r w:rsidR="00A61C3D" w:rsidRPr="004A5150">
        <w:rPr>
          <w:rFonts w:ascii="Verdana" w:hAnsi="Verdana"/>
          <w:sz w:val="17"/>
          <w:szCs w:val="17"/>
        </w:rPr>
        <w:t>e progress and quality of work.</w:t>
      </w:r>
    </w:p>
    <w:p w:rsidR="007961A4" w:rsidRDefault="007961A4" w:rsidP="001855FD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Performed site supervision for various activities.</w:t>
      </w:r>
    </w:p>
    <w:p w:rsidR="00BD70DC" w:rsidRDefault="00BD70DC" w:rsidP="00BD70DC">
      <w:pPr>
        <w:pStyle w:val="Sectionheaders"/>
      </w:pPr>
      <w:r>
        <w:t>Key Achievements</w:t>
      </w:r>
    </w:p>
    <w:p w:rsidR="007177B1" w:rsidRDefault="002C3B1E" w:rsidP="002C3B1E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2C3B1E">
        <w:rPr>
          <w:rFonts w:ascii="Verdana" w:hAnsi="Verdana"/>
          <w:sz w:val="17"/>
          <w:szCs w:val="17"/>
        </w:rPr>
        <w:t xml:space="preserve">Reporting to </w:t>
      </w:r>
      <w:r>
        <w:rPr>
          <w:rFonts w:ascii="Verdana" w:hAnsi="Verdana"/>
          <w:sz w:val="17"/>
          <w:szCs w:val="17"/>
        </w:rPr>
        <w:t xml:space="preserve">Contracts manager and Project </w:t>
      </w:r>
      <w:r w:rsidR="00E207F5">
        <w:rPr>
          <w:rFonts w:ascii="Verdana" w:hAnsi="Verdana"/>
          <w:sz w:val="17"/>
          <w:szCs w:val="17"/>
        </w:rPr>
        <w:t>manager</w:t>
      </w:r>
      <w:r>
        <w:rPr>
          <w:rFonts w:ascii="Verdana" w:hAnsi="Verdana"/>
          <w:sz w:val="17"/>
          <w:szCs w:val="17"/>
        </w:rPr>
        <w:t xml:space="preserve"> independently </w:t>
      </w:r>
      <w:r w:rsidR="0070645D">
        <w:rPr>
          <w:rFonts w:ascii="Verdana" w:hAnsi="Verdana"/>
          <w:sz w:val="17"/>
          <w:szCs w:val="17"/>
        </w:rPr>
        <w:t>carried out</w:t>
      </w:r>
      <w:r>
        <w:rPr>
          <w:rFonts w:ascii="Verdana" w:hAnsi="Verdana"/>
          <w:sz w:val="17"/>
          <w:szCs w:val="17"/>
        </w:rPr>
        <w:t xml:space="preserve"> quantity surveying functions of the last project worked for and won accolades from management for </w:t>
      </w:r>
      <w:r w:rsidR="007C7ABD">
        <w:rPr>
          <w:rFonts w:ascii="Verdana" w:hAnsi="Verdana"/>
          <w:sz w:val="17"/>
          <w:szCs w:val="17"/>
        </w:rPr>
        <w:t>outstanding</w:t>
      </w:r>
      <w:r>
        <w:rPr>
          <w:rFonts w:ascii="Verdana" w:hAnsi="Verdana"/>
          <w:sz w:val="17"/>
          <w:szCs w:val="17"/>
        </w:rPr>
        <w:t xml:space="preserve"> performance.</w:t>
      </w:r>
    </w:p>
    <w:p w:rsidR="002C3B1E" w:rsidRDefault="00B8166A" w:rsidP="002C3B1E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Guided and supported a team of two assistant quantity surveyors to achieve timely completion of </w:t>
      </w:r>
      <w:r w:rsidR="00454B33">
        <w:rPr>
          <w:rFonts w:ascii="Verdana" w:hAnsi="Verdana"/>
          <w:sz w:val="17"/>
          <w:szCs w:val="17"/>
        </w:rPr>
        <w:t>monthly client bills and other quantity surveying functions.</w:t>
      </w:r>
    </w:p>
    <w:p w:rsidR="00BD70DC" w:rsidRPr="003E30B0" w:rsidRDefault="003E30B0" w:rsidP="00BD70DC">
      <w:pPr>
        <w:pStyle w:val="ListParagraph"/>
        <w:numPr>
          <w:ilvl w:val="0"/>
          <w:numId w:val="20"/>
        </w:numPr>
        <w:spacing w:line="276" w:lineRule="auto"/>
        <w:ind w:left="709"/>
        <w:rPr>
          <w:rFonts w:ascii="Verdana" w:hAnsi="Verdana"/>
          <w:sz w:val="17"/>
          <w:szCs w:val="17"/>
        </w:rPr>
      </w:pPr>
      <w:r w:rsidRPr="003E30B0">
        <w:rPr>
          <w:rFonts w:ascii="Verdana" w:hAnsi="Verdana"/>
          <w:sz w:val="17"/>
          <w:szCs w:val="17"/>
        </w:rPr>
        <w:t>Established excellent working relationships with consultants’ management team which helped in early certification of payments and claims.</w:t>
      </w:r>
    </w:p>
    <w:p w:rsidR="009240FD" w:rsidRDefault="009240FD" w:rsidP="009061EA">
      <w:pPr>
        <w:pStyle w:val="Sectionheaders"/>
      </w:pPr>
      <w:r w:rsidRPr="009061EA">
        <w:t xml:space="preserve">Academic </w:t>
      </w:r>
      <w:r w:rsidR="00932D2B">
        <w:t>Qualifications</w:t>
      </w:r>
    </w:p>
    <w:p w:rsidR="000D35B2" w:rsidRPr="004A2B49" w:rsidRDefault="000D35B2" w:rsidP="00F8475E">
      <w:pPr>
        <w:pStyle w:val="ListParagraph"/>
        <w:numPr>
          <w:ilvl w:val="0"/>
          <w:numId w:val="23"/>
        </w:numPr>
        <w:spacing w:line="276" w:lineRule="auto"/>
        <w:rPr>
          <w:rFonts w:ascii="Arial Black" w:hAnsi="Arial Black"/>
          <w:i/>
          <w:iCs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Masters Degree (MSc</w:t>
      </w:r>
      <w:r>
        <w:rPr>
          <w:rFonts w:ascii="Verdana" w:hAnsi="Verdana"/>
          <w:sz w:val="17"/>
          <w:szCs w:val="17"/>
        </w:rPr>
        <w:t>,</w:t>
      </w:r>
      <w:r w:rsidRPr="004A5150">
        <w:rPr>
          <w:rFonts w:ascii="Verdana" w:hAnsi="Verdana"/>
          <w:sz w:val="17"/>
          <w:szCs w:val="17"/>
        </w:rPr>
        <w:t xml:space="preserve"> Full time on campus) in Construction Management with Merit</w:t>
      </w:r>
      <w:r w:rsidR="0047298C">
        <w:rPr>
          <w:rFonts w:ascii="Verdana" w:hAnsi="Verdana"/>
          <w:sz w:val="17"/>
          <w:szCs w:val="17"/>
        </w:rPr>
        <w:t xml:space="preserve"> (67%)</w:t>
      </w:r>
      <w:r w:rsidRPr="004A5150">
        <w:rPr>
          <w:rFonts w:ascii="Verdana" w:hAnsi="Verdana"/>
          <w:sz w:val="17"/>
          <w:szCs w:val="17"/>
        </w:rPr>
        <w:t xml:space="preserve"> in the year 2012 from University of Salford, UK</w:t>
      </w:r>
    </w:p>
    <w:p w:rsidR="000D35B2" w:rsidRDefault="000D35B2" w:rsidP="00F8475E">
      <w:pPr>
        <w:pStyle w:val="ListParagraph"/>
        <w:spacing w:line="276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Modules completed in:</w:t>
      </w:r>
    </w:p>
    <w:p w:rsidR="000D35B2" w:rsidRPr="00A90120" w:rsidRDefault="000D35B2" w:rsidP="00F8475E">
      <w:pPr>
        <w:pStyle w:val="ListParagraph"/>
        <w:numPr>
          <w:ilvl w:val="0"/>
          <w:numId w:val="24"/>
        </w:numPr>
        <w:spacing w:line="276" w:lineRule="auto"/>
        <w:rPr>
          <w:rFonts w:ascii="Verdana" w:hAnsi="Verdana"/>
          <w:iCs/>
          <w:sz w:val="17"/>
          <w:szCs w:val="17"/>
        </w:rPr>
      </w:pPr>
      <w:r w:rsidRPr="00A90120">
        <w:rPr>
          <w:rFonts w:ascii="Verdana" w:hAnsi="Verdana"/>
          <w:iCs/>
          <w:sz w:val="17"/>
          <w:szCs w:val="17"/>
        </w:rPr>
        <w:t>Project procurement</w:t>
      </w:r>
    </w:p>
    <w:p w:rsidR="000D35B2" w:rsidRPr="00A90120" w:rsidRDefault="000D35B2" w:rsidP="00F8475E">
      <w:pPr>
        <w:pStyle w:val="ListParagraph"/>
        <w:numPr>
          <w:ilvl w:val="0"/>
          <w:numId w:val="24"/>
        </w:numPr>
        <w:spacing w:line="276" w:lineRule="auto"/>
        <w:rPr>
          <w:rFonts w:ascii="Verdana" w:hAnsi="Verdana"/>
          <w:iCs/>
          <w:sz w:val="17"/>
          <w:szCs w:val="17"/>
        </w:rPr>
      </w:pPr>
      <w:r w:rsidRPr="00A90120">
        <w:rPr>
          <w:rFonts w:ascii="Verdana" w:hAnsi="Verdana"/>
          <w:iCs/>
          <w:sz w:val="17"/>
          <w:szCs w:val="17"/>
        </w:rPr>
        <w:t>Project management</w:t>
      </w:r>
    </w:p>
    <w:p w:rsidR="000D35B2" w:rsidRPr="00A90120" w:rsidRDefault="000D35B2" w:rsidP="00F8475E">
      <w:pPr>
        <w:pStyle w:val="ListParagraph"/>
        <w:numPr>
          <w:ilvl w:val="0"/>
          <w:numId w:val="24"/>
        </w:numPr>
        <w:spacing w:line="276" w:lineRule="auto"/>
        <w:rPr>
          <w:rFonts w:ascii="Verdana" w:hAnsi="Verdana"/>
          <w:iCs/>
          <w:sz w:val="17"/>
          <w:szCs w:val="17"/>
        </w:rPr>
      </w:pPr>
      <w:r w:rsidRPr="00A90120">
        <w:rPr>
          <w:rFonts w:ascii="Verdana" w:hAnsi="Verdana"/>
          <w:iCs/>
          <w:sz w:val="17"/>
          <w:szCs w:val="17"/>
        </w:rPr>
        <w:t>Finance and risk management</w:t>
      </w:r>
    </w:p>
    <w:p w:rsidR="000D35B2" w:rsidRPr="00A90120" w:rsidRDefault="000D35B2" w:rsidP="00F8475E">
      <w:pPr>
        <w:pStyle w:val="ListParagraph"/>
        <w:numPr>
          <w:ilvl w:val="0"/>
          <w:numId w:val="24"/>
        </w:numPr>
        <w:spacing w:line="276" w:lineRule="auto"/>
        <w:rPr>
          <w:rFonts w:ascii="Verdana" w:hAnsi="Verdana"/>
          <w:iCs/>
          <w:sz w:val="17"/>
          <w:szCs w:val="17"/>
        </w:rPr>
      </w:pPr>
      <w:r w:rsidRPr="00A90120">
        <w:rPr>
          <w:rFonts w:ascii="Verdana" w:hAnsi="Verdana"/>
          <w:iCs/>
          <w:sz w:val="17"/>
          <w:szCs w:val="17"/>
        </w:rPr>
        <w:t>People management</w:t>
      </w:r>
    </w:p>
    <w:p w:rsidR="000D35B2" w:rsidRPr="00A90120" w:rsidRDefault="000D35B2" w:rsidP="00F8475E">
      <w:pPr>
        <w:pStyle w:val="ListParagraph"/>
        <w:numPr>
          <w:ilvl w:val="0"/>
          <w:numId w:val="24"/>
        </w:numPr>
        <w:spacing w:line="276" w:lineRule="auto"/>
        <w:rPr>
          <w:rFonts w:ascii="Verdana" w:hAnsi="Verdana"/>
          <w:iCs/>
          <w:sz w:val="17"/>
          <w:szCs w:val="17"/>
        </w:rPr>
      </w:pPr>
      <w:r w:rsidRPr="00A90120">
        <w:rPr>
          <w:rFonts w:ascii="Verdana" w:hAnsi="Verdana"/>
          <w:iCs/>
          <w:sz w:val="17"/>
          <w:szCs w:val="17"/>
        </w:rPr>
        <w:t>Building Information Modelling (BIM)</w:t>
      </w:r>
    </w:p>
    <w:p w:rsidR="000D35B2" w:rsidRDefault="000D35B2" w:rsidP="00F8475E">
      <w:pPr>
        <w:pStyle w:val="ListParagraph"/>
        <w:numPr>
          <w:ilvl w:val="0"/>
          <w:numId w:val="24"/>
        </w:numPr>
        <w:spacing w:line="276" w:lineRule="auto"/>
        <w:rPr>
          <w:rFonts w:ascii="Verdana" w:hAnsi="Verdana"/>
          <w:iCs/>
          <w:sz w:val="17"/>
          <w:szCs w:val="17"/>
        </w:rPr>
      </w:pPr>
      <w:r w:rsidRPr="00A90120">
        <w:rPr>
          <w:rFonts w:ascii="Verdana" w:hAnsi="Verdana"/>
          <w:iCs/>
          <w:sz w:val="17"/>
          <w:szCs w:val="17"/>
        </w:rPr>
        <w:t>Construction conflict and dispute management</w:t>
      </w:r>
    </w:p>
    <w:p w:rsidR="009240FD" w:rsidRPr="004A5150" w:rsidRDefault="009240FD" w:rsidP="00F8475E">
      <w:pPr>
        <w:pStyle w:val="ListParagraph"/>
        <w:numPr>
          <w:ilvl w:val="0"/>
          <w:numId w:val="23"/>
        </w:numPr>
        <w:spacing w:line="276" w:lineRule="auto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 xml:space="preserve">Bachelor of Technology in Civil engineering with </w:t>
      </w:r>
      <w:r w:rsidR="003D69CC">
        <w:rPr>
          <w:rFonts w:ascii="Verdana" w:hAnsi="Verdana"/>
          <w:sz w:val="17"/>
          <w:szCs w:val="17"/>
        </w:rPr>
        <w:t>Merit</w:t>
      </w:r>
      <w:r w:rsidR="0047298C">
        <w:rPr>
          <w:rFonts w:ascii="Verdana" w:hAnsi="Verdana"/>
          <w:sz w:val="17"/>
          <w:szCs w:val="17"/>
        </w:rPr>
        <w:t xml:space="preserve"> (60%)</w:t>
      </w:r>
      <w:r w:rsidRPr="004A5150">
        <w:rPr>
          <w:rFonts w:ascii="Verdana" w:hAnsi="Verdana"/>
          <w:sz w:val="17"/>
          <w:szCs w:val="17"/>
        </w:rPr>
        <w:t xml:space="preserve"> in the year 2006</w:t>
      </w:r>
      <w:r w:rsidR="00700778" w:rsidRPr="004A5150">
        <w:rPr>
          <w:rFonts w:ascii="Verdana" w:hAnsi="Verdana"/>
          <w:sz w:val="17"/>
          <w:szCs w:val="17"/>
        </w:rPr>
        <w:t xml:space="preserve"> from University of Calicut</w:t>
      </w:r>
      <w:r w:rsidR="00824F24" w:rsidRPr="004A5150">
        <w:rPr>
          <w:rFonts w:ascii="Verdana" w:hAnsi="Verdana"/>
          <w:sz w:val="17"/>
          <w:szCs w:val="17"/>
        </w:rPr>
        <w:t>, India</w:t>
      </w:r>
    </w:p>
    <w:p w:rsidR="00A90068" w:rsidRPr="006457D0" w:rsidRDefault="00A90068" w:rsidP="00D61B7D">
      <w:pPr>
        <w:pStyle w:val="Sectionheaders"/>
      </w:pPr>
      <w:r w:rsidRPr="006457D0">
        <w:t>Personal Details</w:t>
      </w:r>
    </w:p>
    <w:p w:rsidR="00874B7E" w:rsidRPr="004A5150" w:rsidRDefault="00874B7E" w:rsidP="00DA030C">
      <w:p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Date of Birth</w:t>
      </w:r>
      <w:r w:rsidRPr="004A5150">
        <w:rPr>
          <w:rFonts w:ascii="Verdana" w:hAnsi="Verdana"/>
          <w:sz w:val="17"/>
          <w:szCs w:val="17"/>
        </w:rPr>
        <w:tab/>
      </w:r>
      <w:r w:rsidRPr="004A5150">
        <w:rPr>
          <w:rFonts w:ascii="Verdana" w:hAnsi="Verdana"/>
          <w:sz w:val="17"/>
          <w:szCs w:val="17"/>
        </w:rPr>
        <w:tab/>
      </w:r>
      <w:r w:rsidR="00196816" w:rsidRPr="004A5150">
        <w:rPr>
          <w:rFonts w:ascii="Verdana" w:hAnsi="Verdana"/>
          <w:sz w:val="17"/>
          <w:szCs w:val="17"/>
        </w:rPr>
        <w:tab/>
      </w:r>
      <w:r w:rsidRPr="004A5150">
        <w:rPr>
          <w:rFonts w:ascii="Verdana" w:hAnsi="Verdana"/>
          <w:sz w:val="17"/>
          <w:szCs w:val="17"/>
        </w:rPr>
        <w:t>14th A</w:t>
      </w:r>
      <w:r w:rsidR="00A01F43" w:rsidRPr="004A5150">
        <w:rPr>
          <w:rFonts w:ascii="Verdana" w:hAnsi="Verdana"/>
          <w:sz w:val="17"/>
          <w:szCs w:val="17"/>
        </w:rPr>
        <w:t>pril</w:t>
      </w:r>
      <w:r w:rsidRPr="004A5150">
        <w:rPr>
          <w:rFonts w:ascii="Verdana" w:hAnsi="Verdana"/>
          <w:sz w:val="17"/>
          <w:szCs w:val="17"/>
        </w:rPr>
        <w:t xml:space="preserve"> 1985</w:t>
      </w:r>
    </w:p>
    <w:p w:rsidR="00874B7E" w:rsidRPr="004A5150" w:rsidRDefault="00CE73AB" w:rsidP="00DA030C">
      <w:p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Nationality</w:t>
      </w:r>
      <w:r w:rsidRPr="004A5150">
        <w:rPr>
          <w:rFonts w:ascii="Verdana" w:hAnsi="Verdana"/>
          <w:sz w:val="17"/>
          <w:szCs w:val="17"/>
        </w:rPr>
        <w:tab/>
      </w:r>
      <w:r w:rsidRPr="004A5150">
        <w:rPr>
          <w:rFonts w:ascii="Verdana" w:hAnsi="Verdana"/>
          <w:sz w:val="17"/>
          <w:szCs w:val="17"/>
        </w:rPr>
        <w:tab/>
      </w:r>
      <w:r w:rsidR="00196816" w:rsidRPr="004A5150">
        <w:rPr>
          <w:rFonts w:ascii="Verdana" w:hAnsi="Verdana"/>
          <w:sz w:val="17"/>
          <w:szCs w:val="17"/>
        </w:rPr>
        <w:tab/>
      </w:r>
      <w:r w:rsidRPr="004A5150">
        <w:rPr>
          <w:rFonts w:ascii="Verdana" w:hAnsi="Verdana"/>
          <w:sz w:val="17"/>
          <w:szCs w:val="17"/>
        </w:rPr>
        <w:t>Indian</w:t>
      </w:r>
    </w:p>
    <w:p w:rsidR="00CE73AB" w:rsidRPr="004A5150" w:rsidRDefault="00CE73AB" w:rsidP="00DA030C">
      <w:p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Marital Status</w:t>
      </w:r>
      <w:r w:rsidRPr="004A5150">
        <w:rPr>
          <w:rFonts w:ascii="Verdana" w:hAnsi="Verdana"/>
          <w:sz w:val="17"/>
          <w:szCs w:val="17"/>
        </w:rPr>
        <w:tab/>
      </w:r>
      <w:r w:rsidRPr="004A5150">
        <w:rPr>
          <w:rFonts w:ascii="Verdana" w:hAnsi="Verdana"/>
          <w:sz w:val="17"/>
          <w:szCs w:val="17"/>
        </w:rPr>
        <w:tab/>
      </w:r>
      <w:r w:rsidR="00196816" w:rsidRPr="004A5150">
        <w:rPr>
          <w:rFonts w:ascii="Verdana" w:hAnsi="Verdana"/>
          <w:sz w:val="17"/>
          <w:szCs w:val="17"/>
        </w:rPr>
        <w:tab/>
      </w:r>
      <w:r w:rsidRPr="004A5150">
        <w:rPr>
          <w:rFonts w:ascii="Verdana" w:hAnsi="Verdana"/>
          <w:sz w:val="17"/>
          <w:szCs w:val="17"/>
        </w:rPr>
        <w:t>Single</w:t>
      </w:r>
    </w:p>
    <w:p w:rsidR="00CE73AB" w:rsidRPr="004A5150" w:rsidRDefault="00CE73AB" w:rsidP="00DA030C">
      <w:pPr>
        <w:spacing w:line="276" w:lineRule="auto"/>
        <w:ind w:left="709"/>
        <w:rPr>
          <w:rFonts w:ascii="Verdana" w:hAnsi="Verdana"/>
          <w:sz w:val="17"/>
          <w:szCs w:val="17"/>
        </w:rPr>
      </w:pPr>
      <w:r w:rsidRPr="004A5150">
        <w:rPr>
          <w:rFonts w:ascii="Verdana" w:hAnsi="Verdana"/>
          <w:sz w:val="17"/>
          <w:szCs w:val="17"/>
        </w:rPr>
        <w:t>Languages Known</w:t>
      </w:r>
      <w:r w:rsidRPr="004A5150">
        <w:rPr>
          <w:rFonts w:ascii="Verdana" w:hAnsi="Verdana"/>
          <w:sz w:val="17"/>
          <w:szCs w:val="17"/>
        </w:rPr>
        <w:tab/>
      </w:r>
      <w:r w:rsidR="00196816" w:rsidRPr="004A5150">
        <w:rPr>
          <w:rFonts w:ascii="Verdana" w:hAnsi="Verdana"/>
          <w:sz w:val="17"/>
          <w:szCs w:val="17"/>
        </w:rPr>
        <w:tab/>
      </w:r>
      <w:r w:rsidRPr="004A5150">
        <w:rPr>
          <w:rFonts w:ascii="Verdana" w:hAnsi="Verdana"/>
          <w:sz w:val="17"/>
          <w:szCs w:val="17"/>
        </w:rPr>
        <w:t>English, Malayalam, Hindi</w:t>
      </w:r>
    </w:p>
    <w:p w:rsidR="00196816" w:rsidRPr="004A5150" w:rsidRDefault="00C65F8C" w:rsidP="0044398F">
      <w:pPr>
        <w:spacing w:line="276" w:lineRule="auto"/>
        <w:ind w:left="709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bookmarkStart w:id="0" w:name="_GoBack"/>
      <w:bookmarkEnd w:id="0"/>
    </w:p>
    <w:sectPr w:rsidR="00196816" w:rsidRPr="004A5150" w:rsidSect="00F8475E">
      <w:type w:val="continuous"/>
      <w:pgSz w:w="11906" w:h="16838"/>
      <w:pgMar w:top="1134" w:right="1021" w:bottom="113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A6" w:rsidRDefault="00101AA6" w:rsidP="007961A4">
      <w:r>
        <w:separator/>
      </w:r>
    </w:p>
  </w:endnote>
  <w:endnote w:type="continuationSeparator" w:id="0">
    <w:p w:rsidR="00101AA6" w:rsidRDefault="00101AA6" w:rsidP="0079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A6" w:rsidRDefault="00101AA6" w:rsidP="007961A4">
      <w:r>
        <w:separator/>
      </w:r>
    </w:p>
  </w:footnote>
  <w:footnote w:type="continuationSeparator" w:id="0">
    <w:p w:rsidR="00101AA6" w:rsidRDefault="00101AA6" w:rsidP="0079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227"/>
    <w:multiLevelType w:val="hybridMultilevel"/>
    <w:tmpl w:val="0BE80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404F9"/>
    <w:multiLevelType w:val="hybridMultilevel"/>
    <w:tmpl w:val="447A6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27C6F"/>
    <w:multiLevelType w:val="hybridMultilevel"/>
    <w:tmpl w:val="7FF2D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D1AA2"/>
    <w:multiLevelType w:val="hybridMultilevel"/>
    <w:tmpl w:val="1E0C31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B2DA9"/>
    <w:multiLevelType w:val="hybridMultilevel"/>
    <w:tmpl w:val="62F23F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5534F"/>
    <w:multiLevelType w:val="hybridMultilevel"/>
    <w:tmpl w:val="966085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E9789A"/>
    <w:multiLevelType w:val="hybridMultilevel"/>
    <w:tmpl w:val="245E9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B0786"/>
    <w:multiLevelType w:val="hybridMultilevel"/>
    <w:tmpl w:val="4EEC04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51710"/>
    <w:multiLevelType w:val="hybridMultilevel"/>
    <w:tmpl w:val="C98A2C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D68CE"/>
    <w:multiLevelType w:val="hybridMultilevel"/>
    <w:tmpl w:val="FE745BD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946953"/>
    <w:multiLevelType w:val="hybridMultilevel"/>
    <w:tmpl w:val="1548B31E"/>
    <w:lvl w:ilvl="0" w:tplc="2634E0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73B70"/>
    <w:multiLevelType w:val="hybridMultilevel"/>
    <w:tmpl w:val="CBB8F03E"/>
    <w:lvl w:ilvl="0" w:tplc="FAB80360">
      <w:start w:val="1"/>
      <w:numFmt w:val="upperRoman"/>
      <w:lvlText w:val="%1."/>
      <w:lvlJc w:val="right"/>
      <w:pPr>
        <w:tabs>
          <w:tab w:val="num" w:pos="1800"/>
        </w:tabs>
        <w:ind w:left="180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3EA2E22"/>
    <w:multiLevelType w:val="hybridMultilevel"/>
    <w:tmpl w:val="7AE884EE"/>
    <w:lvl w:ilvl="0" w:tplc="02D4D7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921126"/>
    <w:multiLevelType w:val="hybridMultilevel"/>
    <w:tmpl w:val="36D888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5DC2C2E"/>
    <w:multiLevelType w:val="hybridMultilevel"/>
    <w:tmpl w:val="6F04888E"/>
    <w:lvl w:ilvl="0" w:tplc="885CD3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E5390F"/>
    <w:multiLevelType w:val="hybridMultilevel"/>
    <w:tmpl w:val="652A9856"/>
    <w:lvl w:ilvl="0" w:tplc="2634E0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D3B76"/>
    <w:multiLevelType w:val="hybridMultilevel"/>
    <w:tmpl w:val="2480A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842ADD"/>
    <w:multiLevelType w:val="hybridMultilevel"/>
    <w:tmpl w:val="EC0073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65CBA"/>
    <w:multiLevelType w:val="hybridMultilevel"/>
    <w:tmpl w:val="4F2C9E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344F1A"/>
    <w:multiLevelType w:val="hybridMultilevel"/>
    <w:tmpl w:val="CD9C5F90"/>
    <w:lvl w:ilvl="0" w:tplc="997A51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200A95"/>
    <w:multiLevelType w:val="hybridMultilevel"/>
    <w:tmpl w:val="34E45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F50699"/>
    <w:multiLevelType w:val="hybridMultilevel"/>
    <w:tmpl w:val="8376E3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120D2"/>
    <w:multiLevelType w:val="hybridMultilevel"/>
    <w:tmpl w:val="BE428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529F0"/>
    <w:multiLevelType w:val="hybridMultilevel"/>
    <w:tmpl w:val="8CA87F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2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21"/>
  </w:num>
  <w:num w:numId="20">
    <w:abstractNumId w:val="19"/>
  </w:num>
  <w:num w:numId="21">
    <w:abstractNumId w:val="0"/>
  </w:num>
  <w:num w:numId="22">
    <w:abstractNumId w:val="10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67DDF"/>
    <w:rsid w:val="00013440"/>
    <w:rsid w:val="0001462A"/>
    <w:rsid w:val="00015480"/>
    <w:rsid w:val="00030DBE"/>
    <w:rsid w:val="00033455"/>
    <w:rsid w:val="000346BF"/>
    <w:rsid w:val="000439E7"/>
    <w:rsid w:val="00056793"/>
    <w:rsid w:val="000608F6"/>
    <w:rsid w:val="0006767C"/>
    <w:rsid w:val="00084BB8"/>
    <w:rsid w:val="000C2CBE"/>
    <w:rsid w:val="000C4258"/>
    <w:rsid w:val="000D279E"/>
    <w:rsid w:val="000D35B2"/>
    <w:rsid w:val="000E434A"/>
    <w:rsid w:val="00101AA6"/>
    <w:rsid w:val="00141A95"/>
    <w:rsid w:val="00145CF2"/>
    <w:rsid w:val="001476D2"/>
    <w:rsid w:val="0016184D"/>
    <w:rsid w:val="00165683"/>
    <w:rsid w:val="0017094F"/>
    <w:rsid w:val="00172DE9"/>
    <w:rsid w:val="0017690D"/>
    <w:rsid w:val="001855FD"/>
    <w:rsid w:val="00193D75"/>
    <w:rsid w:val="00196816"/>
    <w:rsid w:val="001A2110"/>
    <w:rsid w:val="001A243A"/>
    <w:rsid w:val="001B254F"/>
    <w:rsid w:val="001B2741"/>
    <w:rsid w:val="001C6B91"/>
    <w:rsid w:val="001C733D"/>
    <w:rsid w:val="001D6804"/>
    <w:rsid w:val="001E6BC0"/>
    <w:rsid w:val="0020493C"/>
    <w:rsid w:val="00214EE7"/>
    <w:rsid w:val="0023300E"/>
    <w:rsid w:val="00233316"/>
    <w:rsid w:val="00243A71"/>
    <w:rsid w:val="00244B75"/>
    <w:rsid w:val="00247495"/>
    <w:rsid w:val="002542C5"/>
    <w:rsid w:val="0026541D"/>
    <w:rsid w:val="00276A4A"/>
    <w:rsid w:val="00282121"/>
    <w:rsid w:val="002A1523"/>
    <w:rsid w:val="002C3B1E"/>
    <w:rsid w:val="002D6568"/>
    <w:rsid w:val="002E0ACC"/>
    <w:rsid w:val="002E20F4"/>
    <w:rsid w:val="002E3F6E"/>
    <w:rsid w:val="002E6EF0"/>
    <w:rsid w:val="002F7463"/>
    <w:rsid w:val="00307C15"/>
    <w:rsid w:val="00322EBC"/>
    <w:rsid w:val="00332509"/>
    <w:rsid w:val="00344CD6"/>
    <w:rsid w:val="00353957"/>
    <w:rsid w:val="00365B3C"/>
    <w:rsid w:val="00387618"/>
    <w:rsid w:val="003A59C8"/>
    <w:rsid w:val="003B3E97"/>
    <w:rsid w:val="003C3D55"/>
    <w:rsid w:val="003D256A"/>
    <w:rsid w:val="003D4933"/>
    <w:rsid w:val="003D69CC"/>
    <w:rsid w:val="003E11AC"/>
    <w:rsid w:val="003E15F3"/>
    <w:rsid w:val="003E30B0"/>
    <w:rsid w:val="003F29F8"/>
    <w:rsid w:val="00407895"/>
    <w:rsid w:val="0044398F"/>
    <w:rsid w:val="00445BED"/>
    <w:rsid w:val="00447917"/>
    <w:rsid w:val="00454B33"/>
    <w:rsid w:val="00467FB7"/>
    <w:rsid w:val="004711E8"/>
    <w:rsid w:val="0047298C"/>
    <w:rsid w:val="00482433"/>
    <w:rsid w:val="004849B9"/>
    <w:rsid w:val="004A2B49"/>
    <w:rsid w:val="004A4F90"/>
    <w:rsid w:val="004A5150"/>
    <w:rsid w:val="004B4F71"/>
    <w:rsid w:val="004C5C3A"/>
    <w:rsid w:val="004F17E0"/>
    <w:rsid w:val="004F56D1"/>
    <w:rsid w:val="004F715B"/>
    <w:rsid w:val="00500EED"/>
    <w:rsid w:val="00514F25"/>
    <w:rsid w:val="0051636F"/>
    <w:rsid w:val="00517B50"/>
    <w:rsid w:val="0054209B"/>
    <w:rsid w:val="005441BE"/>
    <w:rsid w:val="00555E8B"/>
    <w:rsid w:val="0056151D"/>
    <w:rsid w:val="0057704C"/>
    <w:rsid w:val="00584836"/>
    <w:rsid w:val="005B269F"/>
    <w:rsid w:val="005B6F3C"/>
    <w:rsid w:val="005C5054"/>
    <w:rsid w:val="005C65D2"/>
    <w:rsid w:val="005C70DB"/>
    <w:rsid w:val="005F0B4C"/>
    <w:rsid w:val="005F0F13"/>
    <w:rsid w:val="005F7548"/>
    <w:rsid w:val="006069D4"/>
    <w:rsid w:val="00616052"/>
    <w:rsid w:val="0063424F"/>
    <w:rsid w:val="006346B4"/>
    <w:rsid w:val="00642EEB"/>
    <w:rsid w:val="006457D0"/>
    <w:rsid w:val="00652FCF"/>
    <w:rsid w:val="00654DA3"/>
    <w:rsid w:val="00661E2E"/>
    <w:rsid w:val="00667DDF"/>
    <w:rsid w:val="006707D8"/>
    <w:rsid w:val="006863A6"/>
    <w:rsid w:val="006978BA"/>
    <w:rsid w:val="006A67DE"/>
    <w:rsid w:val="006A6EC7"/>
    <w:rsid w:val="006C072D"/>
    <w:rsid w:val="006C2D18"/>
    <w:rsid w:val="006D2BAF"/>
    <w:rsid w:val="00700778"/>
    <w:rsid w:val="007024EE"/>
    <w:rsid w:val="0070645D"/>
    <w:rsid w:val="007177B1"/>
    <w:rsid w:val="0074451A"/>
    <w:rsid w:val="0077465F"/>
    <w:rsid w:val="00786F86"/>
    <w:rsid w:val="00790BAC"/>
    <w:rsid w:val="007961A4"/>
    <w:rsid w:val="007A604F"/>
    <w:rsid w:val="007B38D7"/>
    <w:rsid w:val="007C5D80"/>
    <w:rsid w:val="007C7ABD"/>
    <w:rsid w:val="007D2058"/>
    <w:rsid w:val="007D7FC2"/>
    <w:rsid w:val="007F78C4"/>
    <w:rsid w:val="00805A93"/>
    <w:rsid w:val="008073D3"/>
    <w:rsid w:val="00811500"/>
    <w:rsid w:val="00823374"/>
    <w:rsid w:val="0082384E"/>
    <w:rsid w:val="00824F24"/>
    <w:rsid w:val="008353B4"/>
    <w:rsid w:val="0084203F"/>
    <w:rsid w:val="008469DC"/>
    <w:rsid w:val="00856E05"/>
    <w:rsid w:val="00861887"/>
    <w:rsid w:val="008655DD"/>
    <w:rsid w:val="008662DD"/>
    <w:rsid w:val="00867742"/>
    <w:rsid w:val="00874B7E"/>
    <w:rsid w:val="00885A95"/>
    <w:rsid w:val="00886FD1"/>
    <w:rsid w:val="0089190B"/>
    <w:rsid w:val="008A1E83"/>
    <w:rsid w:val="008B0FCE"/>
    <w:rsid w:val="008C7C4F"/>
    <w:rsid w:val="008D23FE"/>
    <w:rsid w:val="008E4215"/>
    <w:rsid w:val="008F40ED"/>
    <w:rsid w:val="00905850"/>
    <w:rsid w:val="009061EA"/>
    <w:rsid w:val="009240FD"/>
    <w:rsid w:val="00932D2B"/>
    <w:rsid w:val="009439DB"/>
    <w:rsid w:val="009466E5"/>
    <w:rsid w:val="0095759C"/>
    <w:rsid w:val="00977FC7"/>
    <w:rsid w:val="0099221E"/>
    <w:rsid w:val="009935C0"/>
    <w:rsid w:val="009C6801"/>
    <w:rsid w:val="009D5F4A"/>
    <w:rsid w:val="009E1829"/>
    <w:rsid w:val="009E3424"/>
    <w:rsid w:val="00A01F43"/>
    <w:rsid w:val="00A02C97"/>
    <w:rsid w:val="00A03507"/>
    <w:rsid w:val="00A15746"/>
    <w:rsid w:val="00A2114D"/>
    <w:rsid w:val="00A31123"/>
    <w:rsid w:val="00A61C3D"/>
    <w:rsid w:val="00A81E71"/>
    <w:rsid w:val="00A81F58"/>
    <w:rsid w:val="00A83F47"/>
    <w:rsid w:val="00A85EE0"/>
    <w:rsid w:val="00A90068"/>
    <w:rsid w:val="00A90120"/>
    <w:rsid w:val="00A95967"/>
    <w:rsid w:val="00A968BA"/>
    <w:rsid w:val="00AB3068"/>
    <w:rsid w:val="00AB5562"/>
    <w:rsid w:val="00B23AC7"/>
    <w:rsid w:val="00B31620"/>
    <w:rsid w:val="00B347FE"/>
    <w:rsid w:val="00B668BC"/>
    <w:rsid w:val="00B8166A"/>
    <w:rsid w:val="00B83C6A"/>
    <w:rsid w:val="00B973F0"/>
    <w:rsid w:val="00BC568B"/>
    <w:rsid w:val="00BC6C61"/>
    <w:rsid w:val="00BD4499"/>
    <w:rsid w:val="00BD70DC"/>
    <w:rsid w:val="00C11292"/>
    <w:rsid w:val="00C155B0"/>
    <w:rsid w:val="00C514B4"/>
    <w:rsid w:val="00C54171"/>
    <w:rsid w:val="00C601C2"/>
    <w:rsid w:val="00C624C4"/>
    <w:rsid w:val="00C64F05"/>
    <w:rsid w:val="00C65F8C"/>
    <w:rsid w:val="00C66BAE"/>
    <w:rsid w:val="00C74274"/>
    <w:rsid w:val="00C74CC2"/>
    <w:rsid w:val="00C81570"/>
    <w:rsid w:val="00C83DF4"/>
    <w:rsid w:val="00C858A6"/>
    <w:rsid w:val="00C874BC"/>
    <w:rsid w:val="00CA574F"/>
    <w:rsid w:val="00CB155B"/>
    <w:rsid w:val="00CB6AD4"/>
    <w:rsid w:val="00CE1F86"/>
    <w:rsid w:val="00CE73AB"/>
    <w:rsid w:val="00CE7925"/>
    <w:rsid w:val="00D17606"/>
    <w:rsid w:val="00D23965"/>
    <w:rsid w:val="00D36E6C"/>
    <w:rsid w:val="00D44046"/>
    <w:rsid w:val="00D4565E"/>
    <w:rsid w:val="00D527F2"/>
    <w:rsid w:val="00D61B7D"/>
    <w:rsid w:val="00D84002"/>
    <w:rsid w:val="00D84A64"/>
    <w:rsid w:val="00D84C28"/>
    <w:rsid w:val="00D97F83"/>
    <w:rsid w:val="00DA030C"/>
    <w:rsid w:val="00DB0B4D"/>
    <w:rsid w:val="00DC095A"/>
    <w:rsid w:val="00DD4837"/>
    <w:rsid w:val="00DE06FA"/>
    <w:rsid w:val="00DE29FC"/>
    <w:rsid w:val="00DF67CD"/>
    <w:rsid w:val="00E055FB"/>
    <w:rsid w:val="00E207F5"/>
    <w:rsid w:val="00E26670"/>
    <w:rsid w:val="00E40054"/>
    <w:rsid w:val="00E56BDE"/>
    <w:rsid w:val="00E577AC"/>
    <w:rsid w:val="00E7104A"/>
    <w:rsid w:val="00E75289"/>
    <w:rsid w:val="00EC0646"/>
    <w:rsid w:val="00EC75A6"/>
    <w:rsid w:val="00ED1CD9"/>
    <w:rsid w:val="00ED6FF3"/>
    <w:rsid w:val="00ED7FD8"/>
    <w:rsid w:val="00EF657B"/>
    <w:rsid w:val="00F14599"/>
    <w:rsid w:val="00F15754"/>
    <w:rsid w:val="00F31C8E"/>
    <w:rsid w:val="00F725F3"/>
    <w:rsid w:val="00F77008"/>
    <w:rsid w:val="00F8475E"/>
    <w:rsid w:val="00F9346A"/>
    <w:rsid w:val="00F94AF9"/>
    <w:rsid w:val="00FA68A3"/>
    <w:rsid w:val="00FC6260"/>
    <w:rsid w:val="00FD25D8"/>
    <w:rsid w:val="00FD3EBA"/>
    <w:rsid w:val="00FE4545"/>
    <w:rsid w:val="00FF58BD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D1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1A4"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rsid w:val="006C2D18"/>
    <w:rPr>
      <w:color w:val="0000FF"/>
      <w:u w:val="single"/>
    </w:rPr>
  </w:style>
  <w:style w:type="paragraph" w:styleId="PlainText">
    <w:name w:val="Plain Text"/>
    <w:basedOn w:val="Normal"/>
    <w:rsid w:val="006C2D18"/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rsid w:val="006C2D18"/>
    <w:pPr>
      <w:tabs>
        <w:tab w:val="left" w:pos="3120"/>
      </w:tabs>
    </w:pPr>
    <w:rPr>
      <w:rFonts w:ascii="Century Gothic" w:hAnsi="Century Gothic"/>
      <w:sz w:val="18"/>
      <w:lang w:val="en-US" w:eastAsia="en-US"/>
    </w:rPr>
  </w:style>
  <w:style w:type="paragraph" w:styleId="BodyText3">
    <w:name w:val="Body Text 3"/>
    <w:basedOn w:val="Normal"/>
    <w:rsid w:val="006C2D18"/>
    <w:pPr>
      <w:spacing w:after="120"/>
    </w:pPr>
    <w:rPr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961A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7961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61A4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ED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31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1123"/>
    <w:rPr>
      <w:rFonts w:ascii="Tahoma" w:hAnsi="Tahoma" w:cs="Tahoma"/>
      <w:sz w:val="16"/>
      <w:szCs w:val="16"/>
      <w:lang w:val="en-GB" w:eastAsia="en-GB"/>
    </w:rPr>
  </w:style>
  <w:style w:type="paragraph" w:customStyle="1" w:styleId="Sectionheaders">
    <w:name w:val="Section headers"/>
    <w:basedOn w:val="Normal"/>
    <w:rsid w:val="002E3F6E"/>
    <w:pPr>
      <w:keepNext/>
      <w:spacing w:before="280" w:after="120"/>
      <w:jc w:val="center"/>
    </w:pPr>
    <w:rPr>
      <w:rFonts w:ascii="Impact" w:hAnsi="Impact"/>
      <w:spacing w:val="8"/>
      <w:sz w:val="28"/>
      <w:szCs w:val="20"/>
      <w:lang w:val="en-US" w:eastAsia="en-US"/>
    </w:rPr>
  </w:style>
  <w:style w:type="character" w:customStyle="1" w:styleId="KeySkillsBullets">
    <w:name w:val="Key Skills Bullets"/>
    <w:basedOn w:val="DefaultParagraphFont"/>
    <w:rsid w:val="00F77008"/>
    <w:rPr>
      <w:rFonts w:cs="Tahoma"/>
      <w:i/>
      <w:sz w:val="17"/>
      <w:szCs w:val="17"/>
    </w:rPr>
  </w:style>
  <w:style w:type="paragraph" w:customStyle="1" w:styleId="Address">
    <w:name w:val="Address"/>
    <w:basedOn w:val="Normal"/>
    <w:rsid w:val="0006767C"/>
    <w:pPr>
      <w:pBdr>
        <w:bottom w:val="single" w:sz="12" w:space="1" w:color="auto"/>
      </w:pBdr>
      <w:spacing w:before="120" w:after="120"/>
    </w:pPr>
    <w:rPr>
      <w:rFonts w:ascii="Verdana" w:hAnsi="Verdana"/>
      <w:spacing w:val="-4"/>
      <w:sz w:val="16"/>
      <w:szCs w:val="16"/>
      <w:lang w:val="en-US" w:eastAsia="en-US"/>
    </w:rPr>
  </w:style>
  <w:style w:type="table" w:styleId="TableClassic1">
    <w:name w:val="Table Classic 1"/>
    <w:basedOn w:val="TableNormal"/>
    <w:rsid w:val="001A243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A2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28B832-A4FC-4C12-88FC-8C8455A3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8145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Sanjeev v nair</vt:lpstr>
    </vt:vector>
  </TitlesOfParts>
  <Company>Hewlett-Packard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Sanjeev v nair</dc:title>
  <dc:creator>Sanjeev</dc:creator>
  <cp:lastModifiedBy>Visitor_pc</cp:lastModifiedBy>
  <cp:revision>190</cp:revision>
  <cp:lastPrinted>2004-11-21T14:06:00Z</cp:lastPrinted>
  <dcterms:created xsi:type="dcterms:W3CDTF">2013-02-13T19:04:00Z</dcterms:created>
  <dcterms:modified xsi:type="dcterms:W3CDTF">2015-08-31T06:50:00Z</dcterms:modified>
</cp:coreProperties>
</file>