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97" w:rsidRDefault="000E3EF3" w:rsidP="007E4197">
      <w:pPr>
        <w:pStyle w:val="Default"/>
        <w:rPr>
          <w:sz w:val="40"/>
          <w:szCs w:val="40"/>
        </w:rPr>
      </w:pPr>
      <w:r>
        <w:rPr>
          <w:noProof/>
        </w:rPr>
        <w:pict>
          <v:group id="_x0000_s1029" style="position:absolute;margin-left:52.15pt;margin-top:38.85pt;width:487.85pt;height:121.1pt;z-index:-251657216;mso-position-horizontal-relative:page;mso-position-vertical-relative:page" coordorigin="1448,777" coordsize="9150,2422">
            <v:group id="_x0000_s1030" style="position:absolute;left:1455;top:3190;width:9135;height:2" coordorigin="1455,3190" coordsize="9135,2">
              <v:shape id="_x0000_s1031" style="position:absolute;left:1455;top:3190;width:9135;height:2" coordorigin="1455,3190" coordsize="9135,1" path="m1455,3190r9135,1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8550;top:777;width:2040;height:2414">
                <v:imagedata r:id="rId6" o:title=""/>
              </v:shape>
            </v:group>
            <w10:wrap anchorx="page" anchory="page"/>
          </v:group>
        </w:pict>
      </w:r>
      <w:proofErr w:type="spellStart"/>
      <w:r w:rsidR="002155A7">
        <w:rPr>
          <w:sz w:val="40"/>
          <w:szCs w:val="40"/>
        </w:rPr>
        <w:t>Finil</w:t>
      </w:r>
      <w:proofErr w:type="spellEnd"/>
      <w:r w:rsidR="002155A7">
        <w:rPr>
          <w:sz w:val="40"/>
          <w:szCs w:val="40"/>
        </w:rPr>
        <w:t xml:space="preserve"> </w:t>
      </w:r>
    </w:p>
    <w:p w:rsidR="007E4197" w:rsidRDefault="007E4197" w:rsidP="007E4197">
      <w:pPr>
        <w:pStyle w:val="Default"/>
        <w:rPr>
          <w:sz w:val="40"/>
          <w:szCs w:val="40"/>
        </w:rPr>
      </w:pPr>
    </w:p>
    <w:p w:rsidR="002155A7" w:rsidRDefault="002155A7" w:rsidP="007E41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="007E4197" w:rsidRPr="002E7906">
          <w:rPr>
            <w:rStyle w:val="Hyperlink"/>
            <w:sz w:val="20"/>
            <w:szCs w:val="20"/>
          </w:rPr>
          <w:t>finil.172874@2freemail.com</w:t>
        </w:r>
      </w:hyperlink>
      <w:r w:rsidR="007E4197">
        <w:rPr>
          <w:sz w:val="20"/>
          <w:szCs w:val="20"/>
        </w:rPr>
        <w:t xml:space="preserve"> </w:t>
      </w:r>
    </w:p>
    <w:p w:rsidR="007E4197" w:rsidRDefault="007E4197" w:rsidP="007E4197">
      <w:pPr>
        <w:pStyle w:val="Default"/>
        <w:rPr>
          <w:sz w:val="20"/>
          <w:szCs w:val="20"/>
        </w:rPr>
      </w:pPr>
    </w:p>
    <w:p w:rsidR="007E4197" w:rsidRDefault="007E4197" w:rsidP="007E4197">
      <w:pPr>
        <w:pStyle w:val="Default"/>
        <w:rPr>
          <w:sz w:val="20"/>
          <w:szCs w:val="20"/>
        </w:rPr>
      </w:pPr>
    </w:p>
    <w:p w:rsidR="00423AA6" w:rsidRDefault="00423AA6" w:rsidP="002155A7">
      <w:pPr>
        <w:pStyle w:val="Default"/>
        <w:rPr>
          <w:sz w:val="20"/>
          <w:szCs w:val="20"/>
        </w:rPr>
      </w:pPr>
    </w:p>
    <w:p w:rsidR="00423AA6" w:rsidRDefault="00423AA6" w:rsidP="002155A7">
      <w:pPr>
        <w:pStyle w:val="Default"/>
        <w:rPr>
          <w:sz w:val="20"/>
          <w:szCs w:val="20"/>
        </w:rPr>
      </w:pPr>
    </w:p>
    <w:p w:rsidR="002155A7" w:rsidRDefault="002155A7" w:rsidP="002155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PERSONAL SUMMARY </w:t>
      </w:r>
    </w:p>
    <w:p w:rsidR="002155A7" w:rsidRPr="002155A7" w:rsidRDefault="002155A7" w:rsidP="002155A7">
      <w:pPr>
        <w:pStyle w:val="Default"/>
        <w:rPr>
          <w:sz w:val="10"/>
          <w:szCs w:val="10"/>
        </w:rPr>
      </w:pPr>
    </w:p>
    <w:p w:rsidR="002155A7" w:rsidRDefault="002155A7" w:rsidP="002155A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An adaptable, lateral thinker and quick learner who has extensive knowledge of Accounts payable procedures and general Accounting processes. Well experienced and ability to handle large volumes of</w:t>
      </w:r>
      <w:r w:rsidR="00F423CB">
        <w:rPr>
          <w:sz w:val="20"/>
          <w:szCs w:val="20"/>
        </w:rPr>
        <w:t xml:space="preserve"> VAT</w:t>
      </w:r>
      <w:r>
        <w:rPr>
          <w:sz w:val="20"/>
          <w:szCs w:val="20"/>
        </w:rPr>
        <w:t xml:space="preserve"> invoices and work in a pressurized environment where there are regular interruptions. Self- motivated, team-oriented and has a strong sense of accountability and high level of attention to detail. Right now would like to work for a company that is keen on hiring individuals who are smart, financially aware and interested in a career in the Finance department. </w:t>
      </w:r>
    </w:p>
    <w:p w:rsidR="002155A7" w:rsidRDefault="002155A7" w:rsidP="002155A7">
      <w:pPr>
        <w:pStyle w:val="Default"/>
        <w:rPr>
          <w:sz w:val="20"/>
          <w:szCs w:val="20"/>
        </w:rPr>
      </w:pPr>
    </w:p>
    <w:p w:rsidR="002155A7" w:rsidRDefault="002155A7" w:rsidP="002155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PROFESSIONAL EXPERIENCE </w:t>
      </w:r>
    </w:p>
    <w:p w:rsidR="002155A7" w:rsidRPr="002155A7" w:rsidRDefault="002155A7" w:rsidP="002155A7">
      <w:pPr>
        <w:pStyle w:val="Default"/>
        <w:rPr>
          <w:sz w:val="10"/>
          <w:szCs w:val="10"/>
        </w:rPr>
      </w:pPr>
    </w:p>
    <w:p w:rsidR="002155A7" w:rsidRDefault="002155A7" w:rsidP="002155A7">
      <w:pPr>
        <w:pStyle w:val="Default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Tristar</w:t>
      </w:r>
      <w:proofErr w:type="spellEnd"/>
      <w:r>
        <w:rPr>
          <w:b/>
          <w:bCs/>
          <w:sz w:val="18"/>
          <w:szCs w:val="18"/>
        </w:rPr>
        <w:t xml:space="preserve"> Transport LLC - Dubai </w:t>
      </w:r>
    </w:p>
    <w:p w:rsidR="002155A7" w:rsidRPr="0040407C" w:rsidRDefault="002155A7" w:rsidP="002155A7">
      <w:pPr>
        <w:pStyle w:val="Default"/>
        <w:rPr>
          <w:sz w:val="10"/>
          <w:szCs w:val="10"/>
        </w:rPr>
      </w:pPr>
    </w:p>
    <w:p w:rsidR="002155A7" w:rsidRDefault="002155A7" w:rsidP="002155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Accountant April 2014 – Present </w:t>
      </w:r>
    </w:p>
    <w:p w:rsidR="002155A7" w:rsidRPr="0040407C" w:rsidRDefault="002155A7" w:rsidP="002155A7">
      <w:pPr>
        <w:pStyle w:val="Default"/>
        <w:rPr>
          <w:sz w:val="10"/>
          <w:szCs w:val="10"/>
        </w:rPr>
      </w:pPr>
    </w:p>
    <w:p w:rsidR="002155A7" w:rsidRDefault="002155A7" w:rsidP="002155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Responsible for working closely with the management accounts team to ensure correct general ledger coding is used on all invoices and expenses. </w:t>
      </w:r>
    </w:p>
    <w:p w:rsidR="002155A7" w:rsidRDefault="002155A7" w:rsidP="002155A7">
      <w:pPr>
        <w:pStyle w:val="Default"/>
        <w:rPr>
          <w:sz w:val="20"/>
          <w:szCs w:val="20"/>
        </w:rPr>
      </w:pPr>
    </w:p>
    <w:p w:rsidR="002155A7" w:rsidRDefault="002155A7" w:rsidP="002155A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Duties: </w:t>
      </w:r>
    </w:p>
    <w:p w:rsidR="002155A7" w:rsidRPr="002155A7" w:rsidRDefault="002155A7" w:rsidP="002155A7">
      <w:pPr>
        <w:pStyle w:val="Default"/>
        <w:rPr>
          <w:sz w:val="4"/>
          <w:szCs w:val="4"/>
        </w:rPr>
      </w:pP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 xml:space="preserve">Handled full cycle Accounts Payable duties in high </w:t>
      </w:r>
      <w:r w:rsidR="00B77852" w:rsidRPr="0020330C">
        <w:rPr>
          <w:sz w:val="20"/>
          <w:szCs w:val="20"/>
        </w:rPr>
        <w:t>volume, fast-paced environment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>Verified, sorted, coded, processed and assembled</w:t>
      </w:r>
      <w:r w:rsidR="00B64DD4" w:rsidRPr="0020330C">
        <w:rPr>
          <w:sz w:val="20"/>
          <w:szCs w:val="20"/>
        </w:rPr>
        <w:t xml:space="preserve"> VAT</w:t>
      </w:r>
      <w:r w:rsidRPr="0020330C">
        <w:rPr>
          <w:sz w:val="20"/>
          <w:szCs w:val="20"/>
        </w:rPr>
        <w:t xml:space="preserve"> invoices in O</w:t>
      </w:r>
      <w:r w:rsidR="00B77852" w:rsidRPr="0020330C">
        <w:rPr>
          <w:sz w:val="20"/>
          <w:szCs w:val="20"/>
        </w:rPr>
        <w:t>racle ERP for manager approval</w:t>
      </w:r>
    </w:p>
    <w:p w:rsidR="00A14834" w:rsidRPr="0020330C" w:rsidRDefault="00A14834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>Review of VAT entries and reconciliation that support VAT returns.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>Reviewed expense reports for corporate policy compliance and responded inquires regarding</w:t>
      </w:r>
      <w:r w:rsidR="00B77852" w:rsidRPr="0020330C">
        <w:rPr>
          <w:sz w:val="20"/>
          <w:szCs w:val="20"/>
        </w:rPr>
        <w:t xml:space="preserve"> proper coding of expenditures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 xml:space="preserve">Prepared monthly A/P accruals </w:t>
      </w:r>
    </w:p>
    <w:p w:rsidR="002155A7" w:rsidRPr="0020330C" w:rsidRDefault="0020330C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Reconciliation of </w:t>
      </w:r>
      <w:r w:rsidR="002155A7" w:rsidRPr="0020330C">
        <w:rPr>
          <w:sz w:val="20"/>
          <w:szCs w:val="20"/>
        </w:rPr>
        <w:t xml:space="preserve"> Bank Accounts 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>Performed month end closin</w:t>
      </w:r>
      <w:r w:rsidR="00B77852" w:rsidRPr="0020330C">
        <w:rPr>
          <w:sz w:val="20"/>
          <w:szCs w:val="20"/>
        </w:rPr>
        <w:t>g and post re-classing entries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>Reviewed vendor statements and purchase orders, investi</w:t>
      </w:r>
      <w:r w:rsidR="00B77852" w:rsidRPr="0020330C">
        <w:rPr>
          <w:sz w:val="20"/>
          <w:szCs w:val="20"/>
        </w:rPr>
        <w:t>gated and resolved open issues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>Investigated unrecorded liabilities for items p</w:t>
      </w:r>
      <w:r w:rsidR="00B77852" w:rsidRPr="0020330C">
        <w:rPr>
          <w:sz w:val="20"/>
          <w:szCs w:val="20"/>
        </w:rPr>
        <w:t>rocessed outside the PO system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 xml:space="preserve">Reconciling intercompany transactions on regular basis </w:t>
      </w:r>
    </w:p>
    <w:p w:rsidR="002155A7" w:rsidRPr="0020330C" w:rsidRDefault="002155A7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>Setting up vendor accou</w:t>
      </w:r>
      <w:r w:rsidR="00B77852" w:rsidRPr="0020330C">
        <w:rPr>
          <w:sz w:val="20"/>
          <w:szCs w:val="20"/>
        </w:rPr>
        <w:t>nts and reconciling statements</w:t>
      </w:r>
    </w:p>
    <w:p w:rsidR="002155A7" w:rsidRPr="0020330C" w:rsidRDefault="00B64DD4" w:rsidP="0020330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20330C">
        <w:rPr>
          <w:sz w:val="20"/>
          <w:szCs w:val="20"/>
        </w:rPr>
        <w:t xml:space="preserve">Handling </w:t>
      </w:r>
      <w:r w:rsidR="002155A7" w:rsidRPr="0020330C">
        <w:rPr>
          <w:sz w:val="20"/>
          <w:szCs w:val="20"/>
        </w:rPr>
        <w:t xml:space="preserve">vendor inquiries and resolved invoice discrepancies </w:t>
      </w:r>
    </w:p>
    <w:p w:rsidR="002155A7" w:rsidRDefault="002155A7" w:rsidP="0020330C">
      <w:pPr>
        <w:pStyle w:val="Default"/>
        <w:numPr>
          <w:ilvl w:val="0"/>
          <w:numId w:val="8"/>
        </w:numPr>
        <w:spacing w:after="38"/>
      </w:pPr>
      <w:r w:rsidRPr="0020330C">
        <w:rPr>
          <w:sz w:val="20"/>
          <w:szCs w:val="20"/>
        </w:rPr>
        <w:t>Assist in the interim and year-end audit</w:t>
      </w:r>
      <w:r>
        <w:t xml:space="preserve"> </w:t>
      </w:r>
    </w:p>
    <w:p w:rsidR="002155A7" w:rsidRDefault="002155A7" w:rsidP="002155A7">
      <w:pPr>
        <w:pStyle w:val="Default"/>
        <w:rPr>
          <w:sz w:val="20"/>
          <w:szCs w:val="20"/>
        </w:rPr>
      </w:pPr>
    </w:p>
    <w:p w:rsidR="002155A7" w:rsidRDefault="002155A7" w:rsidP="002155A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Med health Medical Centre FZCO - Dubai </w:t>
      </w:r>
    </w:p>
    <w:p w:rsidR="00B77852" w:rsidRPr="00B77852" w:rsidRDefault="00B77852" w:rsidP="002155A7">
      <w:pPr>
        <w:pStyle w:val="Default"/>
        <w:rPr>
          <w:sz w:val="10"/>
          <w:szCs w:val="10"/>
        </w:rPr>
      </w:pPr>
    </w:p>
    <w:p w:rsidR="002155A7" w:rsidRDefault="002155A7" w:rsidP="002155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Assist. Accountant July 2013 – March 2014 </w:t>
      </w:r>
    </w:p>
    <w:p w:rsidR="00B77852" w:rsidRPr="00B77852" w:rsidRDefault="00B77852" w:rsidP="002155A7">
      <w:pPr>
        <w:pStyle w:val="Default"/>
        <w:rPr>
          <w:b/>
          <w:bCs/>
          <w:sz w:val="10"/>
          <w:szCs w:val="10"/>
        </w:rPr>
      </w:pPr>
    </w:p>
    <w:p w:rsidR="002155A7" w:rsidRDefault="002155A7" w:rsidP="002155A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Duties: </w:t>
      </w:r>
    </w:p>
    <w:p w:rsidR="002155A7" w:rsidRDefault="002155A7" w:rsidP="00B77852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Generating Daily Report from HIS for amounts and numbers of transactions. </w:t>
      </w:r>
    </w:p>
    <w:p w:rsidR="002155A7" w:rsidRDefault="002155A7" w:rsidP="00B77852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Prepare and collecting all required documents for insurance claims / </w:t>
      </w:r>
      <w:proofErr w:type="gramStart"/>
      <w:r>
        <w:rPr>
          <w:sz w:val="20"/>
          <w:szCs w:val="20"/>
        </w:rPr>
        <w:t>Corporate</w:t>
      </w:r>
      <w:proofErr w:type="gramEnd"/>
      <w:r>
        <w:rPr>
          <w:sz w:val="20"/>
          <w:szCs w:val="20"/>
        </w:rPr>
        <w:t xml:space="preserve"> claims. </w:t>
      </w:r>
    </w:p>
    <w:p w:rsidR="002155A7" w:rsidRDefault="002155A7" w:rsidP="00B77852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Maintain medical record department (MRD) patient files. </w:t>
      </w:r>
    </w:p>
    <w:p w:rsidR="002155A7" w:rsidRDefault="002155A7" w:rsidP="00B77852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Maintain Debtors details with updated records in Excel &amp; MIS. </w:t>
      </w:r>
    </w:p>
    <w:p w:rsidR="002155A7" w:rsidRDefault="002155A7" w:rsidP="00B77852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Posts financial data to appropriate accounts in an automated accounting system, according to instructions. </w:t>
      </w:r>
    </w:p>
    <w:p w:rsidR="002155A7" w:rsidRDefault="002155A7" w:rsidP="00B77852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Maintain Petty Cash – Replenishing the petty cash fund on the last day of each month. </w:t>
      </w:r>
    </w:p>
    <w:p w:rsidR="002155A7" w:rsidRDefault="002155A7" w:rsidP="00B77852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Reconciliation &amp; Maintain monthly, weekly and daily reports of transaction. </w:t>
      </w:r>
    </w:p>
    <w:p w:rsidR="002155A7" w:rsidRDefault="002155A7" w:rsidP="00B77852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Other duties may be assigned as deemed necessary by the supervisor. </w:t>
      </w:r>
    </w:p>
    <w:p w:rsidR="00112096" w:rsidRDefault="00112096"/>
    <w:p w:rsidR="002155A7" w:rsidRDefault="002155A7"/>
    <w:p w:rsidR="0040407C" w:rsidRDefault="0040407C" w:rsidP="002155A7">
      <w:pPr>
        <w:pStyle w:val="Default"/>
        <w:rPr>
          <w:b/>
          <w:bCs/>
          <w:sz w:val="18"/>
          <w:szCs w:val="18"/>
        </w:rPr>
      </w:pPr>
    </w:p>
    <w:p w:rsidR="002155A7" w:rsidRDefault="002155A7" w:rsidP="002155A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Cost cutter Group - London </w:t>
      </w:r>
    </w:p>
    <w:p w:rsidR="0040407C" w:rsidRPr="0040407C" w:rsidRDefault="0040407C" w:rsidP="002155A7">
      <w:pPr>
        <w:pStyle w:val="Default"/>
        <w:rPr>
          <w:sz w:val="10"/>
          <w:szCs w:val="10"/>
        </w:rPr>
      </w:pPr>
    </w:p>
    <w:p w:rsidR="002155A7" w:rsidRDefault="002155A7" w:rsidP="002155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Convenience Team Leader October 2008 – May 2012 </w:t>
      </w:r>
    </w:p>
    <w:p w:rsidR="0040407C" w:rsidRPr="0040407C" w:rsidRDefault="0040407C" w:rsidP="002155A7">
      <w:pPr>
        <w:pStyle w:val="Default"/>
        <w:rPr>
          <w:sz w:val="10"/>
          <w:szCs w:val="10"/>
        </w:rPr>
      </w:pPr>
    </w:p>
    <w:p w:rsidR="0040407C" w:rsidRDefault="002155A7" w:rsidP="002155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Duties:</w:t>
      </w:r>
    </w:p>
    <w:p w:rsidR="002155A7" w:rsidRDefault="002155A7" w:rsidP="002155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155A7" w:rsidRDefault="002155A7" w:rsidP="0040407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Provide guidance to the team based on management direction. </w:t>
      </w:r>
    </w:p>
    <w:p w:rsidR="002155A7" w:rsidRDefault="002155A7" w:rsidP="0040407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Checking the inventory listing with actual stock on the shop shelves and reporting discrepancies to managers. </w:t>
      </w:r>
    </w:p>
    <w:p w:rsidR="002155A7" w:rsidRDefault="002155A7" w:rsidP="0040407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Process cash and credit card transactions accurately &amp; efficiently. </w:t>
      </w:r>
    </w:p>
    <w:p w:rsidR="002155A7" w:rsidRDefault="002155A7" w:rsidP="0040407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Dealing with and resolving problems and issues which arise. </w:t>
      </w:r>
    </w:p>
    <w:p w:rsidR="002155A7" w:rsidRDefault="002155A7" w:rsidP="0040407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Motivating the team to achieve high standards </w:t>
      </w:r>
    </w:p>
    <w:p w:rsidR="002155A7" w:rsidRDefault="002155A7" w:rsidP="0040407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Ensuring all administrative records are entered and updated correctly. </w:t>
      </w:r>
    </w:p>
    <w:p w:rsidR="002155A7" w:rsidRDefault="002155A7" w:rsidP="0040407C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Attending training sessions and organize promotional events. </w:t>
      </w:r>
    </w:p>
    <w:p w:rsidR="002155A7" w:rsidRDefault="002155A7" w:rsidP="0040407C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Dealing with and resolving problems and issues which arise </w:t>
      </w:r>
    </w:p>
    <w:p w:rsidR="002155A7" w:rsidRDefault="002155A7" w:rsidP="002155A7">
      <w:pPr>
        <w:pStyle w:val="Default"/>
        <w:rPr>
          <w:sz w:val="20"/>
          <w:szCs w:val="20"/>
        </w:rPr>
      </w:pPr>
    </w:p>
    <w:p w:rsidR="002155A7" w:rsidRDefault="002155A7" w:rsidP="002155A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EDUCATIONAL QUALIFICATIONS </w:t>
      </w:r>
    </w:p>
    <w:p w:rsidR="0040407C" w:rsidRDefault="0040407C" w:rsidP="002155A7">
      <w:pPr>
        <w:pStyle w:val="Default"/>
        <w:rPr>
          <w:rFonts w:ascii="Calibri" w:hAnsi="Calibri" w:cs="Calibri"/>
          <w:sz w:val="22"/>
          <w:szCs w:val="22"/>
        </w:rPr>
      </w:pPr>
    </w:p>
    <w:p w:rsidR="002155A7" w:rsidRDefault="00A14834" w:rsidP="002155A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MBA (FINANCE)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University of Gloucester – UK </w:t>
      </w:r>
      <w:r>
        <w:rPr>
          <w:rFonts w:ascii="Calibri" w:hAnsi="Calibri" w:cs="Calibri"/>
          <w:b/>
          <w:bCs/>
          <w:sz w:val="22"/>
          <w:szCs w:val="22"/>
        </w:rPr>
        <w:tab/>
        <w:t>2008 -2009</w:t>
      </w:r>
    </w:p>
    <w:p w:rsidR="002155A7" w:rsidRPr="00FA0ABB" w:rsidRDefault="002155A7" w:rsidP="00FA0ABB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FA0ABB">
        <w:rPr>
          <w:sz w:val="20"/>
          <w:szCs w:val="20"/>
        </w:rPr>
        <w:t xml:space="preserve">Modules include Accounting, Finance, Project Management, and Credit Risk Management &amp; </w:t>
      </w:r>
      <w:r w:rsidR="0040407C" w:rsidRPr="00FA0ABB">
        <w:rPr>
          <w:sz w:val="20"/>
          <w:szCs w:val="20"/>
        </w:rPr>
        <w:t>Organization</w:t>
      </w:r>
      <w:r w:rsidRPr="00FA0ABB">
        <w:rPr>
          <w:sz w:val="20"/>
          <w:szCs w:val="20"/>
        </w:rPr>
        <w:t xml:space="preserve"> </w:t>
      </w:r>
      <w:r w:rsidR="0040407C" w:rsidRPr="00FA0ABB">
        <w:rPr>
          <w:sz w:val="20"/>
          <w:szCs w:val="20"/>
        </w:rPr>
        <w:t>Behavior</w:t>
      </w:r>
      <w:r w:rsidRPr="00FA0ABB">
        <w:rPr>
          <w:sz w:val="20"/>
          <w:szCs w:val="20"/>
        </w:rPr>
        <w:t xml:space="preserve">. </w:t>
      </w:r>
    </w:p>
    <w:p w:rsidR="002155A7" w:rsidRPr="00FA0ABB" w:rsidRDefault="002155A7" w:rsidP="00FA0ABB">
      <w:pPr>
        <w:pStyle w:val="Default"/>
        <w:numPr>
          <w:ilvl w:val="0"/>
          <w:numId w:val="8"/>
        </w:numPr>
        <w:spacing w:after="38"/>
        <w:rPr>
          <w:sz w:val="20"/>
          <w:szCs w:val="20"/>
        </w:rPr>
      </w:pPr>
      <w:r w:rsidRPr="00FA0ABB">
        <w:rPr>
          <w:sz w:val="20"/>
          <w:szCs w:val="20"/>
        </w:rPr>
        <w:t xml:space="preserve">As a Project work “An evaluation and analysis of the risk/return profile of LLOYDS Bank- UK”. </w:t>
      </w:r>
    </w:p>
    <w:p w:rsidR="002155A7" w:rsidRDefault="002155A7" w:rsidP="002155A7">
      <w:pPr>
        <w:pStyle w:val="Default"/>
        <w:rPr>
          <w:rFonts w:ascii="Calibri" w:hAnsi="Calibri" w:cs="Calibri"/>
          <w:sz w:val="22"/>
          <w:szCs w:val="22"/>
        </w:rPr>
      </w:pPr>
    </w:p>
    <w:p w:rsidR="002155A7" w:rsidRDefault="002155A7" w:rsidP="002155A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B. Com </w:t>
      </w:r>
      <w:r w:rsidR="00A14834">
        <w:rPr>
          <w:rFonts w:ascii="Calibri" w:hAnsi="Calibri" w:cs="Calibri"/>
          <w:b/>
          <w:bCs/>
          <w:sz w:val="22"/>
          <w:szCs w:val="22"/>
        </w:rPr>
        <w:tab/>
      </w:r>
      <w:r w:rsidR="00A14834">
        <w:rPr>
          <w:rFonts w:ascii="Calibri" w:hAnsi="Calibri" w:cs="Calibri"/>
          <w:b/>
          <w:bCs/>
          <w:sz w:val="22"/>
          <w:szCs w:val="22"/>
        </w:rPr>
        <w:tab/>
      </w:r>
      <w:r w:rsidR="00A1483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University of Calicut – INDIA </w:t>
      </w:r>
      <w:r w:rsidR="00A1483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2004-2007 </w:t>
      </w:r>
    </w:p>
    <w:p w:rsidR="002155A7" w:rsidRDefault="002155A7" w:rsidP="00FA0ABB">
      <w:pPr>
        <w:pStyle w:val="Default"/>
        <w:numPr>
          <w:ilvl w:val="0"/>
          <w:numId w:val="8"/>
        </w:numPr>
        <w:spacing w:after="38"/>
        <w:rPr>
          <w:rFonts w:ascii="Calibri" w:hAnsi="Calibri" w:cs="Calibri"/>
          <w:sz w:val="22"/>
          <w:szCs w:val="22"/>
        </w:rPr>
      </w:pPr>
      <w:r w:rsidRPr="00FA0ABB">
        <w:rPr>
          <w:sz w:val="20"/>
          <w:szCs w:val="20"/>
        </w:rPr>
        <w:t>Modules include Accounting, Business Management, Marketing, IT, Business Application &amp; Business System.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155A7" w:rsidRDefault="002155A7" w:rsidP="002155A7">
      <w:pPr>
        <w:pStyle w:val="Default"/>
        <w:rPr>
          <w:rFonts w:ascii="Calibri" w:hAnsi="Calibri" w:cs="Calibri"/>
          <w:sz w:val="22"/>
          <w:szCs w:val="22"/>
        </w:rPr>
      </w:pPr>
    </w:p>
    <w:p w:rsidR="002155A7" w:rsidRDefault="002155A7" w:rsidP="002155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KEY COMPETENCIES AND SKILLS </w:t>
      </w:r>
    </w:p>
    <w:p w:rsidR="00FA0ABB" w:rsidRDefault="00FA0ABB" w:rsidP="002155A7">
      <w:pPr>
        <w:pStyle w:val="Default"/>
        <w:rPr>
          <w:sz w:val="20"/>
          <w:szCs w:val="2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Impressive work ethic, reliable, dependable and conscious of duties and responsibilities.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attitude &amp; willing to undertake additional professional responsibilities.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Investigating and resolving all irregular and unusual transaction.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Able to motivate and lead others in a team environment.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Methodical approach to getting things done.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Able to </w:t>
      </w:r>
      <w:r w:rsidR="0040407C">
        <w:rPr>
          <w:sz w:val="20"/>
          <w:szCs w:val="20"/>
        </w:rPr>
        <w:t>prioritize</w:t>
      </w:r>
      <w:r>
        <w:rPr>
          <w:sz w:val="20"/>
          <w:szCs w:val="20"/>
        </w:rPr>
        <w:t xml:space="preserve"> tasks and workloads in order of importance.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pick up new skills and knowledge quickly.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Intermediate to advanced experience with MS Word, MS Excel, MS Outlook </w:t>
      </w:r>
    </w:p>
    <w:p w:rsidR="002155A7" w:rsidRPr="0040407C" w:rsidRDefault="002155A7" w:rsidP="0040407C">
      <w:pPr>
        <w:pStyle w:val="Default"/>
        <w:rPr>
          <w:sz w:val="10"/>
          <w:szCs w:val="10"/>
        </w:rPr>
      </w:pPr>
    </w:p>
    <w:p w:rsidR="002155A7" w:rsidRDefault="002155A7" w:rsidP="0040407C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Proficient in accounting program in Oracle ERP </w:t>
      </w:r>
    </w:p>
    <w:p w:rsidR="002155A7" w:rsidRDefault="002155A7" w:rsidP="002155A7">
      <w:pPr>
        <w:pStyle w:val="Default"/>
        <w:rPr>
          <w:sz w:val="20"/>
          <w:szCs w:val="20"/>
        </w:rPr>
      </w:pPr>
    </w:p>
    <w:p w:rsidR="002155A7" w:rsidRDefault="002155A7" w:rsidP="002155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PERSONAL PROFILE </w:t>
      </w:r>
    </w:p>
    <w:p w:rsidR="002155A7" w:rsidRDefault="0040407C" w:rsidP="0040407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Nationality:</w:t>
      </w:r>
      <w:r w:rsidR="002155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155A7">
        <w:rPr>
          <w:sz w:val="20"/>
          <w:szCs w:val="20"/>
        </w:rPr>
        <w:t xml:space="preserve">Indian </w:t>
      </w:r>
    </w:p>
    <w:p w:rsidR="002155A7" w:rsidRDefault="002155A7" w:rsidP="0040407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Marital </w:t>
      </w:r>
      <w:r w:rsidR="0040407C">
        <w:rPr>
          <w:sz w:val="20"/>
          <w:szCs w:val="20"/>
        </w:rPr>
        <w:t xml:space="preserve">Status: </w:t>
      </w:r>
      <w:r w:rsidR="0040407C">
        <w:rPr>
          <w:sz w:val="20"/>
          <w:szCs w:val="20"/>
        </w:rPr>
        <w:tab/>
      </w:r>
      <w:r>
        <w:rPr>
          <w:sz w:val="20"/>
          <w:szCs w:val="20"/>
        </w:rPr>
        <w:t xml:space="preserve">Married </w:t>
      </w:r>
    </w:p>
    <w:p w:rsidR="002155A7" w:rsidRDefault="0040407C" w:rsidP="0040407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Gender:</w:t>
      </w:r>
      <w:r w:rsidR="002155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155A7">
        <w:rPr>
          <w:sz w:val="20"/>
          <w:szCs w:val="20"/>
        </w:rPr>
        <w:t xml:space="preserve">Male </w:t>
      </w:r>
    </w:p>
    <w:p w:rsidR="0040407C" w:rsidRDefault="0040407C" w:rsidP="0040407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 of Birth:</w:t>
      </w:r>
      <w:r w:rsidR="002155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155A7">
        <w:rPr>
          <w:sz w:val="20"/>
          <w:szCs w:val="20"/>
        </w:rPr>
        <w:t>22nd July 1985</w:t>
      </w:r>
    </w:p>
    <w:p w:rsidR="002155A7" w:rsidRDefault="002155A7" w:rsidP="0040407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Visa </w:t>
      </w:r>
      <w:r w:rsidR="0040407C">
        <w:rPr>
          <w:sz w:val="20"/>
          <w:szCs w:val="20"/>
        </w:rPr>
        <w:t>Status:</w:t>
      </w:r>
      <w:r>
        <w:rPr>
          <w:sz w:val="20"/>
          <w:szCs w:val="20"/>
        </w:rPr>
        <w:t xml:space="preserve"> </w:t>
      </w:r>
      <w:r w:rsidR="0040407C">
        <w:rPr>
          <w:sz w:val="20"/>
          <w:szCs w:val="20"/>
        </w:rPr>
        <w:tab/>
      </w:r>
      <w:r>
        <w:rPr>
          <w:sz w:val="20"/>
          <w:szCs w:val="20"/>
        </w:rPr>
        <w:t xml:space="preserve">Residence Visa </w:t>
      </w:r>
    </w:p>
    <w:sectPr w:rsidR="002155A7" w:rsidSect="007E4197">
      <w:pgSz w:w="11906" w:h="17340"/>
      <w:pgMar w:top="709" w:right="1082" w:bottom="1440" w:left="10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10A"/>
    <w:multiLevelType w:val="hybridMultilevel"/>
    <w:tmpl w:val="B524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F68"/>
    <w:multiLevelType w:val="hybridMultilevel"/>
    <w:tmpl w:val="DD44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C9C"/>
    <w:multiLevelType w:val="hybridMultilevel"/>
    <w:tmpl w:val="F00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7DA"/>
    <w:multiLevelType w:val="hybridMultilevel"/>
    <w:tmpl w:val="964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221F"/>
    <w:multiLevelType w:val="hybridMultilevel"/>
    <w:tmpl w:val="663698FA"/>
    <w:lvl w:ilvl="0" w:tplc="ADDA04A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55214"/>
    <w:multiLevelType w:val="hybridMultilevel"/>
    <w:tmpl w:val="0CF68464"/>
    <w:lvl w:ilvl="0" w:tplc="ADDA04A2">
      <w:numFmt w:val="bullet"/>
      <w:lvlText w:val="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A025F7"/>
    <w:multiLevelType w:val="hybridMultilevel"/>
    <w:tmpl w:val="54CECB04"/>
    <w:lvl w:ilvl="0" w:tplc="ADDA04A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2558"/>
    <w:multiLevelType w:val="hybridMultilevel"/>
    <w:tmpl w:val="A794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009B"/>
    <w:multiLevelType w:val="hybridMultilevel"/>
    <w:tmpl w:val="E1A2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406CE"/>
    <w:multiLevelType w:val="hybridMultilevel"/>
    <w:tmpl w:val="7D2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F08B2"/>
    <w:multiLevelType w:val="hybridMultilevel"/>
    <w:tmpl w:val="AB1CDC2C"/>
    <w:lvl w:ilvl="0" w:tplc="ADDA04A2">
      <w:numFmt w:val="bullet"/>
      <w:lvlText w:val="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DE476A"/>
    <w:multiLevelType w:val="hybridMultilevel"/>
    <w:tmpl w:val="C71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648B4"/>
    <w:multiLevelType w:val="hybridMultilevel"/>
    <w:tmpl w:val="D1A8A9F8"/>
    <w:lvl w:ilvl="0" w:tplc="ADDA04A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812"/>
    <w:multiLevelType w:val="hybridMultilevel"/>
    <w:tmpl w:val="3CFE6372"/>
    <w:lvl w:ilvl="0" w:tplc="ADDA04A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55A7"/>
    <w:rsid w:val="000765E1"/>
    <w:rsid w:val="000E3EF3"/>
    <w:rsid w:val="00112096"/>
    <w:rsid w:val="0020330C"/>
    <w:rsid w:val="002155A7"/>
    <w:rsid w:val="0040407C"/>
    <w:rsid w:val="00423AA6"/>
    <w:rsid w:val="007E4197"/>
    <w:rsid w:val="008453B7"/>
    <w:rsid w:val="00927025"/>
    <w:rsid w:val="00A14834"/>
    <w:rsid w:val="00AE17DC"/>
    <w:rsid w:val="00B3174D"/>
    <w:rsid w:val="00B36262"/>
    <w:rsid w:val="00B64DD4"/>
    <w:rsid w:val="00B77852"/>
    <w:rsid w:val="00F423CB"/>
    <w:rsid w:val="00F467C6"/>
    <w:rsid w:val="00FA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5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2155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il.1728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7456-07CF-4E96-81FC-C3951BDB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Finil Philip</dc:creator>
  <cp:keywords/>
  <dc:description/>
  <cp:lastModifiedBy>HRDESK4</cp:lastModifiedBy>
  <cp:revision>8</cp:revision>
  <dcterms:created xsi:type="dcterms:W3CDTF">2017-03-03T07:01:00Z</dcterms:created>
  <dcterms:modified xsi:type="dcterms:W3CDTF">2018-07-11T11:25:00Z</dcterms:modified>
</cp:coreProperties>
</file>