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4D5F" w:rsidRDefault="00A41A9A" w:rsidP="00B8267D">
      <w:pPr>
        <w:widowControl w:val="0"/>
        <w:autoSpaceDE w:val="0"/>
        <w:autoSpaceDN w:val="0"/>
        <w:adjustRightInd w:val="0"/>
        <w:spacing w:after="0"/>
        <w:rPr>
          <w:rFonts w:ascii="Verdana" w:hAnsi="Verdana" w:cs="TTE1BDAC88t00"/>
          <w:b/>
          <w:noProof/>
          <w:sz w:val="32"/>
          <w:szCs w:val="20"/>
        </w:rPr>
      </w:pPr>
      <w:bookmarkStart w:id="0" w:name="_GoBack"/>
      <w:r>
        <w:rPr>
          <w:rFonts w:ascii="Verdana" w:hAnsi="Verdana" w:cs="TTE1BDAC88t00"/>
          <w:b/>
          <w:noProof/>
          <w:sz w:val="32"/>
          <w:szCs w:val="20"/>
        </w:rPr>
        <w:drawing>
          <wp:anchor distT="0" distB="0" distL="114300" distR="114300" simplePos="0" relativeHeight="251658240" behindDoc="0" locked="0" layoutInCell="1" allowOverlap="1">
            <wp:simplePos x="0" y="0"/>
            <wp:positionH relativeFrom="column">
              <wp:posOffset>5849178</wp:posOffset>
            </wp:positionH>
            <wp:positionV relativeFrom="paragraph">
              <wp:posOffset>-484373</wp:posOffset>
            </wp:positionV>
            <wp:extent cx="1009650" cy="1162050"/>
            <wp:effectExtent l="0" t="0" r="0" b="0"/>
            <wp:wrapNone/>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cstate="print"/>
                    <a:srcRect t="5426"/>
                    <a:stretch>
                      <a:fillRect/>
                    </a:stretch>
                  </pic:blipFill>
                  <pic:spPr>
                    <a:xfrm>
                      <a:off x="0" y="0"/>
                      <a:ext cx="1009650" cy="1162050"/>
                    </a:xfrm>
                    <a:prstGeom prst="rect">
                      <a:avLst/>
                    </a:prstGeom>
                  </pic:spPr>
                </pic:pic>
              </a:graphicData>
            </a:graphic>
          </wp:anchor>
        </w:drawing>
      </w:r>
      <w:bookmarkEnd w:id="0"/>
    </w:p>
    <w:p w:rsidR="004151F4" w:rsidRPr="007A3E73" w:rsidRDefault="009C1855" w:rsidP="00B8267D">
      <w:pPr>
        <w:widowControl w:val="0"/>
        <w:autoSpaceDE w:val="0"/>
        <w:autoSpaceDN w:val="0"/>
        <w:adjustRightInd w:val="0"/>
        <w:spacing w:after="0"/>
        <w:rPr>
          <w:rFonts w:ascii="Verdana" w:hAnsi="Verdana" w:cs="TTE1BDAC88t00"/>
          <w:b/>
          <w:sz w:val="32"/>
          <w:szCs w:val="20"/>
        </w:rPr>
      </w:pPr>
      <w:r>
        <w:rPr>
          <w:rFonts w:ascii="Verdana" w:hAnsi="Verdana" w:cs="TTE1BDAC88t00"/>
          <w:b/>
          <w:noProof/>
          <w:sz w:val="32"/>
          <w:szCs w:val="20"/>
        </w:rPr>
        <w:t>JACKIRIYA</w:t>
      </w:r>
    </w:p>
    <w:p w:rsidR="007A3E73" w:rsidRPr="004151F4" w:rsidRDefault="007A3E73" w:rsidP="007A3E73">
      <w:pPr>
        <w:widowControl w:val="0"/>
        <w:autoSpaceDE w:val="0"/>
        <w:autoSpaceDN w:val="0"/>
        <w:adjustRightInd w:val="0"/>
        <w:spacing w:after="0"/>
        <w:rPr>
          <w:rFonts w:ascii="Verdana" w:hAnsi="Verdana" w:cs="TTE1BDAC88t00"/>
          <w:b/>
          <w:sz w:val="32"/>
          <w:szCs w:val="20"/>
        </w:rPr>
      </w:pPr>
      <w:hyperlink r:id="rId10" w:history="1">
        <w:r w:rsidRPr="00851294">
          <w:rPr>
            <w:rStyle w:val="Hyperlink"/>
            <w:rFonts w:ascii="Verdana" w:hAnsi="Verdana" w:cs="TTE1BDAC88t00"/>
            <w:b/>
            <w:noProof/>
            <w:sz w:val="32"/>
            <w:szCs w:val="20"/>
          </w:rPr>
          <w:t>JACKIRIYA.174127@2freemail.com</w:t>
        </w:r>
      </w:hyperlink>
      <w:r>
        <w:rPr>
          <w:rFonts w:ascii="Verdana" w:hAnsi="Verdana" w:cs="TTE1BDAC88t00"/>
          <w:b/>
          <w:noProof/>
          <w:sz w:val="32"/>
          <w:szCs w:val="20"/>
        </w:rPr>
        <w:t xml:space="preserve"> </w:t>
      </w:r>
      <w:r w:rsidRPr="007A3E73">
        <w:rPr>
          <w:rFonts w:ascii="Verdana" w:hAnsi="Verdana" w:cs="TTE1BDAC88t00"/>
          <w:b/>
          <w:noProof/>
          <w:sz w:val="32"/>
          <w:szCs w:val="20"/>
        </w:rPr>
        <w:tab/>
      </w:r>
    </w:p>
    <w:p w:rsidR="007A3E73" w:rsidRDefault="007A3E73" w:rsidP="00B8267D">
      <w:pPr>
        <w:widowControl w:val="0"/>
        <w:autoSpaceDE w:val="0"/>
        <w:autoSpaceDN w:val="0"/>
        <w:adjustRightInd w:val="0"/>
        <w:spacing w:after="0"/>
        <w:rPr>
          <w:rFonts w:ascii="Verdana" w:hAnsi="Verdana" w:cs="TTE1BDAC88t00"/>
          <w:noProof/>
          <w:sz w:val="20"/>
          <w:szCs w:val="20"/>
        </w:rPr>
      </w:pPr>
    </w:p>
    <w:p w:rsidR="00CF5CAC" w:rsidRPr="00E90A51" w:rsidRDefault="00CF5CAC" w:rsidP="00B8267D">
      <w:pPr>
        <w:pStyle w:val="Heading7"/>
        <w:spacing w:line="276" w:lineRule="auto"/>
        <w:rPr>
          <w:rFonts w:ascii="Verdana" w:hAnsi="Verdana"/>
          <w:b w:val="0"/>
          <w:noProof/>
          <w:szCs w:val="20"/>
        </w:rPr>
      </w:pPr>
    </w:p>
    <w:p w:rsidR="005154B6" w:rsidRPr="005154B6" w:rsidRDefault="002D4115" w:rsidP="00B8267D">
      <w:pPr>
        <w:pStyle w:val="Subtitle"/>
        <w:shd w:val="clear" w:color="auto" w:fill="D9D9D9" w:themeFill="background1" w:themeFillShade="D9"/>
        <w:spacing w:line="276" w:lineRule="auto"/>
        <w:outlineLvl w:val="0"/>
        <w:rPr>
          <w:rFonts w:ascii="Verdana" w:hAnsi="Verdana"/>
          <w:b/>
          <w:noProof/>
          <w:sz w:val="20"/>
        </w:rPr>
      </w:pPr>
      <w:r w:rsidRPr="005154B6">
        <w:rPr>
          <w:rFonts w:ascii="Verdana" w:hAnsi="Verdana"/>
          <w:b/>
          <w:noProof/>
          <w:sz w:val="20"/>
        </w:rPr>
        <w:t>CAREER OBJECTIVE</w:t>
      </w:r>
    </w:p>
    <w:p w:rsidR="005154B6" w:rsidRPr="00921576" w:rsidRDefault="005154B6" w:rsidP="00B8267D">
      <w:pPr>
        <w:autoSpaceDE w:val="0"/>
        <w:autoSpaceDN w:val="0"/>
        <w:adjustRightInd w:val="0"/>
        <w:jc w:val="both"/>
        <w:rPr>
          <w:rFonts w:ascii="Verdana" w:hAnsi="Verdana" w:cs="TTE1BDAC88t00"/>
          <w:sz w:val="2"/>
          <w:szCs w:val="20"/>
        </w:rPr>
      </w:pPr>
    </w:p>
    <w:p w:rsidR="005154B6" w:rsidRDefault="005154B6" w:rsidP="00030B18">
      <w:pPr>
        <w:autoSpaceDE w:val="0"/>
        <w:autoSpaceDN w:val="0"/>
        <w:adjustRightInd w:val="0"/>
        <w:jc w:val="both"/>
        <w:rPr>
          <w:rFonts w:ascii="Verdana" w:hAnsi="Verdana" w:cs="TTE1BDAC88t00"/>
          <w:sz w:val="20"/>
          <w:szCs w:val="20"/>
        </w:rPr>
      </w:pPr>
      <w:r w:rsidRPr="0058436F">
        <w:rPr>
          <w:rFonts w:ascii="Verdana" w:hAnsi="Verdana" w:cs="TTE1BDAC88t00"/>
          <w:sz w:val="20"/>
          <w:szCs w:val="20"/>
        </w:rPr>
        <w:t xml:space="preserve">To pursue a </w:t>
      </w:r>
      <w:r w:rsidRPr="00A4761D">
        <w:rPr>
          <w:rFonts w:ascii="Verdana" w:hAnsi="Verdana" w:cs="TTE1BDAC88t00"/>
          <w:sz w:val="20"/>
          <w:szCs w:val="20"/>
        </w:rPr>
        <w:t>career as</w:t>
      </w:r>
      <w:r w:rsidR="00071C49">
        <w:rPr>
          <w:rFonts w:ascii="Verdana" w:hAnsi="Verdana" w:cs="TTE1BDAC88t00"/>
          <w:sz w:val="20"/>
          <w:szCs w:val="20"/>
        </w:rPr>
        <w:t xml:space="preserve"> </w:t>
      </w:r>
      <w:r w:rsidR="00071C49" w:rsidRPr="00071C49">
        <w:rPr>
          <w:rFonts w:ascii="Verdana" w:hAnsi="Verdana" w:cs="TTE1BDAC88t00"/>
          <w:b/>
          <w:sz w:val="20"/>
          <w:szCs w:val="20"/>
        </w:rPr>
        <w:t>Accounts</w:t>
      </w:r>
      <w:r w:rsidR="00030B18" w:rsidRPr="00030B18">
        <w:rPr>
          <w:rFonts w:ascii="Verdana" w:hAnsi="Verdana" w:cs="TTE1BDAC88t00"/>
          <w:b/>
          <w:bCs/>
          <w:sz w:val="20"/>
          <w:szCs w:val="20"/>
        </w:rPr>
        <w:t xml:space="preserve"> Manager</w:t>
      </w:r>
      <w:r w:rsidRPr="0058436F">
        <w:rPr>
          <w:rFonts w:ascii="Verdana" w:hAnsi="Verdana" w:cs="TTE1BDAC88t00"/>
          <w:sz w:val="20"/>
          <w:szCs w:val="20"/>
        </w:rPr>
        <w:t xml:space="preserve"> in a challenging work environment with responsibilities for upgrading, developing and implementing creative ideas and enhancing my skills with highest quality standard and gaining valuable experience exploiting professional and personal skills while being resourceful, innovative and flexible.</w:t>
      </w:r>
    </w:p>
    <w:p w:rsidR="00921576" w:rsidRPr="00921576" w:rsidRDefault="005154B6" w:rsidP="00B8267D">
      <w:pPr>
        <w:pStyle w:val="Subtitle"/>
        <w:shd w:val="clear" w:color="auto" w:fill="D9D9D9" w:themeFill="background1" w:themeFillShade="D9"/>
        <w:spacing w:line="276" w:lineRule="auto"/>
        <w:outlineLvl w:val="0"/>
        <w:rPr>
          <w:rFonts w:ascii="Verdana" w:hAnsi="Verdana"/>
          <w:b/>
          <w:noProof/>
          <w:sz w:val="20"/>
        </w:rPr>
      </w:pPr>
      <w:r w:rsidRPr="005154B6">
        <w:rPr>
          <w:rFonts w:ascii="Verdana" w:hAnsi="Verdana"/>
          <w:b/>
          <w:noProof/>
          <w:sz w:val="20"/>
        </w:rPr>
        <w:t>PROFILE</w:t>
      </w:r>
    </w:p>
    <w:p w:rsidR="005154B6" w:rsidRPr="004151F4" w:rsidRDefault="005154B6" w:rsidP="00650BA2">
      <w:pPr>
        <w:numPr>
          <w:ilvl w:val="0"/>
          <w:numId w:val="2"/>
        </w:numPr>
        <w:tabs>
          <w:tab w:val="left" w:pos="720"/>
        </w:tabs>
        <w:spacing w:after="0"/>
        <w:ind w:left="360" w:hanging="270"/>
        <w:jc w:val="both"/>
        <w:rPr>
          <w:rFonts w:ascii="Verdana" w:hAnsi="Verdana" w:cs="Tahoma"/>
          <w:sz w:val="20"/>
          <w:szCs w:val="20"/>
        </w:rPr>
      </w:pPr>
      <w:r w:rsidRPr="00960C17">
        <w:rPr>
          <w:rFonts w:ascii="Verdana" w:hAnsi="Verdana" w:cs="Tahoma"/>
          <w:sz w:val="20"/>
          <w:szCs w:val="20"/>
        </w:rPr>
        <w:t xml:space="preserve">Have </w:t>
      </w:r>
      <w:r w:rsidR="009C1855">
        <w:rPr>
          <w:rFonts w:ascii="Verdana" w:hAnsi="Verdana" w:cs="Tahoma"/>
          <w:b/>
          <w:sz w:val="20"/>
          <w:szCs w:val="20"/>
        </w:rPr>
        <w:t>1</w:t>
      </w:r>
      <w:r w:rsidR="006C6EAE">
        <w:rPr>
          <w:rFonts w:ascii="Verdana" w:hAnsi="Verdana" w:cs="Tahoma"/>
          <w:b/>
          <w:sz w:val="20"/>
          <w:szCs w:val="20"/>
        </w:rPr>
        <w:t>9</w:t>
      </w:r>
      <w:r w:rsidRPr="00960C17">
        <w:rPr>
          <w:rFonts w:ascii="Verdana" w:hAnsi="Verdana" w:cs="Tahoma"/>
          <w:b/>
          <w:sz w:val="20"/>
          <w:szCs w:val="20"/>
        </w:rPr>
        <w:t>+ years</w:t>
      </w:r>
      <w:r w:rsidRPr="00960C17">
        <w:rPr>
          <w:rFonts w:ascii="Verdana" w:hAnsi="Verdana" w:cs="Tahoma"/>
          <w:sz w:val="20"/>
          <w:szCs w:val="20"/>
        </w:rPr>
        <w:t xml:space="preserve"> of rich and extensive experience as </w:t>
      </w:r>
      <w:r w:rsidR="00071C49" w:rsidRPr="00071C49">
        <w:rPr>
          <w:rFonts w:ascii="Verdana" w:hAnsi="Verdana" w:cs="Tahoma"/>
          <w:b/>
          <w:sz w:val="20"/>
          <w:szCs w:val="20"/>
        </w:rPr>
        <w:t>Accounts</w:t>
      </w:r>
      <w:r w:rsidR="00030B18" w:rsidRPr="00030B18">
        <w:rPr>
          <w:rFonts w:ascii="Verdana" w:hAnsi="Verdana" w:cs="Tahoma"/>
          <w:b/>
          <w:bCs/>
          <w:sz w:val="20"/>
          <w:szCs w:val="20"/>
        </w:rPr>
        <w:t xml:space="preserve"> Manager</w:t>
      </w:r>
      <w:r w:rsidR="00071C49">
        <w:rPr>
          <w:rFonts w:ascii="Verdana" w:hAnsi="Verdana" w:cs="Tahoma"/>
          <w:b/>
          <w:bCs/>
          <w:sz w:val="20"/>
          <w:szCs w:val="20"/>
        </w:rPr>
        <w:t xml:space="preserve"> </w:t>
      </w:r>
      <w:r w:rsidR="00030B18">
        <w:rPr>
          <w:rFonts w:ascii="Verdana" w:hAnsi="Verdana" w:cs="Tahoma"/>
          <w:sz w:val="20"/>
          <w:szCs w:val="20"/>
        </w:rPr>
        <w:t>&amp;</w:t>
      </w:r>
      <w:r w:rsidR="00071C49">
        <w:rPr>
          <w:rFonts w:ascii="Verdana" w:hAnsi="Verdana" w:cs="Tahoma"/>
          <w:sz w:val="20"/>
          <w:szCs w:val="20"/>
        </w:rPr>
        <w:t xml:space="preserve"> </w:t>
      </w:r>
      <w:r w:rsidR="009C1855">
        <w:rPr>
          <w:rFonts w:ascii="Verdana" w:hAnsi="Verdana" w:cs="TTE1BDAC88t00"/>
          <w:b/>
          <w:sz w:val="20"/>
          <w:szCs w:val="20"/>
        </w:rPr>
        <w:t>Senior Accountant</w:t>
      </w:r>
      <w:r w:rsidR="00071C49">
        <w:rPr>
          <w:rFonts w:ascii="Verdana" w:hAnsi="Verdana" w:cs="TTE1BDAC88t00"/>
          <w:b/>
          <w:sz w:val="20"/>
          <w:szCs w:val="20"/>
        </w:rPr>
        <w:t xml:space="preserve"> </w:t>
      </w:r>
      <w:r w:rsidRPr="00960C17">
        <w:rPr>
          <w:rFonts w:ascii="Verdana" w:hAnsi="Verdana" w:cs="Tahoma"/>
          <w:sz w:val="20"/>
          <w:szCs w:val="20"/>
        </w:rPr>
        <w:t xml:space="preserve">with reputed </w:t>
      </w:r>
      <w:r w:rsidRPr="004151F4">
        <w:rPr>
          <w:rFonts w:ascii="Verdana" w:hAnsi="Verdana" w:cs="Tahoma"/>
          <w:sz w:val="20"/>
          <w:szCs w:val="20"/>
        </w:rPr>
        <w:t>companies in UAE</w:t>
      </w:r>
    </w:p>
    <w:p w:rsidR="005154B6" w:rsidRPr="00105525" w:rsidRDefault="00E0323E" w:rsidP="00650BA2">
      <w:pPr>
        <w:numPr>
          <w:ilvl w:val="0"/>
          <w:numId w:val="2"/>
        </w:numPr>
        <w:tabs>
          <w:tab w:val="left" w:pos="720"/>
        </w:tabs>
        <w:spacing w:after="0"/>
        <w:ind w:left="360" w:hanging="270"/>
        <w:jc w:val="both"/>
        <w:rPr>
          <w:rFonts w:ascii="Verdana" w:hAnsi="Verdana" w:cs="Tahoma"/>
          <w:sz w:val="20"/>
          <w:szCs w:val="20"/>
        </w:rPr>
      </w:pPr>
      <w:r w:rsidRPr="00E0323E">
        <w:rPr>
          <w:rFonts w:ascii="Verdana" w:hAnsi="Verdana" w:cs="Tahoma"/>
          <w:sz w:val="20"/>
          <w:szCs w:val="20"/>
        </w:rPr>
        <w:t>Professionally Qualified with</w:t>
      </w:r>
      <w:r w:rsidR="00960C17" w:rsidRPr="00105525">
        <w:rPr>
          <w:rFonts w:ascii="Verdana" w:hAnsi="Verdana" w:cs="Tahoma"/>
          <w:b/>
          <w:sz w:val="20"/>
          <w:szCs w:val="20"/>
        </w:rPr>
        <w:t>Bachelor Degree in Commerce (B.com)</w:t>
      </w:r>
      <w:r w:rsidR="00960C17" w:rsidRPr="00105525">
        <w:rPr>
          <w:rFonts w:ascii="Verdana" w:hAnsi="Verdana" w:cs="Tahoma"/>
          <w:sz w:val="20"/>
          <w:szCs w:val="20"/>
        </w:rPr>
        <w:t xml:space="preserve"> from </w:t>
      </w:r>
      <w:r w:rsidRPr="00105525">
        <w:rPr>
          <w:rFonts w:ascii="Verdana" w:hAnsi="Verdana" w:cs="Tahoma"/>
          <w:sz w:val="20"/>
          <w:szCs w:val="20"/>
        </w:rPr>
        <w:t>India</w:t>
      </w:r>
    </w:p>
    <w:p w:rsidR="005154B6" w:rsidRPr="007C67C0"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A process oriented professional having an in-depth understanding of all phases of accounting and financial activity with diversified skill set and ability.</w:t>
      </w:r>
    </w:p>
    <w:p w:rsidR="005154B6" w:rsidRPr="007C67C0"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Proven analyst with skills in devising and implementing policies</w:t>
      </w:r>
      <w:r>
        <w:rPr>
          <w:rFonts w:ascii="Verdana" w:hAnsi="Verdana" w:cs="Tahoma"/>
          <w:sz w:val="20"/>
          <w:szCs w:val="20"/>
        </w:rPr>
        <w:t xml:space="preserve">, </w:t>
      </w:r>
      <w:r w:rsidRPr="007C67C0">
        <w:rPr>
          <w:rFonts w:ascii="Verdana" w:hAnsi="Verdana" w:cs="Tahoma"/>
          <w:sz w:val="20"/>
          <w:szCs w:val="20"/>
        </w:rPr>
        <w:t>procedures for accomplishment of business goals in pre-set parameters; and adept in delivering services.</w:t>
      </w:r>
    </w:p>
    <w:p w:rsidR="00960C17" w:rsidRDefault="005154B6" w:rsidP="00650BA2">
      <w:pPr>
        <w:numPr>
          <w:ilvl w:val="0"/>
          <w:numId w:val="2"/>
        </w:numPr>
        <w:tabs>
          <w:tab w:val="left" w:pos="720"/>
        </w:tabs>
        <w:spacing w:after="0"/>
        <w:ind w:left="360" w:hanging="270"/>
        <w:jc w:val="both"/>
        <w:rPr>
          <w:rFonts w:ascii="Verdana" w:hAnsi="Verdana" w:cs="Tahoma"/>
          <w:sz w:val="20"/>
          <w:szCs w:val="20"/>
        </w:rPr>
      </w:pPr>
      <w:r w:rsidRPr="00960C17">
        <w:rPr>
          <w:rFonts w:ascii="Verdana" w:hAnsi="Verdana" w:cs="Tahoma"/>
          <w:sz w:val="20"/>
          <w:szCs w:val="20"/>
        </w:rPr>
        <w:t xml:space="preserve">Gained comprehensive experience in handling all accounting transactions </w:t>
      </w:r>
    </w:p>
    <w:p w:rsidR="005154B6" w:rsidRPr="00960C17" w:rsidRDefault="005154B6" w:rsidP="00650BA2">
      <w:pPr>
        <w:numPr>
          <w:ilvl w:val="0"/>
          <w:numId w:val="2"/>
        </w:numPr>
        <w:tabs>
          <w:tab w:val="left" w:pos="720"/>
        </w:tabs>
        <w:spacing w:after="0"/>
        <w:ind w:left="360" w:hanging="270"/>
        <w:jc w:val="both"/>
        <w:rPr>
          <w:rFonts w:ascii="Verdana" w:hAnsi="Verdana" w:cs="Tahoma"/>
          <w:sz w:val="20"/>
          <w:szCs w:val="20"/>
        </w:rPr>
      </w:pPr>
      <w:r w:rsidRPr="00960C17">
        <w:rPr>
          <w:rFonts w:ascii="Verdana" w:hAnsi="Verdana" w:cs="Tahoma"/>
          <w:sz w:val="20"/>
          <w:szCs w:val="20"/>
        </w:rPr>
        <w:t>Skilled in overseeing preparation and maintenance of statutory books of accounts with extensive knowledge in handling audits, taxation and cash related matters.</w:t>
      </w:r>
    </w:p>
    <w:p w:rsidR="005154B6" w:rsidRPr="007C67C0"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Demonstrated abilities in completing</w:t>
      </w:r>
      <w:r>
        <w:rPr>
          <w:rFonts w:ascii="Verdana" w:hAnsi="Verdana" w:cs="Tahoma"/>
          <w:sz w:val="20"/>
          <w:szCs w:val="20"/>
        </w:rPr>
        <w:t>,</w:t>
      </w:r>
      <w:r w:rsidRPr="007C67C0">
        <w:rPr>
          <w:rFonts w:ascii="Verdana" w:hAnsi="Verdana" w:cs="Tahoma"/>
          <w:sz w:val="20"/>
          <w:szCs w:val="20"/>
        </w:rPr>
        <w:t xml:space="preserve"> consolidating &amp;</w:t>
      </w:r>
      <w:r w:rsidR="00AF6307" w:rsidRPr="007C67C0">
        <w:rPr>
          <w:rFonts w:ascii="Verdana" w:hAnsi="Verdana" w:cs="Tahoma"/>
          <w:sz w:val="20"/>
          <w:szCs w:val="20"/>
        </w:rPr>
        <w:t>finalization</w:t>
      </w:r>
      <w:r w:rsidRPr="007C67C0">
        <w:rPr>
          <w:rFonts w:ascii="Verdana" w:hAnsi="Verdana" w:cs="Tahoma"/>
          <w:sz w:val="20"/>
          <w:szCs w:val="20"/>
        </w:rPr>
        <w:t xml:space="preserve"> of accounts within time budgets and calendar schedules while handling multiple tasks.</w:t>
      </w:r>
    </w:p>
    <w:p w:rsidR="005154B6"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Proven ability in improving operations, enhancing business growth &amp;</w:t>
      </w:r>
      <w:r w:rsidR="00AF6307" w:rsidRPr="007C67C0">
        <w:rPr>
          <w:rFonts w:ascii="Verdana" w:hAnsi="Verdana" w:cs="Tahoma"/>
          <w:sz w:val="20"/>
          <w:szCs w:val="20"/>
        </w:rPr>
        <w:t>maximizing</w:t>
      </w:r>
      <w:r w:rsidRPr="007C67C0">
        <w:rPr>
          <w:rFonts w:ascii="Verdana" w:hAnsi="Verdana" w:cs="Tahoma"/>
          <w:sz w:val="20"/>
          <w:szCs w:val="20"/>
        </w:rPr>
        <w:t xml:space="preserve"> profits through achievements in finance management, internal controls and productivity</w:t>
      </w:r>
      <w:r>
        <w:rPr>
          <w:rFonts w:ascii="Verdana" w:hAnsi="Verdana" w:cs="Tahoma"/>
          <w:sz w:val="20"/>
          <w:szCs w:val="20"/>
        </w:rPr>
        <w:t>/</w:t>
      </w:r>
      <w:r w:rsidRPr="007C67C0">
        <w:rPr>
          <w:rFonts w:ascii="Verdana" w:hAnsi="Verdana" w:cs="Tahoma"/>
          <w:sz w:val="20"/>
          <w:szCs w:val="20"/>
        </w:rPr>
        <w:t xml:space="preserve">efficiency improvements. </w:t>
      </w:r>
    </w:p>
    <w:p w:rsidR="005154B6" w:rsidRPr="007C67C0"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Reasonable understanding, knowledge and experience of different ERP packages used by companies</w:t>
      </w:r>
    </w:p>
    <w:p w:rsidR="005154B6" w:rsidRPr="007C67C0"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Comprehensive understanding and knowledge of IFRS</w:t>
      </w:r>
      <w:r w:rsidRPr="0020040F">
        <w:rPr>
          <w:rFonts w:ascii="Verdana" w:hAnsi="Verdana" w:cs="Tahoma"/>
          <w:sz w:val="20"/>
          <w:szCs w:val="20"/>
        </w:rPr>
        <w:t>International Financial Reporting Standards</w:t>
      </w:r>
    </w:p>
    <w:p w:rsidR="005154B6" w:rsidRDefault="005154B6" w:rsidP="00650BA2">
      <w:pPr>
        <w:numPr>
          <w:ilvl w:val="0"/>
          <w:numId w:val="2"/>
        </w:numPr>
        <w:tabs>
          <w:tab w:val="left" w:pos="720"/>
        </w:tabs>
        <w:spacing w:after="0"/>
        <w:ind w:left="360" w:hanging="270"/>
        <w:jc w:val="both"/>
        <w:rPr>
          <w:rFonts w:ascii="Verdana" w:hAnsi="Verdana" w:cs="Tahoma"/>
          <w:sz w:val="20"/>
          <w:szCs w:val="20"/>
        </w:rPr>
      </w:pPr>
      <w:r w:rsidRPr="007C67C0">
        <w:rPr>
          <w:rFonts w:ascii="Verdana" w:hAnsi="Verdana" w:cs="Tahoma"/>
          <w:sz w:val="20"/>
          <w:szCs w:val="20"/>
        </w:rPr>
        <w:t xml:space="preserve">An effective communicator with good relationship building &amp; interpersonal skills. </w:t>
      </w:r>
    </w:p>
    <w:p w:rsidR="00217E10" w:rsidRDefault="00217E10" w:rsidP="00650BA2">
      <w:pPr>
        <w:numPr>
          <w:ilvl w:val="0"/>
          <w:numId w:val="2"/>
        </w:numPr>
        <w:tabs>
          <w:tab w:val="left" w:pos="720"/>
        </w:tabs>
        <w:spacing w:after="0"/>
        <w:ind w:left="360" w:hanging="270"/>
        <w:jc w:val="both"/>
        <w:rPr>
          <w:rFonts w:ascii="Verdana" w:hAnsi="Verdana" w:cs="Tahoma"/>
          <w:b/>
          <w:sz w:val="20"/>
          <w:szCs w:val="20"/>
        </w:rPr>
      </w:pPr>
      <w:r w:rsidRPr="00217E10">
        <w:rPr>
          <w:rFonts w:ascii="Verdana" w:hAnsi="Verdana" w:cs="Tahoma"/>
          <w:b/>
          <w:sz w:val="20"/>
          <w:szCs w:val="20"/>
        </w:rPr>
        <w:t>Holds a Valid UAE Driving License</w:t>
      </w:r>
    </w:p>
    <w:p w:rsidR="00B8267D" w:rsidRPr="00B8267D" w:rsidRDefault="00B8267D" w:rsidP="00B8267D">
      <w:pPr>
        <w:tabs>
          <w:tab w:val="left" w:pos="720"/>
        </w:tabs>
        <w:spacing w:after="0"/>
        <w:ind w:left="90"/>
        <w:jc w:val="both"/>
        <w:rPr>
          <w:rFonts w:ascii="Verdana" w:hAnsi="Verdana" w:cs="Tahoma"/>
          <w:b/>
          <w:sz w:val="12"/>
          <w:szCs w:val="20"/>
        </w:rPr>
      </w:pPr>
    </w:p>
    <w:p w:rsidR="009C1855" w:rsidRPr="00921576" w:rsidRDefault="009C1855" w:rsidP="00B8267D">
      <w:pPr>
        <w:tabs>
          <w:tab w:val="left" w:pos="720"/>
        </w:tabs>
        <w:spacing w:after="0"/>
        <w:jc w:val="both"/>
        <w:rPr>
          <w:rFonts w:ascii="Verdana" w:hAnsi="Verdana" w:cs="Tahoma"/>
          <w:b/>
          <w:sz w:val="10"/>
          <w:szCs w:val="20"/>
        </w:rPr>
      </w:pPr>
    </w:p>
    <w:p w:rsidR="007F6744" w:rsidRPr="00960C17" w:rsidRDefault="00960C17" w:rsidP="00B8267D">
      <w:pPr>
        <w:pStyle w:val="Subtitle"/>
        <w:shd w:val="clear" w:color="auto" w:fill="D9D9D9" w:themeFill="background1" w:themeFillShade="D9"/>
        <w:spacing w:line="276" w:lineRule="auto"/>
        <w:outlineLvl w:val="0"/>
        <w:rPr>
          <w:rFonts w:ascii="Verdana" w:hAnsi="Verdana"/>
          <w:b/>
          <w:noProof/>
          <w:sz w:val="20"/>
        </w:rPr>
      </w:pPr>
      <w:r w:rsidRPr="00960C17">
        <w:rPr>
          <w:rFonts w:ascii="Verdana" w:hAnsi="Verdana"/>
          <w:b/>
          <w:noProof/>
          <w:sz w:val="20"/>
        </w:rPr>
        <w:t>AREA OF EXPERTISE</w:t>
      </w:r>
    </w:p>
    <w:p w:rsidR="00960C17" w:rsidRDefault="00960C17" w:rsidP="00B8267D">
      <w:pPr>
        <w:jc w:val="both"/>
        <w:rPr>
          <w:rFonts w:ascii="Verdana" w:hAnsi="Verdana"/>
          <w:sz w:val="20"/>
          <w:szCs w:val="20"/>
        </w:rPr>
        <w:sectPr w:rsidR="00960C17" w:rsidSect="0095293C">
          <w:footerReference w:type="default" r:id="rId11"/>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C1855" w:rsidRDefault="009C1855" w:rsidP="00B8267D">
      <w:pPr>
        <w:spacing w:after="0"/>
        <w:ind w:left="612"/>
        <w:rPr>
          <w:rFonts w:ascii="Verdana" w:hAnsi="Verdana" w:cs="Tahoma"/>
          <w:sz w:val="20"/>
          <w:szCs w:val="20"/>
        </w:rPr>
      </w:pP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Balance Sheet / Bank Reconciliation</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Month-end Reconciliation &amp; Analysis</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AP/GL &amp; P&amp;L Analyses</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AR Aging</w:t>
      </w:r>
    </w:p>
    <w:p w:rsid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Reports &amp; Documentation</w:t>
      </w:r>
    </w:p>
    <w:p w:rsid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Vendor Relations &amp; Customer Service</w:t>
      </w:r>
    </w:p>
    <w:p w:rsidR="009C1855" w:rsidRDefault="009C1855" w:rsidP="00B8267D">
      <w:pPr>
        <w:spacing w:after="0"/>
        <w:rPr>
          <w:rFonts w:ascii="Verdana" w:hAnsi="Verdana" w:cs="Tahoma"/>
          <w:sz w:val="20"/>
          <w:szCs w:val="20"/>
        </w:rPr>
      </w:pPr>
    </w:p>
    <w:p w:rsidR="009C1855" w:rsidRDefault="009C1855" w:rsidP="00B8267D">
      <w:pPr>
        <w:spacing w:after="0"/>
        <w:rPr>
          <w:rFonts w:ascii="Verdana" w:hAnsi="Verdana" w:cs="Tahoma"/>
          <w:sz w:val="20"/>
          <w:szCs w:val="20"/>
        </w:rPr>
      </w:pP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Financial Reporting</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Strong Excel Skills</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Experience in SAP FI/CO module</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Experience in Tally ERP 9</w:t>
      </w:r>
    </w:p>
    <w:p w:rsidR="009C1855" w:rsidRPr="009C1855" w:rsidRDefault="009C1855" w:rsidP="00650BA2">
      <w:pPr>
        <w:numPr>
          <w:ilvl w:val="0"/>
          <w:numId w:val="5"/>
        </w:numPr>
        <w:spacing w:after="0"/>
        <w:ind w:left="612" w:hanging="252"/>
        <w:rPr>
          <w:rFonts w:ascii="Verdana" w:hAnsi="Verdana" w:cs="Tahoma"/>
          <w:sz w:val="20"/>
          <w:szCs w:val="20"/>
        </w:rPr>
      </w:pPr>
      <w:r w:rsidRPr="009C1855">
        <w:rPr>
          <w:rFonts w:ascii="Verdana" w:hAnsi="Verdana" w:cs="Tahoma"/>
          <w:sz w:val="20"/>
          <w:szCs w:val="20"/>
        </w:rPr>
        <w:t>Good all round Financial AccountingKnowledge</w:t>
      </w:r>
    </w:p>
    <w:p w:rsidR="00960C17" w:rsidRPr="00B54A38" w:rsidRDefault="00960C17" w:rsidP="00B8267D">
      <w:pPr>
        <w:pStyle w:val="ListParagraph"/>
        <w:jc w:val="both"/>
        <w:rPr>
          <w:rFonts w:ascii="Verdana" w:hAnsi="Verdana"/>
          <w:sz w:val="2"/>
          <w:szCs w:val="20"/>
        </w:rPr>
      </w:pPr>
    </w:p>
    <w:p w:rsidR="0037491E" w:rsidRDefault="0037491E" w:rsidP="00B8267D">
      <w:pPr>
        <w:pStyle w:val="ListParagraph"/>
        <w:jc w:val="both"/>
        <w:rPr>
          <w:rFonts w:ascii="Verdana" w:hAnsi="Verdana"/>
          <w:sz w:val="20"/>
          <w:szCs w:val="20"/>
        </w:rPr>
      </w:pPr>
    </w:p>
    <w:p w:rsidR="00960C17" w:rsidRDefault="00960C17" w:rsidP="00B8267D">
      <w:pPr>
        <w:pStyle w:val="Subtitle"/>
        <w:shd w:val="clear" w:color="auto" w:fill="D9D9D9" w:themeFill="background1" w:themeFillShade="D9"/>
        <w:spacing w:line="276" w:lineRule="auto"/>
        <w:outlineLvl w:val="0"/>
        <w:rPr>
          <w:rFonts w:ascii="Verdana" w:hAnsi="Verdana"/>
          <w:b/>
          <w:i/>
          <w:noProof/>
          <w:sz w:val="20"/>
        </w:rPr>
        <w:sectPr w:rsidR="00960C17" w:rsidSect="0095293C">
          <w:type w:val="continuous"/>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C1855" w:rsidRPr="009C1855" w:rsidRDefault="00C75B0D" w:rsidP="00B8267D">
      <w:pPr>
        <w:pStyle w:val="Subtitle"/>
        <w:shd w:val="clear" w:color="auto" w:fill="D9D9D9" w:themeFill="background1" w:themeFillShade="D9"/>
        <w:spacing w:line="276" w:lineRule="auto"/>
        <w:outlineLvl w:val="0"/>
        <w:rPr>
          <w:rFonts w:ascii="Verdana" w:hAnsi="Verdana"/>
          <w:b/>
          <w:noProof/>
          <w:sz w:val="20"/>
        </w:rPr>
      </w:pPr>
      <w:r w:rsidRPr="00960C17">
        <w:rPr>
          <w:rFonts w:ascii="Verdana" w:hAnsi="Verdana"/>
          <w:b/>
          <w:noProof/>
          <w:sz w:val="20"/>
        </w:rPr>
        <w:lastRenderedPageBreak/>
        <w:t>WORK EXPERIENCE</w:t>
      </w:r>
    </w:p>
    <w:p w:rsidR="00B8267D" w:rsidRPr="00B8267D" w:rsidRDefault="00B8267D" w:rsidP="00B8267D">
      <w:pPr>
        <w:pStyle w:val="ListParagraph"/>
        <w:rPr>
          <w:rFonts w:ascii="Verdana" w:hAnsi="Verdana" w:cs="Tahoma"/>
          <w:sz w:val="20"/>
          <w:szCs w:val="20"/>
        </w:rPr>
      </w:pPr>
    </w:p>
    <w:p w:rsidR="00C824CC" w:rsidRPr="00C824CC" w:rsidRDefault="00071C49" w:rsidP="00D7119B">
      <w:pPr>
        <w:pStyle w:val="ListParagraph"/>
        <w:numPr>
          <w:ilvl w:val="0"/>
          <w:numId w:val="6"/>
        </w:numPr>
        <w:rPr>
          <w:rFonts w:ascii="Verdana" w:hAnsi="Verdana" w:cs="Tahoma"/>
          <w:sz w:val="20"/>
          <w:szCs w:val="20"/>
        </w:rPr>
      </w:pPr>
      <w:r>
        <w:rPr>
          <w:rFonts w:ascii="Verdana" w:hAnsi="Verdana" w:cs="Tahoma"/>
          <w:b/>
          <w:bCs/>
          <w:sz w:val="20"/>
          <w:szCs w:val="20"/>
        </w:rPr>
        <w:t>Accounts</w:t>
      </w:r>
      <w:r w:rsidR="00030B18" w:rsidRPr="00030B18">
        <w:rPr>
          <w:rFonts w:ascii="Verdana" w:hAnsi="Verdana" w:cs="Tahoma"/>
          <w:b/>
          <w:bCs/>
          <w:sz w:val="20"/>
          <w:szCs w:val="20"/>
        </w:rPr>
        <w:t xml:space="preserve"> Manager</w:t>
      </w:r>
      <w:r w:rsidR="00C824CC">
        <w:rPr>
          <w:rFonts w:ascii="Verdana" w:hAnsi="Verdana" w:cs="Tahoma"/>
          <w:sz w:val="20"/>
          <w:szCs w:val="20"/>
        </w:rPr>
        <w:t xml:space="preserve">, </w:t>
      </w:r>
      <w:r w:rsidR="00C824CC" w:rsidRPr="002E54A1">
        <w:rPr>
          <w:rFonts w:ascii="Verdana" w:hAnsi="Verdana" w:cs="Tahoma"/>
          <w:sz w:val="20"/>
          <w:szCs w:val="20"/>
        </w:rPr>
        <w:t xml:space="preserve">Jebel Pack </w:t>
      </w:r>
      <w:proofErr w:type="spellStart"/>
      <w:r w:rsidR="00C824CC" w:rsidRPr="002E54A1">
        <w:rPr>
          <w:rFonts w:ascii="Verdana" w:hAnsi="Verdana" w:cs="Tahoma"/>
          <w:sz w:val="20"/>
          <w:szCs w:val="20"/>
        </w:rPr>
        <w:t>LLc</w:t>
      </w:r>
      <w:proofErr w:type="spellEnd"/>
      <w:r w:rsidR="00C824CC" w:rsidRPr="002E54A1">
        <w:rPr>
          <w:rFonts w:ascii="Verdana" w:hAnsi="Verdana" w:cs="Tahoma"/>
          <w:sz w:val="20"/>
          <w:szCs w:val="20"/>
        </w:rPr>
        <w:t xml:space="preserve"> &amp;</w:t>
      </w:r>
      <w:r>
        <w:rPr>
          <w:rFonts w:ascii="Verdana" w:hAnsi="Verdana" w:cs="Tahoma"/>
          <w:sz w:val="20"/>
          <w:szCs w:val="20"/>
        </w:rPr>
        <w:t xml:space="preserve"> </w:t>
      </w:r>
      <w:proofErr w:type="spellStart"/>
      <w:r w:rsidR="00C824CC" w:rsidRPr="002E54A1">
        <w:rPr>
          <w:rFonts w:ascii="Verdana" w:hAnsi="Verdana" w:cs="Tahoma"/>
          <w:sz w:val="20"/>
          <w:szCs w:val="20"/>
        </w:rPr>
        <w:t>Milly</w:t>
      </w:r>
      <w:proofErr w:type="spellEnd"/>
      <w:r w:rsidR="00C824CC" w:rsidRPr="002E54A1">
        <w:rPr>
          <w:rFonts w:ascii="Verdana" w:hAnsi="Verdana" w:cs="Tahoma"/>
          <w:sz w:val="20"/>
          <w:szCs w:val="20"/>
        </w:rPr>
        <w:t xml:space="preserve"> Pack </w:t>
      </w:r>
      <w:proofErr w:type="spellStart"/>
      <w:r w:rsidR="00C824CC" w:rsidRPr="002E54A1">
        <w:rPr>
          <w:rFonts w:ascii="Verdana" w:hAnsi="Verdana" w:cs="Tahoma"/>
          <w:sz w:val="20"/>
          <w:szCs w:val="20"/>
        </w:rPr>
        <w:t>Fze</w:t>
      </w:r>
      <w:proofErr w:type="spellEnd"/>
      <w:r w:rsidR="00C824CC">
        <w:rPr>
          <w:rFonts w:ascii="Verdana" w:hAnsi="Verdana" w:cs="Tahoma"/>
          <w:sz w:val="20"/>
          <w:szCs w:val="20"/>
        </w:rPr>
        <w:t xml:space="preserve"> (M</w:t>
      </w:r>
      <w:r w:rsidR="00C824CC">
        <w:rPr>
          <w:rFonts w:ascii="Trebuchet MS" w:hAnsi="Trebuchet MS"/>
          <w:color w:val="000000"/>
          <w:sz w:val="21"/>
          <w:szCs w:val="21"/>
          <w:shd w:val="clear" w:color="auto" w:fill="FFFFFF"/>
        </w:rPr>
        <w:t xml:space="preserve">anufacturer of Corrugated Carton Boxes &amp; Duplex Food Board Boxes), </w:t>
      </w:r>
      <w:r w:rsidR="00C040B0">
        <w:rPr>
          <w:rFonts w:ascii="Verdana" w:hAnsi="Verdana" w:cs="Tahoma"/>
          <w:sz w:val="20"/>
          <w:szCs w:val="20"/>
        </w:rPr>
        <w:t>Jan 2016</w:t>
      </w:r>
      <w:r w:rsidR="00C824CC" w:rsidRPr="00A6516D">
        <w:rPr>
          <w:rFonts w:ascii="Verdana" w:hAnsi="Verdana" w:cs="Tahoma"/>
          <w:sz w:val="20"/>
          <w:szCs w:val="20"/>
        </w:rPr>
        <w:t xml:space="preserve"> to till date</w:t>
      </w:r>
    </w:p>
    <w:p w:rsidR="009C1855" w:rsidRPr="00B8267D" w:rsidRDefault="009C1855" w:rsidP="00C824CC">
      <w:pPr>
        <w:pStyle w:val="ListParagraph"/>
        <w:numPr>
          <w:ilvl w:val="0"/>
          <w:numId w:val="6"/>
        </w:numPr>
        <w:rPr>
          <w:rFonts w:ascii="Verdana" w:hAnsi="Verdana" w:cs="Tahoma"/>
          <w:sz w:val="20"/>
          <w:szCs w:val="20"/>
        </w:rPr>
      </w:pPr>
      <w:r w:rsidRPr="00B8267D">
        <w:rPr>
          <w:rFonts w:ascii="Verdana" w:hAnsi="Verdana" w:cs="Tahoma"/>
          <w:b/>
          <w:sz w:val="20"/>
          <w:szCs w:val="20"/>
        </w:rPr>
        <w:t>Senior Accountant</w:t>
      </w:r>
      <w:r w:rsidRPr="00B8267D">
        <w:rPr>
          <w:rFonts w:ascii="Verdana" w:hAnsi="Verdana" w:cs="Tahoma"/>
          <w:sz w:val="20"/>
          <w:szCs w:val="20"/>
        </w:rPr>
        <w:t xml:space="preserve">, Associated Construction &amp; Investments Co. </w:t>
      </w:r>
      <w:proofErr w:type="spellStart"/>
      <w:r w:rsidRPr="00B8267D">
        <w:rPr>
          <w:rFonts w:ascii="Verdana" w:hAnsi="Verdana" w:cs="Tahoma"/>
          <w:sz w:val="20"/>
          <w:szCs w:val="20"/>
        </w:rPr>
        <w:t>L</w:t>
      </w:r>
      <w:r w:rsidR="00071C49">
        <w:rPr>
          <w:rFonts w:ascii="Verdana" w:hAnsi="Verdana" w:cs="Tahoma"/>
          <w:sz w:val="20"/>
          <w:szCs w:val="20"/>
        </w:rPr>
        <w:t>L</w:t>
      </w:r>
      <w:r w:rsidRPr="00B8267D">
        <w:rPr>
          <w:rFonts w:ascii="Verdana" w:hAnsi="Verdana" w:cs="Tahoma"/>
          <w:sz w:val="20"/>
          <w:szCs w:val="20"/>
        </w:rPr>
        <w:t>c</w:t>
      </w:r>
      <w:proofErr w:type="spellEnd"/>
      <w:r w:rsidRPr="00B8267D">
        <w:rPr>
          <w:rFonts w:ascii="Verdana" w:hAnsi="Verdana" w:cs="Tahoma"/>
          <w:sz w:val="20"/>
          <w:szCs w:val="20"/>
        </w:rPr>
        <w:t xml:space="preserve"> (Eta </w:t>
      </w:r>
      <w:proofErr w:type="spellStart"/>
      <w:r w:rsidRPr="00B8267D">
        <w:rPr>
          <w:rFonts w:ascii="Verdana" w:hAnsi="Verdana" w:cs="Tahoma"/>
          <w:sz w:val="20"/>
          <w:szCs w:val="20"/>
        </w:rPr>
        <w:t>Ascon</w:t>
      </w:r>
      <w:proofErr w:type="spellEnd"/>
      <w:r w:rsidRPr="00B8267D">
        <w:rPr>
          <w:rFonts w:ascii="Verdana" w:hAnsi="Verdana" w:cs="Tahoma"/>
          <w:sz w:val="20"/>
          <w:szCs w:val="20"/>
        </w:rPr>
        <w:t xml:space="preserve"> Group</w:t>
      </w:r>
      <w:r w:rsidR="00B8267D" w:rsidRPr="00B8267D">
        <w:rPr>
          <w:rFonts w:ascii="Verdana" w:hAnsi="Verdana" w:cs="Tahoma"/>
          <w:sz w:val="20"/>
          <w:szCs w:val="20"/>
        </w:rPr>
        <w:t xml:space="preserve"> –</w:t>
      </w:r>
      <w:r w:rsidR="001D29B4">
        <w:rPr>
          <w:rFonts w:ascii="Verdana" w:hAnsi="Verdana" w:cs="Tahoma"/>
          <w:sz w:val="20"/>
          <w:szCs w:val="20"/>
        </w:rPr>
        <w:t xml:space="preserve"> </w:t>
      </w:r>
      <w:r w:rsidRPr="00B8267D">
        <w:rPr>
          <w:rFonts w:ascii="Verdana" w:hAnsi="Verdana" w:cs="Tahoma"/>
          <w:sz w:val="20"/>
          <w:szCs w:val="20"/>
        </w:rPr>
        <w:t>Steel Fabrication &amp; Erection Division), Sep 200</w:t>
      </w:r>
      <w:r w:rsidR="006C5A43">
        <w:rPr>
          <w:rFonts w:ascii="Verdana" w:hAnsi="Verdana" w:cs="Tahoma"/>
          <w:sz w:val="20"/>
          <w:szCs w:val="20"/>
        </w:rPr>
        <w:t>2</w:t>
      </w:r>
      <w:r w:rsidR="008B1912">
        <w:rPr>
          <w:rFonts w:ascii="Verdana" w:hAnsi="Verdana" w:cs="Tahoma"/>
          <w:sz w:val="20"/>
          <w:szCs w:val="20"/>
        </w:rPr>
        <w:t xml:space="preserve"> to </w:t>
      </w:r>
      <w:r w:rsidR="00C824CC">
        <w:rPr>
          <w:rFonts w:ascii="Verdana" w:hAnsi="Verdana" w:cs="Tahoma"/>
          <w:sz w:val="20"/>
          <w:szCs w:val="20"/>
        </w:rPr>
        <w:t>Dec 2015</w:t>
      </w:r>
    </w:p>
    <w:p w:rsidR="00B8267D" w:rsidRPr="00B8267D" w:rsidRDefault="00B8267D" w:rsidP="00A6516D">
      <w:pPr>
        <w:pStyle w:val="ListParagraph"/>
        <w:numPr>
          <w:ilvl w:val="0"/>
          <w:numId w:val="6"/>
        </w:numPr>
        <w:rPr>
          <w:b/>
          <w:bCs/>
          <w:szCs w:val="24"/>
          <w:lang w:eastAsia="en-GB"/>
        </w:rPr>
      </w:pPr>
      <w:r w:rsidRPr="00B8267D">
        <w:rPr>
          <w:rFonts w:ascii="Verdana" w:hAnsi="Verdana" w:cs="Tahoma"/>
          <w:b/>
          <w:sz w:val="20"/>
          <w:szCs w:val="20"/>
        </w:rPr>
        <w:t xml:space="preserve">Accountant cum Sales </w:t>
      </w:r>
      <w:proofErr w:type="spellStart"/>
      <w:r w:rsidRPr="00B8267D">
        <w:rPr>
          <w:rFonts w:ascii="Verdana" w:hAnsi="Verdana" w:cs="Tahoma"/>
          <w:b/>
          <w:sz w:val="20"/>
          <w:szCs w:val="20"/>
        </w:rPr>
        <w:t>Incharge</w:t>
      </w:r>
      <w:proofErr w:type="spellEnd"/>
      <w:r w:rsidRPr="00B8267D">
        <w:rPr>
          <w:rFonts w:ascii="Verdana" w:hAnsi="Verdana" w:cs="Tahoma"/>
          <w:sz w:val="20"/>
          <w:szCs w:val="20"/>
        </w:rPr>
        <w:t>,</w:t>
      </w:r>
      <w:r w:rsidR="00071C49">
        <w:rPr>
          <w:rFonts w:ascii="Verdana" w:hAnsi="Verdana" w:cs="Tahoma"/>
          <w:sz w:val="20"/>
          <w:szCs w:val="20"/>
        </w:rPr>
        <w:t xml:space="preserve"> </w:t>
      </w:r>
      <w:r w:rsidRPr="00B8267D">
        <w:rPr>
          <w:rFonts w:ascii="Verdana" w:hAnsi="Verdana" w:cs="Tahoma"/>
          <w:sz w:val="20"/>
          <w:szCs w:val="20"/>
        </w:rPr>
        <w:t xml:space="preserve">Princess </w:t>
      </w:r>
      <w:r w:rsidR="00AF6307" w:rsidRPr="00B8267D">
        <w:rPr>
          <w:rFonts w:ascii="Verdana" w:hAnsi="Verdana" w:cs="Tahoma"/>
          <w:sz w:val="20"/>
          <w:szCs w:val="20"/>
        </w:rPr>
        <w:t>Jewelers</w:t>
      </w:r>
      <w:r w:rsidRPr="00B8267D">
        <w:rPr>
          <w:rFonts w:ascii="Verdana" w:hAnsi="Verdana" w:cs="Tahoma"/>
          <w:sz w:val="20"/>
          <w:szCs w:val="20"/>
        </w:rPr>
        <w:t xml:space="preserve">, Al </w:t>
      </w:r>
      <w:proofErr w:type="spellStart"/>
      <w:r w:rsidRPr="00B8267D">
        <w:rPr>
          <w:rFonts w:ascii="Verdana" w:hAnsi="Verdana" w:cs="Tahoma"/>
          <w:sz w:val="20"/>
          <w:szCs w:val="20"/>
        </w:rPr>
        <w:t>Ain</w:t>
      </w:r>
      <w:proofErr w:type="spellEnd"/>
      <w:r w:rsidRPr="00B8267D">
        <w:rPr>
          <w:rFonts w:ascii="Verdana" w:hAnsi="Verdana" w:cs="Tahoma"/>
          <w:sz w:val="20"/>
          <w:szCs w:val="20"/>
        </w:rPr>
        <w:t xml:space="preserve"> – UAE, 1997 to 2002</w:t>
      </w:r>
    </w:p>
    <w:p w:rsidR="00960C17" w:rsidRPr="00AA66AD" w:rsidRDefault="00960C17" w:rsidP="00B8267D">
      <w:pPr>
        <w:rPr>
          <w:rStyle w:val="text"/>
          <w:rFonts w:ascii="Verdana" w:hAnsi="Verdana"/>
          <w:b/>
          <w:sz w:val="20"/>
          <w:szCs w:val="20"/>
          <w:u w:val="single"/>
        </w:rPr>
      </w:pPr>
      <w:r w:rsidRPr="00AA66AD">
        <w:rPr>
          <w:rStyle w:val="text"/>
          <w:rFonts w:ascii="Verdana" w:hAnsi="Verdana"/>
          <w:b/>
          <w:sz w:val="20"/>
          <w:szCs w:val="20"/>
          <w:u w:val="single"/>
        </w:rPr>
        <w:lastRenderedPageBreak/>
        <w:t>Job Responsibilities</w:t>
      </w:r>
    </w:p>
    <w:p w:rsidR="00B8267D" w:rsidRPr="00B8267D" w:rsidRDefault="006C5A43"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Pr>
          <w:rFonts w:ascii="Verdana" w:hAnsi="Verdana" w:cs="Tahoma"/>
          <w:sz w:val="20"/>
          <w:szCs w:val="20"/>
        </w:rPr>
        <w:t>S</w:t>
      </w:r>
      <w:r w:rsidR="00636B3B" w:rsidRPr="00734C42">
        <w:rPr>
          <w:rFonts w:ascii="Verdana" w:hAnsi="Verdana" w:cs="Tahoma"/>
          <w:sz w:val="20"/>
          <w:szCs w:val="20"/>
        </w:rPr>
        <w:t xml:space="preserve">upervising the timely preparation of statutory </w:t>
      </w:r>
      <w:r w:rsidR="00636B3B" w:rsidRPr="00FE46E1">
        <w:rPr>
          <w:rFonts w:ascii="Verdana" w:hAnsi="Verdana" w:cs="Tahoma"/>
          <w:sz w:val="20"/>
          <w:szCs w:val="20"/>
        </w:rPr>
        <w:t xml:space="preserve">books of accounts and </w:t>
      </w:r>
      <w:r w:rsidR="00AF6307" w:rsidRPr="00FE46E1">
        <w:rPr>
          <w:rFonts w:ascii="Verdana" w:hAnsi="Verdana" w:cs="Tahoma"/>
          <w:sz w:val="20"/>
          <w:szCs w:val="20"/>
        </w:rPr>
        <w:t>finalization</w:t>
      </w:r>
      <w:r w:rsidR="00636B3B" w:rsidRPr="00FE46E1">
        <w:rPr>
          <w:rFonts w:ascii="Verdana" w:hAnsi="Verdana" w:cs="Tahoma"/>
          <w:sz w:val="20"/>
          <w:szCs w:val="20"/>
        </w:rPr>
        <w:t xml:space="preserve"> of year end statements.</w:t>
      </w:r>
    </w:p>
    <w:p w:rsidR="00B8267D" w:rsidRPr="0020040F" w:rsidRDefault="00B8267D"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20040F">
        <w:rPr>
          <w:rFonts w:ascii="Verdana" w:hAnsi="Verdana" w:cs="Tahoma"/>
          <w:sz w:val="20"/>
          <w:szCs w:val="20"/>
        </w:rPr>
        <w:t>Preparing quarterly presentations to be presented to Board of Directors for the purpose of approval of quarterly accounts</w:t>
      </w:r>
    </w:p>
    <w:p w:rsidR="00B8267D" w:rsidRDefault="00B8267D"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20040F">
        <w:rPr>
          <w:rFonts w:ascii="Verdana" w:hAnsi="Verdana" w:cs="Tahoma"/>
          <w:sz w:val="20"/>
          <w:szCs w:val="20"/>
        </w:rPr>
        <w:t>Planning audits and assignments to execute them in effective and efficient manner by assessing system of accounting and internal controls to evaluate risk at business, financial and operational levels.</w:t>
      </w:r>
    </w:p>
    <w:p w:rsidR="00B8267D" w:rsidRPr="00920F7D" w:rsidRDefault="00B8267D"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920F7D">
        <w:rPr>
          <w:rFonts w:ascii="Verdana" w:hAnsi="Verdana" w:cs="Tahoma"/>
          <w:sz w:val="20"/>
          <w:szCs w:val="20"/>
        </w:rPr>
        <w:t xml:space="preserve">Preparing Annual Accounts (Profit and Loss Account &amp; Balance Sheet) </w:t>
      </w:r>
    </w:p>
    <w:p w:rsidR="00B8267D" w:rsidRPr="00920F7D" w:rsidRDefault="00B8267D"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920F7D">
        <w:rPr>
          <w:rFonts w:ascii="Verdana" w:hAnsi="Verdana" w:cs="Tahoma"/>
          <w:sz w:val="20"/>
          <w:szCs w:val="20"/>
        </w:rPr>
        <w:t>Preparing Fund Flow and Budget Forecasting</w:t>
      </w:r>
    </w:p>
    <w:p w:rsidR="00B8267D" w:rsidRPr="0020040F" w:rsidRDefault="00B8267D"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20040F">
        <w:rPr>
          <w:rFonts w:ascii="Verdana" w:hAnsi="Verdana" w:cs="Tahoma"/>
          <w:sz w:val="20"/>
          <w:szCs w:val="20"/>
        </w:rPr>
        <w:t>Prepare and discuss internal control memorandum</w:t>
      </w:r>
      <w:r w:rsidR="00DA5E95">
        <w:rPr>
          <w:rFonts w:ascii="Verdana" w:hAnsi="Verdana" w:cs="Tahoma"/>
          <w:sz w:val="20"/>
          <w:szCs w:val="20"/>
        </w:rPr>
        <w:t>.</w:t>
      </w:r>
    </w:p>
    <w:p w:rsidR="00B8267D" w:rsidRPr="0020040F" w:rsidRDefault="00B8267D" w:rsidP="00614E1F">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20040F">
        <w:rPr>
          <w:rFonts w:ascii="Verdana" w:hAnsi="Verdana" w:cs="Tahoma"/>
          <w:sz w:val="20"/>
          <w:szCs w:val="20"/>
        </w:rPr>
        <w:t>Review and verification of sale and purchase procedures, revenue recognition, budgets, grant income, audit checklists, payroll activities,</w:t>
      </w:r>
      <w:r w:rsidR="00DA5E95">
        <w:rPr>
          <w:rFonts w:ascii="Verdana" w:hAnsi="Verdana" w:cs="Tahoma"/>
          <w:sz w:val="20"/>
          <w:szCs w:val="20"/>
        </w:rPr>
        <w:t xml:space="preserve"> fixed assets</w:t>
      </w:r>
      <w:r w:rsidR="00AF6307" w:rsidRPr="0020040F">
        <w:rPr>
          <w:rFonts w:ascii="Verdana" w:hAnsi="Verdana" w:cs="Tahoma"/>
          <w:sz w:val="20"/>
          <w:szCs w:val="20"/>
        </w:rPr>
        <w:t>and</w:t>
      </w:r>
      <w:r w:rsidR="00DA5E95" w:rsidRPr="0020040F">
        <w:rPr>
          <w:rFonts w:ascii="Verdana" w:hAnsi="Verdana" w:cs="Tahoma"/>
          <w:sz w:val="20"/>
          <w:szCs w:val="20"/>
        </w:rPr>
        <w:t xml:space="preserve"> stores</w:t>
      </w:r>
      <w:r w:rsidRPr="0020040F">
        <w:rPr>
          <w:rFonts w:ascii="Verdana" w:hAnsi="Verdana" w:cs="Tahoma"/>
          <w:sz w:val="20"/>
          <w:szCs w:val="20"/>
        </w:rPr>
        <w:t>/stock in trade valuation to ensure compliance in each area.</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Provide collection report before deadline to the senior Management</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Coordinate the whole range of Accounts Payable and Receivable.</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Handle cash management; control petty cash; prepare render accounts of individuals &amp; departments.</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Manage the Invoice generation Operation &amp; Credit Control.</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 xml:space="preserve">Ensure reconciliation of all </w:t>
      </w:r>
      <w:r w:rsidR="00DA5E95" w:rsidRPr="00AA66AD">
        <w:rPr>
          <w:rFonts w:ascii="Verdana" w:hAnsi="Verdana" w:cs="Tahoma"/>
          <w:sz w:val="20"/>
          <w:szCs w:val="20"/>
        </w:rPr>
        <w:t xml:space="preserve">general </w:t>
      </w:r>
      <w:r w:rsidR="00AF6307" w:rsidRPr="00AA66AD">
        <w:rPr>
          <w:rFonts w:ascii="Verdana" w:hAnsi="Verdana" w:cs="Tahoma"/>
          <w:sz w:val="20"/>
          <w:szCs w:val="20"/>
        </w:rPr>
        <w:t>ledger</w:t>
      </w:r>
      <w:r w:rsidR="00AF6307">
        <w:rPr>
          <w:rFonts w:ascii="Verdana" w:hAnsi="Verdana" w:cs="Tahoma"/>
          <w:sz w:val="20"/>
          <w:szCs w:val="20"/>
        </w:rPr>
        <w:t>&amp;</w:t>
      </w:r>
      <w:r w:rsidR="00AF6307" w:rsidRPr="00AA66AD">
        <w:rPr>
          <w:rFonts w:ascii="Verdana" w:hAnsi="Verdana" w:cs="Tahoma"/>
          <w:sz w:val="20"/>
          <w:szCs w:val="20"/>
        </w:rPr>
        <w:t>sub</w:t>
      </w:r>
      <w:r w:rsidRPr="00AA66AD">
        <w:rPr>
          <w:rFonts w:ascii="Verdana" w:hAnsi="Verdana" w:cs="Tahoma"/>
          <w:sz w:val="20"/>
          <w:szCs w:val="20"/>
        </w:rPr>
        <w:t xml:space="preserve"> ledgers is performed on regular basis.</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Finalize Trial Balance with supporting schedules.</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Ensure effective fixed assets &amp; inventory control is applied.</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Check Monthly Bank Reconciliation Statements of all bank accounts maintained; resolve any differences in a timely manner.</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Ensure continuous development &amp; improvement of the procedures within the finance department.</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Liaise with &amp; assist external auditors; implement recommendations if any; take corrective action wherever required.</w:t>
      </w:r>
    </w:p>
    <w:p w:rsidR="00636B3B" w:rsidRPr="00FE46E1" w:rsidRDefault="00636B3B"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734C42">
        <w:rPr>
          <w:rFonts w:ascii="Verdana" w:hAnsi="Verdana" w:cs="Tahoma"/>
          <w:sz w:val="20"/>
          <w:szCs w:val="20"/>
        </w:rPr>
        <w:t>Overseeing the preparation &amp; maintenance of accounting systems &amp; financial statements including P&amp;L account and balance sheet, ensuring conformance to time, accuracy and statutory</w:t>
      </w:r>
      <w:r>
        <w:rPr>
          <w:rFonts w:ascii="Verdana" w:hAnsi="Verdana" w:cs="Tahoma"/>
          <w:sz w:val="20"/>
          <w:szCs w:val="20"/>
        </w:rPr>
        <w:t xml:space="preserve"> n</w:t>
      </w:r>
      <w:r w:rsidRPr="00FE46E1">
        <w:rPr>
          <w:rFonts w:ascii="Verdana" w:hAnsi="Verdana" w:cs="Tahoma"/>
          <w:sz w:val="20"/>
          <w:szCs w:val="20"/>
        </w:rPr>
        <w:t>orms.</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 xml:space="preserve">Reporting to the </w:t>
      </w:r>
      <w:r>
        <w:rPr>
          <w:rFonts w:ascii="Verdana" w:hAnsi="Verdana" w:cs="Tahoma"/>
          <w:sz w:val="20"/>
          <w:szCs w:val="20"/>
        </w:rPr>
        <w:t xml:space="preserve">Chief </w:t>
      </w:r>
      <w:r w:rsidRPr="00AA66AD">
        <w:rPr>
          <w:rFonts w:ascii="Verdana" w:hAnsi="Verdana" w:cs="Tahoma"/>
          <w:sz w:val="20"/>
          <w:szCs w:val="20"/>
        </w:rPr>
        <w:t>Finance Manager to support the successful execution of projects by monitoring and advising on financial performance and consulting with the Senior Manager</w:t>
      </w:r>
    </w:p>
    <w:p w:rsidR="00B8267D" w:rsidRPr="00AA66A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Working capital management</w:t>
      </w:r>
    </w:p>
    <w:p w:rsidR="00614E1F"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614E1F">
        <w:rPr>
          <w:rFonts w:ascii="Verdana" w:hAnsi="Verdana" w:cs="Tahoma"/>
          <w:sz w:val="20"/>
          <w:szCs w:val="20"/>
        </w:rPr>
        <w:t xml:space="preserve">Insure financial management by providing financial planning, comparison of actual with planned </w:t>
      </w:r>
    </w:p>
    <w:p w:rsidR="00614E1F" w:rsidRDefault="00960C17"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614E1F">
        <w:rPr>
          <w:rFonts w:ascii="Verdana" w:hAnsi="Verdana" w:cs="Tahoma"/>
          <w:sz w:val="20"/>
          <w:szCs w:val="20"/>
        </w:rPr>
        <w:t>Monitoring financial data of various divisions of the company which includes financial statements, accounts payables and re</w:t>
      </w:r>
      <w:r w:rsidR="00614E1F">
        <w:rPr>
          <w:rFonts w:ascii="Verdana" w:hAnsi="Verdana" w:cs="Tahoma"/>
          <w:sz w:val="20"/>
          <w:szCs w:val="20"/>
        </w:rPr>
        <w:t>ceivables, Bank Reconciliation.</w:t>
      </w:r>
    </w:p>
    <w:p w:rsidR="00960C17" w:rsidRPr="00614E1F" w:rsidRDefault="00960C17" w:rsidP="00650BA2">
      <w:pPr>
        <w:pStyle w:val="ListParagraph"/>
        <w:widowControl w:val="0"/>
        <w:numPr>
          <w:ilvl w:val="0"/>
          <w:numId w:val="3"/>
        </w:numPr>
        <w:tabs>
          <w:tab w:val="num" w:pos="240"/>
          <w:tab w:val="left" w:pos="360"/>
        </w:tabs>
        <w:autoSpaceDE w:val="0"/>
        <w:autoSpaceDN w:val="0"/>
        <w:adjustRightInd w:val="0"/>
        <w:spacing w:after="0"/>
        <w:ind w:left="450" w:hanging="180"/>
        <w:jc w:val="both"/>
        <w:rPr>
          <w:rFonts w:ascii="Verdana" w:hAnsi="Verdana" w:cs="Tahoma"/>
          <w:sz w:val="20"/>
          <w:szCs w:val="20"/>
        </w:rPr>
      </w:pPr>
      <w:r w:rsidRPr="00614E1F">
        <w:rPr>
          <w:rFonts w:ascii="Verdana" w:hAnsi="Verdana" w:cs="Tahoma"/>
          <w:sz w:val="20"/>
          <w:szCs w:val="20"/>
        </w:rPr>
        <w:t>Coordination with internal departments for inclusion of customized reports in ERP software</w:t>
      </w:r>
    </w:p>
    <w:p w:rsidR="004D411A" w:rsidRPr="00AA66AD" w:rsidRDefault="004D411A"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 xml:space="preserve">Preparation of  Reports, Vouchers, Debit Notes, Credit Notes, Reconciliation of Bank Accounts, Debtors Account, Creditors Account and other ledgers </w:t>
      </w:r>
      <w:r w:rsidR="00AF6307" w:rsidRPr="00AA66AD">
        <w:rPr>
          <w:rFonts w:ascii="Verdana" w:hAnsi="Verdana" w:cs="Tahoma"/>
          <w:sz w:val="20"/>
          <w:szCs w:val="20"/>
        </w:rPr>
        <w:t>etc.</w:t>
      </w:r>
      <w:r w:rsidRPr="00AA66AD">
        <w:rPr>
          <w:rFonts w:ascii="Verdana" w:hAnsi="Verdana" w:cs="Tahoma"/>
          <w:sz w:val="20"/>
          <w:szCs w:val="20"/>
        </w:rPr>
        <w:t xml:space="preserve">, </w:t>
      </w:r>
    </w:p>
    <w:p w:rsidR="004D411A" w:rsidRPr="00AA66AD" w:rsidRDefault="004D411A"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Offer suggestions on improving the accounting system if required.</w:t>
      </w:r>
    </w:p>
    <w:p w:rsidR="004D411A" w:rsidRPr="00AA66AD" w:rsidRDefault="004D411A"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 xml:space="preserve">Maintaining Security of Daily Collection and ensures cash tallies at end of the day </w:t>
      </w:r>
    </w:p>
    <w:p w:rsidR="00A328D1" w:rsidRPr="00AA66AD" w:rsidRDefault="004D411A"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AA66AD">
        <w:rPr>
          <w:rFonts w:ascii="Verdana" w:hAnsi="Verdana" w:cs="Tahoma"/>
          <w:sz w:val="20"/>
          <w:szCs w:val="20"/>
        </w:rPr>
        <w:t>Keeping record of Petty Cash payments and making Cash Reconciliation statement</w:t>
      </w:r>
    </w:p>
    <w:p w:rsidR="00AA66AD" w:rsidRDefault="00AA66AD" w:rsidP="00B8267D">
      <w:pPr>
        <w:widowControl w:val="0"/>
        <w:tabs>
          <w:tab w:val="left" w:pos="360"/>
        </w:tabs>
        <w:autoSpaceDE w:val="0"/>
        <w:autoSpaceDN w:val="0"/>
        <w:adjustRightInd w:val="0"/>
        <w:spacing w:after="0"/>
        <w:jc w:val="both"/>
        <w:rPr>
          <w:rFonts w:ascii="Verdana" w:hAnsi="Verdana" w:cs="Tahoma"/>
          <w:sz w:val="20"/>
          <w:szCs w:val="20"/>
        </w:rPr>
      </w:pPr>
    </w:p>
    <w:p w:rsidR="00265A76" w:rsidRPr="00AA66AD" w:rsidRDefault="00265A76" w:rsidP="00B8267D">
      <w:pPr>
        <w:widowControl w:val="0"/>
        <w:tabs>
          <w:tab w:val="left" w:pos="360"/>
        </w:tabs>
        <w:autoSpaceDE w:val="0"/>
        <w:autoSpaceDN w:val="0"/>
        <w:adjustRightInd w:val="0"/>
        <w:spacing w:after="0"/>
        <w:jc w:val="both"/>
        <w:rPr>
          <w:rFonts w:ascii="Verdana" w:hAnsi="Verdana" w:cs="Tahoma"/>
          <w:sz w:val="20"/>
          <w:szCs w:val="20"/>
        </w:rPr>
      </w:pPr>
    </w:p>
    <w:p w:rsidR="00921576" w:rsidRPr="00921576" w:rsidRDefault="00C703CE" w:rsidP="00B8267D">
      <w:pPr>
        <w:pStyle w:val="Subtitle"/>
        <w:shd w:val="clear" w:color="auto" w:fill="D9D9D9" w:themeFill="background1" w:themeFillShade="D9"/>
        <w:spacing w:line="276" w:lineRule="auto"/>
        <w:outlineLvl w:val="0"/>
        <w:rPr>
          <w:rFonts w:ascii="Verdana" w:hAnsi="Verdana"/>
          <w:b/>
          <w:noProof/>
          <w:sz w:val="20"/>
        </w:rPr>
      </w:pPr>
      <w:r w:rsidRPr="00A328D1">
        <w:rPr>
          <w:rFonts w:ascii="Verdana" w:hAnsi="Verdana"/>
          <w:b/>
          <w:noProof/>
          <w:sz w:val="20"/>
        </w:rPr>
        <w:t>ACADEMIC QUALIFICATION</w:t>
      </w:r>
    </w:p>
    <w:p w:rsidR="00921576" w:rsidRPr="00921576" w:rsidRDefault="00921576" w:rsidP="00B8267D">
      <w:pPr>
        <w:pStyle w:val="Heading7"/>
        <w:spacing w:line="276" w:lineRule="auto"/>
        <w:rPr>
          <w:rFonts w:ascii="Verdana" w:hAnsi="Verdana"/>
          <w:b w:val="0"/>
          <w:sz w:val="12"/>
          <w:szCs w:val="20"/>
        </w:rPr>
      </w:pPr>
    </w:p>
    <w:p w:rsidR="00A66531" w:rsidRPr="00B8267D" w:rsidRDefault="00B8267D" w:rsidP="00650BA2">
      <w:pPr>
        <w:pStyle w:val="ListParagraph"/>
        <w:numPr>
          <w:ilvl w:val="0"/>
          <w:numId w:val="7"/>
        </w:numPr>
        <w:spacing w:after="0"/>
        <w:ind w:left="720"/>
        <w:jc w:val="both"/>
        <w:rPr>
          <w:rFonts w:ascii="Verdana" w:hAnsi="Verdana" w:cs="Tahoma"/>
          <w:sz w:val="20"/>
          <w:szCs w:val="20"/>
        </w:rPr>
      </w:pPr>
      <w:r w:rsidRPr="00B8267D">
        <w:rPr>
          <w:rFonts w:ascii="Verdana" w:hAnsi="Verdana" w:cs="Tahoma"/>
          <w:b/>
          <w:sz w:val="20"/>
          <w:szCs w:val="20"/>
        </w:rPr>
        <w:t>Bachelor of Commerce [B.Com.]</w:t>
      </w:r>
      <w:r w:rsidR="00754F5B">
        <w:rPr>
          <w:rFonts w:ascii="Verdana" w:hAnsi="Verdana" w:cs="Tahoma"/>
          <w:b/>
          <w:sz w:val="20"/>
          <w:szCs w:val="20"/>
        </w:rPr>
        <w:t>,</w:t>
      </w:r>
      <w:r w:rsidR="00754F5B" w:rsidRPr="00754F5B">
        <w:rPr>
          <w:rFonts w:ascii="Verdana" w:hAnsi="Verdana" w:cs="Tahoma"/>
          <w:sz w:val="20"/>
          <w:szCs w:val="20"/>
        </w:rPr>
        <w:t>Bharathidasan University, India</w:t>
      </w:r>
      <w:r w:rsidR="00754F5B">
        <w:rPr>
          <w:rFonts w:ascii="Verdana" w:hAnsi="Verdana" w:cs="Tahoma"/>
          <w:sz w:val="20"/>
          <w:szCs w:val="20"/>
        </w:rPr>
        <w:t>,</w:t>
      </w:r>
      <w:r w:rsidRPr="00B8267D">
        <w:rPr>
          <w:rFonts w:ascii="Verdana" w:hAnsi="Verdana" w:cs="Tahoma"/>
          <w:sz w:val="20"/>
          <w:szCs w:val="20"/>
        </w:rPr>
        <w:t xml:space="preserve">  1993-1996</w:t>
      </w:r>
    </w:p>
    <w:p w:rsidR="00B8267D" w:rsidRDefault="00B8267D" w:rsidP="00B8267D">
      <w:pPr>
        <w:spacing w:after="0"/>
        <w:ind w:left="720"/>
        <w:jc w:val="both"/>
        <w:rPr>
          <w:rFonts w:ascii="Verdana" w:hAnsi="Verdana" w:cs="Tahoma"/>
          <w:sz w:val="20"/>
          <w:szCs w:val="20"/>
        </w:rPr>
      </w:pPr>
    </w:p>
    <w:p w:rsidR="00A328D1" w:rsidRPr="00A66531" w:rsidRDefault="00A66531" w:rsidP="00B8267D">
      <w:pPr>
        <w:pStyle w:val="Subtitle"/>
        <w:shd w:val="clear" w:color="auto" w:fill="D9D9D9" w:themeFill="background1" w:themeFillShade="D9"/>
        <w:spacing w:line="276" w:lineRule="auto"/>
        <w:outlineLvl w:val="0"/>
        <w:rPr>
          <w:rFonts w:ascii="Verdana" w:hAnsi="Verdana"/>
          <w:b/>
          <w:noProof/>
          <w:sz w:val="20"/>
        </w:rPr>
        <w:sectPr w:rsidR="00A328D1" w:rsidRPr="00A66531" w:rsidSect="00B8267D">
          <w:type w:val="continuous"/>
          <w:pgSz w:w="12240" w:h="15840"/>
          <w:pgMar w:top="720" w:right="720" w:bottom="90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Verdana" w:hAnsi="Verdana"/>
          <w:b/>
          <w:noProof/>
          <w:sz w:val="20"/>
        </w:rPr>
        <w:t>COMPUTER SKILL</w:t>
      </w:r>
      <w:r w:rsidR="00B8267D">
        <w:rPr>
          <w:rFonts w:ascii="Verdana" w:hAnsi="Verdana"/>
          <w:b/>
          <w:noProof/>
          <w:sz w:val="20"/>
        </w:rPr>
        <w:t>S</w:t>
      </w:r>
    </w:p>
    <w:p w:rsidR="00A66531" w:rsidRPr="00A66531" w:rsidRDefault="00A66531" w:rsidP="00B8267D">
      <w:pPr>
        <w:rPr>
          <w:rFonts w:ascii="Verdana" w:hAnsi="Verdana" w:cs="Tahoma"/>
          <w:sz w:val="2"/>
          <w:szCs w:val="20"/>
        </w:rPr>
      </w:pPr>
    </w:p>
    <w:p w:rsidR="00A66531" w:rsidRDefault="00A66531" w:rsidP="00650BA2">
      <w:pPr>
        <w:pStyle w:val="ListParagraph"/>
        <w:numPr>
          <w:ilvl w:val="0"/>
          <w:numId w:val="1"/>
        </w:numPr>
        <w:rPr>
          <w:rFonts w:ascii="Verdana" w:hAnsi="Verdana" w:cs="Tahoma"/>
          <w:sz w:val="20"/>
          <w:szCs w:val="20"/>
        </w:rPr>
        <w:sectPr w:rsidR="00A66531" w:rsidSect="0095293C">
          <w:type w:val="continuous"/>
          <w:pgSz w:w="12240" w:h="15840"/>
          <w:pgMar w:top="720" w:right="720" w:bottom="27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8267D" w:rsidRPr="00B8267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B8267D">
        <w:rPr>
          <w:rFonts w:ascii="Verdana" w:hAnsi="Verdana" w:cs="Tahoma"/>
          <w:sz w:val="20"/>
          <w:szCs w:val="20"/>
        </w:rPr>
        <w:lastRenderedPageBreak/>
        <w:t>Diploma in Computer Application</w:t>
      </w:r>
    </w:p>
    <w:p w:rsidR="00B8267D" w:rsidRPr="00B8267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B8267D">
        <w:rPr>
          <w:rFonts w:ascii="Verdana" w:hAnsi="Verdana" w:cs="Tahoma"/>
          <w:sz w:val="20"/>
          <w:szCs w:val="20"/>
        </w:rPr>
        <w:t>SAP ERP Finance &amp; Controlling</w:t>
      </w:r>
    </w:p>
    <w:p w:rsidR="00B8267D" w:rsidRPr="00B8267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B8267D">
        <w:rPr>
          <w:rFonts w:ascii="Verdana" w:hAnsi="Verdana" w:cs="Tahoma"/>
          <w:sz w:val="20"/>
          <w:szCs w:val="20"/>
        </w:rPr>
        <w:lastRenderedPageBreak/>
        <w:t>Tally ERP 9</w:t>
      </w:r>
    </w:p>
    <w:p w:rsidR="00B8267D" w:rsidRDefault="00B8267D" w:rsidP="00650BA2">
      <w:pPr>
        <w:pStyle w:val="ListParagraph"/>
        <w:widowControl w:val="0"/>
        <w:numPr>
          <w:ilvl w:val="0"/>
          <w:numId w:val="4"/>
        </w:numPr>
        <w:tabs>
          <w:tab w:val="left" w:pos="360"/>
        </w:tabs>
        <w:autoSpaceDE w:val="0"/>
        <w:autoSpaceDN w:val="0"/>
        <w:adjustRightInd w:val="0"/>
        <w:spacing w:after="0"/>
        <w:ind w:left="450" w:hanging="180"/>
        <w:jc w:val="both"/>
        <w:rPr>
          <w:rFonts w:ascii="Verdana" w:hAnsi="Verdana" w:cs="Tahoma"/>
          <w:sz w:val="20"/>
          <w:szCs w:val="20"/>
        </w:rPr>
      </w:pPr>
      <w:r w:rsidRPr="00B8267D">
        <w:rPr>
          <w:rFonts w:ascii="Verdana" w:hAnsi="Verdana" w:cs="Tahoma"/>
          <w:sz w:val="20"/>
          <w:szCs w:val="20"/>
        </w:rPr>
        <w:t xml:space="preserve">Extensive knowledge in Ms. Office </w:t>
      </w:r>
    </w:p>
    <w:p w:rsidR="00B8267D" w:rsidRDefault="00B8267D" w:rsidP="00B8267D">
      <w:pPr>
        <w:pStyle w:val="ListParagraph"/>
        <w:widowControl w:val="0"/>
        <w:autoSpaceDE w:val="0"/>
        <w:autoSpaceDN w:val="0"/>
        <w:adjustRightInd w:val="0"/>
        <w:spacing w:after="0"/>
        <w:ind w:left="450"/>
        <w:jc w:val="both"/>
        <w:rPr>
          <w:rFonts w:ascii="Verdana" w:hAnsi="Verdana" w:cs="Tahoma"/>
          <w:sz w:val="20"/>
          <w:szCs w:val="20"/>
        </w:rPr>
      </w:pPr>
    </w:p>
    <w:p w:rsidR="00B8267D" w:rsidRPr="00B8267D" w:rsidRDefault="00B8267D" w:rsidP="00B8267D">
      <w:pPr>
        <w:pStyle w:val="ListParagraph"/>
        <w:widowControl w:val="0"/>
        <w:tabs>
          <w:tab w:val="left" w:pos="360"/>
        </w:tabs>
        <w:autoSpaceDE w:val="0"/>
        <w:autoSpaceDN w:val="0"/>
        <w:adjustRightInd w:val="0"/>
        <w:spacing w:after="0"/>
        <w:ind w:left="450"/>
        <w:jc w:val="both"/>
        <w:rPr>
          <w:rFonts w:ascii="Verdana" w:hAnsi="Verdana" w:cs="Tahoma"/>
          <w:sz w:val="20"/>
          <w:szCs w:val="20"/>
        </w:rPr>
      </w:pPr>
    </w:p>
    <w:p w:rsidR="00A66531" w:rsidRDefault="00A66531" w:rsidP="00B8267D">
      <w:pPr>
        <w:pStyle w:val="ListParagraph"/>
        <w:rPr>
          <w:rFonts w:ascii="Verdana" w:hAnsi="Verdana" w:cs="Tahoma"/>
          <w:sz w:val="20"/>
          <w:szCs w:val="20"/>
        </w:rPr>
      </w:pPr>
    </w:p>
    <w:p w:rsidR="00105525" w:rsidRDefault="00105525" w:rsidP="00B8267D">
      <w:pPr>
        <w:pStyle w:val="ListParagraph"/>
        <w:rPr>
          <w:rFonts w:ascii="Verdana" w:hAnsi="Verdana" w:cs="Tahoma"/>
          <w:sz w:val="20"/>
          <w:szCs w:val="20"/>
        </w:rPr>
      </w:pPr>
    </w:p>
    <w:p w:rsidR="00105525" w:rsidRDefault="00105525" w:rsidP="00B8267D">
      <w:pPr>
        <w:pStyle w:val="ListParagraph"/>
        <w:rPr>
          <w:rFonts w:ascii="Verdana" w:hAnsi="Verdana" w:cs="Tahoma"/>
          <w:sz w:val="20"/>
          <w:szCs w:val="20"/>
        </w:rPr>
      </w:pPr>
    </w:p>
    <w:p w:rsidR="00105525" w:rsidRPr="00105525" w:rsidRDefault="00105525" w:rsidP="00B8267D">
      <w:pPr>
        <w:pStyle w:val="ListParagraph"/>
        <w:rPr>
          <w:rFonts w:ascii="Verdana" w:hAnsi="Verdana" w:cs="Tahoma"/>
          <w:sz w:val="20"/>
          <w:szCs w:val="20"/>
        </w:rPr>
        <w:sectPr w:rsidR="00105525" w:rsidRPr="00105525" w:rsidSect="0095293C">
          <w:type w:val="continuous"/>
          <w:pgSz w:w="12240" w:h="15840"/>
          <w:pgMar w:top="720" w:right="720" w:bottom="270" w:left="720" w:header="0" w:footer="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A96173" w:rsidRPr="00A328D1" w:rsidRDefault="008D3699" w:rsidP="00B8267D">
      <w:pPr>
        <w:pStyle w:val="Subtitle"/>
        <w:shd w:val="clear" w:color="auto" w:fill="D9D9D9" w:themeFill="background1" w:themeFillShade="D9"/>
        <w:spacing w:line="276" w:lineRule="auto"/>
        <w:outlineLvl w:val="0"/>
        <w:rPr>
          <w:rFonts w:ascii="Verdana" w:hAnsi="Verdana"/>
          <w:b/>
          <w:noProof/>
          <w:sz w:val="20"/>
        </w:rPr>
      </w:pPr>
      <w:r w:rsidRPr="00A328D1">
        <w:rPr>
          <w:rFonts w:ascii="Verdana" w:hAnsi="Verdana"/>
          <w:b/>
          <w:noProof/>
          <w:sz w:val="20"/>
        </w:rPr>
        <w:lastRenderedPageBreak/>
        <w:t>PERSONAL INFORMATION</w:t>
      </w:r>
    </w:p>
    <w:p w:rsidR="00A328D1" w:rsidRDefault="00A328D1" w:rsidP="00B8267D">
      <w:pPr>
        <w:pStyle w:val="Subtitle"/>
        <w:spacing w:line="276" w:lineRule="auto"/>
        <w:ind w:left="360"/>
        <w:rPr>
          <w:rFonts w:ascii="Verdana" w:hAnsi="Verdana"/>
          <w:sz w:val="20"/>
        </w:rPr>
      </w:pPr>
    </w:p>
    <w:p w:rsidR="00B8267D" w:rsidRDefault="00B8267D" w:rsidP="00B8267D">
      <w:pPr>
        <w:widowControl w:val="0"/>
        <w:tabs>
          <w:tab w:val="left" w:pos="360"/>
        </w:tabs>
        <w:autoSpaceDE w:val="0"/>
        <w:autoSpaceDN w:val="0"/>
        <w:adjustRightInd w:val="0"/>
        <w:spacing w:after="0"/>
        <w:jc w:val="both"/>
        <w:rPr>
          <w:rFonts w:ascii="Verdana" w:hAnsi="Verdana" w:cs="Tahoma"/>
          <w:sz w:val="20"/>
          <w:szCs w:val="20"/>
        </w:rPr>
      </w:pPr>
      <w:r w:rsidRPr="00B8267D">
        <w:rPr>
          <w:rFonts w:ascii="Verdana" w:hAnsi="Verdana" w:cs="Tahoma"/>
          <w:sz w:val="20"/>
          <w:szCs w:val="20"/>
        </w:rPr>
        <w:t>Date of birth</w:t>
      </w:r>
      <w:r w:rsidRPr="00B8267D">
        <w:rPr>
          <w:rFonts w:ascii="Verdana" w:hAnsi="Verdana" w:cs="Tahoma"/>
          <w:sz w:val="20"/>
          <w:szCs w:val="20"/>
        </w:rPr>
        <w:tab/>
      </w:r>
      <w:r>
        <w:rPr>
          <w:rFonts w:ascii="Verdana" w:hAnsi="Verdana" w:cs="Tahoma"/>
          <w:sz w:val="20"/>
          <w:szCs w:val="20"/>
        </w:rPr>
        <w:tab/>
      </w:r>
      <w:r w:rsidR="007B057F">
        <w:rPr>
          <w:rFonts w:ascii="Verdana" w:hAnsi="Verdana" w:cs="Tahoma"/>
          <w:sz w:val="20"/>
          <w:szCs w:val="20"/>
        </w:rPr>
        <w:tab/>
      </w:r>
      <w:r w:rsidRPr="00B8267D">
        <w:rPr>
          <w:rFonts w:ascii="Verdana" w:hAnsi="Verdana" w:cs="Tahoma"/>
          <w:sz w:val="20"/>
          <w:szCs w:val="20"/>
        </w:rPr>
        <w:t>: 20/06/1975</w:t>
      </w:r>
    </w:p>
    <w:p w:rsidR="00B8267D" w:rsidRPr="00B8267D" w:rsidRDefault="00B8267D" w:rsidP="00B8267D">
      <w:pPr>
        <w:widowControl w:val="0"/>
        <w:tabs>
          <w:tab w:val="left" w:pos="360"/>
        </w:tabs>
        <w:autoSpaceDE w:val="0"/>
        <w:autoSpaceDN w:val="0"/>
        <w:adjustRightInd w:val="0"/>
        <w:spacing w:after="0"/>
        <w:jc w:val="both"/>
        <w:rPr>
          <w:rFonts w:ascii="Verdana" w:hAnsi="Verdana" w:cs="Tahoma"/>
          <w:sz w:val="20"/>
          <w:szCs w:val="20"/>
        </w:rPr>
      </w:pPr>
      <w:r>
        <w:rPr>
          <w:rFonts w:ascii="Verdana" w:hAnsi="Verdana" w:cs="Tahoma"/>
          <w:sz w:val="20"/>
          <w:szCs w:val="20"/>
        </w:rPr>
        <w:t>Nationality</w:t>
      </w:r>
      <w:r>
        <w:rPr>
          <w:rFonts w:ascii="Verdana" w:hAnsi="Verdana" w:cs="Tahoma"/>
          <w:sz w:val="20"/>
          <w:szCs w:val="20"/>
        </w:rPr>
        <w:tab/>
      </w:r>
      <w:r>
        <w:rPr>
          <w:rFonts w:ascii="Verdana" w:hAnsi="Verdana" w:cs="Tahoma"/>
          <w:sz w:val="20"/>
          <w:szCs w:val="20"/>
        </w:rPr>
        <w:tab/>
      </w:r>
      <w:r w:rsidR="007B057F">
        <w:rPr>
          <w:rFonts w:ascii="Verdana" w:hAnsi="Verdana" w:cs="Tahoma"/>
          <w:sz w:val="20"/>
          <w:szCs w:val="20"/>
        </w:rPr>
        <w:tab/>
      </w:r>
      <w:r>
        <w:rPr>
          <w:rFonts w:ascii="Verdana" w:hAnsi="Verdana" w:cs="Tahoma"/>
          <w:sz w:val="20"/>
          <w:szCs w:val="20"/>
        </w:rPr>
        <w:t>: Indian</w:t>
      </w:r>
      <w:r>
        <w:rPr>
          <w:rFonts w:ascii="Verdana" w:hAnsi="Verdana" w:cs="Tahoma"/>
          <w:sz w:val="20"/>
          <w:szCs w:val="20"/>
        </w:rPr>
        <w:tab/>
      </w:r>
    </w:p>
    <w:p w:rsidR="00B8267D" w:rsidRPr="00B8267D" w:rsidRDefault="00B8267D" w:rsidP="00B8267D">
      <w:pPr>
        <w:widowControl w:val="0"/>
        <w:tabs>
          <w:tab w:val="left" w:pos="360"/>
        </w:tabs>
        <w:autoSpaceDE w:val="0"/>
        <w:autoSpaceDN w:val="0"/>
        <w:adjustRightInd w:val="0"/>
        <w:spacing w:after="0"/>
        <w:jc w:val="both"/>
        <w:rPr>
          <w:rFonts w:ascii="Verdana" w:hAnsi="Verdana" w:cs="Tahoma"/>
          <w:sz w:val="20"/>
          <w:szCs w:val="20"/>
        </w:rPr>
      </w:pPr>
      <w:r>
        <w:rPr>
          <w:rFonts w:ascii="Verdana" w:hAnsi="Verdana" w:cs="Tahoma"/>
          <w:sz w:val="20"/>
          <w:szCs w:val="20"/>
        </w:rPr>
        <w:t>Marital status</w:t>
      </w:r>
      <w:r>
        <w:rPr>
          <w:rFonts w:ascii="Verdana" w:hAnsi="Verdana" w:cs="Tahoma"/>
          <w:sz w:val="20"/>
          <w:szCs w:val="20"/>
        </w:rPr>
        <w:tab/>
      </w:r>
      <w:r>
        <w:rPr>
          <w:rFonts w:ascii="Verdana" w:hAnsi="Verdana" w:cs="Tahoma"/>
          <w:sz w:val="20"/>
          <w:szCs w:val="20"/>
        </w:rPr>
        <w:tab/>
      </w:r>
      <w:r w:rsidR="007B057F">
        <w:rPr>
          <w:rFonts w:ascii="Verdana" w:hAnsi="Verdana" w:cs="Tahoma"/>
          <w:sz w:val="20"/>
          <w:szCs w:val="20"/>
        </w:rPr>
        <w:tab/>
      </w:r>
      <w:r w:rsidRPr="00B8267D">
        <w:rPr>
          <w:rFonts w:ascii="Verdana" w:hAnsi="Verdana" w:cs="Tahoma"/>
          <w:sz w:val="20"/>
          <w:szCs w:val="20"/>
        </w:rPr>
        <w:t>: Married</w:t>
      </w:r>
    </w:p>
    <w:p w:rsidR="00B8267D" w:rsidRPr="00B8267D" w:rsidRDefault="00B8267D" w:rsidP="00B8267D">
      <w:pPr>
        <w:widowControl w:val="0"/>
        <w:tabs>
          <w:tab w:val="left" w:pos="360"/>
        </w:tabs>
        <w:autoSpaceDE w:val="0"/>
        <w:autoSpaceDN w:val="0"/>
        <w:adjustRightInd w:val="0"/>
        <w:spacing w:after="0"/>
        <w:jc w:val="both"/>
        <w:rPr>
          <w:rFonts w:ascii="Verdana" w:hAnsi="Verdana" w:cs="Tahoma"/>
          <w:sz w:val="20"/>
          <w:szCs w:val="20"/>
        </w:rPr>
      </w:pPr>
      <w:r>
        <w:rPr>
          <w:rFonts w:ascii="Verdana" w:hAnsi="Verdana" w:cs="Tahoma"/>
          <w:sz w:val="20"/>
          <w:szCs w:val="20"/>
        </w:rPr>
        <w:t>Visa Status</w:t>
      </w:r>
      <w:r>
        <w:rPr>
          <w:rFonts w:ascii="Verdana" w:hAnsi="Verdana" w:cs="Tahoma"/>
          <w:sz w:val="20"/>
          <w:szCs w:val="20"/>
        </w:rPr>
        <w:tab/>
      </w:r>
      <w:r>
        <w:rPr>
          <w:rFonts w:ascii="Verdana" w:hAnsi="Verdana" w:cs="Tahoma"/>
          <w:sz w:val="20"/>
          <w:szCs w:val="20"/>
        </w:rPr>
        <w:tab/>
      </w:r>
      <w:r w:rsidR="007B057F">
        <w:rPr>
          <w:rFonts w:ascii="Verdana" w:hAnsi="Verdana" w:cs="Tahoma"/>
          <w:sz w:val="20"/>
          <w:szCs w:val="20"/>
        </w:rPr>
        <w:tab/>
      </w:r>
      <w:r w:rsidRPr="00B8267D">
        <w:rPr>
          <w:rFonts w:ascii="Verdana" w:hAnsi="Verdana" w:cs="Tahoma"/>
          <w:sz w:val="20"/>
          <w:szCs w:val="20"/>
        </w:rPr>
        <w:t>: Employment Visa (Transferable)</w:t>
      </w:r>
    </w:p>
    <w:p w:rsidR="00B8267D" w:rsidRDefault="00B8267D" w:rsidP="00B8267D">
      <w:pPr>
        <w:widowControl w:val="0"/>
        <w:tabs>
          <w:tab w:val="left" w:pos="360"/>
        </w:tabs>
        <w:autoSpaceDE w:val="0"/>
        <w:autoSpaceDN w:val="0"/>
        <w:adjustRightInd w:val="0"/>
        <w:spacing w:after="0"/>
        <w:jc w:val="both"/>
        <w:rPr>
          <w:rFonts w:ascii="Verdana" w:hAnsi="Verdana" w:cs="Tahoma"/>
          <w:sz w:val="20"/>
          <w:szCs w:val="20"/>
        </w:rPr>
      </w:pPr>
      <w:r w:rsidRPr="00B8267D">
        <w:rPr>
          <w:rFonts w:ascii="Verdana" w:hAnsi="Verdana" w:cs="Tahoma"/>
          <w:sz w:val="20"/>
          <w:szCs w:val="20"/>
        </w:rPr>
        <w:t>Language</w:t>
      </w:r>
      <w:r>
        <w:rPr>
          <w:rFonts w:ascii="Verdana" w:hAnsi="Verdana" w:cs="Tahoma"/>
          <w:sz w:val="20"/>
          <w:szCs w:val="20"/>
        </w:rPr>
        <w:t xml:space="preserve"> Proficiency</w:t>
      </w:r>
      <w:r>
        <w:rPr>
          <w:rFonts w:ascii="Verdana" w:hAnsi="Verdana" w:cs="Tahoma"/>
          <w:sz w:val="20"/>
          <w:szCs w:val="20"/>
        </w:rPr>
        <w:tab/>
      </w:r>
      <w:r w:rsidR="007B057F">
        <w:rPr>
          <w:rFonts w:ascii="Verdana" w:hAnsi="Verdana" w:cs="Tahoma"/>
          <w:sz w:val="20"/>
          <w:szCs w:val="20"/>
        </w:rPr>
        <w:tab/>
      </w:r>
      <w:r w:rsidRPr="00B8267D">
        <w:rPr>
          <w:rFonts w:ascii="Verdana" w:hAnsi="Verdana" w:cs="Tahoma"/>
          <w:sz w:val="20"/>
          <w:szCs w:val="20"/>
        </w:rPr>
        <w:t>: English, Tamil &amp; Hindi</w:t>
      </w:r>
    </w:p>
    <w:p w:rsidR="00B8267D" w:rsidRDefault="00B8267D" w:rsidP="00B8267D">
      <w:pPr>
        <w:widowControl w:val="0"/>
        <w:tabs>
          <w:tab w:val="left" w:pos="360"/>
        </w:tabs>
        <w:autoSpaceDE w:val="0"/>
        <w:autoSpaceDN w:val="0"/>
        <w:adjustRightInd w:val="0"/>
        <w:spacing w:after="0"/>
        <w:jc w:val="both"/>
        <w:rPr>
          <w:rFonts w:ascii="Verdana" w:hAnsi="Verdana" w:cs="Tahoma"/>
          <w:b/>
          <w:sz w:val="20"/>
          <w:szCs w:val="20"/>
        </w:rPr>
      </w:pPr>
      <w:r w:rsidRPr="00B8267D">
        <w:rPr>
          <w:rFonts w:ascii="Verdana" w:hAnsi="Verdana" w:cs="Tahoma"/>
          <w:b/>
          <w:sz w:val="20"/>
          <w:szCs w:val="20"/>
        </w:rPr>
        <w:t>License</w:t>
      </w:r>
      <w:r w:rsidRPr="00B8267D">
        <w:rPr>
          <w:rFonts w:ascii="Verdana" w:hAnsi="Verdana" w:cs="Tahoma"/>
          <w:b/>
          <w:sz w:val="20"/>
          <w:szCs w:val="20"/>
        </w:rPr>
        <w:tab/>
      </w:r>
      <w:r w:rsidRPr="00B8267D">
        <w:rPr>
          <w:rFonts w:ascii="Verdana" w:hAnsi="Verdana" w:cs="Tahoma"/>
          <w:b/>
          <w:sz w:val="20"/>
          <w:szCs w:val="20"/>
        </w:rPr>
        <w:tab/>
      </w:r>
      <w:r w:rsidR="007B057F">
        <w:rPr>
          <w:rFonts w:ascii="Verdana" w:hAnsi="Verdana" w:cs="Tahoma"/>
          <w:b/>
          <w:sz w:val="20"/>
          <w:szCs w:val="20"/>
        </w:rPr>
        <w:tab/>
      </w:r>
      <w:r w:rsidRPr="00B8267D">
        <w:rPr>
          <w:rFonts w:ascii="Verdana" w:hAnsi="Verdana" w:cs="Tahoma"/>
          <w:b/>
          <w:sz w:val="20"/>
          <w:szCs w:val="20"/>
        </w:rPr>
        <w:t>: Hold a Valid UAE Driving License</w:t>
      </w:r>
    </w:p>
    <w:p w:rsidR="005124BC" w:rsidRPr="00B8267D" w:rsidRDefault="005124BC" w:rsidP="00B8267D">
      <w:pPr>
        <w:widowControl w:val="0"/>
        <w:tabs>
          <w:tab w:val="left" w:pos="360"/>
        </w:tabs>
        <w:autoSpaceDE w:val="0"/>
        <w:autoSpaceDN w:val="0"/>
        <w:adjustRightInd w:val="0"/>
        <w:spacing w:after="0"/>
        <w:jc w:val="both"/>
        <w:rPr>
          <w:rFonts w:ascii="Verdana" w:hAnsi="Verdana" w:cs="Tahoma"/>
          <w:b/>
          <w:sz w:val="20"/>
          <w:szCs w:val="20"/>
        </w:rPr>
      </w:pPr>
    </w:p>
    <w:p w:rsidR="00E46EC0" w:rsidRDefault="00E46EC0" w:rsidP="00B8267D">
      <w:pPr>
        <w:pStyle w:val="Subtitle"/>
        <w:spacing w:line="276" w:lineRule="auto"/>
        <w:ind w:left="360"/>
        <w:rPr>
          <w:rFonts w:ascii="Verdana" w:hAnsi="Verdana"/>
          <w:b/>
          <w:sz w:val="20"/>
        </w:rPr>
      </w:pPr>
    </w:p>
    <w:sectPr w:rsidR="00E46EC0" w:rsidSect="0095293C">
      <w:type w:val="continuous"/>
      <w:pgSz w:w="12240" w:h="15840"/>
      <w:pgMar w:top="720" w:right="720" w:bottom="27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BF" w:rsidRDefault="002512BF" w:rsidP="001335F1">
      <w:pPr>
        <w:spacing w:after="0" w:line="240" w:lineRule="auto"/>
      </w:pPr>
      <w:r>
        <w:separator/>
      </w:r>
    </w:p>
  </w:endnote>
  <w:endnote w:type="continuationSeparator" w:id="0">
    <w:p w:rsidR="002512BF" w:rsidRDefault="002512BF" w:rsidP="0013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BDAC88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35000"/>
      <w:docPartObj>
        <w:docPartGallery w:val="Page Numbers (Bottom of Page)"/>
        <w:docPartUnique/>
      </w:docPartObj>
    </w:sdtPr>
    <w:sdtEndPr>
      <w:rPr>
        <w:color w:val="808080" w:themeColor="background1" w:themeShade="80"/>
        <w:spacing w:val="60"/>
      </w:rPr>
    </w:sdtEndPr>
    <w:sdtContent>
      <w:p w:rsidR="00030B18" w:rsidRDefault="002F413B">
        <w:pPr>
          <w:pStyle w:val="Footer"/>
          <w:pBdr>
            <w:top w:val="single" w:sz="4" w:space="1" w:color="D9D9D9" w:themeColor="background1" w:themeShade="D9"/>
          </w:pBdr>
          <w:rPr>
            <w:b/>
            <w:bCs/>
          </w:rPr>
        </w:pPr>
        <w:r>
          <w:fldChar w:fldCharType="begin"/>
        </w:r>
        <w:r w:rsidR="00030B18">
          <w:instrText xml:space="preserve"> PAGE   \* MERGEFORMAT </w:instrText>
        </w:r>
        <w:r>
          <w:fldChar w:fldCharType="separate"/>
        </w:r>
        <w:r w:rsidR="007A3E73" w:rsidRPr="007A3E73">
          <w:rPr>
            <w:b/>
            <w:bCs/>
            <w:noProof/>
          </w:rPr>
          <w:t>3</w:t>
        </w:r>
        <w:r>
          <w:rPr>
            <w:b/>
            <w:bCs/>
            <w:noProof/>
          </w:rPr>
          <w:fldChar w:fldCharType="end"/>
        </w:r>
        <w:r w:rsidR="00030B18">
          <w:rPr>
            <w:b/>
            <w:bCs/>
          </w:rPr>
          <w:t xml:space="preserve"> | </w:t>
        </w:r>
        <w:r w:rsidR="00030B18" w:rsidRPr="00030B18">
          <w:rPr>
            <w:color w:val="808080" w:themeColor="background1" w:themeShade="80"/>
            <w:spacing w:val="60"/>
          </w:rPr>
          <w:t>Page</w:t>
        </w:r>
      </w:p>
    </w:sdtContent>
  </w:sdt>
  <w:p w:rsidR="00BF3810" w:rsidRDefault="00BF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BF" w:rsidRDefault="002512BF" w:rsidP="001335F1">
      <w:pPr>
        <w:spacing w:after="0" w:line="240" w:lineRule="auto"/>
      </w:pPr>
      <w:r>
        <w:separator/>
      </w:r>
    </w:p>
  </w:footnote>
  <w:footnote w:type="continuationSeparator" w:id="0">
    <w:p w:rsidR="002512BF" w:rsidRDefault="002512BF" w:rsidP="00133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AE5"/>
      </v:shape>
    </w:pict>
  </w:numPicBullet>
  <w:abstractNum w:abstractNumId="0">
    <w:nsid w:val="19980E6B"/>
    <w:multiLevelType w:val="hybridMultilevel"/>
    <w:tmpl w:val="9E36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465482"/>
    <w:multiLevelType w:val="hybridMultilevel"/>
    <w:tmpl w:val="72B64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946468"/>
    <w:multiLevelType w:val="multilevel"/>
    <w:tmpl w:val="CDE42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53B76FB"/>
    <w:multiLevelType w:val="hybridMultilevel"/>
    <w:tmpl w:val="8B1409E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A623EC"/>
    <w:multiLevelType w:val="hybridMultilevel"/>
    <w:tmpl w:val="AB661200"/>
    <w:lvl w:ilvl="0" w:tplc="A0FEDB4E">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6E3C3E"/>
    <w:multiLevelType w:val="hybridMultilevel"/>
    <w:tmpl w:val="CE9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61264"/>
    <w:multiLevelType w:val="hybridMultilevel"/>
    <w:tmpl w:val="8976E2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0FC"/>
    <w:rsid w:val="000009D3"/>
    <w:rsid w:val="00004F9B"/>
    <w:rsid w:val="00005645"/>
    <w:rsid w:val="00006658"/>
    <w:rsid w:val="00011446"/>
    <w:rsid w:val="000172D9"/>
    <w:rsid w:val="00026D90"/>
    <w:rsid w:val="000276EF"/>
    <w:rsid w:val="00027CD2"/>
    <w:rsid w:val="00030B18"/>
    <w:rsid w:val="0003468F"/>
    <w:rsid w:val="00037B0E"/>
    <w:rsid w:val="00037B7D"/>
    <w:rsid w:val="00040D8F"/>
    <w:rsid w:val="000414E8"/>
    <w:rsid w:val="000417FB"/>
    <w:rsid w:val="0004192E"/>
    <w:rsid w:val="00042A4F"/>
    <w:rsid w:val="00043D4E"/>
    <w:rsid w:val="0004462B"/>
    <w:rsid w:val="0004469D"/>
    <w:rsid w:val="00044D6E"/>
    <w:rsid w:val="00045151"/>
    <w:rsid w:val="00051143"/>
    <w:rsid w:val="0005403B"/>
    <w:rsid w:val="00055935"/>
    <w:rsid w:val="00060E7E"/>
    <w:rsid w:val="000677F0"/>
    <w:rsid w:val="00071C49"/>
    <w:rsid w:val="000732DF"/>
    <w:rsid w:val="000761B9"/>
    <w:rsid w:val="000810FC"/>
    <w:rsid w:val="00082EF4"/>
    <w:rsid w:val="000831DB"/>
    <w:rsid w:val="000855B0"/>
    <w:rsid w:val="00086FF5"/>
    <w:rsid w:val="00087828"/>
    <w:rsid w:val="000923CE"/>
    <w:rsid w:val="00097241"/>
    <w:rsid w:val="000A6F10"/>
    <w:rsid w:val="000B14B4"/>
    <w:rsid w:val="000B7ABA"/>
    <w:rsid w:val="000C2883"/>
    <w:rsid w:val="000C77C2"/>
    <w:rsid w:val="000D35F8"/>
    <w:rsid w:val="000D479D"/>
    <w:rsid w:val="000D590B"/>
    <w:rsid w:val="000D7948"/>
    <w:rsid w:val="000E11D7"/>
    <w:rsid w:val="000E6C09"/>
    <w:rsid w:val="000F0A1E"/>
    <w:rsid w:val="000F386E"/>
    <w:rsid w:val="000F75F9"/>
    <w:rsid w:val="00105525"/>
    <w:rsid w:val="00107342"/>
    <w:rsid w:val="00110C56"/>
    <w:rsid w:val="0011457A"/>
    <w:rsid w:val="00115300"/>
    <w:rsid w:val="001335F1"/>
    <w:rsid w:val="00134DAA"/>
    <w:rsid w:val="00140F37"/>
    <w:rsid w:val="00146FAB"/>
    <w:rsid w:val="00147C55"/>
    <w:rsid w:val="00155B93"/>
    <w:rsid w:val="00162D9D"/>
    <w:rsid w:val="001635C2"/>
    <w:rsid w:val="0016438C"/>
    <w:rsid w:val="00170529"/>
    <w:rsid w:val="001712B0"/>
    <w:rsid w:val="00180809"/>
    <w:rsid w:val="001852C3"/>
    <w:rsid w:val="00186F85"/>
    <w:rsid w:val="00190CCF"/>
    <w:rsid w:val="00196DDA"/>
    <w:rsid w:val="001A0BC5"/>
    <w:rsid w:val="001A47FC"/>
    <w:rsid w:val="001A572A"/>
    <w:rsid w:val="001A7047"/>
    <w:rsid w:val="001A7CE3"/>
    <w:rsid w:val="001B0172"/>
    <w:rsid w:val="001B031C"/>
    <w:rsid w:val="001B0DD2"/>
    <w:rsid w:val="001B0EC9"/>
    <w:rsid w:val="001B4671"/>
    <w:rsid w:val="001B4B57"/>
    <w:rsid w:val="001B77C7"/>
    <w:rsid w:val="001B78E0"/>
    <w:rsid w:val="001C0B62"/>
    <w:rsid w:val="001C63E6"/>
    <w:rsid w:val="001D29B4"/>
    <w:rsid w:val="001D3B43"/>
    <w:rsid w:val="001D55BF"/>
    <w:rsid w:val="001D5A0A"/>
    <w:rsid w:val="001D7428"/>
    <w:rsid w:val="001E2309"/>
    <w:rsid w:val="001E6184"/>
    <w:rsid w:val="001E691B"/>
    <w:rsid w:val="001F7983"/>
    <w:rsid w:val="002002CE"/>
    <w:rsid w:val="00202502"/>
    <w:rsid w:val="00202B93"/>
    <w:rsid w:val="00202E0A"/>
    <w:rsid w:val="0020448E"/>
    <w:rsid w:val="00206461"/>
    <w:rsid w:val="002141C1"/>
    <w:rsid w:val="00217E10"/>
    <w:rsid w:val="00220B4A"/>
    <w:rsid w:val="00226B21"/>
    <w:rsid w:val="00234FEA"/>
    <w:rsid w:val="002364A8"/>
    <w:rsid w:val="002512BF"/>
    <w:rsid w:val="0025141E"/>
    <w:rsid w:val="00253C9A"/>
    <w:rsid w:val="00256411"/>
    <w:rsid w:val="0026422D"/>
    <w:rsid w:val="00265A76"/>
    <w:rsid w:val="002675C3"/>
    <w:rsid w:val="0027284D"/>
    <w:rsid w:val="002943F6"/>
    <w:rsid w:val="00295098"/>
    <w:rsid w:val="00296E5F"/>
    <w:rsid w:val="00297924"/>
    <w:rsid w:val="002A3601"/>
    <w:rsid w:val="002B2F4F"/>
    <w:rsid w:val="002B5FED"/>
    <w:rsid w:val="002B67DB"/>
    <w:rsid w:val="002C1D12"/>
    <w:rsid w:val="002C28D5"/>
    <w:rsid w:val="002D0D4D"/>
    <w:rsid w:val="002D0FC9"/>
    <w:rsid w:val="002D2296"/>
    <w:rsid w:val="002D4115"/>
    <w:rsid w:val="002D5D43"/>
    <w:rsid w:val="002E25E7"/>
    <w:rsid w:val="002E2670"/>
    <w:rsid w:val="002E54A1"/>
    <w:rsid w:val="002E5BB0"/>
    <w:rsid w:val="002F0479"/>
    <w:rsid w:val="002F195A"/>
    <w:rsid w:val="002F413B"/>
    <w:rsid w:val="00300B79"/>
    <w:rsid w:val="00301BD5"/>
    <w:rsid w:val="00313679"/>
    <w:rsid w:val="00317EEB"/>
    <w:rsid w:val="0032349F"/>
    <w:rsid w:val="00323F63"/>
    <w:rsid w:val="00330ACB"/>
    <w:rsid w:val="0034498D"/>
    <w:rsid w:val="00344A9A"/>
    <w:rsid w:val="003453B7"/>
    <w:rsid w:val="00350511"/>
    <w:rsid w:val="00351D3B"/>
    <w:rsid w:val="003534AB"/>
    <w:rsid w:val="003576FC"/>
    <w:rsid w:val="0035784D"/>
    <w:rsid w:val="003640EA"/>
    <w:rsid w:val="00366575"/>
    <w:rsid w:val="00366C50"/>
    <w:rsid w:val="0036770C"/>
    <w:rsid w:val="00367AD9"/>
    <w:rsid w:val="0037491E"/>
    <w:rsid w:val="003805CE"/>
    <w:rsid w:val="003807F6"/>
    <w:rsid w:val="00380B3E"/>
    <w:rsid w:val="00396A1D"/>
    <w:rsid w:val="003A3276"/>
    <w:rsid w:val="003A3DB5"/>
    <w:rsid w:val="003A6489"/>
    <w:rsid w:val="003B11C6"/>
    <w:rsid w:val="003B49AF"/>
    <w:rsid w:val="003B4D5F"/>
    <w:rsid w:val="003C1B80"/>
    <w:rsid w:val="003C5058"/>
    <w:rsid w:val="003D34B6"/>
    <w:rsid w:val="003D4CC4"/>
    <w:rsid w:val="003D5C50"/>
    <w:rsid w:val="003E7FFD"/>
    <w:rsid w:val="003F10AA"/>
    <w:rsid w:val="003F21DA"/>
    <w:rsid w:val="003F7DEB"/>
    <w:rsid w:val="00400C51"/>
    <w:rsid w:val="0040131F"/>
    <w:rsid w:val="00402392"/>
    <w:rsid w:val="00404426"/>
    <w:rsid w:val="00412558"/>
    <w:rsid w:val="00412F1A"/>
    <w:rsid w:val="00413591"/>
    <w:rsid w:val="004151F4"/>
    <w:rsid w:val="00420F6E"/>
    <w:rsid w:val="004254F1"/>
    <w:rsid w:val="004307A4"/>
    <w:rsid w:val="00431733"/>
    <w:rsid w:val="00432706"/>
    <w:rsid w:val="004334ED"/>
    <w:rsid w:val="00433AC8"/>
    <w:rsid w:val="0043467E"/>
    <w:rsid w:val="004361A7"/>
    <w:rsid w:val="00440095"/>
    <w:rsid w:val="004434F7"/>
    <w:rsid w:val="00444DE6"/>
    <w:rsid w:val="00452842"/>
    <w:rsid w:val="004534B0"/>
    <w:rsid w:val="004579DA"/>
    <w:rsid w:val="0046058A"/>
    <w:rsid w:val="00460713"/>
    <w:rsid w:val="00460FE6"/>
    <w:rsid w:val="004709C4"/>
    <w:rsid w:val="0047358D"/>
    <w:rsid w:val="00481C94"/>
    <w:rsid w:val="004837D6"/>
    <w:rsid w:val="00487B6B"/>
    <w:rsid w:val="00490DDD"/>
    <w:rsid w:val="0049479D"/>
    <w:rsid w:val="004A050F"/>
    <w:rsid w:val="004A05BD"/>
    <w:rsid w:val="004A39A1"/>
    <w:rsid w:val="004B07C1"/>
    <w:rsid w:val="004B5AA0"/>
    <w:rsid w:val="004B79B8"/>
    <w:rsid w:val="004C5496"/>
    <w:rsid w:val="004C6C20"/>
    <w:rsid w:val="004C6FFA"/>
    <w:rsid w:val="004D0015"/>
    <w:rsid w:val="004D411A"/>
    <w:rsid w:val="004D41E0"/>
    <w:rsid w:val="004D5B48"/>
    <w:rsid w:val="004E2C57"/>
    <w:rsid w:val="004E2FAF"/>
    <w:rsid w:val="004E392C"/>
    <w:rsid w:val="004E551E"/>
    <w:rsid w:val="004F24CE"/>
    <w:rsid w:val="004F7416"/>
    <w:rsid w:val="005003E3"/>
    <w:rsid w:val="00500E21"/>
    <w:rsid w:val="005045F3"/>
    <w:rsid w:val="00507CED"/>
    <w:rsid w:val="005124BC"/>
    <w:rsid w:val="00513E64"/>
    <w:rsid w:val="00514C31"/>
    <w:rsid w:val="0051547F"/>
    <w:rsid w:val="005154B6"/>
    <w:rsid w:val="00515688"/>
    <w:rsid w:val="00515B84"/>
    <w:rsid w:val="0051607C"/>
    <w:rsid w:val="0051685C"/>
    <w:rsid w:val="0051761C"/>
    <w:rsid w:val="0052239A"/>
    <w:rsid w:val="00522B97"/>
    <w:rsid w:val="00526565"/>
    <w:rsid w:val="00530FBD"/>
    <w:rsid w:val="00533CBA"/>
    <w:rsid w:val="00536C5D"/>
    <w:rsid w:val="005408D5"/>
    <w:rsid w:val="00543C96"/>
    <w:rsid w:val="00544852"/>
    <w:rsid w:val="00547FE7"/>
    <w:rsid w:val="00551DE7"/>
    <w:rsid w:val="005520CD"/>
    <w:rsid w:val="00553367"/>
    <w:rsid w:val="00553F1A"/>
    <w:rsid w:val="00561C00"/>
    <w:rsid w:val="005677C7"/>
    <w:rsid w:val="0057466E"/>
    <w:rsid w:val="00580EBE"/>
    <w:rsid w:val="005819D9"/>
    <w:rsid w:val="00584578"/>
    <w:rsid w:val="00587CE8"/>
    <w:rsid w:val="0059079E"/>
    <w:rsid w:val="00591ACD"/>
    <w:rsid w:val="005938F9"/>
    <w:rsid w:val="005B0465"/>
    <w:rsid w:val="005B2ED2"/>
    <w:rsid w:val="005B53A0"/>
    <w:rsid w:val="005C2D1B"/>
    <w:rsid w:val="005D06E5"/>
    <w:rsid w:val="005D4137"/>
    <w:rsid w:val="005D6E10"/>
    <w:rsid w:val="005E07C3"/>
    <w:rsid w:val="005E15FE"/>
    <w:rsid w:val="005F27DF"/>
    <w:rsid w:val="005F5C0C"/>
    <w:rsid w:val="00600D7A"/>
    <w:rsid w:val="00602093"/>
    <w:rsid w:val="00603ECF"/>
    <w:rsid w:val="00604389"/>
    <w:rsid w:val="00605DFC"/>
    <w:rsid w:val="00614D56"/>
    <w:rsid w:val="00614E1F"/>
    <w:rsid w:val="00615915"/>
    <w:rsid w:val="00617095"/>
    <w:rsid w:val="00621805"/>
    <w:rsid w:val="00621A04"/>
    <w:rsid w:val="00621E26"/>
    <w:rsid w:val="006235CB"/>
    <w:rsid w:val="0062581A"/>
    <w:rsid w:val="006278F8"/>
    <w:rsid w:val="00634B1B"/>
    <w:rsid w:val="00635747"/>
    <w:rsid w:val="00636B3B"/>
    <w:rsid w:val="006439CD"/>
    <w:rsid w:val="0064512E"/>
    <w:rsid w:val="006453F5"/>
    <w:rsid w:val="00645F8B"/>
    <w:rsid w:val="00650BA2"/>
    <w:rsid w:val="006604B5"/>
    <w:rsid w:val="00660E03"/>
    <w:rsid w:val="00671B15"/>
    <w:rsid w:val="00671F63"/>
    <w:rsid w:val="00672623"/>
    <w:rsid w:val="00674494"/>
    <w:rsid w:val="006774EC"/>
    <w:rsid w:val="00681033"/>
    <w:rsid w:val="00681089"/>
    <w:rsid w:val="006819AF"/>
    <w:rsid w:val="0069233C"/>
    <w:rsid w:val="00694B0E"/>
    <w:rsid w:val="00697E07"/>
    <w:rsid w:val="006A35C8"/>
    <w:rsid w:val="006A3788"/>
    <w:rsid w:val="006A68F8"/>
    <w:rsid w:val="006B3D89"/>
    <w:rsid w:val="006B4C60"/>
    <w:rsid w:val="006C44CD"/>
    <w:rsid w:val="006C51A1"/>
    <w:rsid w:val="006C5A43"/>
    <w:rsid w:val="006C6C1B"/>
    <w:rsid w:val="006C6E7C"/>
    <w:rsid w:val="006C6EAE"/>
    <w:rsid w:val="006D37F9"/>
    <w:rsid w:val="006E10ED"/>
    <w:rsid w:val="006E1EB4"/>
    <w:rsid w:val="006E2C8A"/>
    <w:rsid w:val="006F1515"/>
    <w:rsid w:val="006F203E"/>
    <w:rsid w:val="006F3D17"/>
    <w:rsid w:val="006F44B6"/>
    <w:rsid w:val="006F78E2"/>
    <w:rsid w:val="007007E3"/>
    <w:rsid w:val="007033D7"/>
    <w:rsid w:val="00710C8E"/>
    <w:rsid w:val="00733C9C"/>
    <w:rsid w:val="0073540D"/>
    <w:rsid w:val="0073654A"/>
    <w:rsid w:val="00750A69"/>
    <w:rsid w:val="00753768"/>
    <w:rsid w:val="00754F5B"/>
    <w:rsid w:val="007573A1"/>
    <w:rsid w:val="007614B9"/>
    <w:rsid w:val="007640E9"/>
    <w:rsid w:val="00764387"/>
    <w:rsid w:val="007648D7"/>
    <w:rsid w:val="00764DC8"/>
    <w:rsid w:val="00764DFC"/>
    <w:rsid w:val="007674BE"/>
    <w:rsid w:val="007715AA"/>
    <w:rsid w:val="0077484B"/>
    <w:rsid w:val="00775A62"/>
    <w:rsid w:val="00776CBE"/>
    <w:rsid w:val="007859AA"/>
    <w:rsid w:val="007A3E73"/>
    <w:rsid w:val="007A6894"/>
    <w:rsid w:val="007A7962"/>
    <w:rsid w:val="007B057F"/>
    <w:rsid w:val="007B145A"/>
    <w:rsid w:val="007B3B97"/>
    <w:rsid w:val="007C3737"/>
    <w:rsid w:val="007D3555"/>
    <w:rsid w:val="007D58EB"/>
    <w:rsid w:val="007E45F4"/>
    <w:rsid w:val="007E4827"/>
    <w:rsid w:val="007F6744"/>
    <w:rsid w:val="00801ECB"/>
    <w:rsid w:val="00804629"/>
    <w:rsid w:val="00804BA1"/>
    <w:rsid w:val="00807209"/>
    <w:rsid w:val="0080773B"/>
    <w:rsid w:val="00810200"/>
    <w:rsid w:val="00810BAC"/>
    <w:rsid w:val="008119E6"/>
    <w:rsid w:val="00812E29"/>
    <w:rsid w:val="00815E3E"/>
    <w:rsid w:val="008161FD"/>
    <w:rsid w:val="008355BA"/>
    <w:rsid w:val="008407F8"/>
    <w:rsid w:val="00840B2C"/>
    <w:rsid w:val="008477E0"/>
    <w:rsid w:val="00853678"/>
    <w:rsid w:val="00856B0D"/>
    <w:rsid w:val="00876C4D"/>
    <w:rsid w:val="0088129A"/>
    <w:rsid w:val="00884DA5"/>
    <w:rsid w:val="00897588"/>
    <w:rsid w:val="008A0D02"/>
    <w:rsid w:val="008A3BA6"/>
    <w:rsid w:val="008A4FB6"/>
    <w:rsid w:val="008A59C3"/>
    <w:rsid w:val="008B0A1A"/>
    <w:rsid w:val="008B1912"/>
    <w:rsid w:val="008B251C"/>
    <w:rsid w:val="008B7CF1"/>
    <w:rsid w:val="008C003B"/>
    <w:rsid w:val="008D07E8"/>
    <w:rsid w:val="008D0E0F"/>
    <w:rsid w:val="008D16DC"/>
    <w:rsid w:val="008D3699"/>
    <w:rsid w:val="008D5A00"/>
    <w:rsid w:val="008D7084"/>
    <w:rsid w:val="008D7644"/>
    <w:rsid w:val="008E5348"/>
    <w:rsid w:val="008F0974"/>
    <w:rsid w:val="008F54D8"/>
    <w:rsid w:val="00903B75"/>
    <w:rsid w:val="009047CD"/>
    <w:rsid w:val="00916EA7"/>
    <w:rsid w:val="00917324"/>
    <w:rsid w:val="009200BE"/>
    <w:rsid w:val="00921539"/>
    <w:rsid w:val="00921576"/>
    <w:rsid w:val="0092182C"/>
    <w:rsid w:val="00933F29"/>
    <w:rsid w:val="00934589"/>
    <w:rsid w:val="00934CD4"/>
    <w:rsid w:val="00936877"/>
    <w:rsid w:val="009462B9"/>
    <w:rsid w:val="0094752A"/>
    <w:rsid w:val="00951976"/>
    <w:rsid w:val="0095293C"/>
    <w:rsid w:val="00960C17"/>
    <w:rsid w:val="009626EB"/>
    <w:rsid w:val="00963705"/>
    <w:rsid w:val="00963F9B"/>
    <w:rsid w:val="00965BD4"/>
    <w:rsid w:val="00966826"/>
    <w:rsid w:val="00972C58"/>
    <w:rsid w:val="0097559D"/>
    <w:rsid w:val="00975B14"/>
    <w:rsid w:val="0098337F"/>
    <w:rsid w:val="0098352E"/>
    <w:rsid w:val="009845B3"/>
    <w:rsid w:val="009944B7"/>
    <w:rsid w:val="009A5530"/>
    <w:rsid w:val="009A6DF0"/>
    <w:rsid w:val="009B2FB1"/>
    <w:rsid w:val="009B42F2"/>
    <w:rsid w:val="009B6C77"/>
    <w:rsid w:val="009C0D98"/>
    <w:rsid w:val="009C1855"/>
    <w:rsid w:val="009C2324"/>
    <w:rsid w:val="009D0DF9"/>
    <w:rsid w:val="009D7BBB"/>
    <w:rsid w:val="009E13AE"/>
    <w:rsid w:val="009E1EA0"/>
    <w:rsid w:val="009E3B77"/>
    <w:rsid w:val="009F035C"/>
    <w:rsid w:val="009F2BB2"/>
    <w:rsid w:val="00A017E2"/>
    <w:rsid w:val="00A1001D"/>
    <w:rsid w:val="00A120E2"/>
    <w:rsid w:val="00A14148"/>
    <w:rsid w:val="00A1542A"/>
    <w:rsid w:val="00A15789"/>
    <w:rsid w:val="00A17FC1"/>
    <w:rsid w:val="00A20992"/>
    <w:rsid w:val="00A30D0C"/>
    <w:rsid w:val="00A328D1"/>
    <w:rsid w:val="00A331EA"/>
    <w:rsid w:val="00A34B48"/>
    <w:rsid w:val="00A34C2A"/>
    <w:rsid w:val="00A3567E"/>
    <w:rsid w:val="00A35AB6"/>
    <w:rsid w:val="00A41A9A"/>
    <w:rsid w:val="00A44D56"/>
    <w:rsid w:val="00A47049"/>
    <w:rsid w:val="00A53413"/>
    <w:rsid w:val="00A56C89"/>
    <w:rsid w:val="00A572FB"/>
    <w:rsid w:val="00A61B53"/>
    <w:rsid w:val="00A6516D"/>
    <w:rsid w:val="00A663BB"/>
    <w:rsid w:val="00A66531"/>
    <w:rsid w:val="00A73514"/>
    <w:rsid w:val="00A736F7"/>
    <w:rsid w:val="00A76E6F"/>
    <w:rsid w:val="00A8136C"/>
    <w:rsid w:val="00A87275"/>
    <w:rsid w:val="00A875AB"/>
    <w:rsid w:val="00A92C2E"/>
    <w:rsid w:val="00A931D9"/>
    <w:rsid w:val="00A93EEA"/>
    <w:rsid w:val="00A96173"/>
    <w:rsid w:val="00AA0676"/>
    <w:rsid w:val="00AA66AD"/>
    <w:rsid w:val="00AB03AB"/>
    <w:rsid w:val="00AB092E"/>
    <w:rsid w:val="00AB0981"/>
    <w:rsid w:val="00AB09DD"/>
    <w:rsid w:val="00AB5FA1"/>
    <w:rsid w:val="00AC06F8"/>
    <w:rsid w:val="00AC5158"/>
    <w:rsid w:val="00AC546D"/>
    <w:rsid w:val="00AC7A91"/>
    <w:rsid w:val="00AD517B"/>
    <w:rsid w:val="00AE139D"/>
    <w:rsid w:val="00AE3029"/>
    <w:rsid w:val="00AE4BD8"/>
    <w:rsid w:val="00AF5341"/>
    <w:rsid w:val="00AF58D1"/>
    <w:rsid w:val="00AF6307"/>
    <w:rsid w:val="00B021E7"/>
    <w:rsid w:val="00B07066"/>
    <w:rsid w:val="00B10031"/>
    <w:rsid w:val="00B243B5"/>
    <w:rsid w:val="00B2469B"/>
    <w:rsid w:val="00B37A19"/>
    <w:rsid w:val="00B42F2B"/>
    <w:rsid w:val="00B455D4"/>
    <w:rsid w:val="00B46AFA"/>
    <w:rsid w:val="00B5220F"/>
    <w:rsid w:val="00B52D12"/>
    <w:rsid w:val="00B53F6C"/>
    <w:rsid w:val="00B54A38"/>
    <w:rsid w:val="00B65227"/>
    <w:rsid w:val="00B65FC6"/>
    <w:rsid w:val="00B70837"/>
    <w:rsid w:val="00B70CB3"/>
    <w:rsid w:val="00B74C12"/>
    <w:rsid w:val="00B7554D"/>
    <w:rsid w:val="00B7794C"/>
    <w:rsid w:val="00B8267D"/>
    <w:rsid w:val="00B86041"/>
    <w:rsid w:val="00B871C9"/>
    <w:rsid w:val="00B9021F"/>
    <w:rsid w:val="00B945AC"/>
    <w:rsid w:val="00BA356E"/>
    <w:rsid w:val="00BB4D53"/>
    <w:rsid w:val="00BB7B89"/>
    <w:rsid w:val="00BC1032"/>
    <w:rsid w:val="00BD073E"/>
    <w:rsid w:val="00BD0C52"/>
    <w:rsid w:val="00BD290E"/>
    <w:rsid w:val="00BD2A67"/>
    <w:rsid w:val="00BE1C8B"/>
    <w:rsid w:val="00BE2328"/>
    <w:rsid w:val="00BF3525"/>
    <w:rsid w:val="00BF3810"/>
    <w:rsid w:val="00BF42FC"/>
    <w:rsid w:val="00C04023"/>
    <w:rsid w:val="00C040B0"/>
    <w:rsid w:val="00C05301"/>
    <w:rsid w:val="00C10518"/>
    <w:rsid w:val="00C13B1A"/>
    <w:rsid w:val="00C15225"/>
    <w:rsid w:val="00C2124C"/>
    <w:rsid w:val="00C23C0E"/>
    <w:rsid w:val="00C23CA1"/>
    <w:rsid w:val="00C247D5"/>
    <w:rsid w:val="00C3342A"/>
    <w:rsid w:val="00C33874"/>
    <w:rsid w:val="00C36B74"/>
    <w:rsid w:val="00C40111"/>
    <w:rsid w:val="00C426FD"/>
    <w:rsid w:val="00C44FD4"/>
    <w:rsid w:val="00C47AE9"/>
    <w:rsid w:val="00C54955"/>
    <w:rsid w:val="00C5653A"/>
    <w:rsid w:val="00C63658"/>
    <w:rsid w:val="00C655E2"/>
    <w:rsid w:val="00C659D7"/>
    <w:rsid w:val="00C703CE"/>
    <w:rsid w:val="00C727F0"/>
    <w:rsid w:val="00C72853"/>
    <w:rsid w:val="00C7299D"/>
    <w:rsid w:val="00C74FD0"/>
    <w:rsid w:val="00C75357"/>
    <w:rsid w:val="00C75561"/>
    <w:rsid w:val="00C75B0D"/>
    <w:rsid w:val="00C802AB"/>
    <w:rsid w:val="00C824CC"/>
    <w:rsid w:val="00C83469"/>
    <w:rsid w:val="00C8681E"/>
    <w:rsid w:val="00C8684D"/>
    <w:rsid w:val="00C9202B"/>
    <w:rsid w:val="00CA320B"/>
    <w:rsid w:val="00CA5007"/>
    <w:rsid w:val="00CA50F5"/>
    <w:rsid w:val="00CA586D"/>
    <w:rsid w:val="00CA5DC1"/>
    <w:rsid w:val="00CA7038"/>
    <w:rsid w:val="00CB2A0C"/>
    <w:rsid w:val="00CB325E"/>
    <w:rsid w:val="00CB510D"/>
    <w:rsid w:val="00CB749C"/>
    <w:rsid w:val="00CC0147"/>
    <w:rsid w:val="00CC3DD3"/>
    <w:rsid w:val="00CC53BA"/>
    <w:rsid w:val="00CD4AC0"/>
    <w:rsid w:val="00CE2091"/>
    <w:rsid w:val="00CF14D1"/>
    <w:rsid w:val="00CF5CAC"/>
    <w:rsid w:val="00D04825"/>
    <w:rsid w:val="00D15D12"/>
    <w:rsid w:val="00D167A3"/>
    <w:rsid w:val="00D16822"/>
    <w:rsid w:val="00D20FAD"/>
    <w:rsid w:val="00D25A45"/>
    <w:rsid w:val="00D25C1E"/>
    <w:rsid w:val="00D36025"/>
    <w:rsid w:val="00D47A53"/>
    <w:rsid w:val="00D509A2"/>
    <w:rsid w:val="00D50EA1"/>
    <w:rsid w:val="00D54CC4"/>
    <w:rsid w:val="00D7119B"/>
    <w:rsid w:val="00D71FBA"/>
    <w:rsid w:val="00D7403C"/>
    <w:rsid w:val="00D75ED9"/>
    <w:rsid w:val="00D969CF"/>
    <w:rsid w:val="00DA2C9F"/>
    <w:rsid w:val="00DA2FBF"/>
    <w:rsid w:val="00DA34CE"/>
    <w:rsid w:val="00DA5E95"/>
    <w:rsid w:val="00DB1C4E"/>
    <w:rsid w:val="00DB4789"/>
    <w:rsid w:val="00DB4AF4"/>
    <w:rsid w:val="00DB6187"/>
    <w:rsid w:val="00DB62E6"/>
    <w:rsid w:val="00DC0129"/>
    <w:rsid w:val="00DC56F4"/>
    <w:rsid w:val="00DD45BB"/>
    <w:rsid w:val="00DE3345"/>
    <w:rsid w:val="00DE38F2"/>
    <w:rsid w:val="00DE5DD1"/>
    <w:rsid w:val="00DE5F49"/>
    <w:rsid w:val="00DF0F53"/>
    <w:rsid w:val="00DF4906"/>
    <w:rsid w:val="00DF4A8B"/>
    <w:rsid w:val="00DF56DC"/>
    <w:rsid w:val="00DF6C2A"/>
    <w:rsid w:val="00E0323E"/>
    <w:rsid w:val="00E05801"/>
    <w:rsid w:val="00E12F5B"/>
    <w:rsid w:val="00E2328B"/>
    <w:rsid w:val="00E31013"/>
    <w:rsid w:val="00E32420"/>
    <w:rsid w:val="00E3319D"/>
    <w:rsid w:val="00E3325C"/>
    <w:rsid w:val="00E33A46"/>
    <w:rsid w:val="00E342D9"/>
    <w:rsid w:val="00E36346"/>
    <w:rsid w:val="00E458D8"/>
    <w:rsid w:val="00E46EC0"/>
    <w:rsid w:val="00E50123"/>
    <w:rsid w:val="00E52E29"/>
    <w:rsid w:val="00E533F1"/>
    <w:rsid w:val="00E53464"/>
    <w:rsid w:val="00E54673"/>
    <w:rsid w:val="00E56C9A"/>
    <w:rsid w:val="00E570FD"/>
    <w:rsid w:val="00E61590"/>
    <w:rsid w:val="00E6558A"/>
    <w:rsid w:val="00E72334"/>
    <w:rsid w:val="00E7418F"/>
    <w:rsid w:val="00E751E8"/>
    <w:rsid w:val="00E85825"/>
    <w:rsid w:val="00E90A51"/>
    <w:rsid w:val="00E90DA5"/>
    <w:rsid w:val="00E91EC3"/>
    <w:rsid w:val="00EA730E"/>
    <w:rsid w:val="00EB4E9C"/>
    <w:rsid w:val="00ED4ED7"/>
    <w:rsid w:val="00ED6645"/>
    <w:rsid w:val="00EE0441"/>
    <w:rsid w:val="00EE21E8"/>
    <w:rsid w:val="00EF1CBB"/>
    <w:rsid w:val="00EF4707"/>
    <w:rsid w:val="00EF5046"/>
    <w:rsid w:val="00EF533C"/>
    <w:rsid w:val="00F00EF4"/>
    <w:rsid w:val="00F016D3"/>
    <w:rsid w:val="00F017E0"/>
    <w:rsid w:val="00F021D5"/>
    <w:rsid w:val="00F06779"/>
    <w:rsid w:val="00F10DE5"/>
    <w:rsid w:val="00F11C40"/>
    <w:rsid w:val="00F151FC"/>
    <w:rsid w:val="00F17D43"/>
    <w:rsid w:val="00F219D1"/>
    <w:rsid w:val="00F377A0"/>
    <w:rsid w:val="00F455C0"/>
    <w:rsid w:val="00F50564"/>
    <w:rsid w:val="00F52BB0"/>
    <w:rsid w:val="00F56821"/>
    <w:rsid w:val="00F61E73"/>
    <w:rsid w:val="00F639C1"/>
    <w:rsid w:val="00F67D5E"/>
    <w:rsid w:val="00F7121B"/>
    <w:rsid w:val="00F74953"/>
    <w:rsid w:val="00F803AF"/>
    <w:rsid w:val="00F81C58"/>
    <w:rsid w:val="00F87D46"/>
    <w:rsid w:val="00F906A9"/>
    <w:rsid w:val="00F91C33"/>
    <w:rsid w:val="00F95B55"/>
    <w:rsid w:val="00F95D60"/>
    <w:rsid w:val="00FA5437"/>
    <w:rsid w:val="00FA7593"/>
    <w:rsid w:val="00FC02E7"/>
    <w:rsid w:val="00FC2430"/>
    <w:rsid w:val="00FD4BE5"/>
    <w:rsid w:val="00FF17A1"/>
    <w:rsid w:val="00FF185A"/>
    <w:rsid w:val="00FF52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73"/>
    <w:pPr>
      <w:spacing w:after="200" w:line="276" w:lineRule="auto"/>
    </w:pPr>
    <w:rPr>
      <w:sz w:val="22"/>
      <w:szCs w:val="22"/>
    </w:rPr>
  </w:style>
  <w:style w:type="paragraph" w:styleId="Heading1">
    <w:name w:val="heading 1"/>
    <w:basedOn w:val="Normal"/>
    <w:next w:val="Normal"/>
    <w:link w:val="Heading1Char"/>
    <w:uiPriority w:val="9"/>
    <w:qFormat/>
    <w:rsid w:val="00D20FAD"/>
    <w:pPr>
      <w:keepNext/>
      <w:spacing w:before="240" w:after="60"/>
      <w:outlineLvl w:val="0"/>
    </w:pPr>
    <w:rPr>
      <w:rFonts w:asciiTheme="majorHAnsi" w:eastAsiaTheme="majorEastAsia" w:hAnsiTheme="majorHAnsi" w:cstheme="majorBidi"/>
      <w:b/>
      <w:bCs/>
      <w:kern w:val="32"/>
      <w:sz w:val="32"/>
      <w:szCs w:val="32"/>
    </w:rPr>
  </w:style>
  <w:style w:type="paragraph" w:styleId="Heading7">
    <w:name w:val="heading 7"/>
    <w:basedOn w:val="Normal"/>
    <w:next w:val="Normal"/>
    <w:qFormat/>
    <w:rsid w:val="009E1EA0"/>
    <w:pPr>
      <w:keepNext/>
      <w:tabs>
        <w:tab w:val="left" w:pos="1872"/>
        <w:tab w:val="left" w:pos="2052"/>
      </w:tabs>
      <w:spacing w:after="0" w:line="240" w:lineRule="auto"/>
      <w:outlineLvl w:val="6"/>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title Char Char,Subtitle Char Char Char Char"/>
    <w:basedOn w:val="Normal"/>
    <w:link w:val="SubtitleChar"/>
    <w:qFormat/>
    <w:rsid w:val="000810FC"/>
    <w:pPr>
      <w:spacing w:after="0" w:line="240" w:lineRule="auto"/>
    </w:pPr>
    <w:rPr>
      <w:rFonts w:ascii="Times New Roman" w:eastAsia="Times New Roman" w:hAnsi="Times New Roman"/>
      <w:sz w:val="24"/>
      <w:szCs w:val="20"/>
    </w:rPr>
  </w:style>
  <w:style w:type="character" w:customStyle="1" w:styleId="SubtitleChar">
    <w:name w:val="Subtitle Char"/>
    <w:aliases w:val="Subtitle Char Char Char1,Subtitle Char Char Char Char Char"/>
    <w:basedOn w:val="DefaultParagraphFont"/>
    <w:link w:val="Subtitle"/>
    <w:rsid w:val="000810FC"/>
    <w:rPr>
      <w:rFonts w:ascii="Times New Roman" w:eastAsia="Times New Roman" w:hAnsi="Times New Roman" w:cs="Times New Roman"/>
      <w:sz w:val="24"/>
      <w:szCs w:val="20"/>
    </w:rPr>
  </w:style>
  <w:style w:type="table" w:styleId="TableGrid">
    <w:name w:val="Table Grid"/>
    <w:basedOn w:val="TableNormal"/>
    <w:uiPriority w:val="59"/>
    <w:rsid w:val="00081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FC"/>
    <w:rPr>
      <w:rFonts w:ascii="Tahoma" w:hAnsi="Tahoma" w:cs="Tahoma"/>
      <w:sz w:val="16"/>
      <w:szCs w:val="16"/>
    </w:rPr>
  </w:style>
  <w:style w:type="table" w:customStyle="1" w:styleId="LightShading1">
    <w:name w:val="Light Shading1"/>
    <w:basedOn w:val="TableNormal"/>
    <w:uiPriority w:val="60"/>
    <w:rsid w:val="00F505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1335F1"/>
    <w:pPr>
      <w:tabs>
        <w:tab w:val="center" w:pos="4680"/>
        <w:tab w:val="right" w:pos="9360"/>
      </w:tabs>
    </w:pPr>
  </w:style>
  <w:style w:type="character" w:customStyle="1" w:styleId="HeaderChar">
    <w:name w:val="Header Char"/>
    <w:basedOn w:val="DefaultParagraphFont"/>
    <w:link w:val="Header"/>
    <w:uiPriority w:val="99"/>
    <w:rsid w:val="001335F1"/>
    <w:rPr>
      <w:sz w:val="22"/>
      <w:szCs w:val="22"/>
    </w:rPr>
  </w:style>
  <w:style w:type="paragraph" w:styleId="Footer">
    <w:name w:val="footer"/>
    <w:aliases w:val=" Char"/>
    <w:basedOn w:val="Normal"/>
    <w:link w:val="FooterChar"/>
    <w:uiPriority w:val="99"/>
    <w:unhideWhenUsed/>
    <w:rsid w:val="001335F1"/>
    <w:pPr>
      <w:tabs>
        <w:tab w:val="center" w:pos="4680"/>
        <w:tab w:val="right" w:pos="9360"/>
      </w:tabs>
    </w:pPr>
  </w:style>
  <w:style w:type="character" w:customStyle="1" w:styleId="FooterChar">
    <w:name w:val="Footer Char"/>
    <w:aliases w:val=" Char Char"/>
    <w:basedOn w:val="DefaultParagraphFont"/>
    <w:link w:val="Footer"/>
    <w:uiPriority w:val="99"/>
    <w:rsid w:val="001335F1"/>
    <w:rPr>
      <w:sz w:val="22"/>
      <w:szCs w:val="22"/>
    </w:rPr>
  </w:style>
  <w:style w:type="character" w:customStyle="1" w:styleId="SubtitleCharCharChar">
    <w:name w:val="Subtitle Char Char Char"/>
    <w:basedOn w:val="DefaultParagraphFont"/>
    <w:rsid w:val="000D7948"/>
    <w:rPr>
      <w:sz w:val="24"/>
      <w:lang w:val="en-US" w:eastAsia="en-US" w:bidi="ar-SA"/>
    </w:rPr>
  </w:style>
  <w:style w:type="paragraph" w:customStyle="1" w:styleId="Default">
    <w:name w:val="Default"/>
    <w:rsid w:val="00D20FAD"/>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D20FAD"/>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rsid w:val="006604B5"/>
  </w:style>
  <w:style w:type="character" w:styleId="Hyperlink">
    <w:name w:val="Hyperlink"/>
    <w:basedOn w:val="DefaultParagraphFont"/>
    <w:uiPriority w:val="99"/>
    <w:unhideWhenUsed/>
    <w:rsid w:val="006604B5"/>
    <w:rPr>
      <w:color w:val="0000FF"/>
      <w:u w:val="single"/>
    </w:rPr>
  </w:style>
  <w:style w:type="paragraph" w:styleId="ListParagraph">
    <w:name w:val="List Paragraph"/>
    <w:basedOn w:val="Normal"/>
    <w:uiPriority w:val="34"/>
    <w:qFormat/>
    <w:rsid w:val="00180809"/>
    <w:pPr>
      <w:ind w:left="720"/>
      <w:contextualSpacing/>
    </w:pPr>
  </w:style>
  <w:style w:type="character" w:customStyle="1" w:styleId="text">
    <w:name w:val="text"/>
    <w:basedOn w:val="DefaultParagraphFont"/>
    <w:rsid w:val="001F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2C"/>
    <w:pPr>
      <w:spacing w:after="200" w:line="276" w:lineRule="auto"/>
    </w:pPr>
    <w:rPr>
      <w:sz w:val="22"/>
      <w:szCs w:val="22"/>
    </w:rPr>
  </w:style>
  <w:style w:type="paragraph" w:styleId="Heading1">
    <w:name w:val="heading 1"/>
    <w:basedOn w:val="Normal"/>
    <w:next w:val="Normal"/>
    <w:link w:val="Heading1Char"/>
    <w:uiPriority w:val="9"/>
    <w:qFormat/>
    <w:rsid w:val="00D20FAD"/>
    <w:pPr>
      <w:keepNext/>
      <w:spacing w:before="240" w:after="60"/>
      <w:outlineLvl w:val="0"/>
    </w:pPr>
    <w:rPr>
      <w:rFonts w:asciiTheme="majorHAnsi" w:eastAsiaTheme="majorEastAsia" w:hAnsiTheme="majorHAnsi" w:cstheme="majorBidi"/>
      <w:b/>
      <w:bCs/>
      <w:kern w:val="32"/>
      <w:sz w:val="32"/>
      <w:szCs w:val="32"/>
    </w:rPr>
  </w:style>
  <w:style w:type="paragraph" w:styleId="Heading7">
    <w:name w:val="heading 7"/>
    <w:basedOn w:val="Normal"/>
    <w:next w:val="Normal"/>
    <w:qFormat/>
    <w:rsid w:val="009E1EA0"/>
    <w:pPr>
      <w:keepNext/>
      <w:tabs>
        <w:tab w:val="left" w:pos="1872"/>
        <w:tab w:val="left" w:pos="2052"/>
      </w:tabs>
      <w:spacing w:after="0" w:line="240" w:lineRule="auto"/>
      <w:outlineLvl w:val="6"/>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title Char Char,Subtitle Char Char Char Char"/>
    <w:basedOn w:val="Normal"/>
    <w:link w:val="SubtitleChar"/>
    <w:qFormat/>
    <w:rsid w:val="000810FC"/>
    <w:pPr>
      <w:spacing w:after="0" w:line="240" w:lineRule="auto"/>
    </w:pPr>
    <w:rPr>
      <w:rFonts w:ascii="Times New Roman" w:eastAsia="Times New Roman" w:hAnsi="Times New Roman"/>
      <w:sz w:val="24"/>
      <w:szCs w:val="20"/>
    </w:rPr>
  </w:style>
  <w:style w:type="character" w:customStyle="1" w:styleId="SubtitleChar">
    <w:name w:val="Subtitle Char"/>
    <w:aliases w:val="Subtitle Char Char Char1,Subtitle Char Char Char Char Char"/>
    <w:basedOn w:val="DefaultParagraphFont"/>
    <w:link w:val="Subtitle"/>
    <w:rsid w:val="000810FC"/>
    <w:rPr>
      <w:rFonts w:ascii="Times New Roman" w:eastAsia="Times New Roman" w:hAnsi="Times New Roman" w:cs="Times New Roman"/>
      <w:sz w:val="24"/>
      <w:szCs w:val="20"/>
    </w:rPr>
  </w:style>
  <w:style w:type="table" w:styleId="TableGrid">
    <w:name w:val="Table Grid"/>
    <w:basedOn w:val="TableNormal"/>
    <w:uiPriority w:val="59"/>
    <w:rsid w:val="00081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FC"/>
    <w:rPr>
      <w:rFonts w:ascii="Tahoma" w:hAnsi="Tahoma" w:cs="Tahoma"/>
      <w:sz w:val="16"/>
      <w:szCs w:val="16"/>
    </w:rPr>
  </w:style>
  <w:style w:type="table" w:customStyle="1" w:styleId="LightShading1">
    <w:name w:val="Light Shading1"/>
    <w:basedOn w:val="TableNormal"/>
    <w:uiPriority w:val="60"/>
    <w:rsid w:val="00F505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1335F1"/>
    <w:pPr>
      <w:tabs>
        <w:tab w:val="center" w:pos="4680"/>
        <w:tab w:val="right" w:pos="9360"/>
      </w:tabs>
    </w:pPr>
  </w:style>
  <w:style w:type="character" w:customStyle="1" w:styleId="HeaderChar">
    <w:name w:val="Header Char"/>
    <w:basedOn w:val="DefaultParagraphFont"/>
    <w:link w:val="Header"/>
    <w:uiPriority w:val="99"/>
    <w:rsid w:val="001335F1"/>
    <w:rPr>
      <w:sz w:val="22"/>
      <w:szCs w:val="22"/>
    </w:rPr>
  </w:style>
  <w:style w:type="paragraph" w:styleId="Footer">
    <w:name w:val="footer"/>
    <w:aliases w:val=" Char"/>
    <w:basedOn w:val="Normal"/>
    <w:link w:val="FooterChar"/>
    <w:uiPriority w:val="99"/>
    <w:unhideWhenUsed/>
    <w:rsid w:val="001335F1"/>
    <w:pPr>
      <w:tabs>
        <w:tab w:val="center" w:pos="4680"/>
        <w:tab w:val="right" w:pos="9360"/>
      </w:tabs>
    </w:pPr>
  </w:style>
  <w:style w:type="character" w:customStyle="1" w:styleId="FooterChar">
    <w:name w:val="Footer Char"/>
    <w:aliases w:val=" Char Char"/>
    <w:basedOn w:val="DefaultParagraphFont"/>
    <w:link w:val="Footer"/>
    <w:uiPriority w:val="99"/>
    <w:rsid w:val="001335F1"/>
    <w:rPr>
      <w:sz w:val="22"/>
      <w:szCs w:val="22"/>
    </w:rPr>
  </w:style>
  <w:style w:type="character" w:customStyle="1" w:styleId="SubtitleCharCharChar">
    <w:name w:val="Subtitle Char Char Char"/>
    <w:basedOn w:val="DefaultParagraphFont"/>
    <w:rsid w:val="000D7948"/>
    <w:rPr>
      <w:sz w:val="24"/>
      <w:lang w:val="en-US" w:eastAsia="en-US" w:bidi="ar-SA"/>
    </w:rPr>
  </w:style>
  <w:style w:type="paragraph" w:customStyle="1" w:styleId="Default">
    <w:name w:val="Default"/>
    <w:rsid w:val="00D20FAD"/>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D20FAD"/>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rsid w:val="006604B5"/>
  </w:style>
  <w:style w:type="character" w:styleId="Hyperlink">
    <w:name w:val="Hyperlink"/>
    <w:basedOn w:val="DefaultParagraphFont"/>
    <w:uiPriority w:val="99"/>
    <w:semiHidden/>
    <w:unhideWhenUsed/>
    <w:rsid w:val="006604B5"/>
    <w:rPr>
      <w:color w:val="0000FF"/>
      <w:u w:val="single"/>
    </w:rPr>
  </w:style>
  <w:style w:type="paragraph" w:styleId="ListParagraph">
    <w:name w:val="List Paragraph"/>
    <w:basedOn w:val="Normal"/>
    <w:uiPriority w:val="34"/>
    <w:qFormat/>
    <w:rsid w:val="00180809"/>
    <w:pPr>
      <w:ind w:left="720"/>
      <w:contextualSpacing/>
    </w:pPr>
  </w:style>
  <w:style w:type="character" w:customStyle="1" w:styleId="text">
    <w:name w:val="text"/>
    <w:basedOn w:val="DefaultParagraphFont"/>
    <w:rsid w:val="001F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02">
      <w:bodyDiv w:val="1"/>
      <w:marLeft w:val="0"/>
      <w:marRight w:val="0"/>
      <w:marTop w:val="0"/>
      <w:marBottom w:val="0"/>
      <w:divBdr>
        <w:top w:val="none" w:sz="0" w:space="0" w:color="auto"/>
        <w:left w:val="none" w:sz="0" w:space="0" w:color="auto"/>
        <w:bottom w:val="none" w:sz="0" w:space="0" w:color="auto"/>
        <w:right w:val="none" w:sz="0" w:space="0" w:color="auto"/>
      </w:divBdr>
    </w:div>
    <w:div w:id="44839301">
      <w:bodyDiv w:val="1"/>
      <w:marLeft w:val="0"/>
      <w:marRight w:val="0"/>
      <w:marTop w:val="0"/>
      <w:marBottom w:val="0"/>
      <w:divBdr>
        <w:top w:val="none" w:sz="0" w:space="0" w:color="auto"/>
        <w:left w:val="none" w:sz="0" w:space="0" w:color="auto"/>
        <w:bottom w:val="none" w:sz="0" w:space="0" w:color="auto"/>
        <w:right w:val="none" w:sz="0" w:space="0" w:color="auto"/>
      </w:divBdr>
    </w:div>
    <w:div w:id="168914879">
      <w:bodyDiv w:val="1"/>
      <w:marLeft w:val="0"/>
      <w:marRight w:val="0"/>
      <w:marTop w:val="0"/>
      <w:marBottom w:val="0"/>
      <w:divBdr>
        <w:top w:val="none" w:sz="0" w:space="0" w:color="auto"/>
        <w:left w:val="none" w:sz="0" w:space="0" w:color="auto"/>
        <w:bottom w:val="none" w:sz="0" w:space="0" w:color="auto"/>
        <w:right w:val="none" w:sz="0" w:space="0" w:color="auto"/>
      </w:divBdr>
    </w:div>
    <w:div w:id="200016295">
      <w:bodyDiv w:val="1"/>
      <w:marLeft w:val="0"/>
      <w:marRight w:val="0"/>
      <w:marTop w:val="0"/>
      <w:marBottom w:val="0"/>
      <w:divBdr>
        <w:top w:val="none" w:sz="0" w:space="0" w:color="auto"/>
        <w:left w:val="none" w:sz="0" w:space="0" w:color="auto"/>
        <w:bottom w:val="none" w:sz="0" w:space="0" w:color="auto"/>
        <w:right w:val="none" w:sz="0" w:space="0" w:color="auto"/>
      </w:divBdr>
    </w:div>
    <w:div w:id="342321106">
      <w:bodyDiv w:val="1"/>
      <w:marLeft w:val="0"/>
      <w:marRight w:val="0"/>
      <w:marTop w:val="0"/>
      <w:marBottom w:val="0"/>
      <w:divBdr>
        <w:top w:val="none" w:sz="0" w:space="0" w:color="auto"/>
        <w:left w:val="none" w:sz="0" w:space="0" w:color="auto"/>
        <w:bottom w:val="none" w:sz="0" w:space="0" w:color="auto"/>
        <w:right w:val="none" w:sz="0" w:space="0" w:color="auto"/>
      </w:divBdr>
    </w:div>
    <w:div w:id="500044368">
      <w:bodyDiv w:val="1"/>
      <w:marLeft w:val="0"/>
      <w:marRight w:val="0"/>
      <w:marTop w:val="0"/>
      <w:marBottom w:val="0"/>
      <w:divBdr>
        <w:top w:val="none" w:sz="0" w:space="0" w:color="auto"/>
        <w:left w:val="none" w:sz="0" w:space="0" w:color="auto"/>
        <w:bottom w:val="none" w:sz="0" w:space="0" w:color="auto"/>
        <w:right w:val="none" w:sz="0" w:space="0" w:color="auto"/>
      </w:divBdr>
    </w:div>
    <w:div w:id="561251510">
      <w:bodyDiv w:val="1"/>
      <w:marLeft w:val="0"/>
      <w:marRight w:val="0"/>
      <w:marTop w:val="0"/>
      <w:marBottom w:val="0"/>
      <w:divBdr>
        <w:top w:val="none" w:sz="0" w:space="0" w:color="auto"/>
        <w:left w:val="none" w:sz="0" w:space="0" w:color="auto"/>
        <w:bottom w:val="none" w:sz="0" w:space="0" w:color="auto"/>
        <w:right w:val="none" w:sz="0" w:space="0" w:color="auto"/>
      </w:divBdr>
    </w:div>
    <w:div w:id="757335200">
      <w:bodyDiv w:val="1"/>
      <w:marLeft w:val="0"/>
      <w:marRight w:val="0"/>
      <w:marTop w:val="0"/>
      <w:marBottom w:val="0"/>
      <w:divBdr>
        <w:top w:val="none" w:sz="0" w:space="0" w:color="auto"/>
        <w:left w:val="none" w:sz="0" w:space="0" w:color="auto"/>
        <w:bottom w:val="none" w:sz="0" w:space="0" w:color="auto"/>
        <w:right w:val="none" w:sz="0" w:space="0" w:color="auto"/>
      </w:divBdr>
    </w:div>
    <w:div w:id="1032999892">
      <w:bodyDiv w:val="1"/>
      <w:marLeft w:val="0"/>
      <w:marRight w:val="0"/>
      <w:marTop w:val="0"/>
      <w:marBottom w:val="0"/>
      <w:divBdr>
        <w:top w:val="none" w:sz="0" w:space="0" w:color="auto"/>
        <w:left w:val="none" w:sz="0" w:space="0" w:color="auto"/>
        <w:bottom w:val="none" w:sz="0" w:space="0" w:color="auto"/>
        <w:right w:val="none" w:sz="0" w:space="0" w:color="auto"/>
      </w:divBdr>
    </w:div>
    <w:div w:id="1133795599">
      <w:bodyDiv w:val="1"/>
      <w:marLeft w:val="0"/>
      <w:marRight w:val="0"/>
      <w:marTop w:val="0"/>
      <w:marBottom w:val="0"/>
      <w:divBdr>
        <w:top w:val="none" w:sz="0" w:space="0" w:color="auto"/>
        <w:left w:val="none" w:sz="0" w:space="0" w:color="auto"/>
        <w:bottom w:val="none" w:sz="0" w:space="0" w:color="auto"/>
        <w:right w:val="none" w:sz="0" w:space="0" w:color="auto"/>
      </w:divBdr>
    </w:div>
    <w:div w:id="1536693518">
      <w:bodyDiv w:val="1"/>
      <w:marLeft w:val="0"/>
      <w:marRight w:val="0"/>
      <w:marTop w:val="0"/>
      <w:marBottom w:val="0"/>
      <w:divBdr>
        <w:top w:val="none" w:sz="0" w:space="0" w:color="auto"/>
        <w:left w:val="none" w:sz="0" w:space="0" w:color="auto"/>
        <w:bottom w:val="none" w:sz="0" w:space="0" w:color="auto"/>
        <w:right w:val="none" w:sz="0" w:space="0" w:color="auto"/>
      </w:divBdr>
    </w:div>
    <w:div w:id="1962567415">
      <w:bodyDiv w:val="1"/>
      <w:marLeft w:val="0"/>
      <w:marRight w:val="0"/>
      <w:marTop w:val="0"/>
      <w:marBottom w:val="0"/>
      <w:divBdr>
        <w:top w:val="none" w:sz="0" w:space="0" w:color="auto"/>
        <w:left w:val="none" w:sz="0" w:space="0" w:color="auto"/>
        <w:bottom w:val="none" w:sz="0" w:space="0" w:color="auto"/>
        <w:right w:val="none" w:sz="0" w:space="0" w:color="auto"/>
      </w:divBdr>
    </w:div>
    <w:div w:id="1983345188">
      <w:bodyDiv w:val="1"/>
      <w:marLeft w:val="0"/>
      <w:marRight w:val="0"/>
      <w:marTop w:val="0"/>
      <w:marBottom w:val="0"/>
      <w:divBdr>
        <w:top w:val="none" w:sz="0" w:space="0" w:color="auto"/>
        <w:left w:val="none" w:sz="0" w:space="0" w:color="auto"/>
        <w:bottom w:val="none" w:sz="0" w:space="0" w:color="auto"/>
        <w:right w:val="none" w:sz="0" w:space="0" w:color="auto"/>
      </w:divBdr>
    </w:div>
    <w:div w:id="20869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CKIRIYA.174127@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C4C5-6097-446E-A703-02687BF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dc:creator>
  <cp:lastModifiedBy>602HRDESK</cp:lastModifiedBy>
  <cp:revision>15</cp:revision>
  <cp:lastPrinted>2014-01-14T09:33:00Z</cp:lastPrinted>
  <dcterms:created xsi:type="dcterms:W3CDTF">2017-03-08T12:54:00Z</dcterms:created>
  <dcterms:modified xsi:type="dcterms:W3CDTF">2017-08-26T10:06:00Z</dcterms:modified>
</cp:coreProperties>
</file>