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59" w:rsidRDefault="00006A4B" w:rsidP="002464C4">
      <w:pPr>
        <w:rPr>
          <w:b/>
          <w:i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-361950</wp:posOffset>
            </wp:positionV>
            <wp:extent cx="932815" cy="1095375"/>
            <wp:effectExtent l="19050" t="0" r="63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EDA" w:rsidRPr="00BC23C9" w:rsidRDefault="00BC23C9" w:rsidP="00BC23C9">
      <w:pPr>
        <w:rPr>
          <w:b/>
          <w:color w:val="000000"/>
          <w:sz w:val="22"/>
          <w:szCs w:val="22"/>
        </w:rPr>
      </w:pPr>
      <w:r w:rsidRPr="00BC23C9">
        <w:rPr>
          <w:b/>
          <w:color w:val="000000"/>
          <w:sz w:val="22"/>
          <w:szCs w:val="22"/>
        </w:rPr>
        <w:t>LOHIT</w:t>
      </w:r>
    </w:p>
    <w:p w:rsidR="00BC23C9" w:rsidRDefault="00BC23C9" w:rsidP="00BC23C9">
      <w:pPr>
        <w:rPr>
          <w:color w:val="000000"/>
          <w:sz w:val="22"/>
          <w:szCs w:val="22"/>
        </w:rPr>
      </w:pPr>
      <w:hyperlink r:id="rId8" w:history="1">
        <w:r w:rsidRPr="00BC23C9">
          <w:rPr>
            <w:rStyle w:val="Hyperlink"/>
            <w:b/>
            <w:sz w:val="22"/>
            <w:szCs w:val="22"/>
          </w:rPr>
          <w:t>Lohit.178447@2freemail.com</w:t>
        </w:r>
      </w:hyperlink>
      <w:r>
        <w:rPr>
          <w:color w:val="000000"/>
          <w:sz w:val="22"/>
          <w:szCs w:val="22"/>
        </w:rPr>
        <w:t xml:space="preserve"> </w:t>
      </w:r>
    </w:p>
    <w:p w:rsidR="00006A4B" w:rsidRPr="0040325C" w:rsidRDefault="00006A4B" w:rsidP="00006A4B">
      <w:pPr>
        <w:rPr>
          <w:color w:val="000000"/>
          <w:sz w:val="22"/>
          <w:szCs w:val="22"/>
        </w:rPr>
      </w:pPr>
    </w:p>
    <w:p w:rsidR="00801DFF" w:rsidRPr="0040325C" w:rsidRDefault="00377FC8" w:rsidP="002464C4">
      <w:pPr>
        <w:jc w:val="both"/>
        <w:rPr>
          <w:b/>
          <w:color w:val="000000"/>
          <w:sz w:val="22"/>
          <w:szCs w:val="22"/>
        </w:rPr>
      </w:pPr>
      <w:r w:rsidRPr="0040325C">
        <w:rPr>
          <w:b/>
          <w:color w:val="000000"/>
          <w:sz w:val="22"/>
          <w:szCs w:val="22"/>
        </w:rPr>
        <w:t>Job Objective</w:t>
      </w:r>
    </w:p>
    <w:p w:rsidR="003A3EDA" w:rsidRPr="0040325C" w:rsidRDefault="003A3EDA" w:rsidP="002464C4">
      <w:pPr>
        <w:jc w:val="both"/>
        <w:rPr>
          <w:b/>
          <w:color w:val="000000"/>
          <w:sz w:val="22"/>
          <w:szCs w:val="22"/>
        </w:rPr>
      </w:pPr>
      <w:r w:rsidRPr="0040325C">
        <w:rPr>
          <w:color w:val="000000"/>
          <w:sz w:val="22"/>
          <w:szCs w:val="22"/>
        </w:rPr>
        <w:t>To obtain a challenging position in a growing industry that would enable me to use my diverse academic background combined with creative talents and strong work ethic to further develop my skills and knowledge.</w:t>
      </w:r>
    </w:p>
    <w:p w:rsidR="00801DFF" w:rsidRPr="0040325C" w:rsidRDefault="00801DFF" w:rsidP="002464C4">
      <w:pPr>
        <w:jc w:val="both"/>
        <w:rPr>
          <w:color w:val="000000"/>
          <w:sz w:val="22"/>
          <w:szCs w:val="22"/>
        </w:rPr>
      </w:pPr>
    </w:p>
    <w:p w:rsidR="00801DFF" w:rsidRPr="0040325C" w:rsidRDefault="00801DFF" w:rsidP="002464C4">
      <w:pPr>
        <w:rPr>
          <w:b/>
          <w:color w:val="000000"/>
          <w:sz w:val="22"/>
          <w:szCs w:val="22"/>
        </w:rPr>
      </w:pPr>
      <w:r w:rsidRPr="0040325C">
        <w:rPr>
          <w:b/>
          <w:color w:val="000000"/>
          <w:sz w:val="22"/>
          <w:szCs w:val="22"/>
        </w:rPr>
        <w:t xml:space="preserve">Educational Qualification: </w:t>
      </w:r>
    </w:p>
    <w:p w:rsidR="00801DFF" w:rsidRDefault="00801DFF" w:rsidP="002464C4">
      <w:pPr>
        <w:rPr>
          <w:color w:val="000000"/>
          <w:sz w:val="22"/>
          <w:szCs w:val="22"/>
        </w:rPr>
      </w:pPr>
      <w:r w:rsidRPr="0040325C">
        <w:rPr>
          <w:rFonts w:eastAsia="Arial Unicode MS" w:hAnsi="Arial Unicode MS"/>
          <w:color w:val="000000"/>
          <w:sz w:val="22"/>
          <w:szCs w:val="22"/>
        </w:rPr>
        <w:t>➠</w:t>
      </w:r>
      <w:r w:rsidRPr="0040325C">
        <w:rPr>
          <w:b/>
          <w:color w:val="000000"/>
          <w:sz w:val="22"/>
          <w:szCs w:val="22"/>
        </w:rPr>
        <w:t> </w:t>
      </w:r>
      <w:proofErr w:type="gramStart"/>
      <w:r w:rsidRPr="0040325C">
        <w:rPr>
          <w:b/>
          <w:color w:val="000000"/>
          <w:sz w:val="22"/>
          <w:szCs w:val="22"/>
        </w:rPr>
        <w:t>ICAI :</w:t>
      </w:r>
      <w:proofErr w:type="gramEnd"/>
      <w:r w:rsidRPr="0040325C">
        <w:rPr>
          <w:color w:val="000000"/>
          <w:sz w:val="22"/>
          <w:szCs w:val="22"/>
        </w:rPr>
        <w:t xml:space="preserve"> Passed Inter</w:t>
      </w:r>
      <w:r w:rsidR="00B86BB1">
        <w:rPr>
          <w:color w:val="000000"/>
          <w:sz w:val="22"/>
          <w:szCs w:val="22"/>
        </w:rPr>
        <w:t>mediate</w:t>
      </w:r>
      <w:r w:rsidRPr="0040325C">
        <w:rPr>
          <w:color w:val="000000"/>
          <w:sz w:val="22"/>
          <w:szCs w:val="22"/>
        </w:rPr>
        <w:t xml:space="preserve"> from The Institute </w:t>
      </w:r>
      <w:r w:rsidR="00473604" w:rsidRPr="0040325C">
        <w:rPr>
          <w:color w:val="000000"/>
          <w:sz w:val="22"/>
          <w:szCs w:val="22"/>
        </w:rPr>
        <w:t>o</w:t>
      </w:r>
      <w:r w:rsidRPr="0040325C">
        <w:rPr>
          <w:color w:val="000000"/>
          <w:sz w:val="22"/>
          <w:szCs w:val="22"/>
        </w:rPr>
        <w:t>f Chartered   Accountants of India and complete</w:t>
      </w:r>
      <w:r w:rsidR="00040786">
        <w:rPr>
          <w:color w:val="000000"/>
          <w:sz w:val="22"/>
          <w:szCs w:val="22"/>
        </w:rPr>
        <w:t>d</w:t>
      </w:r>
      <w:r w:rsidRPr="0040325C">
        <w:rPr>
          <w:color w:val="000000"/>
          <w:sz w:val="22"/>
          <w:szCs w:val="22"/>
        </w:rPr>
        <w:t xml:space="preserve"> one group of Final group.</w:t>
      </w:r>
    </w:p>
    <w:p w:rsidR="00801DFF" w:rsidRPr="0040325C" w:rsidRDefault="00801DFF" w:rsidP="002464C4">
      <w:pPr>
        <w:rPr>
          <w:color w:val="000000"/>
          <w:sz w:val="22"/>
          <w:szCs w:val="22"/>
        </w:rPr>
      </w:pPr>
      <w:r w:rsidRPr="0040325C">
        <w:rPr>
          <w:rFonts w:eastAsia="Arial Unicode MS" w:hAnsi="Arial Unicode MS"/>
          <w:color w:val="000000"/>
          <w:sz w:val="22"/>
          <w:szCs w:val="22"/>
        </w:rPr>
        <w:t>➠</w:t>
      </w:r>
      <w:r w:rsidRPr="0040325C">
        <w:rPr>
          <w:color w:val="000000"/>
          <w:sz w:val="22"/>
          <w:szCs w:val="22"/>
        </w:rPr>
        <w:t> </w:t>
      </w:r>
      <w:r w:rsidRPr="0040325C">
        <w:rPr>
          <w:b/>
          <w:color w:val="000000"/>
          <w:sz w:val="22"/>
          <w:szCs w:val="22"/>
        </w:rPr>
        <w:t xml:space="preserve">ACCA: </w:t>
      </w:r>
      <w:r w:rsidRPr="0040325C">
        <w:rPr>
          <w:color w:val="000000"/>
          <w:sz w:val="22"/>
          <w:szCs w:val="22"/>
        </w:rPr>
        <w:t>Pursuing Diploma in IFRS from ACCA</w:t>
      </w:r>
      <w:proofErr w:type="gramStart"/>
      <w:r w:rsidRPr="0040325C">
        <w:rPr>
          <w:color w:val="000000"/>
          <w:sz w:val="22"/>
          <w:szCs w:val="22"/>
        </w:rPr>
        <w:t>,UK</w:t>
      </w:r>
      <w:proofErr w:type="gramEnd"/>
      <w:r w:rsidR="00B86BB1">
        <w:rPr>
          <w:color w:val="000000"/>
          <w:sz w:val="22"/>
          <w:szCs w:val="22"/>
        </w:rPr>
        <w:t>,</w:t>
      </w:r>
    </w:p>
    <w:p w:rsidR="00801DFF" w:rsidRDefault="00801DFF" w:rsidP="002464C4">
      <w:pPr>
        <w:jc w:val="both"/>
        <w:rPr>
          <w:color w:val="000000"/>
          <w:sz w:val="22"/>
          <w:szCs w:val="22"/>
        </w:rPr>
      </w:pPr>
      <w:r w:rsidRPr="0040325C">
        <w:rPr>
          <w:rFonts w:eastAsia="Arial Unicode MS" w:hAnsi="Arial Unicode MS"/>
          <w:color w:val="000000"/>
          <w:sz w:val="22"/>
          <w:szCs w:val="22"/>
        </w:rPr>
        <w:t>➠</w:t>
      </w:r>
      <w:r w:rsidRPr="0040325C">
        <w:rPr>
          <w:b/>
          <w:color w:val="000000"/>
          <w:sz w:val="22"/>
          <w:szCs w:val="22"/>
        </w:rPr>
        <w:t xml:space="preserve"> Bachelor of </w:t>
      </w:r>
      <w:proofErr w:type="gramStart"/>
      <w:r w:rsidRPr="0040325C">
        <w:rPr>
          <w:b/>
          <w:color w:val="000000"/>
          <w:sz w:val="22"/>
          <w:szCs w:val="22"/>
        </w:rPr>
        <w:t xml:space="preserve">Commerce </w:t>
      </w:r>
      <w:r w:rsidR="009A3F32">
        <w:rPr>
          <w:b/>
          <w:color w:val="000000"/>
          <w:sz w:val="22"/>
          <w:szCs w:val="22"/>
        </w:rPr>
        <w:t>:</w:t>
      </w:r>
      <w:proofErr w:type="gramEnd"/>
      <w:r w:rsidRPr="0040325C">
        <w:rPr>
          <w:color w:val="000000"/>
          <w:sz w:val="22"/>
          <w:szCs w:val="22"/>
        </w:rPr>
        <w:t xml:space="preserve">  Passed from t</w:t>
      </w:r>
      <w:r w:rsidR="00623B41">
        <w:rPr>
          <w:color w:val="000000"/>
          <w:sz w:val="22"/>
          <w:szCs w:val="22"/>
        </w:rPr>
        <w:t xml:space="preserve">he </w:t>
      </w:r>
      <w:proofErr w:type="spellStart"/>
      <w:r w:rsidR="00623B41">
        <w:rPr>
          <w:color w:val="000000"/>
          <w:sz w:val="22"/>
          <w:szCs w:val="22"/>
        </w:rPr>
        <w:t>Utkal</w:t>
      </w:r>
      <w:proofErr w:type="spellEnd"/>
      <w:r w:rsidR="00623B41">
        <w:rPr>
          <w:color w:val="000000"/>
          <w:sz w:val="22"/>
          <w:szCs w:val="22"/>
        </w:rPr>
        <w:t xml:space="preserve"> </w:t>
      </w:r>
      <w:proofErr w:type="spellStart"/>
      <w:r w:rsidR="00623B41">
        <w:rPr>
          <w:color w:val="000000"/>
          <w:sz w:val="22"/>
          <w:szCs w:val="22"/>
        </w:rPr>
        <w:t>University,India</w:t>
      </w:r>
      <w:proofErr w:type="spellEnd"/>
      <w:r w:rsidRPr="0040325C">
        <w:rPr>
          <w:color w:val="000000"/>
          <w:sz w:val="22"/>
          <w:szCs w:val="22"/>
        </w:rPr>
        <w:t xml:space="preserve"> with 1st Division.</w:t>
      </w:r>
    </w:p>
    <w:p w:rsidR="006C44F3" w:rsidRDefault="006C44F3" w:rsidP="002464C4">
      <w:pPr>
        <w:jc w:val="both"/>
        <w:rPr>
          <w:color w:val="000000"/>
          <w:sz w:val="22"/>
          <w:szCs w:val="22"/>
        </w:rPr>
      </w:pPr>
    </w:p>
    <w:p w:rsidR="006C44F3" w:rsidRPr="0040325C" w:rsidRDefault="006C44F3" w:rsidP="006C44F3">
      <w:pPr>
        <w:rPr>
          <w:sz w:val="22"/>
          <w:szCs w:val="22"/>
        </w:rPr>
      </w:pPr>
      <w:r w:rsidRPr="0040325C">
        <w:rPr>
          <w:b/>
          <w:sz w:val="22"/>
          <w:szCs w:val="22"/>
        </w:rPr>
        <w:t xml:space="preserve">Principal </w:t>
      </w:r>
      <w:proofErr w:type="gramStart"/>
      <w:r w:rsidRPr="0040325C">
        <w:rPr>
          <w:b/>
          <w:sz w:val="22"/>
          <w:szCs w:val="22"/>
        </w:rPr>
        <w:t>Subject</w:t>
      </w:r>
      <w:r w:rsidRPr="0040325C">
        <w:rPr>
          <w:sz w:val="22"/>
          <w:szCs w:val="22"/>
        </w:rPr>
        <w:t xml:space="preserve"> :</w:t>
      </w:r>
      <w:proofErr w:type="gramEnd"/>
    </w:p>
    <w:p w:rsidR="006C44F3" w:rsidRPr="0040325C" w:rsidRDefault="006C44F3" w:rsidP="006C44F3">
      <w:pPr>
        <w:rPr>
          <w:color w:val="000000"/>
          <w:sz w:val="22"/>
          <w:szCs w:val="22"/>
        </w:rPr>
      </w:pPr>
      <w:r w:rsidRPr="0040325C">
        <w:rPr>
          <w:sz w:val="22"/>
          <w:szCs w:val="22"/>
        </w:rPr>
        <w:t>Principle studies included as Accounting, Economics, Finance, Indian Direct Tax &amp; Indirect Tax, Statistics, Business Communications, Bus. Law, Business Management, Management Accounting. Professional studies cover Indian Account standard, IAS &amp;IFRS.</w:t>
      </w:r>
    </w:p>
    <w:p w:rsidR="006C44F3" w:rsidRDefault="006C44F3" w:rsidP="002464C4">
      <w:pPr>
        <w:jc w:val="both"/>
        <w:rPr>
          <w:b/>
          <w:color w:val="000000"/>
          <w:sz w:val="22"/>
          <w:szCs w:val="22"/>
        </w:rPr>
      </w:pPr>
    </w:p>
    <w:p w:rsidR="00FE00CA" w:rsidRPr="0040325C" w:rsidRDefault="00473604" w:rsidP="002464C4">
      <w:pPr>
        <w:jc w:val="both"/>
        <w:rPr>
          <w:color w:val="000000"/>
          <w:sz w:val="22"/>
          <w:szCs w:val="22"/>
        </w:rPr>
      </w:pPr>
      <w:r w:rsidRPr="0040325C">
        <w:rPr>
          <w:b/>
          <w:color w:val="000000"/>
          <w:sz w:val="22"/>
          <w:szCs w:val="22"/>
        </w:rPr>
        <w:t xml:space="preserve">Career </w:t>
      </w:r>
      <w:r w:rsidR="00B50067" w:rsidRPr="0040325C">
        <w:rPr>
          <w:b/>
          <w:color w:val="000000"/>
          <w:sz w:val="22"/>
          <w:szCs w:val="22"/>
        </w:rPr>
        <w:t>Summary:</w:t>
      </w:r>
    </w:p>
    <w:p w:rsidR="00473604" w:rsidRPr="0040325C" w:rsidRDefault="00B50067" w:rsidP="002464C4">
      <w:pPr>
        <w:jc w:val="both"/>
        <w:rPr>
          <w:color w:val="000000"/>
          <w:sz w:val="22"/>
          <w:szCs w:val="22"/>
        </w:rPr>
      </w:pPr>
      <w:r w:rsidRPr="0040325C">
        <w:rPr>
          <w:color w:val="000000"/>
          <w:sz w:val="22"/>
          <w:szCs w:val="22"/>
        </w:rPr>
        <w:t xml:space="preserve">Highly motivated, creative and versatile </w:t>
      </w:r>
      <w:r w:rsidR="007B744A" w:rsidRPr="0040325C">
        <w:rPr>
          <w:color w:val="000000"/>
          <w:sz w:val="22"/>
          <w:szCs w:val="22"/>
        </w:rPr>
        <w:t>Semi q</w:t>
      </w:r>
      <w:r w:rsidR="00383433" w:rsidRPr="0040325C">
        <w:rPr>
          <w:color w:val="000000"/>
          <w:sz w:val="22"/>
          <w:szCs w:val="22"/>
        </w:rPr>
        <w:t xml:space="preserve">ualified </w:t>
      </w:r>
      <w:r w:rsidRPr="0040325C">
        <w:rPr>
          <w:color w:val="000000"/>
          <w:sz w:val="22"/>
          <w:szCs w:val="22"/>
        </w:rPr>
        <w:t xml:space="preserve">Chartered Accountant with </w:t>
      </w:r>
      <w:r w:rsidR="0042596F" w:rsidRPr="0040325C">
        <w:rPr>
          <w:color w:val="000000"/>
          <w:sz w:val="22"/>
          <w:szCs w:val="22"/>
        </w:rPr>
        <w:t>substantial 14</w:t>
      </w:r>
      <w:r w:rsidR="00473604" w:rsidRPr="0040325C">
        <w:rPr>
          <w:color w:val="000000"/>
          <w:sz w:val="22"/>
          <w:szCs w:val="22"/>
        </w:rPr>
        <w:t xml:space="preserve"> year </w:t>
      </w:r>
      <w:r w:rsidRPr="0040325C">
        <w:rPr>
          <w:color w:val="000000"/>
          <w:sz w:val="22"/>
          <w:szCs w:val="22"/>
        </w:rPr>
        <w:t>experience in Accounting, Taxation</w:t>
      </w:r>
      <w:r w:rsidR="00CD7A6B" w:rsidRPr="0040325C">
        <w:rPr>
          <w:color w:val="000000"/>
          <w:sz w:val="22"/>
          <w:szCs w:val="22"/>
        </w:rPr>
        <w:t>, Auditing</w:t>
      </w:r>
      <w:r w:rsidR="0042596F" w:rsidRPr="0040325C">
        <w:rPr>
          <w:color w:val="000000"/>
          <w:sz w:val="22"/>
          <w:szCs w:val="22"/>
        </w:rPr>
        <w:t>, and</w:t>
      </w:r>
      <w:r w:rsidR="007A2949" w:rsidRPr="0040325C">
        <w:rPr>
          <w:color w:val="000000"/>
          <w:sz w:val="22"/>
          <w:szCs w:val="22"/>
        </w:rPr>
        <w:t xml:space="preserve"> Finance in various i</w:t>
      </w:r>
      <w:r w:rsidR="00CD7A6B" w:rsidRPr="0040325C">
        <w:rPr>
          <w:color w:val="000000"/>
          <w:sz w:val="22"/>
          <w:szCs w:val="22"/>
        </w:rPr>
        <w:t xml:space="preserve">ndustrial </w:t>
      </w:r>
      <w:r w:rsidRPr="0040325C">
        <w:rPr>
          <w:color w:val="000000"/>
          <w:sz w:val="22"/>
          <w:szCs w:val="22"/>
        </w:rPr>
        <w:t>sectors such as</w:t>
      </w:r>
      <w:r w:rsidR="007A2949" w:rsidRPr="0040325C">
        <w:rPr>
          <w:color w:val="000000"/>
          <w:sz w:val="22"/>
          <w:szCs w:val="22"/>
        </w:rPr>
        <w:t xml:space="preserve"> manufacturing, t</w:t>
      </w:r>
      <w:r w:rsidRPr="0040325C">
        <w:rPr>
          <w:color w:val="000000"/>
          <w:sz w:val="22"/>
          <w:szCs w:val="22"/>
        </w:rPr>
        <w:t>rading</w:t>
      </w:r>
      <w:r w:rsidR="007A2949" w:rsidRPr="0040325C">
        <w:rPr>
          <w:color w:val="000000"/>
          <w:sz w:val="22"/>
          <w:szCs w:val="22"/>
        </w:rPr>
        <w:t>, c</w:t>
      </w:r>
      <w:r w:rsidR="00DF785A" w:rsidRPr="0040325C">
        <w:rPr>
          <w:color w:val="000000"/>
          <w:sz w:val="22"/>
          <w:szCs w:val="22"/>
        </w:rPr>
        <w:t>onstruction</w:t>
      </w:r>
      <w:r w:rsidR="007A2949" w:rsidRPr="0040325C">
        <w:rPr>
          <w:color w:val="000000"/>
          <w:sz w:val="22"/>
          <w:szCs w:val="22"/>
        </w:rPr>
        <w:t xml:space="preserve"> and s</w:t>
      </w:r>
      <w:r w:rsidRPr="0040325C">
        <w:rPr>
          <w:color w:val="000000"/>
          <w:sz w:val="22"/>
          <w:szCs w:val="22"/>
        </w:rPr>
        <w:t>ervice sectors.</w:t>
      </w:r>
    </w:p>
    <w:tbl>
      <w:tblPr>
        <w:tblpPr w:leftFromText="180" w:rightFromText="180" w:vertAnchor="text" w:horzAnchor="margin" w:tblpX="108" w:tblpY="275"/>
        <w:tblW w:w="9288" w:type="dxa"/>
        <w:tblLook w:val="04A0"/>
      </w:tblPr>
      <w:tblGrid>
        <w:gridCol w:w="2677"/>
        <w:gridCol w:w="2138"/>
        <w:gridCol w:w="1347"/>
        <w:gridCol w:w="1267"/>
        <w:gridCol w:w="1859"/>
      </w:tblGrid>
      <w:tr w:rsidR="002464C4" w:rsidRPr="0040325C" w:rsidTr="00F04A74">
        <w:trPr>
          <w:trHeight w:val="632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64C4" w:rsidRPr="0040325C" w:rsidRDefault="002464C4" w:rsidP="00F04A74">
            <w:pPr>
              <w:rPr>
                <w:b/>
                <w:bCs/>
                <w:color w:val="0D0D0D"/>
                <w:sz w:val="22"/>
                <w:szCs w:val="22"/>
              </w:rPr>
            </w:pPr>
            <w:r w:rsidRPr="0040325C">
              <w:rPr>
                <w:b/>
                <w:bCs/>
                <w:color w:val="0D0D0D"/>
                <w:sz w:val="22"/>
                <w:szCs w:val="22"/>
              </w:rPr>
              <w:t>Company Name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64C4" w:rsidRPr="0040325C" w:rsidRDefault="002464C4" w:rsidP="00F04A74">
            <w:pPr>
              <w:rPr>
                <w:b/>
                <w:bCs/>
                <w:color w:val="0D0D0D"/>
                <w:sz w:val="22"/>
                <w:szCs w:val="22"/>
              </w:rPr>
            </w:pPr>
            <w:r w:rsidRPr="0040325C">
              <w:rPr>
                <w:b/>
                <w:bCs/>
                <w:color w:val="0D0D0D"/>
                <w:sz w:val="22"/>
                <w:szCs w:val="22"/>
              </w:rPr>
              <w:t>Types of Company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64C4" w:rsidRPr="0040325C" w:rsidRDefault="002464C4" w:rsidP="00F04A74">
            <w:pPr>
              <w:rPr>
                <w:b/>
                <w:bCs/>
                <w:color w:val="0D0D0D"/>
                <w:sz w:val="22"/>
                <w:szCs w:val="22"/>
              </w:rPr>
            </w:pPr>
            <w:r w:rsidRPr="0040325C">
              <w:rPr>
                <w:b/>
                <w:bCs/>
                <w:color w:val="0D0D0D"/>
                <w:sz w:val="22"/>
                <w:szCs w:val="22"/>
              </w:rPr>
              <w:t>Place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464C4" w:rsidRPr="0040325C" w:rsidRDefault="002464C4" w:rsidP="00F04A74">
            <w:pPr>
              <w:rPr>
                <w:b/>
                <w:bCs/>
                <w:color w:val="0D0D0D"/>
                <w:sz w:val="22"/>
                <w:szCs w:val="22"/>
              </w:rPr>
            </w:pPr>
            <w:r w:rsidRPr="0040325C">
              <w:rPr>
                <w:b/>
                <w:bCs/>
                <w:color w:val="0D0D0D"/>
                <w:sz w:val="22"/>
                <w:szCs w:val="22"/>
              </w:rPr>
              <w:t>Nos. of Year Experience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464C4" w:rsidRPr="0040325C" w:rsidRDefault="002464C4" w:rsidP="00F04A74">
            <w:pPr>
              <w:rPr>
                <w:b/>
                <w:bCs/>
                <w:color w:val="0D0D0D"/>
                <w:sz w:val="22"/>
                <w:szCs w:val="22"/>
              </w:rPr>
            </w:pPr>
            <w:r w:rsidRPr="0040325C">
              <w:rPr>
                <w:b/>
                <w:bCs/>
                <w:color w:val="0D0D0D"/>
                <w:sz w:val="22"/>
                <w:szCs w:val="22"/>
              </w:rPr>
              <w:t>Position Held</w:t>
            </w:r>
          </w:p>
        </w:tc>
      </w:tr>
      <w:tr w:rsidR="002464C4" w:rsidRPr="0040325C" w:rsidTr="00F04A74">
        <w:trPr>
          <w:trHeight w:val="511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006A4B" w:rsidP="00F04A7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Leading</w:t>
            </w:r>
            <w:r w:rsidR="002464C4" w:rsidRPr="0040325C">
              <w:rPr>
                <w:b/>
                <w:bCs/>
                <w:color w:val="000000"/>
                <w:sz w:val="22"/>
                <w:szCs w:val="22"/>
              </w:rPr>
              <w:t xml:space="preserve"> Aircraft Services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Aviation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Abu Dhabi, UAE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2.1 Years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Accounts Manager</w:t>
            </w:r>
          </w:p>
        </w:tc>
      </w:tr>
      <w:tr w:rsidR="002464C4" w:rsidRPr="0040325C" w:rsidTr="00F04A74">
        <w:trPr>
          <w:trHeight w:val="511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006A4B" w:rsidP="00F04A7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Leading </w:t>
            </w:r>
            <w:r w:rsidR="002464C4" w:rsidRPr="0040325C">
              <w:rPr>
                <w:b/>
                <w:bCs/>
                <w:color w:val="000000"/>
                <w:sz w:val="22"/>
                <w:szCs w:val="22"/>
              </w:rPr>
              <w:t>Construction LLC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Civil Construction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Dubai,</w:t>
            </w:r>
            <w:r w:rsidR="009A3F32">
              <w:rPr>
                <w:color w:val="000000"/>
                <w:sz w:val="22"/>
                <w:szCs w:val="22"/>
              </w:rPr>
              <w:t xml:space="preserve"> </w:t>
            </w:r>
            <w:r w:rsidRPr="0040325C">
              <w:rPr>
                <w:color w:val="000000"/>
                <w:sz w:val="22"/>
                <w:szCs w:val="22"/>
              </w:rPr>
              <w:t>UAE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3 Years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Senior Accountant</w:t>
            </w:r>
          </w:p>
        </w:tc>
      </w:tr>
      <w:tr w:rsidR="002464C4" w:rsidRPr="0040325C" w:rsidTr="00F04A74">
        <w:trPr>
          <w:trHeight w:val="511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006A4B" w:rsidP="00F04A7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Leading</w:t>
            </w:r>
            <w:r w:rsidR="002464C4" w:rsidRPr="0040325C">
              <w:rPr>
                <w:b/>
                <w:bCs/>
                <w:color w:val="000000"/>
                <w:sz w:val="22"/>
                <w:szCs w:val="22"/>
              </w:rPr>
              <w:t xml:space="preserve"> Engineering Services LLC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MEP Contracting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Dubai,</w:t>
            </w:r>
            <w:r w:rsidR="009A3F32">
              <w:rPr>
                <w:color w:val="000000"/>
                <w:sz w:val="22"/>
                <w:szCs w:val="22"/>
              </w:rPr>
              <w:t xml:space="preserve"> </w:t>
            </w:r>
            <w:r w:rsidRPr="0040325C">
              <w:rPr>
                <w:color w:val="000000"/>
                <w:sz w:val="22"/>
                <w:szCs w:val="22"/>
              </w:rPr>
              <w:t>UAE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2.4Years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325C">
              <w:rPr>
                <w:color w:val="000000"/>
                <w:sz w:val="22"/>
                <w:szCs w:val="22"/>
              </w:rPr>
              <w:t>Astt</w:t>
            </w:r>
            <w:proofErr w:type="spellEnd"/>
            <w:r w:rsidRPr="0040325C">
              <w:rPr>
                <w:color w:val="000000"/>
                <w:sz w:val="22"/>
                <w:szCs w:val="22"/>
              </w:rPr>
              <w:t>. Accounts Manager</w:t>
            </w:r>
          </w:p>
        </w:tc>
      </w:tr>
      <w:tr w:rsidR="002464C4" w:rsidRPr="0040325C" w:rsidTr="00F04A74">
        <w:trPr>
          <w:trHeight w:val="511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006A4B" w:rsidP="00F04A7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Leading</w:t>
            </w:r>
            <w:r w:rsidR="002464C4" w:rsidRPr="0040325C">
              <w:rPr>
                <w:b/>
                <w:bCs/>
                <w:color w:val="000000"/>
                <w:sz w:val="22"/>
                <w:szCs w:val="22"/>
              </w:rPr>
              <w:t xml:space="preserve"> Transfer (P) Ltd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Engineering Manufacturing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325C">
              <w:rPr>
                <w:color w:val="000000"/>
                <w:sz w:val="22"/>
                <w:szCs w:val="22"/>
              </w:rPr>
              <w:t>Odisha</w:t>
            </w:r>
            <w:proofErr w:type="spellEnd"/>
            <w:r w:rsidRPr="0040325C">
              <w:rPr>
                <w:color w:val="000000"/>
                <w:sz w:val="22"/>
                <w:szCs w:val="22"/>
              </w:rPr>
              <w:t>,</w:t>
            </w:r>
            <w:r w:rsidR="009A3F32">
              <w:rPr>
                <w:color w:val="000000"/>
                <w:sz w:val="22"/>
                <w:szCs w:val="22"/>
              </w:rPr>
              <w:t xml:space="preserve"> </w:t>
            </w:r>
            <w:r w:rsidRPr="0040325C">
              <w:rPr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2 Years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Senior Accountant</w:t>
            </w:r>
          </w:p>
        </w:tc>
      </w:tr>
      <w:tr w:rsidR="002464C4" w:rsidRPr="0040325C" w:rsidTr="00F04A74">
        <w:trPr>
          <w:trHeight w:val="511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0325C">
              <w:rPr>
                <w:b/>
                <w:bCs/>
                <w:color w:val="000000"/>
                <w:sz w:val="22"/>
                <w:szCs w:val="22"/>
              </w:rPr>
              <w:t>Ramkey</w:t>
            </w:r>
            <w:proofErr w:type="spellEnd"/>
            <w:r w:rsidRPr="0040325C">
              <w:rPr>
                <w:b/>
                <w:bCs/>
                <w:color w:val="000000"/>
                <w:sz w:val="22"/>
                <w:szCs w:val="22"/>
              </w:rPr>
              <w:t xml:space="preserve"> Engineering (P) Ltd.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Waste Management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Bangalore, India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2.1 Years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Accountant</w:t>
            </w:r>
          </w:p>
        </w:tc>
      </w:tr>
      <w:tr w:rsidR="002464C4" w:rsidRPr="0040325C" w:rsidTr="00F04A74">
        <w:trPr>
          <w:trHeight w:val="511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006A4B" w:rsidP="00F04A7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Leading</w:t>
            </w:r>
            <w:r w:rsidR="002464C4" w:rsidRPr="0040325C">
              <w:rPr>
                <w:b/>
                <w:bCs/>
                <w:color w:val="000000"/>
                <w:sz w:val="22"/>
                <w:szCs w:val="22"/>
              </w:rPr>
              <w:t xml:space="preserve"> &amp; Co Chartered Accountant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Audit Firm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325C">
              <w:rPr>
                <w:color w:val="000000"/>
                <w:sz w:val="22"/>
                <w:szCs w:val="22"/>
              </w:rPr>
              <w:t>Odisha</w:t>
            </w:r>
            <w:proofErr w:type="spellEnd"/>
            <w:r w:rsidRPr="0040325C">
              <w:rPr>
                <w:color w:val="000000"/>
                <w:sz w:val="22"/>
                <w:szCs w:val="22"/>
              </w:rPr>
              <w:t>,</w:t>
            </w:r>
            <w:r w:rsidR="009A3F32">
              <w:rPr>
                <w:color w:val="000000"/>
                <w:sz w:val="22"/>
                <w:szCs w:val="22"/>
              </w:rPr>
              <w:t xml:space="preserve"> </w:t>
            </w:r>
            <w:r w:rsidRPr="0040325C">
              <w:rPr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1.3yeas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Audit Manager</w:t>
            </w:r>
          </w:p>
        </w:tc>
      </w:tr>
      <w:tr w:rsidR="002464C4" w:rsidRPr="0040325C" w:rsidTr="00F04A74">
        <w:trPr>
          <w:trHeight w:val="511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006A4B" w:rsidP="00F04A7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Leading</w:t>
            </w:r>
            <w:r w:rsidR="002464C4" w:rsidRPr="0040325C">
              <w:rPr>
                <w:b/>
                <w:bCs/>
                <w:color w:val="000000"/>
                <w:sz w:val="22"/>
                <w:szCs w:val="22"/>
              </w:rPr>
              <w:t xml:space="preserve"> &amp; Co. Chartered Accountant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Audit Firm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325C">
              <w:rPr>
                <w:color w:val="000000"/>
                <w:sz w:val="22"/>
                <w:szCs w:val="22"/>
              </w:rPr>
              <w:t>Odisha</w:t>
            </w:r>
            <w:proofErr w:type="spellEnd"/>
            <w:r w:rsidRPr="0040325C">
              <w:rPr>
                <w:color w:val="000000"/>
                <w:sz w:val="22"/>
                <w:szCs w:val="22"/>
              </w:rPr>
              <w:t>,</w:t>
            </w:r>
            <w:r w:rsidR="009A3F32">
              <w:rPr>
                <w:color w:val="000000"/>
                <w:sz w:val="22"/>
                <w:szCs w:val="22"/>
              </w:rPr>
              <w:t xml:space="preserve"> </w:t>
            </w:r>
            <w:r w:rsidRPr="0040325C">
              <w:rPr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1year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Audit Executive</w:t>
            </w:r>
          </w:p>
        </w:tc>
      </w:tr>
      <w:tr w:rsidR="002464C4" w:rsidRPr="0040325C" w:rsidTr="00F04A74">
        <w:trPr>
          <w:trHeight w:val="511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006A4B" w:rsidP="00F04A7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Leading</w:t>
            </w:r>
            <w:r w:rsidR="002464C4" w:rsidRPr="0040325C">
              <w:rPr>
                <w:b/>
                <w:bCs/>
                <w:color w:val="000000"/>
                <w:sz w:val="22"/>
                <w:szCs w:val="22"/>
              </w:rPr>
              <w:t xml:space="preserve"> &amp; Co. Chartered Accountant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Audit Firm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Kolkata, India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4years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4C4" w:rsidRPr="0040325C" w:rsidRDefault="002464C4" w:rsidP="00F04A74">
            <w:pPr>
              <w:rPr>
                <w:color w:val="000000"/>
                <w:sz w:val="22"/>
                <w:szCs w:val="22"/>
              </w:rPr>
            </w:pPr>
            <w:r w:rsidRPr="0040325C">
              <w:rPr>
                <w:color w:val="000000"/>
                <w:sz w:val="22"/>
                <w:szCs w:val="22"/>
              </w:rPr>
              <w:t>Audit Articles</w:t>
            </w:r>
          </w:p>
        </w:tc>
      </w:tr>
    </w:tbl>
    <w:p w:rsidR="00473604" w:rsidRPr="0040325C" w:rsidRDefault="00473604" w:rsidP="002464C4">
      <w:pPr>
        <w:jc w:val="both"/>
        <w:rPr>
          <w:color w:val="000000"/>
          <w:sz w:val="22"/>
          <w:szCs w:val="22"/>
        </w:rPr>
      </w:pPr>
    </w:p>
    <w:p w:rsidR="00F04A74" w:rsidRDefault="00F04A74" w:rsidP="002464C4">
      <w:pPr>
        <w:jc w:val="both"/>
        <w:rPr>
          <w:b/>
          <w:color w:val="000000"/>
          <w:sz w:val="22"/>
          <w:szCs w:val="22"/>
        </w:rPr>
      </w:pPr>
    </w:p>
    <w:p w:rsidR="00F04A74" w:rsidRDefault="00F04A74" w:rsidP="002464C4">
      <w:pPr>
        <w:jc w:val="both"/>
        <w:rPr>
          <w:b/>
          <w:color w:val="000000"/>
          <w:sz w:val="22"/>
          <w:szCs w:val="22"/>
        </w:rPr>
      </w:pPr>
    </w:p>
    <w:p w:rsidR="0042596F" w:rsidRDefault="00AE4D24" w:rsidP="002464C4">
      <w:pPr>
        <w:jc w:val="both"/>
        <w:rPr>
          <w:b/>
          <w:color w:val="000000"/>
          <w:sz w:val="22"/>
          <w:szCs w:val="22"/>
        </w:rPr>
      </w:pPr>
      <w:r w:rsidRPr="0040325C">
        <w:rPr>
          <w:b/>
          <w:color w:val="000000"/>
          <w:sz w:val="22"/>
          <w:szCs w:val="22"/>
        </w:rPr>
        <w:t>Experience</w:t>
      </w:r>
    </w:p>
    <w:p w:rsidR="00F04A74" w:rsidRPr="0040325C" w:rsidRDefault="00F04A74" w:rsidP="002464C4">
      <w:pPr>
        <w:jc w:val="both"/>
        <w:rPr>
          <w:b/>
          <w:color w:val="000000"/>
          <w:sz w:val="22"/>
          <w:szCs w:val="22"/>
        </w:rPr>
      </w:pPr>
    </w:p>
    <w:p w:rsidR="00AE4D24" w:rsidRPr="0040325C" w:rsidRDefault="00AE4D24" w:rsidP="00F04A74">
      <w:pPr>
        <w:jc w:val="both"/>
        <w:rPr>
          <w:b/>
          <w:color w:val="000000"/>
          <w:sz w:val="22"/>
          <w:szCs w:val="22"/>
        </w:rPr>
      </w:pPr>
      <w:r w:rsidRPr="0040325C">
        <w:rPr>
          <w:b/>
          <w:color w:val="000000"/>
          <w:sz w:val="22"/>
          <w:szCs w:val="22"/>
        </w:rPr>
        <w:t xml:space="preserve">Accounts Manager- </w:t>
      </w:r>
      <w:r w:rsidR="00006A4B">
        <w:rPr>
          <w:b/>
          <w:color w:val="000000"/>
          <w:sz w:val="22"/>
          <w:szCs w:val="22"/>
        </w:rPr>
        <w:t>Leading Co</w:t>
      </w:r>
      <w:r w:rsidR="00146943" w:rsidRPr="0040325C">
        <w:rPr>
          <w:b/>
          <w:color w:val="000000"/>
          <w:sz w:val="22"/>
          <w:szCs w:val="22"/>
        </w:rPr>
        <w:t>, Abu</w:t>
      </w:r>
      <w:r w:rsidRPr="0040325C">
        <w:rPr>
          <w:b/>
          <w:color w:val="000000"/>
          <w:sz w:val="22"/>
          <w:szCs w:val="22"/>
        </w:rPr>
        <w:t xml:space="preserve"> </w:t>
      </w:r>
      <w:proofErr w:type="gramStart"/>
      <w:r w:rsidRPr="0040325C">
        <w:rPr>
          <w:b/>
          <w:color w:val="000000"/>
          <w:sz w:val="22"/>
          <w:szCs w:val="22"/>
        </w:rPr>
        <w:t xml:space="preserve">Dhabi </w:t>
      </w:r>
      <w:r w:rsidR="00146943">
        <w:rPr>
          <w:b/>
          <w:color w:val="000000"/>
          <w:sz w:val="22"/>
          <w:szCs w:val="22"/>
        </w:rPr>
        <w:t>.</w:t>
      </w:r>
      <w:proofErr w:type="gramEnd"/>
      <w:r w:rsidRPr="0040325C">
        <w:rPr>
          <w:b/>
          <w:color w:val="000000"/>
          <w:sz w:val="22"/>
          <w:szCs w:val="22"/>
        </w:rPr>
        <w:t xml:space="preserve">  </w:t>
      </w:r>
      <w:r w:rsidR="00F04A74">
        <w:rPr>
          <w:b/>
          <w:color w:val="000000"/>
          <w:sz w:val="22"/>
          <w:szCs w:val="22"/>
        </w:rPr>
        <w:t xml:space="preserve">          </w:t>
      </w:r>
      <w:r w:rsidRPr="0040325C">
        <w:rPr>
          <w:b/>
          <w:color w:val="000000"/>
          <w:sz w:val="22"/>
          <w:szCs w:val="22"/>
        </w:rPr>
        <w:t xml:space="preserve">         </w:t>
      </w:r>
      <w:proofErr w:type="gramStart"/>
      <w:r w:rsidRPr="0040325C">
        <w:rPr>
          <w:color w:val="000000"/>
          <w:sz w:val="22"/>
          <w:szCs w:val="22"/>
        </w:rPr>
        <w:t>5</w:t>
      </w:r>
      <w:r w:rsidRPr="0040325C">
        <w:rPr>
          <w:color w:val="000000"/>
          <w:sz w:val="22"/>
          <w:szCs w:val="22"/>
          <w:vertAlign w:val="superscript"/>
        </w:rPr>
        <w:t>th</w:t>
      </w:r>
      <w:r w:rsidRPr="0040325C">
        <w:rPr>
          <w:color w:val="000000"/>
          <w:sz w:val="22"/>
          <w:szCs w:val="22"/>
        </w:rPr>
        <w:t xml:space="preserve"> May 2011 to till date.</w:t>
      </w:r>
      <w:proofErr w:type="gramEnd"/>
    </w:p>
    <w:p w:rsidR="00AE4D24" w:rsidRPr="0040325C" w:rsidRDefault="00AE4D24" w:rsidP="002464C4">
      <w:pPr>
        <w:jc w:val="both"/>
        <w:rPr>
          <w:b/>
          <w:color w:val="000000"/>
          <w:sz w:val="22"/>
          <w:szCs w:val="22"/>
        </w:rPr>
      </w:pPr>
    </w:p>
    <w:p w:rsidR="00C872F6" w:rsidRPr="0040325C" w:rsidRDefault="00D46C74" w:rsidP="002464C4">
      <w:pPr>
        <w:jc w:val="both"/>
        <w:rPr>
          <w:color w:val="000000"/>
          <w:sz w:val="22"/>
          <w:szCs w:val="22"/>
        </w:rPr>
      </w:pPr>
      <w:r w:rsidRPr="0040325C">
        <w:rPr>
          <w:color w:val="000000"/>
          <w:sz w:val="22"/>
          <w:szCs w:val="22"/>
        </w:rPr>
        <w:t>This</w:t>
      </w:r>
      <w:r w:rsidRPr="0040325C">
        <w:rPr>
          <w:b/>
          <w:color w:val="000000"/>
          <w:sz w:val="22"/>
          <w:szCs w:val="22"/>
        </w:rPr>
        <w:t xml:space="preserve"> c</w:t>
      </w:r>
      <w:r w:rsidRPr="0040325C">
        <w:rPr>
          <w:color w:val="000000"/>
          <w:sz w:val="22"/>
          <w:szCs w:val="22"/>
        </w:rPr>
        <w:t>ompany is</w:t>
      </w:r>
      <w:r w:rsidR="001213AA" w:rsidRPr="0040325C">
        <w:rPr>
          <w:color w:val="000000"/>
          <w:sz w:val="22"/>
          <w:szCs w:val="22"/>
        </w:rPr>
        <w:t xml:space="preserve"> </w:t>
      </w:r>
      <w:r w:rsidR="00B9637A" w:rsidRPr="0040325C">
        <w:rPr>
          <w:color w:val="000000"/>
          <w:sz w:val="22"/>
          <w:szCs w:val="22"/>
        </w:rPr>
        <w:t>owned</w:t>
      </w:r>
      <w:r w:rsidR="00112C45" w:rsidRPr="0040325C">
        <w:rPr>
          <w:color w:val="000000"/>
          <w:sz w:val="22"/>
          <w:szCs w:val="22"/>
        </w:rPr>
        <w:t xml:space="preserve"> by H</w:t>
      </w:r>
      <w:r w:rsidR="001213AA" w:rsidRPr="0040325C">
        <w:rPr>
          <w:color w:val="000000"/>
          <w:sz w:val="22"/>
          <w:szCs w:val="22"/>
        </w:rPr>
        <w:t xml:space="preserve">is </w:t>
      </w:r>
      <w:r w:rsidR="00112C45" w:rsidRPr="0040325C">
        <w:rPr>
          <w:color w:val="000000"/>
          <w:sz w:val="22"/>
          <w:szCs w:val="22"/>
        </w:rPr>
        <w:t>E</w:t>
      </w:r>
      <w:r w:rsidR="001213AA" w:rsidRPr="0040325C">
        <w:rPr>
          <w:color w:val="000000"/>
          <w:sz w:val="22"/>
          <w:szCs w:val="22"/>
        </w:rPr>
        <w:t xml:space="preserve">xcellency </w:t>
      </w:r>
      <w:r w:rsidR="00112C45" w:rsidRPr="0040325C">
        <w:rPr>
          <w:color w:val="000000"/>
          <w:sz w:val="22"/>
          <w:szCs w:val="22"/>
        </w:rPr>
        <w:t>S</w:t>
      </w:r>
      <w:r w:rsidR="001213AA" w:rsidRPr="0040325C">
        <w:rPr>
          <w:color w:val="000000"/>
          <w:sz w:val="22"/>
          <w:szCs w:val="22"/>
        </w:rPr>
        <w:t xml:space="preserve">haikh </w:t>
      </w:r>
      <w:proofErr w:type="spellStart"/>
      <w:r w:rsidR="001213AA" w:rsidRPr="0040325C">
        <w:rPr>
          <w:color w:val="000000"/>
          <w:sz w:val="22"/>
          <w:szCs w:val="22"/>
        </w:rPr>
        <w:t>Rakadh</w:t>
      </w:r>
      <w:proofErr w:type="spellEnd"/>
      <w:r w:rsidR="001213AA" w:rsidRPr="0040325C">
        <w:rPr>
          <w:color w:val="000000"/>
          <w:sz w:val="22"/>
          <w:szCs w:val="22"/>
        </w:rPr>
        <w:t xml:space="preserve"> Bin Salem Al </w:t>
      </w:r>
      <w:proofErr w:type="spellStart"/>
      <w:r w:rsidR="001213AA" w:rsidRPr="0040325C">
        <w:rPr>
          <w:color w:val="000000"/>
          <w:sz w:val="22"/>
          <w:szCs w:val="22"/>
        </w:rPr>
        <w:t>Ameri</w:t>
      </w:r>
      <w:proofErr w:type="spellEnd"/>
      <w:r w:rsidR="001213AA" w:rsidRPr="0040325C">
        <w:rPr>
          <w:color w:val="000000"/>
          <w:sz w:val="22"/>
          <w:szCs w:val="22"/>
        </w:rPr>
        <w:t>, Ex-</w:t>
      </w:r>
      <w:r w:rsidRPr="0040325C">
        <w:rPr>
          <w:color w:val="000000"/>
          <w:sz w:val="22"/>
          <w:szCs w:val="22"/>
        </w:rPr>
        <w:t xml:space="preserve"> Petroleum </w:t>
      </w:r>
      <w:r w:rsidR="001213AA" w:rsidRPr="0040325C">
        <w:rPr>
          <w:color w:val="000000"/>
          <w:sz w:val="22"/>
          <w:szCs w:val="22"/>
        </w:rPr>
        <w:t>Minister of UAE.</w:t>
      </w:r>
      <w:r w:rsidR="00B9637A" w:rsidRPr="0040325C">
        <w:rPr>
          <w:color w:val="000000"/>
          <w:sz w:val="22"/>
          <w:szCs w:val="22"/>
        </w:rPr>
        <w:t xml:space="preserve"> </w:t>
      </w:r>
      <w:r w:rsidR="00F81964" w:rsidRPr="0040325C">
        <w:rPr>
          <w:color w:val="000000"/>
          <w:sz w:val="22"/>
          <w:szCs w:val="22"/>
        </w:rPr>
        <w:t xml:space="preserve">Abu Dhabi Aircraft </w:t>
      </w:r>
      <w:r w:rsidR="00793440" w:rsidRPr="0040325C">
        <w:rPr>
          <w:color w:val="000000"/>
          <w:sz w:val="22"/>
          <w:szCs w:val="22"/>
        </w:rPr>
        <w:t>Services (</w:t>
      </w:r>
      <w:r w:rsidR="00F81964" w:rsidRPr="0040325C">
        <w:rPr>
          <w:color w:val="000000"/>
          <w:sz w:val="22"/>
          <w:szCs w:val="22"/>
        </w:rPr>
        <w:t>ADACS)</w:t>
      </w:r>
      <w:r w:rsidR="00112C45" w:rsidRPr="0040325C">
        <w:rPr>
          <w:color w:val="000000"/>
          <w:sz w:val="22"/>
          <w:szCs w:val="22"/>
        </w:rPr>
        <w:t xml:space="preserve"> </w:t>
      </w:r>
      <w:r w:rsidR="00A44309" w:rsidRPr="0040325C">
        <w:rPr>
          <w:color w:val="000000"/>
          <w:sz w:val="22"/>
          <w:szCs w:val="22"/>
        </w:rPr>
        <w:t>was commenced</w:t>
      </w:r>
      <w:r w:rsidR="00F81964" w:rsidRPr="0040325C">
        <w:rPr>
          <w:color w:val="000000"/>
          <w:sz w:val="22"/>
          <w:szCs w:val="22"/>
        </w:rPr>
        <w:t xml:space="preserve"> in the year 2006 and its primary object is Cleaning &amp; Maintenance of Aircraft, Engineering &amp; Technical service </w:t>
      </w:r>
      <w:r w:rsidR="00112C45" w:rsidRPr="0040325C">
        <w:rPr>
          <w:color w:val="000000"/>
          <w:sz w:val="22"/>
          <w:szCs w:val="22"/>
        </w:rPr>
        <w:t>as well as providing catering services</w:t>
      </w:r>
      <w:r w:rsidR="009C2D28" w:rsidRPr="0040325C">
        <w:rPr>
          <w:color w:val="000000"/>
          <w:sz w:val="22"/>
          <w:szCs w:val="22"/>
        </w:rPr>
        <w:t xml:space="preserve"> to </w:t>
      </w:r>
      <w:proofErr w:type="spellStart"/>
      <w:r w:rsidR="009C2D28" w:rsidRPr="0040325C">
        <w:rPr>
          <w:color w:val="000000"/>
          <w:sz w:val="22"/>
          <w:szCs w:val="22"/>
        </w:rPr>
        <w:t>Etihad</w:t>
      </w:r>
      <w:proofErr w:type="spellEnd"/>
      <w:r w:rsidR="009C2D28" w:rsidRPr="0040325C">
        <w:rPr>
          <w:color w:val="000000"/>
          <w:sz w:val="22"/>
          <w:szCs w:val="22"/>
        </w:rPr>
        <w:t xml:space="preserve"> Airway,</w:t>
      </w:r>
      <w:r w:rsidR="00500A79" w:rsidRPr="0040325C">
        <w:rPr>
          <w:color w:val="000000"/>
          <w:sz w:val="22"/>
          <w:szCs w:val="22"/>
        </w:rPr>
        <w:t xml:space="preserve"> </w:t>
      </w:r>
      <w:r w:rsidR="009C2D28" w:rsidRPr="0040325C">
        <w:rPr>
          <w:color w:val="000000"/>
          <w:sz w:val="22"/>
          <w:szCs w:val="22"/>
        </w:rPr>
        <w:t>V-Australia,</w:t>
      </w:r>
      <w:r w:rsidR="00500A79" w:rsidRPr="0040325C">
        <w:rPr>
          <w:color w:val="000000"/>
          <w:sz w:val="22"/>
          <w:szCs w:val="22"/>
        </w:rPr>
        <w:t xml:space="preserve"> </w:t>
      </w:r>
      <w:proofErr w:type="gramStart"/>
      <w:r w:rsidR="009C2D28" w:rsidRPr="0040325C">
        <w:rPr>
          <w:color w:val="000000"/>
          <w:sz w:val="22"/>
          <w:szCs w:val="22"/>
        </w:rPr>
        <w:t>Royal</w:t>
      </w:r>
      <w:proofErr w:type="gramEnd"/>
      <w:r w:rsidR="009C2D28" w:rsidRPr="0040325C">
        <w:rPr>
          <w:color w:val="000000"/>
          <w:sz w:val="22"/>
          <w:szCs w:val="22"/>
        </w:rPr>
        <w:t xml:space="preserve"> Jet</w:t>
      </w:r>
      <w:r w:rsidR="00112C45" w:rsidRPr="0040325C">
        <w:rPr>
          <w:color w:val="000000"/>
          <w:sz w:val="22"/>
          <w:szCs w:val="22"/>
        </w:rPr>
        <w:t>.</w:t>
      </w:r>
      <w:r w:rsidR="001213AA" w:rsidRPr="0040325C">
        <w:rPr>
          <w:color w:val="000000"/>
          <w:sz w:val="22"/>
          <w:szCs w:val="22"/>
        </w:rPr>
        <w:t xml:space="preserve"> </w:t>
      </w:r>
    </w:p>
    <w:p w:rsidR="00F04A74" w:rsidRDefault="00F04A74" w:rsidP="002464C4">
      <w:pPr>
        <w:rPr>
          <w:b/>
          <w:color w:val="000000"/>
          <w:sz w:val="22"/>
          <w:szCs w:val="22"/>
        </w:rPr>
      </w:pPr>
    </w:p>
    <w:p w:rsidR="00B62E52" w:rsidRPr="0040325C" w:rsidRDefault="00B62E52" w:rsidP="002464C4">
      <w:pPr>
        <w:rPr>
          <w:b/>
          <w:color w:val="000000"/>
          <w:sz w:val="22"/>
          <w:szCs w:val="22"/>
        </w:rPr>
      </w:pPr>
      <w:r w:rsidRPr="00586F1D">
        <w:rPr>
          <w:color w:val="000000"/>
          <w:sz w:val="22"/>
          <w:szCs w:val="22"/>
        </w:rPr>
        <w:t xml:space="preserve">Job </w:t>
      </w:r>
      <w:proofErr w:type="gramStart"/>
      <w:r w:rsidRPr="00586F1D">
        <w:rPr>
          <w:color w:val="000000"/>
          <w:sz w:val="22"/>
          <w:szCs w:val="22"/>
        </w:rPr>
        <w:t>Profile</w:t>
      </w:r>
      <w:r w:rsidRPr="0040325C">
        <w:rPr>
          <w:b/>
          <w:color w:val="000000"/>
          <w:sz w:val="22"/>
          <w:szCs w:val="22"/>
        </w:rPr>
        <w:t xml:space="preserve"> :</w:t>
      </w:r>
      <w:proofErr w:type="gramEnd"/>
      <w:r w:rsidRPr="0040325C">
        <w:rPr>
          <w:b/>
          <w:color w:val="000000"/>
          <w:sz w:val="22"/>
          <w:szCs w:val="22"/>
        </w:rPr>
        <w:t xml:space="preserve">  </w:t>
      </w:r>
    </w:p>
    <w:p w:rsidR="000B68F5" w:rsidRPr="0040325C" w:rsidRDefault="00B9637A" w:rsidP="002464C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40325C">
        <w:rPr>
          <w:rFonts w:ascii="Times New Roman" w:hAnsi="Times New Roman"/>
        </w:rPr>
        <w:t>Respons</w:t>
      </w:r>
      <w:r w:rsidR="0040325C" w:rsidRPr="0040325C">
        <w:rPr>
          <w:rFonts w:ascii="Times New Roman" w:hAnsi="Times New Roman"/>
        </w:rPr>
        <w:t>ible for finalization of accounts and group consolidation.</w:t>
      </w:r>
    </w:p>
    <w:p w:rsidR="0040325C" w:rsidRDefault="0040325C" w:rsidP="002464C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40325C">
        <w:rPr>
          <w:rFonts w:ascii="Times New Roman" w:hAnsi="Times New Roman"/>
        </w:rPr>
        <w:lastRenderedPageBreak/>
        <w:t>Responsible for monthly</w:t>
      </w:r>
      <w:r w:rsidR="00F04A74">
        <w:rPr>
          <w:rFonts w:ascii="Times New Roman" w:hAnsi="Times New Roman"/>
        </w:rPr>
        <w:t xml:space="preserve"> account</w:t>
      </w:r>
      <w:r w:rsidR="00146943">
        <w:rPr>
          <w:rFonts w:ascii="Times New Roman" w:hAnsi="Times New Roman"/>
        </w:rPr>
        <w:t xml:space="preserve"> closing, b</w:t>
      </w:r>
      <w:r w:rsidRPr="0040325C">
        <w:rPr>
          <w:rFonts w:ascii="Times New Roman" w:hAnsi="Times New Roman"/>
        </w:rPr>
        <w:t>udgets, MIS, banking relationship</w:t>
      </w:r>
      <w:r w:rsidR="00F04A74">
        <w:rPr>
          <w:rFonts w:ascii="Times New Roman" w:hAnsi="Times New Roman"/>
        </w:rPr>
        <w:t>.</w:t>
      </w:r>
    </w:p>
    <w:p w:rsidR="0040325C" w:rsidRPr="0040325C" w:rsidRDefault="00146943" w:rsidP="0040325C">
      <w:pPr>
        <w:pStyle w:val="ListParagraph"/>
        <w:numPr>
          <w:ilvl w:val="0"/>
          <w:numId w:val="7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lang w:val="en-GB"/>
        </w:rPr>
        <w:t>Liaising with clients, bankers, auditors, s</w:t>
      </w:r>
      <w:r w:rsidR="0040325C" w:rsidRPr="0040325C">
        <w:rPr>
          <w:rFonts w:ascii="Times New Roman" w:hAnsi="Times New Roman"/>
          <w:lang w:val="en-GB"/>
        </w:rPr>
        <w:t>upplier</w:t>
      </w:r>
      <w:r>
        <w:rPr>
          <w:rFonts w:ascii="Times New Roman" w:hAnsi="Times New Roman"/>
          <w:lang w:val="en-GB"/>
        </w:rPr>
        <w:t>s, s</w:t>
      </w:r>
      <w:r w:rsidR="0040325C" w:rsidRPr="0040325C">
        <w:rPr>
          <w:rFonts w:ascii="Times New Roman" w:hAnsi="Times New Roman"/>
          <w:lang w:val="en-GB"/>
        </w:rPr>
        <w:t>ubcontractors</w:t>
      </w:r>
      <w:proofErr w:type="gramStart"/>
      <w:r w:rsidR="0040325C" w:rsidRPr="0040325C">
        <w:rPr>
          <w:rFonts w:ascii="Times New Roman" w:hAnsi="Times New Roman"/>
          <w:lang w:val="en-GB"/>
        </w:rPr>
        <w:t xml:space="preserve">,  </w:t>
      </w:r>
      <w:r>
        <w:rPr>
          <w:rFonts w:ascii="Times New Roman" w:hAnsi="Times New Roman"/>
          <w:lang w:val="en-GB"/>
        </w:rPr>
        <w:t>&amp;</w:t>
      </w:r>
      <w:proofErr w:type="gramEnd"/>
      <w:r>
        <w:rPr>
          <w:rFonts w:ascii="Times New Roman" w:hAnsi="Times New Roman"/>
          <w:lang w:val="en-GB"/>
        </w:rPr>
        <w:t xml:space="preserve"> other r</w:t>
      </w:r>
      <w:r w:rsidR="0040325C" w:rsidRPr="0040325C">
        <w:rPr>
          <w:rFonts w:ascii="Times New Roman" w:hAnsi="Times New Roman"/>
          <w:lang w:val="en-GB"/>
        </w:rPr>
        <w:t>egulatory Authorities.</w:t>
      </w:r>
      <w:r w:rsidR="0040325C" w:rsidRPr="0040325C">
        <w:rPr>
          <w:rFonts w:ascii="Times New Roman" w:hAnsi="Times New Roman"/>
          <w:bCs/>
        </w:rPr>
        <w:t xml:space="preserve"> </w:t>
      </w:r>
    </w:p>
    <w:p w:rsidR="00146943" w:rsidRDefault="00146943" w:rsidP="00146943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40325C">
        <w:rPr>
          <w:rFonts w:ascii="Times New Roman" w:hAnsi="Times New Roman"/>
        </w:rPr>
        <w:t>Ensuring compliance with accounting</w:t>
      </w:r>
      <w:r>
        <w:rPr>
          <w:rFonts w:ascii="Times New Roman" w:hAnsi="Times New Roman"/>
        </w:rPr>
        <w:t xml:space="preserve"> standards, local regulations, g</w:t>
      </w:r>
      <w:r w:rsidRPr="0040325C">
        <w:rPr>
          <w:rFonts w:ascii="Times New Roman" w:hAnsi="Times New Roman"/>
        </w:rPr>
        <w:t>roup policies and internal guidelines.</w:t>
      </w:r>
    </w:p>
    <w:p w:rsidR="00146943" w:rsidRPr="00146943" w:rsidRDefault="00146943" w:rsidP="00146943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146943">
        <w:rPr>
          <w:rFonts w:ascii="Times New Roman" w:hAnsi="Times New Roman"/>
        </w:rPr>
        <w:t>Supervise the Payroll functions for Staff &amp; Worke</w:t>
      </w:r>
      <w:r>
        <w:rPr>
          <w:rFonts w:ascii="Times New Roman" w:hAnsi="Times New Roman"/>
        </w:rPr>
        <w:t xml:space="preserve">rs </w:t>
      </w:r>
      <w:r w:rsidRPr="00146943">
        <w:rPr>
          <w:rFonts w:ascii="Times New Roman" w:hAnsi="Times New Roman"/>
        </w:rPr>
        <w:t xml:space="preserve"> Salary, HRA advance,</w:t>
      </w:r>
      <w:r>
        <w:rPr>
          <w:rFonts w:ascii="Times New Roman" w:hAnsi="Times New Roman"/>
        </w:rPr>
        <w:t xml:space="preserve"> annual leave salary, EOS,</w:t>
      </w:r>
      <w:r w:rsidRPr="00146943">
        <w:rPr>
          <w:rFonts w:ascii="Times New Roman" w:hAnsi="Times New Roman"/>
        </w:rPr>
        <w:t xml:space="preserve"> various deductions, Overtime &amp; </w:t>
      </w:r>
      <w:r w:rsidR="000E546F">
        <w:rPr>
          <w:rFonts w:ascii="Times New Roman" w:hAnsi="Times New Roman"/>
        </w:rPr>
        <w:t xml:space="preserve">ensuring the compliance on WPS </w:t>
      </w:r>
      <w:r w:rsidRPr="00146943">
        <w:rPr>
          <w:rFonts w:ascii="Times New Roman" w:hAnsi="Times New Roman"/>
        </w:rPr>
        <w:t>as per UAE Laws</w:t>
      </w:r>
    </w:p>
    <w:p w:rsidR="0040325C" w:rsidRDefault="0040325C" w:rsidP="00F04A74">
      <w:pPr>
        <w:pStyle w:val="ListParagraph"/>
        <w:ind w:left="540"/>
        <w:rPr>
          <w:rFonts w:ascii="Times New Roman" w:hAnsi="Times New Roman"/>
        </w:rPr>
      </w:pPr>
    </w:p>
    <w:p w:rsidR="000E546F" w:rsidRPr="0040325C" w:rsidRDefault="000E546F" w:rsidP="00F04A74">
      <w:pPr>
        <w:pStyle w:val="ListParagraph"/>
        <w:ind w:left="540"/>
        <w:rPr>
          <w:rFonts w:ascii="Times New Roman" w:hAnsi="Times New Roman"/>
        </w:rPr>
      </w:pPr>
    </w:p>
    <w:p w:rsidR="00586F1D" w:rsidRDefault="00F04A74" w:rsidP="002464C4">
      <w:pPr>
        <w:jc w:val="both"/>
        <w:rPr>
          <w:color w:val="000000"/>
          <w:sz w:val="22"/>
          <w:szCs w:val="22"/>
        </w:rPr>
      </w:pPr>
      <w:r w:rsidRPr="00586F1D">
        <w:rPr>
          <w:b/>
          <w:color w:val="000000"/>
          <w:sz w:val="22"/>
          <w:szCs w:val="22"/>
        </w:rPr>
        <w:t>Senior Accountant</w:t>
      </w:r>
      <w:r w:rsidR="00586F1D" w:rsidRPr="00586F1D">
        <w:rPr>
          <w:b/>
          <w:color w:val="000000"/>
          <w:sz w:val="22"/>
          <w:szCs w:val="22"/>
        </w:rPr>
        <w:t xml:space="preserve"> </w:t>
      </w:r>
      <w:proofErr w:type="gramStart"/>
      <w:r w:rsidRPr="00586F1D">
        <w:rPr>
          <w:b/>
          <w:color w:val="000000"/>
          <w:sz w:val="22"/>
          <w:szCs w:val="22"/>
        </w:rPr>
        <w:t>-</w:t>
      </w:r>
      <w:r w:rsidRPr="00586F1D">
        <w:rPr>
          <w:b/>
          <w:bCs/>
          <w:color w:val="000000"/>
          <w:sz w:val="22"/>
          <w:szCs w:val="22"/>
        </w:rPr>
        <w:t xml:space="preserve"> </w:t>
      </w:r>
      <w:r w:rsidR="00586F1D" w:rsidRPr="00586F1D">
        <w:rPr>
          <w:b/>
          <w:bCs/>
          <w:color w:val="000000"/>
          <w:sz w:val="22"/>
          <w:szCs w:val="22"/>
        </w:rPr>
        <w:t xml:space="preserve"> </w:t>
      </w:r>
      <w:r w:rsidR="00006A4B">
        <w:rPr>
          <w:b/>
          <w:bCs/>
          <w:color w:val="000000"/>
          <w:sz w:val="22"/>
          <w:szCs w:val="22"/>
        </w:rPr>
        <w:t>Leading</w:t>
      </w:r>
      <w:proofErr w:type="gramEnd"/>
      <w:r w:rsidR="00586F1D" w:rsidRPr="00586F1D">
        <w:rPr>
          <w:b/>
          <w:bCs/>
          <w:color w:val="000000"/>
          <w:sz w:val="22"/>
          <w:szCs w:val="22"/>
        </w:rPr>
        <w:t xml:space="preserve"> Construction </w:t>
      </w:r>
      <w:proofErr w:type="spellStart"/>
      <w:r w:rsidR="00586F1D" w:rsidRPr="00586F1D">
        <w:rPr>
          <w:b/>
          <w:bCs/>
          <w:color w:val="000000"/>
          <w:sz w:val="22"/>
          <w:szCs w:val="22"/>
        </w:rPr>
        <w:t>LLC,</w:t>
      </w:r>
      <w:r w:rsidR="00586F1D">
        <w:rPr>
          <w:b/>
          <w:bCs/>
          <w:color w:val="000000"/>
          <w:sz w:val="22"/>
          <w:szCs w:val="22"/>
        </w:rPr>
        <w:t>Dubai</w:t>
      </w:r>
      <w:proofErr w:type="spellEnd"/>
      <w:r w:rsidR="00146943">
        <w:rPr>
          <w:b/>
          <w:bCs/>
          <w:color w:val="000000"/>
          <w:sz w:val="22"/>
          <w:szCs w:val="22"/>
        </w:rPr>
        <w:t>.</w:t>
      </w:r>
      <w:r w:rsidR="00586F1D">
        <w:rPr>
          <w:b/>
          <w:bCs/>
          <w:color w:val="000000"/>
          <w:sz w:val="22"/>
          <w:szCs w:val="22"/>
        </w:rPr>
        <w:t xml:space="preserve">          </w:t>
      </w:r>
      <w:proofErr w:type="gramStart"/>
      <w:r w:rsidR="00586F1D" w:rsidRPr="0040325C">
        <w:rPr>
          <w:color w:val="000000"/>
          <w:sz w:val="22"/>
          <w:szCs w:val="22"/>
        </w:rPr>
        <w:t>12</w:t>
      </w:r>
      <w:r w:rsidR="00586F1D" w:rsidRPr="0040325C">
        <w:rPr>
          <w:color w:val="000000"/>
          <w:sz w:val="22"/>
          <w:szCs w:val="22"/>
          <w:vertAlign w:val="superscript"/>
        </w:rPr>
        <w:t>th</w:t>
      </w:r>
      <w:r w:rsidR="00586F1D" w:rsidRPr="0040325C">
        <w:rPr>
          <w:color w:val="000000"/>
          <w:sz w:val="22"/>
          <w:szCs w:val="22"/>
        </w:rPr>
        <w:t xml:space="preserve">  April</w:t>
      </w:r>
      <w:proofErr w:type="gramEnd"/>
      <w:r w:rsidR="00586F1D" w:rsidRPr="0040325C">
        <w:rPr>
          <w:color w:val="000000"/>
          <w:sz w:val="22"/>
          <w:szCs w:val="22"/>
        </w:rPr>
        <w:t xml:space="preserve"> 2008 to 4</w:t>
      </w:r>
      <w:r w:rsidR="00586F1D" w:rsidRPr="0040325C">
        <w:rPr>
          <w:color w:val="000000"/>
          <w:sz w:val="22"/>
          <w:szCs w:val="22"/>
          <w:vertAlign w:val="superscript"/>
        </w:rPr>
        <w:t>th</w:t>
      </w:r>
      <w:r w:rsidR="00586F1D" w:rsidRPr="0040325C">
        <w:rPr>
          <w:color w:val="000000"/>
          <w:sz w:val="22"/>
          <w:szCs w:val="22"/>
        </w:rPr>
        <w:t xml:space="preserve"> May 2011.</w:t>
      </w:r>
    </w:p>
    <w:p w:rsidR="00586F1D" w:rsidRDefault="00586F1D" w:rsidP="002464C4">
      <w:pPr>
        <w:jc w:val="both"/>
        <w:rPr>
          <w:b/>
          <w:bCs/>
          <w:color w:val="000000"/>
          <w:sz w:val="22"/>
          <w:szCs w:val="22"/>
        </w:rPr>
      </w:pPr>
    </w:p>
    <w:p w:rsidR="00FB10A6" w:rsidRPr="0040325C" w:rsidRDefault="006660CB" w:rsidP="002464C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is</w:t>
      </w:r>
      <w:r w:rsidR="00FB10A6" w:rsidRPr="0040325C">
        <w:rPr>
          <w:color w:val="000000"/>
          <w:sz w:val="22"/>
          <w:szCs w:val="22"/>
        </w:rPr>
        <w:t xml:space="preserve"> </w:t>
      </w:r>
      <w:proofErr w:type="gramStart"/>
      <w:r w:rsidR="00FB10A6" w:rsidRPr="0040325C">
        <w:rPr>
          <w:color w:val="000000"/>
          <w:sz w:val="22"/>
          <w:szCs w:val="22"/>
        </w:rPr>
        <w:t>a</w:t>
      </w:r>
      <w:proofErr w:type="gramEnd"/>
      <w:r w:rsidR="00FB10A6" w:rsidRPr="0040325C">
        <w:rPr>
          <w:color w:val="000000"/>
          <w:sz w:val="22"/>
          <w:szCs w:val="22"/>
        </w:rPr>
        <w:t xml:space="preserve"> experienced construction and construction management company in the Middle East.</w:t>
      </w:r>
      <w:r w:rsidR="00FB10A6" w:rsidRPr="0040325C">
        <w:rPr>
          <w:b/>
          <w:bCs/>
          <w:color w:val="000000"/>
          <w:sz w:val="22"/>
          <w:szCs w:val="22"/>
        </w:rPr>
        <w:t xml:space="preserve"> </w:t>
      </w:r>
      <w:r w:rsidR="00FB10A6" w:rsidRPr="006660CB">
        <w:rPr>
          <w:bCs/>
          <w:color w:val="000000"/>
          <w:sz w:val="22"/>
          <w:szCs w:val="22"/>
        </w:rPr>
        <w:t>PLGC</w:t>
      </w:r>
      <w:r w:rsidR="00FB10A6" w:rsidRPr="0040325C">
        <w:rPr>
          <w:b/>
          <w:bCs/>
          <w:color w:val="000000"/>
          <w:sz w:val="22"/>
          <w:szCs w:val="22"/>
        </w:rPr>
        <w:t xml:space="preserve"> </w:t>
      </w:r>
      <w:r w:rsidR="00FB10A6" w:rsidRPr="0040325C">
        <w:rPr>
          <w:color w:val="000000"/>
          <w:sz w:val="22"/>
          <w:szCs w:val="22"/>
        </w:rPr>
        <w:t>is known for its best-in-class portfolio of premier real estate including office, apartment and retail properties and new residential communities</w:t>
      </w:r>
      <w:r w:rsidR="009145A7" w:rsidRPr="0040325C">
        <w:rPr>
          <w:color w:val="000000"/>
          <w:sz w:val="22"/>
          <w:szCs w:val="22"/>
        </w:rPr>
        <w:t>.</w:t>
      </w:r>
    </w:p>
    <w:p w:rsidR="000A3716" w:rsidRPr="0040325C" w:rsidRDefault="000A3716" w:rsidP="002464C4">
      <w:pPr>
        <w:rPr>
          <w:b/>
          <w:bCs/>
          <w:color w:val="000000"/>
          <w:sz w:val="22"/>
          <w:szCs w:val="22"/>
        </w:rPr>
      </w:pPr>
    </w:p>
    <w:p w:rsidR="00FB10A6" w:rsidRPr="0040325C" w:rsidRDefault="00FB10A6" w:rsidP="00146943">
      <w:pPr>
        <w:rPr>
          <w:color w:val="000000"/>
          <w:sz w:val="22"/>
          <w:szCs w:val="22"/>
        </w:rPr>
      </w:pPr>
      <w:r w:rsidRPr="00146943">
        <w:rPr>
          <w:bCs/>
          <w:color w:val="000000"/>
          <w:sz w:val="22"/>
          <w:szCs w:val="22"/>
          <w:u w:val="single"/>
        </w:rPr>
        <w:t>Key Projects:</w:t>
      </w:r>
      <w:r w:rsidR="00146943">
        <w:rPr>
          <w:bCs/>
          <w:color w:val="000000"/>
          <w:sz w:val="22"/>
          <w:szCs w:val="22"/>
        </w:rPr>
        <w:t xml:space="preserve"> </w:t>
      </w:r>
      <w:r w:rsidRPr="0040325C">
        <w:rPr>
          <w:color w:val="000000"/>
          <w:sz w:val="22"/>
          <w:szCs w:val="22"/>
        </w:rPr>
        <w:t xml:space="preserve">The Ajman </w:t>
      </w:r>
      <w:proofErr w:type="spellStart"/>
      <w:r w:rsidRPr="0040325C">
        <w:rPr>
          <w:color w:val="000000"/>
          <w:sz w:val="22"/>
          <w:szCs w:val="22"/>
        </w:rPr>
        <w:t>Corniche</w:t>
      </w:r>
      <w:proofErr w:type="spellEnd"/>
      <w:r w:rsidRPr="0040325C">
        <w:rPr>
          <w:color w:val="000000"/>
          <w:sz w:val="22"/>
          <w:szCs w:val="22"/>
        </w:rPr>
        <w:t xml:space="preserve"> Residence Project is a</w:t>
      </w:r>
      <w:r w:rsidR="00BA0BE1" w:rsidRPr="0040325C">
        <w:rPr>
          <w:color w:val="000000"/>
          <w:sz w:val="22"/>
          <w:szCs w:val="22"/>
        </w:rPr>
        <w:t xml:space="preserve"> construction contract valued of</w:t>
      </w:r>
      <w:r w:rsidRPr="0040325C">
        <w:rPr>
          <w:color w:val="000000"/>
          <w:sz w:val="22"/>
          <w:szCs w:val="22"/>
        </w:rPr>
        <w:t xml:space="preserve"> USD 286 million consisting of a multi-storey high rise residential apartment community situated in Ajman</w:t>
      </w:r>
    </w:p>
    <w:p w:rsidR="00FB10A6" w:rsidRPr="0040325C" w:rsidRDefault="00FB10A6" w:rsidP="002464C4">
      <w:pPr>
        <w:jc w:val="both"/>
        <w:rPr>
          <w:color w:val="000000"/>
          <w:sz w:val="22"/>
          <w:szCs w:val="22"/>
        </w:rPr>
      </w:pPr>
      <w:r w:rsidRPr="0040325C">
        <w:rPr>
          <w:color w:val="000000"/>
          <w:sz w:val="22"/>
          <w:szCs w:val="22"/>
        </w:rPr>
        <w:t>The Dubai Lagoon Project is a</w:t>
      </w:r>
      <w:r w:rsidR="00BA0BE1" w:rsidRPr="0040325C">
        <w:rPr>
          <w:color w:val="000000"/>
          <w:sz w:val="22"/>
          <w:szCs w:val="22"/>
        </w:rPr>
        <w:t xml:space="preserve"> construction contract valued of USD 293 </w:t>
      </w:r>
      <w:r w:rsidR="009C15E2" w:rsidRPr="0040325C">
        <w:rPr>
          <w:color w:val="000000"/>
          <w:sz w:val="22"/>
          <w:szCs w:val="22"/>
        </w:rPr>
        <w:t>million, consisting</w:t>
      </w:r>
      <w:r w:rsidRPr="0040325C">
        <w:rPr>
          <w:color w:val="000000"/>
          <w:sz w:val="22"/>
          <w:szCs w:val="22"/>
        </w:rPr>
        <w:t xml:space="preserve"> of a master planned residential apartment community situated at Dubai Investment Park</w:t>
      </w:r>
    </w:p>
    <w:p w:rsidR="009145A7" w:rsidRPr="0040325C" w:rsidRDefault="009145A7" w:rsidP="002464C4">
      <w:pPr>
        <w:rPr>
          <w:b/>
          <w:color w:val="000000"/>
          <w:sz w:val="22"/>
          <w:szCs w:val="22"/>
        </w:rPr>
      </w:pPr>
    </w:p>
    <w:p w:rsidR="00536846" w:rsidRPr="00146943" w:rsidRDefault="00536846" w:rsidP="002464C4">
      <w:pPr>
        <w:rPr>
          <w:color w:val="000000"/>
          <w:sz w:val="22"/>
          <w:szCs w:val="22"/>
        </w:rPr>
      </w:pPr>
      <w:r w:rsidRPr="00146943">
        <w:rPr>
          <w:color w:val="000000"/>
          <w:sz w:val="22"/>
          <w:szCs w:val="22"/>
        </w:rPr>
        <w:t xml:space="preserve">Job </w:t>
      </w:r>
      <w:proofErr w:type="gramStart"/>
      <w:r w:rsidRPr="00146943">
        <w:rPr>
          <w:color w:val="000000"/>
          <w:sz w:val="22"/>
          <w:szCs w:val="22"/>
        </w:rPr>
        <w:t>Profile :</w:t>
      </w:r>
      <w:proofErr w:type="gramEnd"/>
      <w:r w:rsidRPr="00146943">
        <w:rPr>
          <w:color w:val="000000"/>
          <w:sz w:val="22"/>
          <w:szCs w:val="22"/>
        </w:rPr>
        <w:t xml:space="preserve">  </w:t>
      </w:r>
    </w:p>
    <w:p w:rsidR="0025080F" w:rsidRPr="0040325C" w:rsidRDefault="0025080F" w:rsidP="002464C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40325C">
        <w:rPr>
          <w:rFonts w:ascii="Times New Roman" w:hAnsi="Times New Roman"/>
        </w:rPr>
        <w:t>Supe</w:t>
      </w:r>
      <w:r w:rsidR="00CB03FE">
        <w:rPr>
          <w:rFonts w:ascii="Times New Roman" w:hAnsi="Times New Roman"/>
        </w:rPr>
        <w:t>rvising the accounts division, m</w:t>
      </w:r>
      <w:r w:rsidRPr="0040325C">
        <w:rPr>
          <w:rFonts w:ascii="Times New Roman" w:hAnsi="Times New Roman"/>
        </w:rPr>
        <w:t xml:space="preserve">aintaining </w:t>
      </w:r>
      <w:r w:rsidR="004E552B" w:rsidRPr="0040325C">
        <w:rPr>
          <w:rFonts w:ascii="Times New Roman" w:hAnsi="Times New Roman"/>
        </w:rPr>
        <w:t xml:space="preserve">&amp; </w:t>
      </w:r>
      <w:r w:rsidRPr="0040325C">
        <w:rPr>
          <w:rFonts w:ascii="Times New Roman" w:hAnsi="Times New Roman"/>
        </w:rPr>
        <w:t>control means upon company's assets, liabilities, revenues and expenditure.</w:t>
      </w:r>
    </w:p>
    <w:p w:rsidR="0025080F" w:rsidRPr="0040325C" w:rsidRDefault="0025080F" w:rsidP="002464C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40325C">
        <w:rPr>
          <w:rFonts w:ascii="Times New Roman" w:hAnsi="Times New Roman"/>
        </w:rPr>
        <w:t>Analyzes</w:t>
      </w:r>
      <w:r w:rsidR="00BC23C9">
        <w:rPr>
          <w:rFonts w:ascii="Times New Roman" w:hAnsi="Times New Roman"/>
        </w:rPr>
        <w:t xml:space="preserve"> and reconciles expenditure</w:t>
      </w:r>
      <w:r w:rsidR="00CB03FE">
        <w:rPr>
          <w:rFonts w:ascii="Times New Roman" w:hAnsi="Times New Roman"/>
        </w:rPr>
        <w:t>,</w:t>
      </w:r>
      <w:r w:rsidR="00BC23C9">
        <w:rPr>
          <w:rFonts w:ascii="Times New Roman" w:hAnsi="Times New Roman"/>
        </w:rPr>
        <w:t xml:space="preserve"> </w:t>
      </w:r>
      <w:proofErr w:type="gramStart"/>
      <w:r w:rsidRPr="0040325C">
        <w:rPr>
          <w:rFonts w:ascii="Times New Roman" w:hAnsi="Times New Roman"/>
        </w:rPr>
        <w:t xml:space="preserve">revenue </w:t>
      </w:r>
      <w:r w:rsidR="00CB03FE">
        <w:rPr>
          <w:rFonts w:ascii="Times New Roman" w:hAnsi="Times New Roman"/>
        </w:rPr>
        <w:t>,payable</w:t>
      </w:r>
      <w:proofErr w:type="gramEnd"/>
      <w:r w:rsidR="00CB03FE">
        <w:rPr>
          <w:rFonts w:ascii="Times New Roman" w:hAnsi="Times New Roman"/>
        </w:rPr>
        <w:t xml:space="preserve">, receivable </w:t>
      </w:r>
      <w:r w:rsidRPr="0040325C">
        <w:rPr>
          <w:rFonts w:ascii="Times New Roman" w:hAnsi="Times New Roman"/>
        </w:rPr>
        <w:t>accounts periodically.</w:t>
      </w:r>
    </w:p>
    <w:p w:rsidR="0025080F" w:rsidRPr="0040325C" w:rsidRDefault="0025080F" w:rsidP="002464C4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40325C">
        <w:rPr>
          <w:rFonts w:ascii="Times New Roman" w:hAnsi="Times New Roman"/>
        </w:rPr>
        <w:t xml:space="preserve">Prepares audit schedules for external auditors and acts as a liaison between the company and auditors. </w:t>
      </w:r>
    </w:p>
    <w:p w:rsidR="00CB03FE" w:rsidRDefault="00CB03FE" w:rsidP="00CB03FE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 w:rsidRPr="0040325C">
        <w:rPr>
          <w:bCs/>
          <w:sz w:val="22"/>
          <w:szCs w:val="22"/>
        </w:rPr>
        <w:t>Preparing &amp; monitoring Budgets, Cash flow, MIS, Comparing actual with Budgets and reporting for the variance to the management.</w:t>
      </w:r>
    </w:p>
    <w:p w:rsidR="0025080F" w:rsidRPr="0040325C" w:rsidRDefault="0025080F" w:rsidP="002464C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40325C">
        <w:rPr>
          <w:rFonts w:ascii="Times New Roman" w:hAnsi="Times New Roman"/>
        </w:rPr>
        <w:t>Responsible for preparing cash, bank and journal vouchers, th</w:t>
      </w:r>
      <w:r w:rsidR="001964C2">
        <w:rPr>
          <w:rFonts w:ascii="Times New Roman" w:hAnsi="Times New Roman"/>
        </w:rPr>
        <w:t>eir corresponding postings and p</w:t>
      </w:r>
      <w:r w:rsidRPr="0040325C">
        <w:rPr>
          <w:rFonts w:ascii="Times New Roman" w:hAnsi="Times New Roman"/>
        </w:rPr>
        <w:t>rep</w:t>
      </w:r>
      <w:r w:rsidR="001964C2">
        <w:rPr>
          <w:rFonts w:ascii="Times New Roman" w:hAnsi="Times New Roman"/>
        </w:rPr>
        <w:t>aration of financial s</w:t>
      </w:r>
      <w:r w:rsidRPr="0040325C">
        <w:rPr>
          <w:rFonts w:ascii="Times New Roman" w:hAnsi="Times New Roman"/>
        </w:rPr>
        <w:t>tatements</w:t>
      </w:r>
    </w:p>
    <w:p w:rsidR="0025080F" w:rsidRPr="0040325C" w:rsidRDefault="0025080F" w:rsidP="002464C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40325C">
        <w:rPr>
          <w:rFonts w:ascii="Times New Roman" w:hAnsi="Times New Roman"/>
        </w:rPr>
        <w:t>To manage monthly g</w:t>
      </w:r>
      <w:r w:rsidR="0003723A" w:rsidRPr="0040325C">
        <w:rPr>
          <w:rFonts w:ascii="Times New Roman" w:hAnsi="Times New Roman"/>
        </w:rPr>
        <w:t xml:space="preserve">eneral ledger posting and </w:t>
      </w:r>
      <w:r w:rsidRPr="0040325C">
        <w:rPr>
          <w:rFonts w:ascii="Times New Roman" w:hAnsi="Times New Roman"/>
        </w:rPr>
        <w:t xml:space="preserve">passing necessary journal entries to make system more accountable. </w:t>
      </w:r>
    </w:p>
    <w:p w:rsidR="0025080F" w:rsidRPr="0040325C" w:rsidRDefault="001964C2" w:rsidP="002464C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Correspondence with Banks, vendors and other business p</w:t>
      </w:r>
      <w:r w:rsidR="0025080F" w:rsidRPr="0040325C">
        <w:rPr>
          <w:rFonts w:ascii="Times New Roman" w:hAnsi="Times New Roman"/>
        </w:rPr>
        <w:t>artners</w:t>
      </w:r>
      <w:r w:rsidR="0003723A" w:rsidRPr="0040325C">
        <w:rPr>
          <w:rFonts w:ascii="Times New Roman" w:hAnsi="Times New Roman"/>
        </w:rPr>
        <w:t>.</w:t>
      </w:r>
    </w:p>
    <w:p w:rsidR="0025080F" w:rsidRDefault="001964C2" w:rsidP="002464C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Ensure that the company’ a</w:t>
      </w:r>
      <w:r w:rsidR="0025080F" w:rsidRPr="0040325C">
        <w:rPr>
          <w:rFonts w:ascii="Times New Roman" w:hAnsi="Times New Roman"/>
        </w:rPr>
        <w:t xml:space="preserve">ccounting records are prepared and updated accurately and in a timely manner at all times. </w:t>
      </w:r>
    </w:p>
    <w:p w:rsidR="001964C2" w:rsidRDefault="001964C2" w:rsidP="001964C2">
      <w:pPr>
        <w:numPr>
          <w:ilvl w:val="0"/>
          <w:numId w:val="7"/>
        </w:numPr>
        <w:tabs>
          <w:tab w:val="left" w:pos="4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Supervising the accounts p</w:t>
      </w:r>
      <w:r w:rsidRPr="001964C2">
        <w:rPr>
          <w:rFonts w:eastAsia="Calibri"/>
          <w:sz w:val="22"/>
          <w:szCs w:val="22"/>
        </w:rPr>
        <w:t>ayable functions for more than 300 suppliers.</w:t>
      </w:r>
    </w:p>
    <w:p w:rsidR="00947B05" w:rsidRPr="0040325C" w:rsidRDefault="00947B05" w:rsidP="002464C4">
      <w:pPr>
        <w:rPr>
          <w:b/>
          <w:caps/>
          <w:color w:val="000000"/>
          <w:sz w:val="22"/>
          <w:szCs w:val="22"/>
        </w:rPr>
      </w:pPr>
    </w:p>
    <w:p w:rsidR="008B3ACA" w:rsidRDefault="008B3ACA" w:rsidP="002464C4">
      <w:pPr>
        <w:jc w:val="both"/>
        <w:rPr>
          <w:color w:val="000000"/>
          <w:sz w:val="22"/>
          <w:szCs w:val="22"/>
        </w:rPr>
      </w:pPr>
      <w:r w:rsidRPr="008B3ACA">
        <w:rPr>
          <w:b/>
          <w:color w:val="000000"/>
          <w:sz w:val="22"/>
          <w:szCs w:val="22"/>
        </w:rPr>
        <w:t>Asst. Manager Accounts</w:t>
      </w:r>
      <w:r>
        <w:rPr>
          <w:b/>
          <w:color w:val="000000"/>
          <w:sz w:val="22"/>
          <w:szCs w:val="22"/>
        </w:rPr>
        <w:t xml:space="preserve"> </w:t>
      </w:r>
      <w:r w:rsidRPr="008B3ACA">
        <w:rPr>
          <w:b/>
          <w:color w:val="000000"/>
          <w:sz w:val="22"/>
          <w:szCs w:val="22"/>
        </w:rPr>
        <w:t>-</w:t>
      </w:r>
      <w:r>
        <w:rPr>
          <w:b/>
          <w:color w:val="000000"/>
          <w:sz w:val="22"/>
          <w:szCs w:val="22"/>
        </w:rPr>
        <w:t xml:space="preserve"> </w:t>
      </w:r>
      <w:r w:rsidRPr="008B3ACA">
        <w:rPr>
          <w:b/>
          <w:color w:val="000000"/>
          <w:sz w:val="22"/>
          <w:szCs w:val="22"/>
        </w:rPr>
        <w:t>Trinity Engineering Services LLC</w:t>
      </w:r>
      <w:r w:rsidR="005C634B" w:rsidRPr="008B3ACA">
        <w:rPr>
          <w:b/>
          <w:color w:val="000000"/>
          <w:sz w:val="22"/>
          <w:szCs w:val="22"/>
        </w:rPr>
        <w:t>,</w:t>
      </w:r>
      <w:r w:rsidR="009145A7" w:rsidRPr="008B3ACA">
        <w:rPr>
          <w:b/>
          <w:color w:val="000000"/>
          <w:sz w:val="22"/>
          <w:szCs w:val="22"/>
        </w:rPr>
        <w:t xml:space="preserve"> </w:t>
      </w:r>
      <w:r w:rsidR="005C634B" w:rsidRPr="008B3ACA">
        <w:rPr>
          <w:b/>
          <w:color w:val="000000"/>
          <w:sz w:val="22"/>
          <w:szCs w:val="22"/>
        </w:rPr>
        <w:t>Dubai</w:t>
      </w:r>
      <w:r>
        <w:rPr>
          <w:color w:val="000000"/>
          <w:sz w:val="22"/>
          <w:szCs w:val="22"/>
        </w:rPr>
        <w:t xml:space="preserve">         </w:t>
      </w:r>
      <w:proofErr w:type="gramStart"/>
      <w:r w:rsidRPr="0040325C">
        <w:rPr>
          <w:color w:val="000000"/>
          <w:sz w:val="22"/>
          <w:szCs w:val="22"/>
        </w:rPr>
        <w:t>15</w:t>
      </w:r>
      <w:r w:rsidRPr="0040325C">
        <w:rPr>
          <w:color w:val="000000"/>
          <w:sz w:val="22"/>
          <w:szCs w:val="22"/>
          <w:vertAlign w:val="superscript"/>
        </w:rPr>
        <w:t xml:space="preserve">th  </w:t>
      </w:r>
      <w:r w:rsidRPr="0040325C">
        <w:rPr>
          <w:color w:val="000000"/>
          <w:sz w:val="22"/>
          <w:szCs w:val="22"/>
        </w:rPr>
        <w:t>Dec</w:t>
      </w:r>
      <w:proofErr w:type="gramEnd"/>
      <w:r>
        <w:rPr>
          <w:color w:val="000000"/>
          <w:sz w:val="22"/>
          <w:szCs w:val="22"/>
        </w:rPr>
        <w:t xml:space="preserve"> 2005-</w:t>
      </w:r>
      <w:r w:rsidRPr="0040325C">
        <w:rPr>
          <w:color w:val="000000"/>
          <w:sz w:val="22"/>
          <w:szCs w:val="22"/>
        </w:rPr>
        <w:t>10</w:t>
      </w:r>
      <w:r w:rsidRPr="0040325C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</w:t>
      </w:r>
      <w:r w:rsidRPr="0040325C">
        <w:rPr>
          <w:color w:val="000000"/>
          <w:sz w:val="22"/>
          <w:szCs w:val="22"/>
        </w:rPr>
        <w:t>April 2008</w:t>
      </w:r>
    </w:p>
    <w:p w:rsidR="008B3ACA" w:rsidRDefault="008B3ACA" w:rsidP="002464C4">
      <w:pPr>
        <w:jc w:val="both"/>
        <w:rPr>
          <w:color w:val="000000"/>
          <w:sz w:val="22"/>
          <w:szCs w:val="22"/>
        </w:rPr>
      </w:pPr>
    </w:p>
    <w:p w:rsidR="00535D5C" w:rsidRPr="0040325C" w:rsidRDefault="00557E30" w:rsidP="002464C4">
      <w:pPr>
        <w:jc w:val="both"/>
        <w:rPr>
          <w:color w:val="000000"/>
          <w:sz w:val="22"/>
          <w:szCs w:val="22"/>
        </w:rPr>
      </w:pPr>
      <w:r w:rsidRPr="0040325C">
        <w:rPr>
          <w:color w:val="000000"/>
          <w:sz w:val="22"/>
          <w:szCs w:val="22"/>
        </w:rPr>
        <w:t>This was</w:t>
      </w:r>
      <w:r w:rsidR="00B3633C" w:rsidRPr="0040325C">
        <w:rPr>
          <w:color w:val="000000"/>
          <w:sz w:val="22"/>
          <w:szCs w:val="22"/>
        </w:rPr>
        <w:t xml:space="preserve"> a ISO 9002 </w:t>
      </w:r>
      <w:r w:rsidR="00E86D45" w:rsidRPr="0040325C">
        <w:rPr>
          <w:color w:val="000000"/>
          <w:sz w:val="22"/>
          <w:szCs w:val="22"/>
        </w:rPr>
        <w:t>certified</w:t>
      </w:r>
      <w:r w:rsidR="00B3633C" w:rsidRPr="0040325C">
        <w:rPr>
          <w:color w:val="000000"/>
          <w:sz w:val="22"/>
          <w:szCs w:val="22"/>
        </w:rPr>
        <w:t xml:space="preserve"> company and</w:t>
      </w:r>
      <w:r w:rsidR="00E86D45" w:rsidRPr="0040325C">
        <w:rPr>
          <w:color w:val="000000"/>
          <w:sz w:val="22"/>
          <w:szCs w:val="22"/>
        </w:rPr>
        <w:t xml:space="preserve"> </w:t>
      </w:r>
      <w:r w:rsidR="00371B36" w:rsidRPr="0040325C">
        <w:rPr>
          <w:color w:val="000000"/>
          <w:sz w:val="22"/>
          <w:szCs w:val="22"/>
        </w:rPr>
        <w:t>its</w:t>
      </w:r>
      <w:r w:rsidRPr="0040325C">
        <w:rPr>
          <w:color w:val="000000"/>
          <w:sz w:val="22"/>
          <w:szCs w:val="22"/>
        </w:rPr>
        <w:t xml:space="preserve"> principal activities was</w:t>
      </w:r>
      <w:r w:rsidR="003C2B8F" w:rsidRPr="0040325C">
        <w:rPr>
          <w:color w:val="000000"/>
          <w:sz w:val="22"/>
          <w:szCs w:val="22"/>
        </w:rPr>
        <w:t xml:space="preserve"> </w:t>
      </w:r>
      <w:r w:rsidR="00371B36" w:rsidRPr="0040325C">
        <w:rPr>
          <w:color w:val="000000"/>
          <w:sz w:val="22"/>
          <w:szCs w:val="22"/>
        </w:rPr>
        <w:t>Electromechanically</w:t>
      </w:r>
      <w:r w:rsidR="003C2B8F" w:rsidRPr="0040325C">
        <w:rPr>
          <w:color w:val="000000"/>
          <w:sz w:val="22"/>
          <w:szCs w:val="22"/>
        </w:rPr>
        <w:t xml:space="preserve"> Contracting involving Electrical, Plumbing</w:t>
      </w:r>
      <w:r w:rsidR="00B3633C" w:rsidRPr="0040325C">
        <w:rPr>
          <w:color w:val="000000"/>
          <w:sz w:val="22"/>
          <w:szCs w:val="22"/>
        </w:rPr>
        <w:t xml:space="preserve"> and Central A</w:t>
      </w:r>
      <w:r w:rsidR="00E30394" w:rsidRPr="0040325C">
        <w:rPr>
          <w:color w:val="000000"/>
          <w:sz w:val="22"/>
          <w:szCs w:val="22"/>
        </w:rPr>
        <w:t xml:space="preserve">ir conditioning </w:t>
      </w:r>
      <w:r w:rsidR="00216746" w:rsidRPr="0040325C">
        <w:rPr>
          <w:color w:val="000000"/>
          <w:sz w:val="22"/>
          <w:szCs w:val="22"/>
        </w:rPr>
        <w:t>whose</w:t>
      </w:r>
      <w:r w:rsidRPr="0040325C">
        <w:rPr>
          <w:color w:val="000000"/>
          <w:sz w:val="22"/>
          <w:szCs w:val="22"/>
        </w:rPr>
        <w:t xml:space="preserve"> strength was </w:t>
      </w:r>
      <w:r w:rsidR="00B3633C" w:rsidRPr="0040325C">
        <w:rPr>
          <w:color w:val="000000"/>
          <w:sz w:val="22"/>
          <w:szCs w:val="22"/>
        </w:rPr>
        <w:t>700 efficient worker</w:t>
      </w:r>
      <w:r w:rsidR="00E86D45" w:rsidRPr="0040325C">
        <w:rPr>
          <w:color w:val="000000"/>
          <w:sz w:val="22"/>
          <w:szCs w:val="22"/>
        </w:rPr>
        <w:t>s</w:t>
      </w:r>
      <w:r w:rsidRPr="0040325C">
        <w:rPr>
          <w:color w:val="000000"/>
          <w:sz w:val="22"/>
          <w:szCs w:val="22"/>
        </w:rPr>
        <w:t xml:space="preserve"> &amp;</w:t>
      </w:r>
      <w:r w:rsidR="00B3633C" w:rsidRPr="0040325C">
        <w:rPr>
          <w:color w:val="000000"/>
          <w:sz w:val="22"/>
          <w:szCs w:val="22"/>
        </w:rPr>
        <w:t xml:space="preserve"> 140 administrative staff</w:t>
      </w:r>
      <w:r w:rsidRPr="0040325C">
        <w:rPr>
          <w:color w:val="000000"/>
          <w:sz w:val="22"/>
          <w:szCs w:val="22"/>
        </w:rPr>
        <w:t xml:space="preserve"> and annual </w:t>
      </w:r>
      <w:r w:rsidR="00AD476A" w:rsidRPr="0040325C">
        <w:rPr>
          <w:color w:val="000000"/>
          <w:sz w:val="22"/>
          <w:szCs w:val="22"/>
        </w:rPr>
        <w:t xml:space="preserve"> turnover was</w:t>
      </w:r>
      <w:r w:rsidRPr="0040325C">
        <w:rPr>
          <w:color w:val="000000"/>
          <w:sz w:val="22"/>
          <w:szCs w:val="22"/>
        </w:rPr>
        <w:t xml:space="preserve"> </w:t>
      </w:r>
      <w:r w:rsidR="0033333B" w:rsidRPr="0040325C">
        <w:rPr>
          <w:color w:val="000000"/>
          <w:sz w:val="22"/>
          <w:szCs w:val="22"/>
        </w:rPr>
        <w:t>AED.</w:t>
      </w:r>
      <w:r w:rsidRPr="0040325C">
        <w:rPr>
          <w:color w:val="000000"/>
          <w:sz w:val="22"/>
          <w:szCs w:val="22"/>
        </w:rPr>
        <w:t>4</w:t>
      </w:r>
      <w:r w:rsidR="006D27D7" w:rsidRPr="0040325C">
        <w:rPr>
          <w:color w:val="000000"/>
          <w:sz w:val="22"/>
          <w:szCs w:val="22"/>
        </w:rPr>
        <w:t>00</w:t>
      </w:r>
      <w:r w:rsidR="0033333B" w:rsidRPr="0040325C">
        <w:rPr>
          <w:color w:val="000000"/>
          <w:sz w:val="22"/>
          <w:szCs w:val="22"/>
        </w:rPr>
        <w:t xml:space="preserve"> Million.</w:t>
      </w:r>
      <w:r w:rsidR="00ED30A2" w:rsidRPr="0040325C">
        <w:rPr>
          <w:color w:val="000000"/>
          <w:sz w:val="22"/>
          <w:szCs w:val="22"/>
        </w:rPr>
        <w:t xml:space="preserve">   </w:t>
      </w:r>
    </w:p>
    <w:p w:rsidR="00C010CB" w:rsidRPr="0040325C" w:rsidRDefault="00C010CB" w:rsidP="002464C4">
      <w:pPr>
        <w:jc w:val="both"/>
        <w:rPr>
          <w:b/>
          <w:color w:val="000000"/>
          <w:sz w:val="22"/>
          <w:szCs w:val="22"/>
        </w:rPr>
      </w:pPr>
    </w:p>
    <w:p w:rsidR="00B209F8" w:rsidRDefault="00B209F8" w:rsidP="00B209F8">
      <w:pPr>
        <w:numPr>
          <w:ilvl w:val="0"/>
          <w:numId w:val="7"/>
        </w:numPr>
        <w:tabs>
          <w:tab w:val="left" w:pos="4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Posting Bank voucher</w:t>
      </w:r>
      <w:r w:rsidR="008A78FB">
        <w:rPr>
          <w:rFonts w:eastAsia="Calibri"/>
          <w:sz w:val="22"/>
          <w:szCs w:val="22"/>
        </w:rPr>
        <w:t>s</w:t>
      </w:r>
      <w:r>
        <w:rPr>
          <w:rFonts w:eastAsia="Calibri"/>
          <w:sz w:val="22"/>
          <w:szCs w:val="22"/>
        </w:rPr>
        <w:t xml:space="preserve"> and </w:t>
      </w:r>
      <w:proofErr w:type="gramStart"/>
      <w:r w:rsidR="008A78FB">
        <w:rPr>
          <w:rFonts w:eastAsia="Calibri"/>
          <w:sz w:val="22"/>
          <w:szCs w:val="22"/>
        </w:rPr>
        <w:t>prepare</w:t>
      </w:r>
      <w:proofErr w:type="gramEnd"/>
      <w:r w:rsidR="008A78FB">
        <w:rPr>
          <w:rFonts w:eastAsia="Calibri"/>
          <w:sz w:val="22"/>
          <w:szCs w:val="22"/>
        </w:rPr>
        <w:t xml:space="preserve"> BRS </w:t>
      </w:r>
      <w:r>
        <w:rPr>
          <w:rFonts w:eastAsia="Calibri"/>
          <w:sz w:val="22"/>
          <w:szCs w:val="22"/>
        </w:rPr>
        <w:t>monthly</w:t>
      </w:r>
      <w:r w:rsidR="008A78FB">
        <w:rPr>
          <w:rFonts w:eastAsia="Calibri"/>
          <w:sz w:val="22"/>
          <w:szCs w:val="22"/>
        </w:rPr>
        <w:t>.</w:t>
      </w:r>
    </w:p>
    <w:p w:rsidR="008A78FB" w:rsidRDefault="008A78FB" w:rsidP="00B209F8">
      <w:pPr>
        <w:numPr>
          <w:ilvl w:val="0"/>
          <w:numId w:val="7"/>
        </w:numPr>
        <w:tabs>
          <w:tab w:val="left" w:pos="4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Posting all month end provisions entry </w:t>
      </w:r>
      <w:proofErr w:type="spellStart"/>
      <w:r>
        <w:rPr>
          <w:rFonts w:eastAsia="Calibri"/>
          <w:sz w:val="22"/>
          <w:szCs w:val="22"/>
        </w:rPr>
        <w:t>eg</w:t>
      </w:r>
      <w:proofErr w:type="spellEnd"/>
      <w:r>
        <w:rPr>
          <w:rFonts w:eastAsia="Calibri"/>
          <w:sz w:val="22"/>
          <w:szCs w:val="22"/>
        </w:rPr>
        <w:t>. Leave salary,</w:t>
      </w:r>
      <w:r w:rsidR="00F057A9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Gratuity,</w:t>
      </w:r>
      <w:r w:rsidR="00F057A9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Depreciation.</w:t>
      </w:r>
    </w:p>
    <w:p w:rsidR="00F057A9" w:rsidRDefault="00F057A9" w:rsidP="00B209F8">
      <w:pPr>
        <w:numPr>
          <w:ilvl w:val="0"/>
          <w:numId w:val="7"/>
        </w:numPr>
        <w:tabs>
          <w:tab w:val="left" w:pos="4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Reconciling of all payables and arranging vouchers for payment on their due date.</w:t>
      </w:r>
    </w:p>
    <w:p w:rsidR="00961095" w:rsidRDefault="00961095" w:rsidP="00B209F8">
      <w:pPr>
        <w:numPr>
          <w:ilvl w:val="0"/>
          <w:numId w:val="7"/>
        </w:numPr>
        <w:tabs>
          <w:tab w:val="left" w:pos="4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Prepare schedule for </w:t>
      </w:r>
      <w:proofErr w:type="gramStart"/>
      <w:r>
        <w:rPr>
          <w:rFonts w:eastAsia="Calibri"/>
          <w:sz w:val="22"/>
          <w:szCs w:val="22"/>
        </w:rPr>
        <w:t>Financial</w:t>
      </w:r>
      <w:proofErr w:type="gramEnd"/>
      <w:r>
        <w:rPr>
          <w:rFonts w:eastAsia="Calibri"/>
          <w:sz w:val="22"/>
          <w:szCs w:val="22"/>
        </w:rPr>
        <w:t xml:space="preserve"> statement for </w:t>
      </w:r>
      <w:proofErr w:type="spellStart"/>
      <w:r>
        <w:rPr>
          <w:rFonts w:eastAsia="Calibri"/>
          <w:sz w:val="22"/>
          <w:szCs w:val="22"/>
        </w:rPr>
        <w:t>year end</w:t>
      </w:r>
      <w:proofErr w:type="spellEnd"/>
      <w:r>
        <w:rPr>
          <w:rFonts w:eastAsia="Calibri"/>
          <w:sz w:val="22"/>
          <w:szCs w:val="22"/>
        </w:rPr>
        <w:t xml:space="preserve"> Audit.</w:t>
      </w:r>
    </w:p>
    <w:p w:rsidR="00961095" w:rsidRDefault="00961095" w:rsidP="00B209F8">
      <w:pPr>
        <w:numPr>
          <w:ilvl w:val="0"/>
          <w:numId w:val="7"/>
        </w:numPr>
        <w:tabs>
          <w:tab w:val="left" w:pos="4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Reconcile employee </w:t>
      </w:r>
      <w:proofErr w:type="gramStart"/>
      <w:r>
        <w:rPr>
          <w:rFonts w:eastAsia="Calibri"/>
          <w:sz w:val="22"/>
          <w:szCs w:val="22"/>
        </w:rPr>
        <w:t>advance ,OT</w:t>
      </w:r>
      <w:proofErr w:type="gramEnd"/>
      <w:r>
        <w:rPr>
          <w:rFonts w:eastAsia="Calibri"/>
          <w:sz w:val="22"/>
          <w:szCs w:val="22"/>
        </w:rPr>
        <w:t>, provisions, payable and deduction monthly.</w:t>
      </w:r>
    </w:p>
    <w:p w:rsidR="00961095" w:rsidRDefault="00961095" w:rsidP="00B209F8">
      <w:pPr>
        <w:numPr>
          <w:ilvl w:val="0"/>
          <w:numId w:val="7"/>
        </w:numPr>
        <w:tabs>
          <w:tab w:val="left" w:pos="4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Prepare debit note or credit note for sister concerned and reconciled monthly.</w:t>
      </w:r>
    </w:p>
    <w:p w:rsidR="00E134BB" w:rsidRPr="001964C2" w:rsidRDefault="00E134BB" w:rsidP="00E134BB">
      <w:pPr>
        <w:numPr>
          <w:ilvl w:val="0"/>
          <w:numId w:val="7"/>
        </w:numPr>
        <w:tabs>
          <w:tab w:val="left" w:pos="4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Verifying and </w:t>
      </w:r>
      <w:r w:rsidR="00B35F2A">
        <w:rPr>
          <w:rFonts w:eastAsia="Calibri"/>
          <w:sz w:val="22"/>
          <w:szCs w:val="22"/>
        </w:rPr>
        <w:t>maintain the</w:t>
      </w:r>
      <w:r>
        <w:rPr>
          <w:rFonts w:eastAsia="Calibri"/>
          <w:sz w:val="22"/>
          <w:szCs w:val="22"/>
        </w:rPr>
        <w:t xml:space="preserve"> Fixed Assets ledger, grouping, scheduling the depreciation.</w:t>
      </w:r>
    </w:p>
    <w:p w:rsidR="00E134BB" w:rsidRPr="001964C2" w:rsidRDefault="00E134BB" w:rsidP="00E134BB">
      <w:pPr>
        <w:tabs>
          <w:tab w:val="left" w:pos="45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eastAsia="Calibri"/>
          <w:sz w:val="22"/>
          <w:szCs w:val="22"/>
        </w:rPr>
      </w:pPr>
    </w:p>
    <w:p w:rsidR="00EF6A43" w:rsidRPr="0040325C" w:rsidRDefault="00EF6A43" w:rsidP="002464C4">
      <w:pPr>
        <w:rPr>
          <w:b/>
          <w:caps/>
          <w:color w:val="000000"/>
          <w:sz w:val="22"/>
          <w:szCs w:val="22"/>
        </w:rPr>
      </w:pPr>
    </w:p>
    <w:p w:rsidR="00202155" w:rsidRDefault="00202155" w:rsidP="002464C4">
      <w:pPr>
        <w:jc w:val="both"/>
        <w:rPr>
          <w:b/>
          <w:color w:val="000000"/>
          <w:sz w:val="22"/>
          <w:szCs w:val="22"/>
        </w:rPr>
      </w:pPr>
    </w:p>
    <w:p w:rsidR="00C60E24" w:rsidRDefault="00C60E24" w:rsidP="002464C4">
      <w:pPr>
        <w:jc w:val="both"/>
        <w:rPr>
          <w:color w:val="000000"/>
          <w:sz w:val="22"/>
          <w:szCs w:val="22"/>
        </w:rPr>
      </w:pPr>
      <w:r w:rsidRPr="00C60E24">
        <w:rPr>
          <w:b/>
          <w:color w:val="000000"/>
          <w:sz w:val="22"/>
          <w:szCs w:val="22"/>
        </w:rPr>
        <w:t>Senior Accountant –</w:t>
      </w:r>
      <w:r w:rsidR="00EF6A43" w:rsidRPr="00C60E24">
        <w:rPr>
          <w:b/>
          <w:color w:val="000000"/>
          <w:sz w:val="22"/>
          <w:szCs w:val="22"/>
        </w:rPr>
        <w:t xml:space="preserve"> </w:t>
      </w:r>
      <w:r w:rsidRPr="00C60E24">
        <w:rPr>
          <w:b/>
          <w:color w:val="000000"/>
          <w:sz w:val="22"/>
          <w:szCs w:val="22"/>
        </w:rPr>
        <w:t xml:space="preserve">Alfa Transformer Pvt. Ltd. </w:t>
      </w:r>
      <w:r w:rsidR="00FA4663" w:rsidRPr="00C60E24">
        <w:rPr>
          <w:b/>
          <w:color w:val="000000"/>
          <w:sz w:val="22"/>
          <w:szCs w:val="22"/>
        </w:rPr>
        <w:t>India</w:t>
      </w:r>
      <w:r w:rsidR="00FA4663">
        <w:rPr>
          <w:b/>
          <w:color w:val="000000"/>
          <w:sz w:val="22"/>
          <w:szCs w:val="22"/>
        </w:rPr>
        <w:t>, Bhubaneswar</w:t>
      </w:r>
      <w:r>
        <w:rPr>
          <w:color w:val="000000"/>
          <w:sz w:val="22"/>
          <w:szCs w:val="22"/>
        </w:rPr>
        <w:t xml:space="preserve">           </w:t>
      </w:r>
      <w:r w:rsidR="0041642F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</w:t>
      </w:r>
      <w:r w:rsidRPr="0040325C">
        <w:rPr>
          <w:color w:val="000000"/>
          <w:sz w:val="22"/>
          <w:szCs w:val="22"/>
        </w:rPr>
        <w:t>Oct’ 2003 to Dec’ 2005 </w:t>
      </w:r>
    </w:p>
    <w:p w:rsidR="00C60E24" w:rsidRDefault="00C60E24" w:rsidP="002464C4">
      <w:pPr>
        <w:jc w:val="both"/>
        <w:rPr>
          <w:color w:val="000000"/>
          <w:sz w:val="22"/>
          <w:szCs w:val="22"/>
        </w:rPr>
      </w:pPr>
    </w:p>
    <w:p w:rsidR="00C43A36" w:rsidRDefault="00C43A36" w:rsidP="002464C4">
      <w:pPr>
        <w:jc w:val="both"/>
        <w:rPr>
          <w:color w:val="000000"/>
          <w:sz w:val="22"/>
          <w:szCs w:val="22"/>
        </w:rPr>
      </w:pPr>
      <w:r w:rsidRPr="0040325C">
        <w:rPr>
          <w:color w:val="000000"/>
          <w:sz w:val="22"/>
          <w:szCs w:val="22"/>
        </w:rPr>
        <w:t>The company was in the business of manufacturing power transformer up to 1.6 MVA to 33KV rat</w:t>
      </w:r>
      <w:r w:rsidR="00D7275E" w:rsidRPr="0040325C">
        <w:rPr>
          <w:color w:val="000000"/>
          <w:sz w:val="22"/>
          <w:szCs w:val="22"/>
        </w:rPr>
        <w:t xml:space="preserve">ing and its production capacity was </w:t>
      </w:r>
      <w:r w:rsidRPr="0040325C">
        <w:rPr>
          <w:color w:val="000000"/>
          <w:sz w:val="22"/>
          <w:szCs w:val="22"/>
        </w:rPr>
        <w:t xml:space="preserve">200 MVA per </w:t>
      </w:r>
      <w:proofErr w:type="gramStart"/>
      <w:r w:rsidRPr="0040325C">
        <w:rPr>
          <w:color w:val="000000"/>
          <w:sz w:val="22"/>
          <w:szCs w:val="22"/>
        </w:rPr>
        <w:t>annum .</w:t>
      </w:r>
      <w:proofErr w:type="gramEnd"/>
    </w:p>
    <w:p w:rsidR="00E134BB" w:rsidRDefault="00E134BB" w:rsidP="002464C4">
      <w:pPr>
        <w:jc w:val="both"/>
        <w:rPr>
          <w:color w:val="000000"/>
          <w:sz w:val="22"/>
          <w:szCs w:val="22"/>
        </w:rPr>
      </w:pPr>
    </w:p>
    <w:p w:rsidR="00E134BB" w:rsidRDefault="00B35F2A" w:rsidP="00E134BB">
      <w:pPr>
        <w:numPr>
          <w:ilvl w:val="0"/>
          <w:numId w:val="7"/>
        </w:numPr>
        <w:tabs>
          <w:tab w:val="left" w:pos="4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Posting petty Cash, Purchase, Journal Voucher.</w:t>
      </w:r>
    </w:p>
    <w:p w:rsidR="00E134BB" w:rsidRDefault="00E134BB" w:rsidP="00E134BB">
      <w:pPr>
        <w:numPr>
          <w:ilvl w:val="0"/>
          <w:numId w:val="7"/>
        </w:numPr>
        <w:tabs>
          <w:tab w:val="left" w:pos="4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Posting Bank vouchers and </w:t>
      </w:r>
      <w:proofErr w:type="gramStart"/>
      <w:r>
        <w:rPr>
          <w:rFonts w:eastAsia="Calibri"/>
          <w:sz w:val="22"/>
          <w:szCs w:val="22"/>
        </w:rPr>
        <w:t>prepare</w:t>
      </w:r>
      <w:proofErr w:type="gramEnd"/>
      <w:r>
        <w:rPr>
          <w:rFonts w:eastAsia="Calibri"/>
          <w:sz w:val="22"/>
          <w:szCs w:val="22"/>
        </w:rPr>
        <w:t xml:space="preserve"> BRS monthly.</w:t>
      </w:r>
    </w:p>
    <w:p w:rsidR="00E134BB" w:rsidRDefault="00E134BB" w:rsidP="00E134BB">
      <w:pPr>
        <w:numPr>
          <w:ilvl w:val="0"/>
          <w:numId w:val="7"/>
        </w:numPr>
        <w:tabs>
          <w:tab w:val="left" w:pos="4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Posting all month end provisions entry </w:t>
      </w:r>
      <w:proofErr w:type="spellStart"/>
      <w:r>
        <w:rPr>
          <w:rFonts w:eastAsia="Calibri"/>
          <w:sz w:val="22"/>
          <w:szCs w:val="22"/>
        </w:rPr>
        <w:t>eg</w:t>
      </w:r>
      <w:proofErr w:type="spellEnd"/>
      <w:r>
        <w:rPr>
          <w:rFonts w:eastAsia="Calibri"/>
          <w:sz w:val="22"/>
          <w:szCs w:val="22"/>
        </w:rPr>
        <w:t>. Leave salary, Gratuity, Depreciation.</w:t>
      </w:r>
    </w:p>
    <w:p w:rsidR="00E134BB" w:rsidRPr="00B35F2A" w:rsidRDefault="00E134BB" w:rsidP="00E134BB">
      <w:pPr>
        <w:numPr>
          <w:ilvl w:val="0"/>
          <w:numId w:val="7"/>
        </w:numPr>
        <w:ind w:left="450" w:hanging="270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>Reconciling of all payables and arranging vouchers for payment on their due date</w:t>
      </w:r>
      <w:r w:rsidR="00B35F2A">
        <w:rPr>
          <w:rFonts w:eastAsia="Calibri"/>
          <w:sz w:val="22"/>
          <w:szCs w:val="22"/>
        </w:rPr>
        <w:t>.</w:t>
      </w:r>
    </w:p>
    <w:p w:rsidR="00B35F2A" w:rsidRPr="0040325C" w:rsidRDefault="00B35F2A" w:rsidP="00E134BB">
      <w:pPr>
        <w:numPr>
          <w:ilvl w:val="0"/>
          <w:numId w:val="7"/>
        </w:numPr>
        <w:ind w:left="450" w:hanging="270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Maintain tracking of all statutory dues </w:t>
      </w:r>
      <w:proofErr w:type="spellStart"/>
      <w:r>
        <w:rPr>
          <w:rFonts w:eastAsia="Calibri"/>
          <w:sz w:val="22"/>
          <w:szCs w:val="22"/>
        </w:rPr>
        <w:t>eg</w:t>
      </w:r>
      <w:proofErr w:type="spellEnd"/>
      <w:r>
        <w:rPr>
          <w:rFonts w:eastAsia="Calibri"/>
          <w:sz w:val="22"/>
          <w:szCs w:val="22"/>
        </w:rPr>
        <w:t xml:space="preserve">. PF, ESI, </w:t>
      </w:r>
      <w:proofErr w:type="spellStart"/>
      <w:r>
        <w:rPr>
          <w:rFonts w:eastAsia="Calibri"/>
          <w:sz w:val="22"/>
          <w:szCs w:val="22"/>
        </w:rPr>
        <w:t>Adv.Tax</w:t>
      </w:r>
      <w:proofErr w:type="spellEnd"/>
      <w:r>
        <w:rPr>
          <w:rFonts w:eastAsia="Calibri"/>
          <w:sz w:val="22"/>
          <w:szCs w:val="22"/>
        </w:rPr>
        <w:t>, Service Tax, Sales Tax.</w:t>
      </w:r>
    </w:p>
    <w:p w:rsidR="00E134BB" w:rsidRDefault="00E134BB" w:rsidP="00E134BB">
      <w:pPr>
        <w:tabs>
          <w:tab w:val="left" w:pos="45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eastAsia="Calibri"/>
          <w:sz w:val="22"/>
          <w:szCs w:val="22"/>
        </w:rPr>
      </w:pPr>
    </w:p>
    <w:p w:rsidR="006D05B2" w:rsidRPr="0040325C" w:rsidRDefault="006D05B2" w:rsidP="002464C4">
      <w:pPr>
        <w:rPr>
          <w:b/>
          <w:color w:val="000000"/>
          <w:sz w:val="22"/>
          <w:szCs w:val="22"/>
        </w:rPr>
      </w:pPr>
    </w:p>
    <w:p w:rsidR="00C60E24" w:rsidRDefault="00C60E24" w:rsidP="002464C4">
      <w:pPr>
        <w:jc w:val="both"/>
        <w:rPr>
          <w:color w:val="000000"/>
          <w:sz w:val="22"/>
          <w:szCs w:val="22"/>
        </w:rPr>
      </w:pPr>
      <w:proofErr w:type="gramStart"/>
      <w:r w:rsidRPr="00C60E24">
        <w:rPr>
          <w:b/>
          <w:color w:val="000000"/>
          <w:sz w:val="22"/>
          <w:szCs w:val="22"/>
        </w:rPr>
        <w:t>Accountant  -</w:t>
      </w:r>
      <w:proofErr w:type="gramEnd"/>
      <w:r w:rsidRPr="00C60E24">
        <w:rPr>
          <w:b/>
          <w:color w:val="000000"/>
          <w:sz w:val="22"/>
          <w:szCs w:val="22"/>
        </w:rPr>
        <w:t xml:space="preserve"> </w:t>
      </w:r>
      <w:proofErr w:type="spellStart"/>
      <w:r w:rsidRPr="00C60E24">
        <w:rPr>
          <w:b/>
          <w:color w:val="000000"/>
          <w:sz w:val="22"/>
          <w:szCs w:val="22"/>
        </w:rPr>
        <w:t>Ramkey</w:t>
      </w:r>
      <w:proofErr w:type="spellEnd"/>
      <w:r>
        <w:rPr>
          <w:b/>
          <w:color w:val="000000"/>
          <w:sz w:val="22"/>
          <w:szCs w:val="22"/>
        </w:rPr>
        <w:t xml:space="preserve"> Engineering Pvt. Ltd, </w:t>
      </w:r>
      <w:r w:rsidR="00D7275E" w:rsidRPr="0040325C">
        <w:rPr>
          <w:b/>
          <w:color w:val="000000"/>
          <w:sz w:val="22"/>
          <w:szCs w:val="22"/>
        </w:rPr>
        <w:t>India,</w:t>
      </w:r>
      <w:r w:rsidR="0033333B" w:rsidRPr="0040325C">
        <w:rPr>
          <w:b/>
          <w:color w:val="000000"/>
          <w:sz w:val="22"/>
          <w:szCs w:val="22"/>
        </w:rPr>
        <w:t xml:space="preserve"> </w:t>
      </w:r>
      <w:r w:rsidR="00037F89" w:rsidRPr="0040325C">
        <w:rPr>
          <w:b/>
          <w:color w:val="000000"/>
          <w:sz w:val="22"/>
          <w:szCs w:val="22"/>
        </w:rPr>
        <w:t>Bangalore</w:t>
      </w:r>
      <w:r w:rsidR="00150741" w:rsidRPr="0040325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                   </w:t>
      </w:r>
      <w:r w:rsidRPr="0040325C">
        <w:rPr>
          <w:color w:val="000000"/>
          <w:sz w:val="22"/>
          <w:szCs w:val="22"/>
        </w:rPr>
        <w:t>Aug ‘2001 – Oct’ 2003</w:t>
      </w:r>
    </w:p>
    <w:p w:rsidR="00E134BB" w:rsidRDefault="00E134BB" w:rsidP="002464C4">
      <w:pPr>
        <w:jc w:val="both"/>
        <w:rPr>
          <w:color w:val="000000"/>
          <w:sz w:val="22"/>
          <w:szCs w:val="22"/>
        </w:rPr>
      </w:pPr>
    </w:p>
    <w:p w:rsidR="00C60E24" w:rsidRDefault="00C60E24" w:rsidP="002464C4">
      <w:pPr>
        <w:jc w:val="both"/>
        <w:rPr>
          <w:b/>
          <w:color w:val="000000"/>
          <w:sz w:val="22"/>
          <w:szCs w:val="22"/>
        </w:rPr>
      </w:pPr>
    </w:p>
    <w:p w:rsidR="006D05B2" w:rsidRPr="0040325C" w:rsidRDefault="006D05B2" w:rsidP="002464C4">
      <w:pPr>
        <w:jc w:val="both"/>
        <w:rPr>
          <w:color w:val="000000"/>
          <w:sz w:val="22"/>
          <w:szCs w:val="22"/>
        </w:rPr>
      </w:pPr>
      <w:r w:rsidRPr="0040325C">
        <w:rPr>
          <w:color w:val="000000"/>
          <w:sz w:val="22"/>
          <w:szCs w:val="22"/>
        </w:rPr>
        <w:t xml:space="preserve">This </w:t>
      </w:r>
      <w:r w:rsidR="00D7275E" w:rsidRPr="0040325C">
        <w:rPr>
          <w:color w:val="000000"/>
          <w:sz w:val="22"/>
          <w:szCs w:val="22"/>
        </w:rPr>
        <w:t>was</w:t>
      </w:r>
      <w:r w:rsidRPr="0040325C">
        <w:rPr>
          <w:color w:val="000000"/>
          <w:sz w:val="22"/>
          <w:szCs w:val="22"/>
        </w:rPr>
        <w:t xml:space="preserve"> a environment and waste management organization, the company a specialist multidisciplinary organization focused on construction, infrastructure development, waste management, design-</w:t>
      </w:r>
      <w:r w:rsidR="0057235B" w:rsidRPr="0040325C">
        <w:rPr>
          <w:color w:val="000000"/>
          <w:sz w:val="22"/>
          <w:szCs w:val="22"/>
        </w:rPr>
        <w:t>build-own-</w:t>
      </w:r>
      <w:proofErr w:type="gramStart"/>
      <w:r w:rsidR="0057235B" w:rsidRPr="0040325C">
        <w:rPr>
          <w:color w:val="000000"/>
          <w:sz w:val="22"/>
          <w:szCs w:val="22"/>
        </w:rPr>
        <w:t xml:space="preserve">operate </w:t>
      </w:r>
      <w:r w:rsidRPr="0040325C">
        <w:rPr>
          <w:color w:val="000000"/>
          <w:sz w:val="22"/>
          <w:szCs w:val="22"/>
        </w:rPr>
        <w:t xml:space="preserve"> projects</w:t>
      </w:r>
      <w:proofErr w:type="gramEnd"/>
      <w:r w:rsidRPr="0040325C">
        <w:rPr>
          <w:color w:val="000000"/>
          <w:sz w:val="22"/>
          <w:szCs w:val="22"/>
        </w:rPr>
        <w:t>, real estate, infrastructure consultancy , finance and investment.</w:t>
      </w:r>
    </w:p>
    <w:p w:rsidR="006D05B2" w:rsidRDefault="006D05B2" w:rsidP="002464C4">
      <w:pPr>
        <w:rPr>
          <w:b/>
          <w:color w:val="000000"/>
          <w:sz w:val="22"/>
          <w:szCs w:val="22"/>
        </w:rPr>
      </w:pPr>
    </w:p>
    <w:p w:rsidR="00B35F2A" w:rsidRDefault="00B35F2A" w:rsidP="00B35F2A">
      <w:pPr>
        <w:numPr>
          <w:ilvl w:val="0"/>
          <w:numId w:val="7"/>
        </w:numPr>
        <w:tabs>
          <w:tab w:val="left" w:pos="4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Handling petty Cash and subcontractor payment.</w:t>
      </w:r>
    </w:p>
    <w:p w:rsidR="00B35F2A" w:rsidRDefault="00B35F2A" w:rsidP="00B35F2A">
      <w:pPr>
        <w:numPr>
          <w:ilvl w:val="0"/>
          <w:numId w:val="7"/>
        </w:numPr>
        <w:tabs>
          <w:tab w:val="left" w:pos="4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Posting Bank vouchers and </w:t>
      </w:r>
      <w:proofErr w:type="gramStart"/>
      <w:r>
        <w:rPr>
          <w:rFonts w:eastAsia="Calibri"/>
          <w:sz w:val="22"/>
          <w:szCs w:val="22"/>
        </w:rPr>
        <w:t>prepare</w:t>
      </w:r>
      <w:proofErr w:type="gramEnd"/>
      <w:r>
        <w:rPr>
          <w:rFonts w:eastAsia="Calibri"/>
          <w:sz w:val="22"/>
          <w:szCs w:val="22"/>
        </w:rPr>
        <w:t xml:space="preserve"> BRS monthly.</w:t>
      </w:r>
    </w:p>
    <w:p w:rsidR="00B35F2A" w:rsidRDefault="00B35F2A" w:rsidP="00B35F2A">
      <w:pPr>
        <w:numPr>
          <w:ilvl w:val="0"/>
          <w:numId w:val="7"/>
        </w:numPr>
        <w:tabs>
          <w:tab w:val="left" w:pos="4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Posting all month end provisions entry </w:t>
      </w:r>
      <w:proofErr w:type="spellStart"/>
      <w:r>
        <w:rPr>
          <w:rFonts w:eastAsia="Calibri"/>
          <w:sz w:val="22"/>
          <w:szCs w:val="22"/>
        </w:rPr>
        <w:t>eg</w:t>
      </w:r>
      <w:proofErr w:type="spellEnd"/>
      <w:r>
        <w:rPr>
          <w:rFonts w:eastAsia="Calibri"/>
          <w:sz w:val="22"/>
          <w:szCs w:val="22"/>
        </w:rPr>
        <w:t>. Leave salary, Gratuity, Depreciation.</w:t>
      </w:r>
    </w:p>
    <w:p w:rsidR="00B35F2A" w:rsidRDefault="00B35F2A" w:rsidP="002464C4">
      <w:pPr>
        <w:rPr>
          <w:b/>
          <w:color w:val="000000"/>
          <w:sz w:val="22"/>
          <w:szCs w:val="22"/>
        </w:rPr>
      </w:pPr>
    </w:p>
    <w:p w:rsidR="00C60E24" w:rsidRPr="0040325C" w:rsidRDefault="00C60E24" w:rsidP="002464C4">
      <w:pPr>
        <w:rPr>
          <w:b/>
          <w:color w:val="000000"/>
          <w:sz w:val="22"/>
          <w:szCs w:val="22"/>
        </w:rPr>
      </w:pPr>
    </w:p>
    <w:p w:rsidR="00FA4663" w:rsidRDefault="00FA4663" w:rsidP="002464C4">
      <w:pPr>
        <w:rPr>
          <w:color w:val="000000"/>
          <w:sz w:val="22"/>
          <w:szCs w:val="22"/>
        </w:rPr>
      </w:pPr>
      <w:r w:rsidRPr="0040325C">
        <w:rPr>
          <w:b/>
          <w:color w:val="000000"/>
          <w:sz w:val="22"/>
          <w:szCs w:val="22"/>
        </w:rPr>
        <w:t xml:space="preserve">Audit </w:t>
      </w:r>
      <w:proofErr w:type="gramStart"/>
      <w:r w:rsidRPr="0040325C">
        <w:rPr>
          <w:b/>
          <w:color w:val="000000"/>
          <w:sz w:val="22"/>
          <w:szCs w:val="22"/>
        </w:rPr>
        <w:t xml:space="preserve">Manager </w:t>
      </w:r>
      <w:r>
        <w:rPr>
          <w:b/>
          <w:color w:val="000000"/>
          <w:sz w:val="22"/>
          <w:szCs w:val="22"/>
        </w:rPr>
        <w:t xml:space="preserve"> -</w:t>
      </w:r>
      <w:proofErr w:type="gramEnd"/>
      <w:r>
        <w:rPr>
          <w:b/>
          <w:color w:val="000000"/>
          <w:sz w:val="22"/>
          <w:szCs w:val="22"/>
        </w:rPr>
        <w:t xml:space="preserve"> </w:t>
      </w:r>
      <w:r w:rsidR="00626594">
        <w:rPr>
          <w:b/>
          <w:color w:val="000000"/>
          <w:sz w:val="22"/>
          <w:szCs w:val="22"/>
        </w:rPr>
        <w:t xml:space="preserve">A.K </w:t>
      </w:r>
      <w:proofErr w:type="spellStart"/>
      <w:r w:rsidR="00626594">
        <w:rPr>
          <w:b/>
          <w:color w:val="000000"/>
          <w:sz w:val="22"/>
          <w:szCs w:val="22"/>
        </w:rPr>
        <w:t>Sabat</w:t>
      </w:r>
      <w:proofErr w:type="spellEnd"/>
      <w:r w:rsidR="00150741" w:rsidRPr="0040325C">
        <w:rPr>
          <w:b/>
          <w:color w:val="000000"/>
          <w:sz w:val="22"/>
          <w:szCs w:val="22"/>
        </w:rPr>
        <w:t xml:space="preserve"> &amp; CO</w:t>
      </w:r>
      <w:r>
        <w:rPr>
          <w:b/>
          <w:color w:val="000000"/>
          <w:sz w:val="22"/>
          <w:szCs w:val="22"/>
        </w:rPr>
        <w:t xml:space="preserve">. </w:t>
      </w:r>
      <w:r w:rsidR="00626594">
        <w:rPr>
          <w:b/>
          <w:color w:val="000000"/>
          <w:sz w:val="22"/>
          <w:szCs w:val="22"/>
        </w:rPr>
        <w:t xml:space="preserve">Chartered Accountant, Orissa. </w:t>
      </w:r>
      <w:r>
        <w:rPr>
          <w:color w:val="000000"/>
          <w:sz w:val="22"/>
          <w:szCs w:val="22"/>
        </w:rPr>
        <w:t xml:space="preserve">                   </w:t>
      </w:r>
      <w:r w:rsidR="00C642DF" w:rsidRPr="0040325C">
        <w:rPr>
          <w:color w:val="000000"/>
          <w:sz w:val="22"/>
          <w:szCs w:val="22"/>
        </w:rPr>
        <w:t xml:space="preserve">   </w:t>
      </w:r>
      <w:r w:rsidRPr="0040325C">
        <w:rPr>
          <w:color w:val="000000"/>
          <w:sz w:val="22"/>
          <w:szCs w:val="22"/>
        </w:rPr>
        <w:t>Jan ‘2000 - July ‘2001</w:t>
      </w:r>
      <w:r w:rsidR="00C642DF" w:rsidRPr="0040325C">
        <w:rPr>
          <w:color w:val="000000"/>
          <w:sz w:val="22"/>
          <w:szCs w:val="22"/>
        </w:rPr>
        <w:t xml:space="preserve">   </w:t>
      </w:r>
    </w:p>
    <w:p w:rsidR="00C642DF" w:rsidRPr="0040325C" w:rsidRDefault="00C642DF" w:rsidP="002464C4">
      <w:pPr>
        <w:rPr>
          <w:color w:val="000000"/>
          <w:sz w:val="22"/>
          <w:szCs w:val="22"/>
        </w:rPr>
      </w:pPr>
      <w:r w:rsidRPr="0040325C">
        <w:rPr>
          <w:color w:val="000000"/>
          <w:sz w:val="22"/>
          <w:szCs w:val="22"/>
        </w:rPr>
        <w:t xml:space="preserve">                                   </w:t>
      </w:r>
    </w:p>
    <w:p w:rsidR="0057235B" w:rsidRDefault="00741751" w:rsidP="002464C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was</w:t>
      </w:r>
      <w:r w:rsidR="0057235B" w:rsidRPr="0040325C">
        <w:rPr>
          <w:color w:val="000000"/>
          <w:sz w:val="22"/>
          <w:szCs w:val="22"/>
        </w:rPr>
        <w:t xml:space="preserve"> a leading Chartered Accountancy firm in the Orissa.</w:t>
      </w:r>
      <w:r w:rsidR="007B0A80" w:rsidRPr="0040325C">
        <w:rPr>
          <w:color w:val="000000"/>
          <w:sz w:val="22"/>
          <w:szCs w:val="22"/>
        </w:rPr>
        <w:t xml:space="preserve"> </w:t>
      </w:r>
      <w:proofErr w:type="gramStart"/>
      <w:r w:rsidR="00713C86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aving</w:t>
      </w:r>
      <w:proofErr w:type="gramEnd"/>
      <w:r>
        <w:rPr>
          <w:color w:val="000000"/>
          <w:sz w:val="22"/>
          <w:szCs w:val="22"/>
        </w:rPr>
        <w:t xml:space="preserve"> client like</w:t>
      </w:r>
      <w:r w:rsidR="00FA4663" w:rsidRPr="0040325C">
        <w:rPr>
          <w:color w:val="000000"/>
          <w:sz w:val="22"/>
          <w:szCs w:val="22"/>
        </w:rPr>
        <w:t xml:space="preserve">  RELIANCE, ONGC &amp; TATA is</w:t>
      </w:r>
      <w:r w:rsidR="007B0A80" w:rsidRPr="0040325C">
        <w:rPr>
          <w:color w:val="000000"/>
          <w:sz w:val="22"/>
          <w:szCs w:val="22"/>
        </w:rPr>
        <w:t xml:space="preserve"> major clients.</w:t>
      </w:r>
      <w:r w:rsidR="00C642DF" w:rsidRPr="0040325C">
        <w:rPr>
          <w:color w:val="000000"/>
          <w:sz w:val="22"/>
          <w:szCs w:val="22"/>
        </w:rPr>
        <w:t xml:space="preserve"> </w:t>
      </w:r>
    </w:p>
    <w:p w:rsidR="00FA4663" w:rsidRDefault="00FA4663" w:rsidP="002464C4">
      <w:pPr>
        <w:rPr>
          <w:color w:val="000000"/>
          <w:sz w:val="22"/>
          <w:szCs w:val="22"/>
        </w:rPr>
      </w:pPr>
    </w:p>
    <w:p w:rsidR="00741751" w:rsidRDefault="00FA4663" w:rsidP="00741751">
      <w:pPr>
        <w:rPr>
          <w:color w:val="000000"/>
          <w:sz w:val="22"/>
          <w:szCs w:val="22"/>
        </w:rPr>
      </w:pPr>
      <w:r w:rsidRPr="0040325C">
        <w:rPr>
          <w:b/>
          <w:color w:val="000000"/>
          <w:sz w:val="22"/>
          <w:szCs w:val="22"/>
        </w:rPr>
        <w:t>Audit Executive</w:t>
      </w:r>
      <w:r>
        <w:rPr>
          <w:b/>
          <w:color w:val="000000"/>
          <w:sz w:val="22"/>
          <w:szCs w:val="22"/>
        </w:rPr>
        <w:t xml:space="preserve"> -</w:t>
      </w:r>
      <w:r w:rsidR="00C642DF" w:rsidRPr="0040325C">
        <w:rPr>
          <w:b/>
          <w:color w:val="000000"/>
          <w:sz w:val="22"/>
          <w:szCs w:val="22"/>
        </w:rPr>
        <w:t xml:space="preserve"> </w:t>
      </w:r>
      <w:r w:rsidR="00B50067" w:rsidRPr="0040325C">
        <w:rPr>
          <w:b/>
          <w:color w:val="000000"/>
          <w:sz w:val="22"/>
          <w:szCs w:val="22"/>
        </w:rPr>
        <w:t xml:space="preserve">A K </w:t>
      </w:r>
      <w:proofErr w:type="spellStart"/>
      <w:r w:rsidR="00B50067" w:rsidRPr="0040325C">
        <w:rPr>
          <w:b/>
          <w:color w:val="000000"/>
          <w:sz w:val="22"/>
          <w:szCs w:val="22"/>
        </w:rPr>
        <w:t>Kar</w:t>
      </w:r>
      <w:proofErr w:type="spellEnd"/>
      <w:r w:rsidR="00B50067" w:rsidRPr="0040325C">
        <w:rPr>
          <w:b/>
          <w:color w:val="000000"/>
          <w:sz w:val="22"/>
          <w:szCs w:val="22"/>
        </w:rPr>
        <w:t xml:space="preserve"> &amp; C</w:t>
      </w:r>
      <w:r w:rsidR="00BF32D8" w:rsidRPr="0040325C">
        <w:rPr>
          <w:b/>
          <w:color w:val="000000"/>
          <w:sz w:val="22"/>
          <w:szCs w:val="22"/>
        </w:rPr>
        <w:t>O</w:t>
      </w:r>
      <w:r w:rsidR="00B50067" w:rsidRPr="0040325C">
        <w:rPr>
          <w:b/>
          <w:color w:val="000000"/>
          <w:sz w:val="22"/>
          <w:szCs w:val="22"/>
        </w:rPr>
        <w:t>., Ch</w:t>
      </w:r>
      <w:r w:rsidR="00626594">
        <w:rPr>
          <w:b/>
          <w:color w:val="000000"/>
          <w:sz w:val="22"/>
          <w:szCs w:val="22"/>
        </w:rPr>
        <w:t>artered Accountants, Orissa</w:t>
      </w:r>
      <w:r>
        <w:rPr>
          <w:b/>
          <w:color w:val="000000"/>
          <w:sz w:val="22"/>
          <w:szCs w:val="22"/>
        </w:rPr>
        <w:t xml:space="preserve">. </w:t>
      </w:r>
      <w:r w:rsidR="00C642DF" w:rsidRPr="0040325C">
        <w:rPr>
          <w:b/>
          <w:color w:val="000000"/>
          <w:sz w:val="22"/>
          <w:szCs w:val="22"/>
        </w:rPr>
        <w:t xml:space="preserve"> </w:t>
      </w:r>
      <w:r w:rsidR="00713C86">
        <w:rPr>
          <w:b/>
          <w:color w:val="000000"/>
          <w:sz w:val="22"/>
          <w:szCs w:val="22"/>
        </w:rPr>
        <w:t xml:space="preserve">        </w:t>
      </w:r>
      <w:r w:rsidRPr="0040325C">
        <w:rPr>
          <w:color w:val="000000"/>
          <w:sz w:val="22"/>
          <w:szCs w:val="22"/>
        </w:rPr>
        <w:t>Dec ‘1998 - Jan ‘2000 </w:t>
      </w:r>
      <w:r w:rsidR="00C642DF" w:rsidRPr="0040325C">
        <w:rPr>
          <w:b/>
          <w:color w:val="000000"/>
          <w:sz w:val="22"/>
          <w:szCs w:val="22"/>
        </w:rPr>
        <w:t xml:space="preserve">           </w:t>
      </w:r>
      <w:r w:rsidR="00EF6A43" w:rsidRPr="0040325C">
        <w:rPr>
          <w:b/>
          <w:color w:val="000000"/>
          <w:sz w:val="22"/>
          <w:szCs w:val="22"/>
          <w:u w:val="single"/>
        </w:rPr>
        <w:t xml:space="preserve"> </w:t>
      </w:r>
      <w:r w:rsidR="00C642DF" w:rsidRPr="0040325C">
        <w:rPr>
          <w:b/>
          <w:color w:val="000000"/>
          <w:sz w:val="22"/>
          <w:szCs w:val="22"/>
          <w:u w:val="single"/>
        </w:rPr>
        <w:t xml:space="preserve"> </w:t>
      </w:r>
      <w:r w:rsidR="00C642DF" w:rsidRPr="0040325C">
        <w:rPr>
          <w:color w:val="000000"/>
          <w:sz w:val="22"/>
          <w:szCs w:val="22"/>
        </w:rPr>
        <w:t xml:space="preserve"> </w:t>
      </w:r>
    </w:p>
    <w:p w:rsidR="00741751" w:rsidRDefault="00741751" w:rsidP="00741751">
      <w:pPr>
        <w:rPr>
          <w:color w:val="000000"/>
          <w:sz w:val="22"/>
          <w:szCs w:val="22"/>
        </w:rPr>
      </w:pPr>
    </w:p>
    <w:p w:rsidR="00741751" w:rsidRPr="00741751" w:rsidRDefault="00741751" w:rsidP="00741751">
      <w:pPr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This was</w:t>
      </w:r>
      <w:r w:rsidRPr="0040325C">
        <w:rPr>
          <w:color w:val="000000"/>
          <w:sz w:val="22"/>
          <w:szCs w:val="22"/>
        </w:rPr>
        <w:t xml:space="preserve"> a leading Chartered Accountancy firm in the Orissa. </w:t>
      </w:r>
      <w:proofErr w:type="gramStart"/>
      <w:r w:rsidR="00A54F8E">
        <w:rPr>
          <w:color w:val="000000"/>
          <w:sz w:val="22"/>
          <w:szCs w:val="22"/>
        </w:rPr>
        <w:t>h</w:t>
      </w:r>
      <w:r w:rsidR="00713C86">
        <w:rPr>
          <w:color w:val="000000"/>
          <w:sz w:val="22"/>
          <w:szCs w:val="22"/>
        </w:rPr>
        <w:t>aving</w:t>
      </w:r>
      <w:proofErr w:type="gramEnd"/>
      <w:r w:rsidR="00713C86">
        <w:rPr>
          <w:color w:val="000000"/>
          <w:sz w:val="22"/>
          <w:szCs w:val="22"/>
        </w:rPr>
        <w:t xml:space="preserve"> client like Orissa State Electricity Board, Orissa Mining Corporation.</w:t>
      </w:r>
      <w:r w:rsidRPr="0040325C">
        <w:rPr>
          <w:color w:val="000000"/>
          <w:sz w:val="22"/>
          <w:szCs w:val="22"/>
        </w:rPr>
        <w:t xml:space="preserve"> </w:t>
      </w:r>
    </w:p>
    <w:p w:rsidR="00B50067" w:rsidRPr="0040325C" w:rsidRDefault="00B50067" w:rsidP="002464C4">
      <w:pPr>
        <w:rPr>
          <w:color w:val="000000"/>
          <w:sz w:val="22"/>
          <w:szCs w:val="22"/>
        </w:rPr>
      </w:pPr>
    </w:p>
    <w:p w:rsidR="00D7275E" w:rsidRPr="0040325C" w:rsidRDefault="00D7275E" w:rsidP="002464C4">
      <w:pPr>
        <w:rPr>
          <w:b/>
          <w:color w:val="000000"/>
          <w:sz w:val="22"/>
          <w:szCs w:val="22"/>
        </w:rPr>
      </w:pPr>
    </w:p>
    <w:p w:rsidR="00C642DF" w:rsidRDefault="00FA4663" w:rsidP="002464C4">
      <w:pPr>
        <w:rPr>
          <w:b/>
          <w:color w:val="000000"/>
          <w:sz w:val="22"/>
          <w:szCs w:val="22"/>
        </w:rPr>
      </w:pPr>
      <w:proofErr w:type="gramStart"/>
      <w:r w:rsidRPr="0040325C">
        <w:rPr>
          <w:b/>
          <w:color w:val="000000"/>
          <w:sz w:val="22"/>
          <w:szCs w:val="22"/>
        </w:rPr>
        <w:t>Audit Articles</w:t>
      </w:r>
      <w:r w:rsidRPr="0040325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</w:t>
      </w:r>
      <w:r w:rsidR="00BF32D8" w:rsidRPr="0040325C">
        <w:rPr>
          <w:b/>
          <w:color w:val="000000"/>
          <w:sz w:val="22"/>
          <w:szCs w:val="22"/>
        </w:rPr>
        <w:t>B C JAIN</w:t>
      </w:r>
      <w:r w:rsidR="00B50067" w:rsidRPr="0040325C">
        <w:rPr>
          <w:b/>
          <w:color w:val="000000"/>
          <w:sz w:val="22"/>
          <w:szCs w:val="22"/>
        </w:rPr>
        <w:t xml:space="preserve"> &amp; C</w:t>
      </w:r>
      <w:r w:rsidR="00BF32D8" w:rsidRPr="0040325C">
        <w:rPr>
          <w:b/>
          <w:color w:val="000000"/>
          <w:sz w:val="22"/>
          <w:szCs w:val="22"/>
        </w:rPr>
        <w:t>O</w:t>
      </w:r>
      <w:r w:rsidR="00D7275E" w:rsidRPr="0040325C">
        <w:rPr>
          <w:b/>
          <w:color w:val="000000"/>
          <w:sz w:val="22"/>
          <w:szCs w:val="22"/>
        </w:rPr>
        <w:t>., Chartered Accountants</w:t>
      </w:r>
      <w:r w:rsidR="00002FCE" w:rsidRPr="0040325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.</w:t>
      </w:r>
      <w:r w:rsidR="00D7275E" w:rsidRPr="0040325C">
        <w:rPr>
          <w:b/>
          <w:color w:val="000000"/>
          <w:sz w:val="22"/>
          <w:szCs w:val="22"/>
        </w:rPr>
        <w:t>India,</w:t>
      </w:r>
      <w:r w:rsidR="00002FCE" w:rsidRPr="0040325C">
        <w:rPr>
          <w:b/>
          <w:color w:val="000000"/>
          <w:sz w:val="22"/>
          <w:szCs w:val="22"/>
        </w:rPr>
        <w:t xml:space="preserve"> </w:t>
      </w:r>
      <w:r w:rsidR="00B50067" w:rsidRPr="0040325C">
        <w:rPr>
          <w:b/>
          <w:color w:val="000000"/>
          <w:sz w:val="22"/>
          <w:szCs w:val="22"/>
        </w:rPr>
        <w:t>Kolkata.</w:t>
      </w:r>
      <w:proofErr w:type="gramEnd"/>
      <w:r w:rsidR="00713C86">
        <w:rPr>
          <w:b/>
          <w:color w:val="000000"/>
          <w:sz w:val="22"/>
          <w:szCs w:val="22"/>
        </w:rPr>
        <w:t xml:space="preserve">         </w:t>
      </w:r>
      <w:r>
        <w:rPr>
          <w:b/>
          <w:color w:val="000000"/>
          <w:sz w:val="22"/>
          <w:szCs w:val="22"/>
        </w:rPr>
        <w:t xml:space="preserve"> </w:t>
      </w:r>
      <w:r w:rsidRPr="0040325C">
        <w:rPr>
          <w:color w:val="000000"/>
          <w:sz w:val="22"/>
          <w:szCs w:val="22"/>
        </w:rPr>
        <w:t>Oct ‘1994 - Sep ‘1998</w:t>
      </w:r>
      <w:r w:rsidRPr="0040325C">
        <w:rPr>
          <w:b/>
          <w:color w:val="000000"/>
          <w:sz w:val="22"/>
          <w:szCs w:val="22"/>
        </w:rPr>
        <w:t> </w:t>
      </w:r>
    </w:p>
    <w:p w:rsidR="00A54F8E" w:rsidRPr="0040325C" w:rsidRDefault="00A54F8E" w:rsidP="002464C4">
      <w:pPr>
        <w:rPr>
          <w:color w:val="000000"/>
          <w:sz w:val="22"/>
          <w:szCs w:val="22"/>
        </w:rPr>
      </w:pPr>
    </w:p>
    <w:p w:rsidR="00A54F8E" w:rsidRPr="00741751" w:rsidRDefault="00A54F8E" w:rsidP="00A54F8E">
      <w:pPr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This was</w:t>
      </w:r>
      <w:r w:rsidRPr="0040325C">
        <w:rPr>
          <w:color w:val="000000"/>
          <w:sz w:val="22"/>
          <w:szCs w:val="22"/>
        </w:rPr>
        <w:t xml:space="preserve"> a leading Chartere</w:t>
      </w:r>
      <w:r>
        <w:rPr>
          <w:color w:val="000000"/>
          <w:sz w:val="22"/>
          <w:szCs w:val="22"/>
        </w:rPr>
        <w:t>d Accountancy firm in the West Bengal</w:t>
      </w:r>
      <w:r w:rsidRPr="0040325C"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having</w:t>
      </w:r>
      <w:proofErr w:type="gramEnd"/>
      <w:r>
        <w:rPr>
          <w:color w:val="000000"/>
          <w:sz w:val="22"/>
          <w:szCs w:val="22"/>
        </w:rPr>
        <w:t xml:space="preserve"> client like </w:t>
      </w:r>
      <w:proofErr w:type="spellStart"/>
      <w:r>
        <w:rPr>
          <w:color w:val="000000"/>
          <w:sz w:val="22"/>
          <w:szCs w:val="22"/>
        </w:rPr>
        <w:t>Britania,Calcutta</w:t>
      </w:r>
      <w:proofErr w:type="spellEnd"/>
      <w:r>
        <w:rPr>
          <w:color w:val="000000"/>
          <w:sz w:val="22"/>
          <w:szCs w:val="22"/>
        </w:rPr>
        <w:t xml:space="preserve"> jute Factory etc.</w:t>
      </w:r>
    </w:p>
    <w:p w:rsidR="00B50067" w:rsidRPr="0040325C" w:rsidRDefault="00B50067" w:rsidP="002464C4">
      <w:pPr>
        <w:rPr>
          <w:color w:val="000000"/>
          <w:sz w:val="22"/>
          <w:szCs w:val="22"/>
        </w:rPr>
      </w:pPr>
    </w:p>
    <w:p w:rsidR="00B50067" w:rsidRPr="0040325C" w:rsidRDefault="00B50067" w:rsidP="002464C4">
      <w:pPr>
        <w:tabs>
          <w:tab w:val="left" w:pos="360"/>
        </w:tabs>
        <w:rPr>
          <w:b/>
          <w:color w:val="000000"/>
          <w:sz w:val="22"/>
          <w:szCs w:val="22"/>
        </w:rPr>
      </w:pPr>
      <w:r w:rsidRPr="0040325C">
        <w:rPr>
          <w:b/>
          <w:color w:val="000000"/>
          <w:sz w:val="22"/>
          <w:szCs w:val="22"/>
        </w:rPr>
        <w:t xml:space="preserve">Job Profile </w:t>
      </w:r>
      <w:r w:rsidR="008E75D1" w:rsidRPr="0040325C">
        <w:rPr>
          <w:b/>
          <w:color w:val="000000"/>
          <w:sz w:val="22"/>
          <w:szCs w:val="22"/>
        </w:rPr>
        <w:t>in Audit Firm</w:t>
      </w:r>
      <w:r w:rsidRPr="0040325C">
        <w:rPr>
          <w:b/>
          <w:color w:val="000000"/>
          <w:sz w:val="22"/>
          <w:szCs w:val="22"/>
        </w:rPr>
        <w:t>:</w:t>
      </w:r>
    </w:p>
    <w:p w:rsidR="00B50067" w:rsidRPr="0040325C" w:rsidRDefault="00B50067" w:rsidP="002464C4">
      <w:pPr>
        <w:numPr>
          <w:ilvl w:val="0"/>
          <w:numId w:val="9"/>
        </w:numPr>
        <w:tabs>
          <w:tab w:val="left" w:pos="360"/>
        </w:tabs>
        <w:rPr>
          <w:color w:val="000000"/>
          <w:sz w:val="22"/>
          <w:szCs w:val="22"/>
        </w:rPr>
      </w:pPr>
      <w:r w:rsidRPr="0040325C">
        <w:rPr>
          <w:color w:val="000000"/>
          <w:sz w:val="22"/>
          <w:szCs w:val="22"/>
        </w:rPr>
        <w:t xml:space="preserve">Independently handling statutory, Internal, Tax Audit of various </w:t>
      </w:r>
      <w:r w:rsidR="009541C8" w:rsidRPr="0040325C">
        <w:rPr>
          <w:color w:val="000000"/>
          <w:sz w:val="22"/>
          <w:szCs w:val="22"/>
        </w:rPr>
        <w:t>m</w:t>
      </w:r>
      <w:r w:rsidRPr="0040325C">
        <w:rPr>
          <w:color w:val="000000"/>
          <w:sz w:val="22"/>
          <w:szCs w:val="22"/>
        </w:rPr>
        <w:t xml:space="preserve">anufacturing </w:t>
      </w:r>
      <w:r w:rsidR="00EF6A43" w:rsidRPr="0040325C">
        <w:rPr>
          <w:color w:val="000000"/>
          <w:sz w:val="22"/>
          <w:szCs w:val="22"/>
        </w:rPr>
        <w:t xml:space="preserve">  </w:t>
      </w:r>
      <w:r w:rsidRPr="0040325C">
        <w:rPr>
          <w:color w:val="000000"/>
          <w:sz w:val="22"/>
          <w:szCs w:val="22"/>
        </w:rPr>
        <w:t>companies as well as Govt. Corporation and Hotels etc.</w:t>
      </w:r>
    </w:p>
    <w:p w:rsidR="00B50067" w:rsidRPr="0040325C" w:rsidRDefault="00B50067" w:rsidP="002464C4">
      <w:pPr>
        <w:numPr>
          <w:ilvl w:val="0"/>
          <w:numId w:val="9"/>
        </w:numPr>
        <w:tabs>
          <w:tab w:val="left" w:pos="360"/>
        </w:tabs>
        <w:rPr>
          <w:color w:val="000000"/>
          <w:sz w:val="22"/>
          <w:szCs w:val="22"/>
        </w:rPr>
      </w:pPr>
      <w:r w:rsidRPr="0040325C">
        <w:rPr>
          <w:color w:val="000000"/>
          <w:sz w:val="22"/>
          <w:szCs w:val="22"/>
        </w:rPr>
        <w:t xml:space="preserve">Accounts </w:t>
      </w:r>
      <w:r w:rsidR="00002FCE" w:rsidRPr="0040325C">
        <w:rPr>
          <w:color w:val="000000"/>
          <w:sz w:val="22"/>
          <w:szCs w:val="22"/>
        </w:rPr>
        <w:t>Finalization</w:t>
      </w:r>
      <w:r w:rsidRPr="0040325C">
        <w:rPr>
          <w:color w:val="000000"/>
          <w:sz w:val="22"/>
          <w:szCs w:val="22"/>
        </w:rPr>
        <w:t xml:space="preserve">, financial feasibility study and project consultancy work </w:t>
      </w:r>
      <w:proofErr w:type="gramStart"/>
      <w:r w:rsidRPr="0040325C">
        <w:rPr>
          <w:color w:val="000000"/>
          <w:sz w:val="22"/>
          <w:szCs w:val="22"/>
        </w:rPr>
        <w:t xml:space="preserve">of </w:t>
      </w:r>
      <w:r w:rsidR="00846321" w:rsidRPr="0040325C">
        <w:rPr>
          <w:color w:val="000000"/>
          <w:sz w:val="22"/>
          <w:szCs w:val="22"/>
        </w:rPr>
        <w:t xml:space="preserve"> </w:t>
      </w:r>
      <w:r w:rsidRPr="0040325C">
        <w:rPr>
          <w:color w:val="000000"/>
          <w:sz w:val="22"/>
          <w:szCs w:val="22"/>
        </w:rPr>
        <w:t>various</w:t>
      </w:r>
      <w:proofErr w:type="gramEnd"/>
      <w:r w:rsidRPr="0040325C">
        <w:rPr>
          <w:color w:val="000000"/>
          <w:sz w:val="22"/>
          <w:szCs w:val="22"/>
        </w:rPr>
        <w:t xml:space="preserve"> organization.</w:t>
      </w:r>
    </w:p>
    <w:p w:rsidR="00B50067" w:rsidRPr="0040325C" w:rsidRDefault="00B50067" w:rsidP="002464C4">
      <w:pPr>
        <w:numPr>
          <w:ilvl w:val="0"/>
          <w:numId w:val="9"/>
        </w:numPr>
        <w:tabs>
          <w:tab w:val="left" w:pos="360"/>
        </w:tabs>
        <w:rPr>
          <w:color w:val="000000"/>
          <w:sz w:val="22"/>
          <w:szCs w:val="22"/>
        </w:rPr>
      </w:pPr>
      <w:r w:rsidRPr="0040325C">
        <w:rPr>
          <w:color w:val="000000"/>
          <w:sz w:val="22"/>
          <w:szCs w:val="22"/>
        </w:rPr>
        <w:t>Company law matters and statutory compliance.</w:t>
      </w:r>
    </w:p>
    <w:p w:rsidR="00E14C88" w:rsidRPr="0040325C" w:rsidRDefault="00E14C88" w:rsidP="002464C4">
      <w:pPr>
        <w:rPr>
          <w:b/>
          <w:color w:val="000000"/>
          <w:sz w:val="22"/>
          <w:szCs w:val="22"/>
        </w:rPr>
      </w:pPr>
    </w:p>
    <w:p w:rsidR="005B64E5" w:rsidRDefault="005B64E5" w:rsidP="002464C4">
      <w:pPr>
        <w:rPr>
          <w:b/>
          <w:color w:val="000000"/>
          <w:sz w:val="22"/>
          <w:szCs w:val="22"/>
        </w:rPr>
      </w:pPr>
    </w:p>
    <w:p w:rsidR="00B50067" w:rsidRPr="0040325C" w:rsidRDefault="00B50067" w:rsidP="002464C4">
      <w:pPr>
        <w:rPr>
          <w:b/>
          <w:color w:val="000000"/>
          <w:sz w:val="22"/>
          <w:szCs w:val="22"/>
        </w:rPr>
      </w:pPr>
      <w:r w:rsidRPr="0040325C">
        <w:rPr>
          <w:b/>
          <w:color w:val="000000"/>
          <w:sz w:val="22"/>
          <w:szCs w:val="22"/>
        </w:rPr>
        <w:t xml:space="preserve">Computer </w:t>
      </w:r>
      <w:proofErr w:type="gramStart"/>
      <w:r w:rsidRPr="0040325C">
        <w:rPr>
          <w:b/>
          <w:color w:val="000000"/>
          <w:sz w:val="22"/>
          <w:szCs w:val="22"/>
        </w:rPr>
        <w:t>Knowledge :</w:t>
      </w:r>
      <w:proofErr w:type="gramEnd"/>
    </w:p>
    <w:p w:rsidR="00F40253" w:rsidRPr="0040325C" w:rsidRDefault="005B64E5" w:rsidP="002464C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Basic </w:t>
      </w:r>
      <w:r w:rsidR="00F40253" w:rsidRPr="0040325C">
        <w:rPr>
          <w:sz w:val="22"/>
          <w:szCs w:val="22"/>
        </w:rPr>
        <w:t xml:space="preserve"> :Advanced</w:t>
      </w:r>
      <w:proofErr w:type="gramEnd"/>
      <w:r w:rsidR="00F40253" w:rsidRPr="0040325C">
        <w:rPr>
          <w:sz w:val="22"/>
          <w:szCs w:val="22"/>
        </w:rPr>
        <w:t xml:space="preserve"> proficiency with Microsoft Office Works Suite 2007 (Access, Excel, Outlook Express, Power Point, Word, and Wo</w:t>
      </w:r>
      <w:r w:rsidR="00EA064B" w:rsidRPr="0040325C">
        <w:rPr>
          <w:sz w:val="22"/>
          <w:szCs w:val="22"/>
        </w:rPr>
        <w:t xml:space="preserve">rdPad. </w:t>
      </w:r>
    </w:p>
    <w:p w:rsidR="00947B05" w:rsidRPr="0040325C" w:rsidRDefault="00F40253" w:rsidP="002464C4">
      <w:pPr>
        <w:rPr>
          <w:b/>
          <w:color w:val="000000"/>
          <w:sz w:val="22"/>
          <w:szCs w:val="22"/>
        </w:rPr>
      </w:pPr>
      <w:r w:rsidRPr="0040325C">
        <w:rPr>
          <w:b/>
          <w:sz w:val="22"/>
          <w:szCs w:val="22"/>
        </w:rPr>
        <w:t xml:space="preserve">Accounting </w:t>
      </w:r>
      <w:proofErr w:type="gramStart"/>
      <w:r w:rsidRPr="0040325C">
        <w:rPr>
          <w:b/>
          <w:sz w:val="22"/>
          <w:szCs w:val="22"/>
        </w:rPr>
        <w:t>Package :</w:t>
      </w:r>
      <w:proofErr w:type="gramEnd"/>
      <w:r w:rsidR="0025080F" w:rsidRPr="0040325C">
        <w:rPr>
          <w:b/>
          <w:color w:val="000000"/>
          <w:sz w:val="22"/>
          <w:szCs w:val="22"/>
        </w:rPr>
        <w:t xml:space="preserve"> </w:t>
      </w:r>
      <w:r w:rsidR="00947B05" w:rsidRPr="0040325C">
        <w:rPr>
          <w:b/>
          <w:caps/>
          <w:color w:val="000000"/>
          <w:sz w:val="22"/>
          <w:szCs w:val="22"/>
        </w:rPr>
        <w:t>Horizon</w:t>
      </w:r>
      <w:r w:rsidR="00947B05" w:rsidRPr="0040325C">
        <w:rPr>
          <w:b/>
          <w:color w:val="000000"/>
          <w:sz w:val="22"/>
          <w:szCs w:val="22"/>
        </w:rPr>
        <w:t>,</w:t>
      </w:r>
      <w:r w:rsidR="00D7275E" w:rsidRPr="0040325C">
        <w:rPr>
          <w:b/>
          <w:color w:val="000000"/>
          <w:sz w:val="22"/>
          <w:szCs w:val="22"/>
        </w:rPr>
        <w:t>ACCSOFT</w:t>
      </w:r>
      <w:r w:rsidR="009F31EF" w:rsidRPr="0040325C">
        <w:rPr>
          <w:b/>
          <w:color w:val="000000"/>
          <w:sz w:val="22"/>
          <w:szCs w:val="22"/>
        </w:rPr>
        <w:t>,</w:t>
      </w:r>
      <w:r w:rsidR="00B024CA" w:rsidRPr="0040325C">
        <w:rPr>
          <w:b/>
          <w:color w:val="000000"/>
          <w:sz w:val="22"/>
          <w:szCs w:val="22"/>
        </w:rPr>
        <w:t xml:space="preserve"> </w:t>
      </w:r>
      <w:r w:rsidR="00947B05" w:rsidRPr="0040325C">
        <w:rPr>
          <w:b/>
          <w:color w:val="000000"/>
          <w:sz w:val="22"/>
          <w:szCs w:val="22"/>
        </w:rPr>
        <w:t>F</w:t>
      </w:r>
      <w:r w:rsidR="00D7275E" w:rsidRPr="0040325C">
        <w:rPr>
          <w:b/>
          <w:color w:val="000000"/>
          <w:sz w:val="22"/>
          <w:szCs w:val="22"/>
        </w:rPr>
        <w:t>OCUS</w:t>
      </w:r>
      <w:r w:rsidR="00B024CA" w:rsidRPr="0040325C">
        <w:rPr>
          <w:b/>
          <w:color w:val="000000"/>
          <w:sz w:val="22"/>
          <w:szCs w:val="22"/>
        </w:rPr>
        <w:t>,</w:t>
      </w:r>
      <w:r w:rsidR="00F66877" w:rsidRPr="0040325C">
        <w:rPr>
          <w:b/>
          <w:color w:val="000000"/>
          <w:sz w:val="22"/>
          <w:szCs w:val="22"/>
        </w:rPr>
        <w:t>TALLY 7.2</w:t>
      </w:r>
      <w:r w:rsidR="00B024CA" w:rsidRPr="0040325C">
        <w:rPr>
          <w:b/>
          <w:color w:val="000000"/>
          <w:sz w:val="22"/>
          <w:szCs w:val="22"/>
        </w:rPr>
        <w:t>,</w:t>
      </w:r>
      <w:r w:rsidR="00F66877" w:rsidRPr="0040325C">
        <w:rPr>
          <w:b/>
          <w:color w:val="000000"/>
          <w:sz w:val="22"/>
          <w:szCs w:val="22"/>
        </w:rPr>
        <w:t xml:space="preserve"> Wings2003.</w:t>
      </w:r>
    </w:p>
    <w:p w:rsidR="00416B62" w:rsidRPr="0040325C" w:rsidRDefault="0025080F" w:rsidP="002464C4">
      <w:pPr>
        <w:tabs>
          <w:tab w:val="left" w:pos="360"/>
        </w:tabs>
        <w:rPr>
          <w:b/>
          <w:color w:val="000000"/>
          <w:sz w:val="22"/>
          <w:szCs w:val="22"/>
        </w:rPr>
      </w:pPr>
      <w:r w:rsidRPr="0040325C">
        <w:rPr>
          <w:color w:val="000000"/>
          <w:sz w:val="22"/>
          <w:szCs w:val="22"/>
        </w:rPr>
        <w:t xml:space="preserve">   </w:t>
      </w:r>
    </w:p>
    <w:p w:rsidR="00416B62" w:rsidRPr="0040325C" w:rsidRDefault="00416B62" w:rsidP="002464C4">
      <w:pPr>
        <w:tabs>
          <w:tab w:val="left" w:pos="360"/>
        </w:tabs>
        <w:rPr>
          <w:color w:val="000000"/>
          <w:sz w:val="22"/>
          <w:szCs w:val="22"/>
        </w:rPr>
      </w:pPr>
      <w:r w:rsidRPr="0040325C">
        <w:rPr>
          <w:b/>
          <w:color w:val="000000"/>
          <w:sz w:val="22"/>
          <w:szCs w:val="22"/>
        </w:rPr>
        <w:t xml:space="preserve">Social Skill &amp; </w:t>
      </w:r>
      <w:proofErr w:type="gramStart"/>
      <w:r w:rsidRPr="0040325C">
        <w:rPr>
          <w:b/>
          <w:color w:val="000000"/>
          <w:sz w:val="22"/>
          <w:szCs w:val="22"/>
        </w:rPr>
        <w:t>Competence :</w:t>
      </w:r>
      <w:proofErr w:type="gramEnd"/>
      <w:r w:rsidRPr="0040325C">
        <w:rPr>
          <w:sz w:val="22"/>
          <w:szCs w:val="22"/>
        </w:rPr>
        <w:t xml:space="preserve"> Excellent communication and language skills in English  as well as native tongue. Good writing skills. </w:t>
      </w:r>
      <w:proofErr w:type="gramStart"/>
      <w:r w:rsidRPr="0040325C">
        <w:rPr>
          <w:sz w:val="22"/>
          <w:szCs w:val="22"/>
        </w:rPr>
        <w:t>Excellent interpersonal skills and high level of integrity.</w:t>
      </w:r>
      <w:proofErr w:type="gramEnd"/>
    </w:p>
    <w:p w:rsidR="00B25346" w:rsidRPr="0040325C" w:rsidRDefault="00B25346" w:rsidP="002464C4">
      <w:pPr>
        <w:rPr>
          <w:b/>
          <w:color w:val="000000"/>
          <w:sz w:val="22"/>
          <w:szCs w:val="22"/>
        </w:rPr>
      </w:pPr>
    </w:p>
    <w:p w:rsidR="00F576B3" w:rsidRPr="0040325C" w:rsidRDefault="00F576B3" w:rsidP="002464C4">
      <w:pPr>
        <w:rPr>
          <w:color w:val="000000"/>
          <w:sz w:val="22"/>
          <w:szCs w:val="22"/>
        </w:rPr>
      </w:pPr>
      <w:r w:rsidRPr="0040325C">
        <w:rPr>
          <w:b/>
          <w:color w:val="000000"/>
          <w:sz w:val="22"/>
          <w:szCs w:val="22"/>
        </w:rPr>
        <w:t xml:space="preserve">UAE Driving </w:t>
      </w:r>
      <w:proofErr w:type="gramStart"/>
      <w:r w:rsidRPr="0040325C">
        <w:rPr>
          <w:b/>
          <w:color w:val="000000"/>
          <w:sz w:val="22"/>
          <w:szCs w:val="22"/>
        </w:rPr>
        <w:t>License :</w:t>
      </w:r>
      <w:proofErr w:type="gramEnd"/>
      <w:r w:rsidRPr="0040325C">
        <w:rPr>
          <w:b/>
          <w:color w:val="000000"/>
          <w:sz w:val="22"/>
          <w:szCs w:val="22"/>
        </w:rPr>
        <w:t xml:space="preserve"> </w:t>
      </w:r>
      <w:r w:rsidRPr="0040325C">
        <w:rPr>
          <w:color w:val="000000"/>
          <w:sz w:val="22"/>
          <w:szCs w:val="22"/>
        </w:rPr>
        <w:t>Holding UAE driving license</w:t>
      </w:r>
      <w:r w:rsidR="00AA6FD1" w:rsidRPr="0040325C">
        <w:rPr>
          <w:color w:val="000000"/>
          <w:sz w:val="22"/>
          <w:szCs w:val="22"/>
        </w:rPr>
        <w:t xml:space="preserve"> since 2007 and </w:t>
      </w:r>
      <w:r w:rsidRPr="0040325C">
        <w:rPr>
          <w:color w:val="000000"/>
          <w:sz w:val="22"/>
          <w:szCs w:val="22"/>
        </w:rPr>
        <w:t xml:space="preserve"> valid </w:t>
      </w:r>
      <w:proofErr w:type="spellStart"/>
      <w:r w:rsidRPr="0040325C">
        <w:rPr>
          <w:color w:val="000000"/>
          <w:sz w:val="22"/>
          <w:szCs w:val="22"/>
        </w:rPr>
        <w:t>upto</w:t>
      </w:r>
      <w:proofErr w:type="spellEnd"/>
      <w:r w:rsidRPr="0040325C">
        <w:rPr>
          <w:color w:val="000000"/>
          <w:sz w:val="22"/>
          <w:szCs w:val="22"/>
        </w:rPr>
        <w:t xml:space="preserve"> 2016</w:t>
      </w:r>
    </w:p>
    <w:p w:rsidR="00B25346" w:rsidRPr="0040325C" w:rsidRDefault="00B25346" w:rsidP="002464C4">
      <w:pPr>
        <w:pStyle w:val="BodyTextIndent"/>
        <w:ind w:left="0"/>
        <w:rPr>
          <w:b/>
          <w:color w:val="000000"/>
          <w:sz w:val="22"/>
          <w:szCs w:val="22"/>
        </w:rPr>
      </w:pPr>
    </w:p>
    <w:p w:rsidR="00B50067" w:rsidRPr="0040325C" w:rsidRDefault="00B50067" w:rsidP="002464C4">
      <w:pPr>
        <w:pStyle w:val="BodyTextIndent"/>
        <w:ind w:left="0"/>
        <w:rPr>
          <w:b/>
          <w:color w:val="000000"/>
          <w:sz w:val="22"/>
          <w:szCs w:val="22"/>
        </w:rPr>
      </w:pPr>
      <w:r w:rsidRPr="0040325C">
        <w:rPr>
          <w:b/>
          <w:color w:val="000000"/>
          <w:sz w:val="22"/>
          <w:szCs w:val="22"/>
        </w:rPr>
        <w:t xml:space="preserve">Personal </w:t>
      </w:r>
      <w:r w:rsidR="00383433" w:rsidRPr="0040325C">
        <w:rPr>
          <w:b/>
          <w:color w:val="000000"/>
          <w:sz w:val="22"/>
          <w:szCs w:val="22"/>
        </w:rPr>
        <w:t>Information:</w:t>
      </w:r>
    </w:p>
    <w:p w:rsidR="007D3F89" w:rsidRDefault="007D3F89" w:rsidP="002464C4">
      <w:pPr>
        <w:tabs>
          <w:tab w:val="left" w:pos="360"/>
          <w:tab w:val="left" w:pos="216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Date of Birth: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31</w:t>
      </w:r>
      <w:r w:rsidRPr="007D3F89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May 1974</w:t>
      </w:r>
    </w:p>
    <w:p w:rsidR="00F576B3" w:rsidRPr="0040325C" w:rsidRDefault="00F576B3" w:rsidP="002464C4">
      <w:pPr>
        <w:tabs>
          <w:tab w:val="left" w:pos="360"/>
          <w:tab w:val="left" w:pos="2160"/>
        </w:tabs>
        <w:ind w:left="360"/>
        <w:rPr>
          <w:color w:val="000000"/>
          <w:sz w:val="22"/>
          <w:szCs w:val="22"/>
        </w:rPr>
      </w:pPr>
      <w:r w:rsidRPr="0040325C">
        <w:rPr>
          <w:color w:val="000000"/>
          <w:sz w:val="22"/>
          <w:szCs w:val="22"/>
        </w:rPr>
        <w:t>Passport Expiry</w:t>
      </w:r>
      <w:r w:rsidR="007B744A" w:rsidRPr="0040325C">
        <w:rPr>
          <w:color w:val="000000"/>
          <w:sz w:val="22"/>
          <w:szCs w:val="22"/>
        </w:rPr>
        <w:t xml:space="preserve"> date:</w:t>
      </w:r>
      <w:r w:rsidR="007B744A" w:rsidRPr="0040325C">
        <w:rPr>
          <w:color w:val="000000"/>
          <w:sz w:val="22"/>
          <w:szCs w:val="22"/>
        </w:rPr>
        <w:tab/>
        <w:t>01/12/2020</w:t>
      </w:r>
    </w:p>
    <w:p w:rsidR="006E7C83" w:rsidRPr="0040325C" w:rsidRDefault="006E7C83" w:rsidP="002464C4">
      <w:pPr>
        <w:tabs>
          <w:tab w:val="left" w:pos="360"/>
          <w:tab w:val="left" w:pos="2160"/>
        </w:tabs>
        <w:ind w:left="360"/>
        <w:rPr>
          <w:color w:val="000000"/>
          <w:sz w:val="22"/>
          <w:szCs w:val="22"/>
        </w:rPr>
      </w:pPr>
      <w:r w:rsidRPr="0040325C">
        <w:rPr>
          <w:color w:val="000000"/>
          <w:sz w:val="22"/>
          <w:szCs w:val="22"/>
        </w:rPr>
        <w:t xml:space="preserve">Present </w:t>
      </w:r>
      <w:r w:rsidR="00FA5889" w:rsidRPr="0040325C">
        <w:rPr>
          <w:color w:val="000000"/>
          <w:sz w:val="22"/>
          <w:szCs w:val="22"/>
        </w:rPr>
        <w:t>Status of Visa:</w:t>
      </w:r>
      <w:r w:rsidR="00FA5889" w:rsidRPr="0040325C">
        <w:rPr>
          <w:color w:val="000000"/>
          <w:sz w:val="22"/>
          <w:szCs w:val="22"/>
        </w:rPr>
        <w:tab/>
        <w:t>Employment</w:t>
      </w:r>
    </w:p>
    <w:p w:rsidR="00B9558E" w:rsidRPr="0040325C" w:rsidRDefault="00B9558E" w:rsidP="00006A4B">
      <w:pPr>
        <w:tabs>
          <w:tab w:val="left" w:pos="360"/>
        </w:tabs>
        <w:ind w:left="360"/>
        <w:rPr>
          <w:color w:val="000000"/>
          <w:sz w:val="22"/>
          <w:szCs w:val="22"/>
        </w:rPr>
      </w:pPr>
    </w:p>
    <w:p w:rsidR="00382E6A" w:rsidRPr="0040325C" w:rsidRDefault="00382E6A" w:rsidP="002464C4">
      <w:pPr>
        <w:pStyle w:val="ListBullet"/>
        <w:rPr>
          <w:color w:val="000000"/>
          <w:sz w:val="22"/>
          <w:szCs w:val="22"/>
        </w:rPr>
      </w:pPr>
      <w:r w:rsidRPr="0040325C">
        <w:rPr>
          <w:color w:val="000000"/>
          <w:sz w:val="22"/>
          <w:szCs w:val="22"/>
        </w:rPr>
        <w:t>DECLARATION</w:t>
      </w:r>
    </w:p>
    <w:p w:rsidR="00382E6A" w:rsidRPr="0040325C" w:rsidRDefault="00382E6A" w:rsidP="002464C4">
      <w:pPr>
        <w:pStyle w:val="ListBullet"/>
        <w:ind w:left="0" w:firstLine="0"/>
        <w:rPr>
          <w:color w:val="000000"/>
          <w:sz w:val="22"/>
          <w:szCs w:val="22"/>
          <w:u w:val="none"/>
        </w:rPr>
      </w:pPr>
      <w:r w:rsidRPr="0040325C">
        <w:rPr>
          <w:color w:val="000000"/>
          <w:sz w:val="22"/>
          <w:szCs w:val="22"/>
          <w:u w:val="none"/>
        </w:rPr>
        <w:t>I do hereby declare that the all statements furnished in this C.V. are true to the best of my knowledge and belief.</w:t>
      </w:r>
    </w:p>
    <w:p w:rsidR="00382E6A" w:rsidRPr="0040325C" w:rsidRDefault="00382E6A" w:rsidP="002464C4">
      <w:pPr>
        <w:rPr>
          <w:color w:val="000000"/>
          <w:sz w:val="22"/>
          <w:szCs w:val="22"/>
        </w:rPr>
      </w:pPr>
    </w:p>
    <w:sectPr w:rsidR="00382E6A" w:rsidRPr="0040325C" w:rsidSect="00BC23C9">
      <w:footerReference w:type="even" r:id="rId9"/>
      <w:footerReference w:type="default" r:id="rId10"/>
      <w:pgSz w:w="11907" w:h="16839" w:code="9"/>
      <w:pgMar w:top="720" w:right="927" w:bottom="90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9D" w:rsidRDefault="0051519D">
      <w:r>
        <w:separator/>
      </w:r>
    </w:p>
  </w:endnote>
  <w:endnote w:type="continuationSeparator" w:id="0">
    <w:p w:rsidR="0051519D" w:rsidRDefault="00515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93" w:rsidRDefault="00630B8B" w:rsidP="003774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77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7793" w:rsidRDefault="00CA7793" w:rsidP="00371B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93" w:rsidRDefault="00CA7793" w:rsidP="00371B36">
    <w:pPr>
      <w:pStyle w:val="Footer"/>
      <w:ind w:right="360"/>
    </w:pPr>
  </w:p>
  <w:p w:rsidR="00CA7793" w:rsidRDefault="00CA7793" w:rsidP="00371B36">
    <w:pPr>
      <w:pStyle w:val="Footer"/>
      <w:ind w:right="360"/>
    </w:pPr>
    <w:r>
      <w:tab/>
      <w:t xml:space="preserve">Page </w:t>
    </w:r>
    <w:fldSimple w:instr=" PAGE ">
      <w:r w:rsidR="00BC23C9">
        <w:rPr>
          <w:noProof/>
        </w:rPr>
        <w:t>3</w:t>
      </w:r>
    </w:fldSimple>
    <w:r>
      <w:t xml:space="preserve"> of </w:t>
    </w:r>
    <w:fldSimple w:instr=" NUMPAGES ">
      <w:r w:rsidR="00BC23C9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9D" w:rsidRDefault="0051519D">
      <w:r>
        <w:separator/>
      </w:r>
    </w:p>
  </w:footnote>
  <w:footnote w:type="continuationSeparator" w:id="0">
    <w:p w:rsidR="0051519D" w:rsidRDefault="00515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54C0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63123"/>
    <w:multiLevelType w:val="hybridMultilevel"/>
    <w:tmpl w:val="7138D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B58EF"/>
    <w:multiLevelType w:val="hybridMultilevel"/>
    <w:tmpl w:val="20ACD7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5D6D75"/>
    <w:multiLevelType w:val="hybridMultilevel"/>
    <w:tmpl w:val="FA5408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566D51"/>
    <w:multiLevelType w:val="multilevel"/>
    <w:tmpl w:val="59EA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567BA"/>
    <w:multiLevelType w:val="hybridMultilevel"/>
    <w:tmpl w:val="3EF22D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D1ACE"/>
    <w:multiLevelType w:val="hybridMultilevel"/>
    <w:tmpl w:val="F6C21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61376C"/>
    <w:multiLevelType w:val="hybridMultilevel"/>
    <w:tmpl w:val="D69CA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D0812"/>
    <w:multiLevelType w:val="hybridMultilevel"/>
    <w:tmpl w:val="B06466F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B6E4D31"/>
    <w:multiLevelType w:val="hybridMultilevel"/>
    <w:tmpl w:val="27BEE9C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60C10C51"/>
    <w:multiLevelType w:val="hybridMultilevel"/>
    <w:tmpl w:val="7AE41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067"/>
    <w:rsid w:val="00002FCE"/>
    <w:rsid w:val="00006A4B"/>
    <w:rsid w:val="000148C2"/>
    <w:rsid w:val="0001707A"/>
    <w:rsid w:val="00023E03"/>
    <w:rsid w:val="000318B2"/>
    <w:rsid w:val="0003723A"/>
    <w:rsid w:val="00037F89"/>
    <w:rsid w:val="00040786"/>
    <w:rsid w:val="00043AAB"/>
    <w:rsid w:val="000540B5"/>
    <w:rsid w:val="00062F1E"/>
    <w:rsid w:val="000700B2"/>
    <w:rsid w:val="00074F6A"/>
    <w:rsid w:val="000913B6"/>
    <w:rsid w:val="00096B68"/>
    <w:rsid w:val="000970D5"/>
    <w:rsid w:val="000977CB"/>
    <w:rsid w:val="000A3716"/>
    <w:rsid w:val="000B4E27"/>
    <w:rsid w:val="000B68F5"/>
    <w:rsid w:val="000C2A1A"/>
    <w:rsid w:val="000D16C8"/>
    <w:rsid w:val="000D7886"/>
    <w:rsid w:val="000E546F"/>
    <w:rsid w:val="000F452C"/>
    <w:rsid w:val="000F5C85"/>
    <w:rsid w:val="001022FF"/>
    <w:rsid w:val="0010453B"/>
    <w:rsid w:val="00112C45"/>
    <w:rsid w:val="001213AA"/>
    <w:rsid w:val="0013035C"/>
    <w:rsid w:val="00136E19"/>
    <w:rsid w:val="001371C5"/>
    <w:rsid w:val="001459B6"/>
    <w:rsid w:val="00146124"/>
    <w:rsid w:val="001465BC"/>
    <w:rsid w:val="00146943"/>
    <w:rsid w:val="00150741"/>
    <w:rsid w:val="0015279D"/>
    <w:rsid w:val="00160F3A"/>
    <w:rsid w:val="00161DA1"/>
    <w:rsid w:val="00165314"/>
    <w:rsid w:val="001848D2"/>
    <w:rsid w:val="00186D43"/>
    <w:rsid w:val="001922AF"/>
    <w:rsid w:val="00195BAF"/>
    <w:rsid w:val="001964C2"/>
    <w:rsid w:val="00197F63"/>
    <w:rsid w:val="001A1D52"/>
    <w:rsid w:val="001A3C74"/>
    <w:rsid w:val="001A5413"/>
    <w:rsid w:val="001B5278"/>
    <w:rsid w:val="001C3317"/>
    <w:rsid w:val="001D41A0"/>
    <w:rsid w:val="001F39C9"/>
    <w:rsid w:val="001F7A35"/>
    <w:rsid w:val="002006E9"/>
    <w:rsid w:val="00202155"/>
    <w:rsid w:val="002052F5"/>
    <w:rsid w:val="0020584A"/>
    <w:rsid w:val="00216746"/>
    <w:rsid w:val="0023160F"/>
    <w:rsid w:val="00236A9B"/>
    <w:rsid w:val="002370A0"/>
    <w:rsid w:val="002464C4"/>
    <w:rsid w:val="0025080F"/>
    <w:rsid w:val="00271F28"/>
    <w:rsid w:val="00282B3D"/>
    <w:rsid w:val="00290503"/>
    <w:rsid w:val="00292D5D"/>
    <w:rsid w:val="002A1890"/>
    <w:rsid w:val="002A27FB"/>
    <w:rsid w:val="003013BF"/>
    <w:rsid w:val="003029B5"/>
    <w:rsid w:val="00310483"/>
    <w:rsid w:val="0032157D"/>
    <w:rsid w:val="0033333B"/>
    <w:rsid w:val="00336C77"/>
    <w:rsid w:val="003456F6"/>
    <w:rsid w:val="00346929"/>
    <w:rsid w:val="003540D4"/>
    <w:rsid w:val="003622C2"/>
    <w:rsid w:val="00363A5E"/>
    <w:rsid w:val="00371B36"/>
    <w:rsid w:val="00377475"/>
    <w:rsid w:val="00377FC8"/>
    <w:rsid w:val="00380AA0"/>
    <w:rsid w:val="00382E6A"/>
    <w:rsid w:val="00383433"/>
    <w:rsid w:val="00394E03"/>
    <w:rsid w:val="00396E3C"/>
    <w:rsid w:val="003A0654"/>
    <w:rsid w:val="003A3EDA"/>
    <w:rsid w:val="003A5CB2"/>
    <w:rsid w:val="003B0164"/>
    <w:rsid w:val="003C2B8F"/>
    <w:rsid w:val="003C7EF1"/>
    <w:rsid w:val="003D1033"/>
    <w:rsid w:val="003E3DAB"/>
    <w:rsid w:val="0040325C"/>
    <w:rsid w:val="004113C8"/>
    <w:rsid w:val="0041642F"/>
    <w:rsid w:val="00416B62"/>
    <w:rsid w:val="00417EE8"/>
    <w:rsid w:val="0042596F"/>
    <w:rsid w:val="004317A8"/>
    <w:rsid w:val="0044282D"/>
    <w:rsid w:val="00445206"/>
    <w:rsid w:val="00454D92"/>
    <w:rsid w:val="004558F7"/>
    <w:rsid w:val="00472364"/>
    <w:rsid w:val="00473604"/>
    <w:rsid w:val="004867AC"/>
    <w:rsid w:val="00496D28"/>
    <w:rsid w:val="004B4B5D"/>
    <w:rsid w:val="004B5F6B"/>
    <w:rsid w:val="004D11AD"/>
    <w:rsid w:val="004D27FE"/>
    <w:rsid w:val="004E552B"/>
    <w:rsid w:val="004E6C86"/>
    <w:rsid w:val="00500A79"/>
    <w:rsid w:val="005014AE"/>
    <w:rsid w:val="0051519D"/>
    <w:rsid w:val="00535235"/>
    <w:rsid w:val="00535D5C"/>
    <w:rsid w:val="00536846"/>
    <w:rsid w:val="00557E30"/>
    <w:rsid w:val="0057235B"/>
    <w:rsid w:val="00586F1D"/>
    <w:rsid w:val="0058728F"/>
    <w:rsid w:val="005873CE"/>
    <w:rsid w:val="00595FAA"/>
    <w:rsid w:val="005A387D"/>
    <w:rsid w:val="005B13DA"/>
    <w:rsid w:val="005B64E5"/>
    <w:rsid w:val="005C001D"/>
    <w:rsid w:val="005C28CF"/>
    <w:rsid w:val="005C5FBC"/>
    <w:rsid w:val="005C634B"/>
    <w:rsid w:val="005D3D7C"/>
    <w:rsid w:val="005F2765"/>
    <w:rsid w:val="005F2F31"/>
    <w:rsid w:val="005F326F"/>
    <w:rsid w:val="0060529C"/>
    <w:rsid w:val="00612A74"/>
    <w:rsid w:val="00623B41"/>
    <w:rsid w:val="00626594"/>
    <w:rsid w:val="00630B8B"/>
    <w:rsid w:val="0064232B"/>
    <w:rsid w:val="0064640A"/>
    <w:rsid w:val="00655461"/>
    <w:rsid w:val="00661A84"/>
    <w:rsid w:val="00661B28"/>
    <w:rsid w:val="006660CB"/>
    <w:rsid w:val="00694524"/>
    <w:rsid w:val="006A4048"/>
    <w:rsid w:val="006A614A"/>
    <w:rsid w:val="006A78CC"/>
    <w:rsid w:val="006B3AD6"/>
    <w:rsid w:val="006C0F27"/>
    <w:rsid w:val="006C11B5"/>
    <w:rsid w:val="006C44F3"/>
    <w:rsid w:val="006C564C"/>
    <w:rsid w:val="006C7DDC"/>
    <w:rsid w:val="006D05B2"/>
    <w:rsid w:val="006D27D7"/>
    <w:rsid w:val="006D56A8"/>
    <w:rsid w:val="006E2439"/>
    <w:rsid w:val="006E4F94"/>
    <w:rsid w:val="006E7C83"/>
    <w:rsid w:val="006F0261"/>
    <w:rsid w:val="00713C86"/>
    <w:rsid w:val="007235C0"/>
    <w:rsid w:val="00726217"/>
    <w:rsid w:val="00733C19"/>
    <w:rsid w:val="0073547A"/>
    <w:rsid w:val="00741751"/>
    <w:rsid w:val="00744A0D"/>
    <w:rsid w:val="0077323B"/>
    <w:rsid w:val="00777C9B"/>
    <w:rsid w:val="007850E9"/>
    <w:rsid w:val="007908C9"/>
    <w:rsid w:val="00793440"/>
    <w:rsid w:val="007A228D"/>
    <w:rsid w:val="007A25C2"/>
    <w:rsid w:val="007A2949"/>
    <w:rsid w:val="007A55C7"/>
    <w:rsid w:val="007B0A80"/>
    <w:rsid w:val="007B744A"/>
    <w:rsid w:val="007C3B6E"/>
    <w:rsid w:val="007C4915"/>
    <w:rsid w:val="007C7159"/>
    <w:rsid w:val="007D3F89"/>
    <w:rsid w:val="007E38EE"/>
    <w:rsid w:val="007F5751"/>
    <w:rsid w:val="007F6B37"/>
    <w:rsid w:val="00801DFF"/>
    <w:rsid w:val="00806BD0"/>
    <w:rsid w:val="008107C3"/>
    <w:rsid w:val="0081125C"/>
    <w:rsid w:val="00817584"/>
    <w:rsid w:val="0083461C"/>
    <w:rsid w:val="00846321"/>
    <w:rsid w:val="00847529"/>
    <w:rsid w:val="00856A81"/>
    <w:rsid w:val="0087082A"/>
    <w:rsid w:val="0087134C"/>
    <w:rsid w:val="00871E92"/>
    <w:rsid w:val="00871FFD"/>
    <w:rsid w:val="00877388"/>
    <w:rsid w:val="00891E6C"/>
    <w:rsid w:val="008A70E7"/>
    <w:rsid w:val="008A78FB"/>
    <w:rsid w:val="008B3ACA"/>
    <w:rsid w:val="008C3F78"/>
    <w:rsid w:val="008C71CF"/>
    <w:rsid w:val="008D4577"/>
    <w:rsid w:val="008D77E5"/>
    <w:rsid w:val="008E1A4C"/>
    <w:rsid w:val="008E75D1"/>
    <w:rsid w:val="008F0280"/>
    <w:rsid w:val="008F1552"/>
    <w:rsid w:val="008F3D19"/>
    <w:rsid w:val="009145A7"/>
    <w:rsid w:val="00916106"/>
    <w:rsid w:val="00922D06"/>
    <w:rsid w:val="00923E81"/>
    <w:rsid w:val="009242C5"/>
    <w:rsid w:val="009277C9"/>
    <w:rsid w:val="00933512"/>
    <w:rsid w:val="00937168"/>
    <w:rsid w:val="00940B5E"/>
    <w:rsid w:val="009429CD"/>
    <w:rsid w:val="00943027"/>
    <w:rsid w:val="00943911"/>
    <w:rsid w:val="00943F5F"/>
    <w:rsid w:val="00947B05"/>
    <w:rsid w:val="0095303A"/>
    <w:rsid w:val="0095349F"/>
    <w:rsid w:val="009541C8"/>
    <w:rsid w:val="00961095"/>
    <w:rsid w:val="009A3F32"/>
    <w:rsid w:val="009C15E2"/>
    <w:rsid w:val="009C2D28"/>
    <w:rsid w:val="009D4A69"/>
    <w:rsid w:val="009E19CD"/>
    <w:rsid w:val="009F31EF"/>
    <w:rsid w:val="009F425D"/>
    <w:rsid w:val="00A07AC9"/>
    <w:rsid w:val="00A11386"/>
    <w:rsid w:val="00A14352"/>
    <w:rsid w:val="00A14783"/>
    <w:rsid w:val="00A26F2A"/>
    <w:rsid w:val="00A40853"/>
    <w:rsid w:val="00A44309"/>
    <w:rsid w:val="00A46A70"/>
    <w:rsid w:val="00A4730E"/>
    <w:rsid w:val="00A54F8E"/>
    <w:rsid w:val="00AA6FD1"/>
    <w:rsid w:val="00AB0A49"/>
    <w:rsid w:val="00AB259B"/>
    <w:rsid w:val="00AC1CD7"/>
    <w:rsid w:val="00AC1DBC"/>
    <w:rsid w:val="00AC2A9C"/>
    <w:rsid w:val="00AC4838"/>
    <w:rsid w:val="00AC6CA6"/>
    <w:rsid w:val="00AD24A1"/>
    <w:rsid w:val="00AD4290"/>
    <w:rsid w:val="00AD476A"/>
    <w:rsid w:val="00AE477C"/>
    <w:rsid w:val="00AE4D24"/>
    <w:rsid w:val="00AE63E8"/>
    <w:rsid w:val="00B00576"/>
    <w:rsid w:val="00B024CA"/>
    <w:rsid w:val="00B040BD"/>
    <w:rsid w:val="00B10316"/>
    <w:rsid w:val="00B209F8"/>
    <w:rsid w:val="00B21DE9"/>
    <w:rsid w:val="00B221C5"/>
    <w:rsid w:val="00B24CE5"/>
    <w:rsid w:val="00B25346"/>
    <w:rsid w:val="00B25DD5"/>
    <w:rsid w:val="00B35F2A"/>
    <w:rsid w:val="00B3633C"/>
    <w:rsid w:val="00B45952"/>
    <w:rsid w:val="00B46EB1"/>
    <w:rsid w:val="00B50067"/>
    <w:rsid w:val="00B50F0C"/>
    <w:rsid w:val="00B52E89"/>
    <w:rsid w:val="00B5485F"/>
    <w:rsid w:val="00B6155F"/>
    <w:rsid w:val="00B62E52"/>
    <w:rsid w:val="00B81CB6"/>
    <w:rsid w:val="00B86BB1"/>
    <w:rsid w:val="00B86C7E"/>
    <w:rsid w:val="00B9558E"/>
    <w:rsid w:val="00B9637A"/>
    <w:rsid w:val="00B9749B"/>
    <w:rsid w:val="00BA0BE1"/>
    <w:rsid w:val="00BC23C9"/>
    <w:rsid w:val="00BD126A"/>
    <w:rsid w:val="00BD1F58"/>
    <w:rsid w:val="00BD7D2E"/>
    <w:rsid w:val="00BE46A9"/>
    <w:rsid w:val="00BF32D8"/>
    <w:rsid w:val="00C010CB"/>
    <w:rsid w:val="00C065D1"/>
    <w:rsid w:val="00C13C9C"/>
    <w:rsid w:val="00C1686A"/>
    <w:rsid w:val="00C30070"/>
    <w:rsid w:val="00C33C6A"/>
    <w:rsid w:val="00C43A36"/>
    <w:rsid w:val="00C60E24"/>
    <w:rsid w:val="00C6406E"/>
    <w:rsid w:val="00C642DF"/>
    <w:rsid w:val="00C84E18"/>
    <w:rsid w:val="00C85A83"/>
    <w:rsid w:val="00C862B2"/>
    <w:rsid w:val="00C872F6"/>
    <w:rsid w:val="00C87640"/>
    <w:rsid w:val="00C956AC"/>
    <w:rsid w:val="00CA7793"/>
    <w:rsid w:val="00CB03FE"/>
    <w:rsid w:val="00CD7A6B"/>
    <w:rsid w:val="00CE3BE6"/>
    <w:rsid w:val="00CE5662"/>
    <w:rsid w:val="00CE610D"/>
    <w:rsid w:val="00CF382E"/>
    <w:rsid w:val="00D21206"/>
    <w:rsid w:val="00D27198"/>
    <w:rsid w:val="00D30E9D"/>
    <w:rsid w:val="00D403C4"/>
    <w:rsid w:val="00D45FA9"/>
    <w:rsid w:val="00D46C74"/>
    <w:rsid w:val="00D7275E"/>
    <w:rsid w:val="00DA3657"/>
    <w:rsid w:val="00DB53B0"/>
    <w:rsid w:val="00DC3766"/>
    <w:rsid w:val="00DD7E0C"/>
    <w:rsid w:val="00DF3D72"/>
    <w:rsid w:val="00DF785A"/>
    <w:rsid w:val="00E134BB"/>
    <w:rsid w:val="00E139C9"/>
    <w:rsid w:val="00E14C88"/>
    <w:rsid w:val="00E24BBE"/>
    <w:rsid w:val="00E262ED"/>
    <w:rsid w:val="00E27D00"/>
    <w:rsid w:val="00E30394"/>
    <w:rsid w:val="00E36542"/>
    <w:rsid w:val="00E44AE9"/>
    <w:rsid w:val="00E46D32"/>
    <w:rsid w:val="00E5007A"/>
    <w:rsid w:val="00E71F87"/>
    <w:rsid w:val="00E739C7"/>
    <w:rsid w:val="00E7639C"/>
    <w:rsid w:val="00E83F7E"/>
    <w:rsid w:val="00E84993"/>
    <w:rsid w:val="00E86D45"/>
    <w:rsid w:val="00E97618"/>
    <w:rsid w:val="00EA064B"/>
    <w:rsid w:val="00ED039E"/>
    <w:rsid w:val="00ED30A2"/>
    <w:rsid w:val="00ED6537"/>
    <w:rsid w:val="00EE7913"/>
    <w:rsid w:val="00EF6A43"/>
    <w:rsid w:val="00EF6B4A"/>
    <w:rsid w:val="00EF7BE7"/>
    <w:rsid w:val="00F03259"/>
    <w:rsid w:val="00F04A74"/>
    <w:rsid w:val="00F057A9"/>
    <w:rsid w:val="00F05D3A"/>
    <w:rsid w:val="00F1072F"/>
    <w:rsid w:val="00F14672"/>
    <w:rsid w:val="00F35864"/>
    <w:rsid w:val="00F36E01"/>
    <w:rsid w:val="00F40253"/>
    <w:rsid w:val="00F576B3"/>
    <w:rsid w:val="00F60A13"/>
    <w:rsid w:val="00F65908"/>
    <w:rsid w:val="00F66877"/>
    <w:rsid w:val="00F81964"/>
    <w:rsid w:val="00F850B7"/>
    <w:rsid w:val="00F92AF8"/>
    <w:rsid w:val="00FA4663"/>
    <w:rsid w:val="00FA48A9"/>
    <w:rsid w:val="00FA5889"/>
    <w:rsid w:val="00FA7E85"/>
    <w:rsid w:val="00FB10A6"/>
    <w:rsid w:val="00FB5BA2"/>
    <w:rsid w:val="00FC04F5"/>
    <w:rsid w:val="00FE00CA"/>
    <w:rsid w:val="00FE43E3"/>
    <w:rsid w:val="00FE5296"/>
    <w:rsid w:val="00FE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B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B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B500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0067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rsid w:val="00B50067"/>
    <w:pPr>
      <w:spacing w:before="100" w:beforeAutospacing="1" w:after="100" w:afterAutospacing="1"/>
    </w:pPr>
  </w:style>
  <w:style w:type="paragraph" w:styleId="ListBullet">
    <w:name w:val="List Bullet"/>
    <w:basedOn w:val="Normal"/>
    <w:autoRedefine/>
    <w:rsid w:val="004D11AD"/>
    <w:pPr>
      <w:ind w:left="2880" w:firstLine="720"/>
    </w:pPr>
    <w:rPr>
      <w:bCs/>
      <w:u w:val="single"/>
    </w:rPr>
  </w:style>
  <w:style w:type="paragraph" w:styleId="Header">
    <w:name w:val="header"/>
    <w:basedOn w:val="Normal"/>
    <w:rsid w:val="00371B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B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B36"/>
  </w:style>
  <w:style w:type="character" w:styleId="Strong">
    <w:name w:val="Strong"/>
    <w:basedOn w:val="DefaultParagraphFont"/>
    <w:qFormat/>
    <w:rsid w:val="006D05B2"/>
    <w:rPr>
      <w:b/>
      <w:bCs/>
    </w:rPr>
  </w:style>
  <w:style w:type="paragraph" w:styleId="BodyTextIndent">
    <w:name w:val="Body Text Indent"/>
    <w:basedOn w:val="Normal"/>
    <w:rsid w:val="00CF382E"/>
    <w:pPr>
      <w:ind w:left="3600"/>
      <w:jc w:val="both"/>
    </w:pPr>
    <w:rPr>
      <w:sz w:val="20"/>
      <w:szCs w:val="20"/>
    </w:rPr>
  </w:style>
  <w:style w:type="paragraph" w:styleId="BalloonText">
    <w:name w:val="Balloon Text"/>
    <w:basedOn w:val="Normal"/>
    <w:semiHidden/>
    <w:rsid w:val="00A07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80F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5303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5303A"/>
    <w:rPr>
      <w:i/>
      <w:iCs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940B5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40B5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05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7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hit.17844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LOHIT MOHAPATRA</vt:lpstr>
    </vt:vector>
  </TitlesOfParts>
  <Company>Hewlett-Packard</Company>
  <LinksUpToDate>false</LinksUpToDate>
  <CharactersWithSpaces>8433</CharactersWithSpaces>
  <SharedDoc>false</SharedDoc>
  <HLinks>
    <vt:vector size="6" baseType="variant">
      <vt:variant>
        <vt:i4>4194425</vt:i4>
      </vt:variant>
      <vt:variant>
        <vt:i4>0</vt:i4>
      </vt:variant>
      <vt:variant>
        <vt:i4>0</vt:i4>
      </vt:variant>
      <vt:variant>
        <vt:i4>5</vt:i4>
      </vt:variant>
      <vt:variant>
        <vt:lpwstr>mailto:lohit06@gmail.com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LOHIT MOHAPATRA</dc:title>
  <dc:creator>smrutiranjan.m</dc:creator>
  <cp:lastModifiedBy>348370422</cp:lastModifiedBy>
  <cp:revision>3</cp:revision>
  <cp:lastPrinted>2013-06-22T12:14:00Z</cp:lastPrinted>
  <dcterms:created xsi:type="dcterms:W3CDTF">2013-10-31T13:24:00Z</dcterms:created>
  <dcterms:modified xsi:type="dcterms:W3CDTF">2018-05-07T06:28:00Z</dcterms:modified>
</cp:coreProperties>
</file>