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0" w:rsidRPr="006328A4" w:rsidRDefault="002673DA" w:rsidP="006328A4">
      <w:pPr>
        <w:tabs>
          <w:tab w:val="left" w:pos="284"/>
        </w:tabs>
        <w:spacing w:line="240" w:lineRule="auto"/>
        <w:rPr>
          <w:rFonts w:asciiTheme="minorBidi" w:hAnsiTheme="minorBidi"/>
          <w:spacing w:val="36"/>
          <w:sz w:val="24"/>
          <w:szCs w:val="24"/>
        </w:rPr>
      </w:pPr>
      <w:r>
        <w:rPr>
          <w:rFonts w:asciiTheme="minorBidi" w:hAnsiTheme="minorBidi"/>
          <w:noProof/>
          <w:color w:val="C00000"/>
        </w:rPr>
        <w:drawing>
          <wp:anchor distT="0" distB="0" distL="114300" distR="114300" simplePos="0" relativeHeight="251717120" behindDoc="0" locked="0" layoutInCell="1" allowOverlap="1" wp14:anchorId="30AE4C2B" wp14:editId="29ACECA2">
            <wp:simplePos x="0" y="0"/>
            <wp:positionH relativeFrom="margin">
              <wp:align>right</wp:align>
            </wp:positionH>
            <wp:positionV relativeFrom="paragraph">
              <wp:posOffset>175738</wp:posOffset>
            </wp:positionV>
            <wp:extent cx="1225550" cy="174767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 photo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1" t="3711" r="10787" b="18009"/>
                    <a:stretch/>
                  </pic:blipFill>
                  <pic:spPr bwMode="auto">
                    <a:xfrm>
                      <a:off x="0" y="0"/>
                      <a:ext cx="1225550" cy="174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99">
        <w:rPr>
          <w:rFonts w:asciiTheme="minorBidi" w:hAnsiTheme="minorBidi"/>
          <w:spacing w:val="20"/>
          <w:sz w:val="22"/>
        </w:rPr>
        <w:tab/>
      </w:r>
      <w:r w:rsidR="00792199">
        <w:rPr>
          <w:rFonts w:asciiTheme="minorBidi" w:hAnsiTheme="minorBidi"/>
          <w:spacing w:val="20"/>
          <w:sz w:val="22"/>
        </w:rPr>
        <w:tab/>
      </w:r>
      <w:r w:rsidR="00792199">
        <w:rPr>
          <w:rFonts w:asciiTheme="minorBidi" w:hAnsiTheme="minorBidi"/>
          <w:spacing w:val="20"/>
          <w:sz w:val="22"/>
        </w:rPr>
        <w:tab/>
      </w:r>
      <w:r w:rsidR="00A91669" w:rsidRPr="006328A4">
        <w:rPr>
          <w:rFonts w:asciiTheme="minorBidi" w:hAnsiTheme="minorBidi"/>
          <w:spacing w:val="36"/>
          <w:sz w:val="24"/>
          <w:szCs w:val="24"/>
        </w:rPr>
        <w:tab/>
      </w:r>
      <w:r w:rsidR="00A91669" w:rsidRPr="006328A4">
        <w:rPr>
          <w:rFonts w:asciiTheme="minorBidi" w:hAnsiTheme="minorBidi"/>
          <w:spacing w:val="36"/>
          <w:sz w:val="24"/>
          <w:szCs w:val="24"/>
        </w:rPr>
        <w:tab/>
      </w:r>
      <w:r w:rsidR="00A91669" w:rsidRPr="006328A4">
        <w:rPr>
          <w:rFonts w:asciiTheme="minorBidi" w:hAnsiTheme="minorBidi"/>
          <w:spacing w:val="36"/>
          <w:sz w:val="24"/>
          <w:szCs w:val="24"/>
        </w:rPr>
        <w:tab/>
      </w:r>
    </w:p>
    <w:p w:rsidR="006E3969" w:rsidRPr="00EE4436" w:rsidRDefault="006B5C79" w:rsidP="0060684C">
      <w:pPr>
        <w:pStyle w:val="Name"/>
        <w:rPr>
          <w:rFonts w:asciiTheme="minorBidi" w:hAnsiTheme="minorBidi"/>
          <w:noProof w:val="0"/>
          <w:color w:val="C00000"/>
          <w:sz w:val="32"/>
          <w:szCs w:val="32"/>
        </w:rPr>
      </w:pPr>
      <w:r>
        <w:rPr>
          <w:rFonts w:asciiTheme="minorBidi" w:hAnsiTheme="minorBidi"/>
          <w:noProof w:val="0"/>
          <w:color w:val="C00000"/>
        </w:rPr>
        <w:tab/>
      </w:r>
      <w:r>
        <w:rPr>
          <w:rFonts w:asciiTheme="minorBidi" w:hAnsiTheme="minorBidi"/>
          <w:noProof w:val="0"/>
          <w:color w:val="C00000"/>
        </w:rPr>
        <w:tab/>
      </w:r>
      <w:bookmarkStart w:id="0" w:name="_GoBack"/>
      <w:bookmarkEnd w:id="0"/>
      <w:r w:rsidR="00101500" w:rsidRPr="00EE4436">
        <w:rPr>
          <w:rFonts w:asciiTheme="minorBidi" w:hAnsiTheme="minorBidi"/>
          <w:noProof w:val="0"/>
          <w:sz w:val="32"/>
          <w:szCs w:val="32"/>
        </w:rPr>
        <w:t xml:space="preserve">Muhammad </w:t>
      </w:r>
    </w:p>
    <w:p w:rsidR="00957AEF" w:rsidRPr="00EE4436" w:rsidRDefault="002E7E2D" w:rsidP="00087C8D">
      <w:pPr>
        <w:rPr>
          <w:rFonts w:asciiTheme="minorBidi" w:hAnsiTheme="minorBidi"/>
          <w:sz w:val="32"/>
          <w:szCs w:val="32"/>
        </w:rPr>
      </w:pPr>
      <w:r w:rsidRPr="00EE4436">
        <w:rPr>
          <w:rFonts w:asciiTheme="minorBidi" w:hAnsiTheme="minorBidi"/>
          <w:sz w:val="32"/>
          <w:szCs w:val="32"/>
        </w:rPr>
        <w:tab/>
      </w:r>
      <w:r w:rsidRPr="00EE4436">
        <w:rPr>
          <w:rFonts w:asciiTheme="minorBidi" w:hAnsiTheme="minorBidi"/>
          <w:sz w:val="32"/>
          <w:szCs w:val="32"/>
        </w:rPr>
        <w:tab/>
      </w:r>
      <w:hyperlink r:id="rId11" w:history="1">
        <w:r w:rsidR="00EE4436" w:rsidRPr="00EE4436">
          <w:rPr>
            <w:rStyle w:val="Hyperlink"/>
            <w:rFonts w:asciiTheme="minorBidi" w:hAnsiTheme="minorBidi"/>
            <w:sz w:val="32"/>
            <w:szCs w:val="32"/>
          </w:rPr>
          <w:t>Muhammad.181523@2freemail.com</w:t>
        </w:r>
      </w:hyperlink>
      <w:r w:rsidR="00EE4436" w:rsidRPr="00EE4436">
        <w:rPr>
          <w:rFonts w:asciiTheme="minorBidi" w:hAnsiTheme="minorBidi"/>
          <w:sz w:val="32"/>
          <w:szCs w:val="32"/>
        </w:rPr>
        <w:t xml:space="preserve"> </w:t>
      </w:r>
    </w:p>
    <w:p w:rsidR="00101500" w:rsidRPr="002F4406" w:rsidRDefault="00101500" w:rsidP="00617086">
      <w:pPr>
        <w:spacing w:after="160"/>
        <w:ind w:left="2880"/>
        <w:rPr>
          <w:rFonts w:asciiTheme="minorBidi" w:hAnsiTheme="minorBidi"/>
          <w:spacing w:val="16"/>
          <w:sz w:val="36"/>
          <w:szCs w:val="36"/>
        </w:rPr>
      </w:pPr>
      <w:r w:rsidRPr="002F4406">
        <w:rPr>
          <w:rFonts w:asciiTheme="minorBidi" w:hAnsiTheme="minorBidi"/>
          <w:spacing w:val="16"/>
          <w:sz w:val="36"/>
          <w:szCs w:val="36"/>
        </w:rPr>
        <w:t>Mechanical Engineer</w:t>
      </w:r>
    </w:p>
    <w:p w:rsidR="00101500" w:rsidRPr="006D053A" w:rsidRDefault="00101500" w:rsidP="00617086">
      <w:pPr>
        <w:spacing w:before="120"/>
        <w:ind w:left="2880"/>
        <w:rPr>
          <w:rFonts w:asciiTheme="minorBidi" w:hAnsiTheme="minorBidi"/>
          <w:spacing w:val="16"/>
          <w:sz w:val="22"/>
        </w:rPr>
      </w:pPr>
      <w:r w:rsidRPr="006D053A">
        <w:rPr>
          <w:rFonts w:asciiTheme="minorBidi" w:hAnsiTheme="minorBidi"/>
          <w:spacing w:val="16"/>
          <w:sz w:val="22"/>
        </w:rPr>
        <w:t>B.Sc. in</w:t>
      </w:r>
      <w:r w:rsidR="00617086" w:rsidRPr="006D053A">
        <w:rPr>
          <w:rFonts w:asciiTheme="minorBidi" w:hAnsiTheme="minorBidi"/>
          <w:spacing w:val="16"/>
          <w:sz w:val="22"/>
        </w:rPr>
        <w:t xml:space="preserve"> Mechanical Design &amp; Production </w:t>
      </w:r>
      <w:r w:rsidRPr="006D053A">
        <w:rPr>
          <w:rFonts w:asciiTheme="minorBidi" w:hAnsiTheme="minorBidi"/>
          <w:spacing w:val="16"/>
          <w:sz w:val="22"/>
        </w:rPr>
        <w:t>Engineering</w:t>
      </w:r>
    </w:p>
    <w:p w:rsidR="00101500" w:rsidRDefault="00101500" w:rsidP="00685820">
      <w:pPr>
        <w:spacing w:before="120"/>
        <w:ind w:left="2880"/>
        <w:rPr>
          <w:rFonts w:asciiTheme="minorBidi" w:hAnsiTheme="minorBidi"/>
          <w:spacing w:val="16"/>
          <w:sz w:val="22"/>
        </w:rPr>
      </w:pPr>
      <w:r w:rsidRPr="006D053A">
        <w:rPr>
          <w:rFonts w:asciiTheme="minorBidi" w:hAnsiTheme="minorBidi"/>
          <w:spacing w:val="16"/>
          <w:sz w:val="22"/>
        </w:rPr>
        <w:t>Cairo University, May 2005</w:t>
      </w:r>
    </w:p>
    <w:p w:rsidR="004B2385" w:rsidRPr="004B2385" w:rsidRDefault="004B2385" w:rsidP="004B2385">
      <w:pPr>
        <w:spacing w:line="240" w:lineRule="auto"/>
        <w:ind w:left="2880"/>
        <w:rPr>
          <w:rFonts w:asciiTheme="minorBidi" w:hAnsiTheme="minorBidi"/>
          <w:spacing w:val="16"/>
          <w:sz w:val="16"/>
          <w:szCs w:val="16"/>
        </w:rPr>
      </w:pPr>
    </w:p>
    <w:p w:rsidR="00750AA5" w:rsidRPr="006D053A" w:rsidRDefault="00750AA5" w:rsidP="001930E2">
      <w:pPr>
        <w:pStyle w:val="Heading1"/>
        <w:rPr>
          <w:rFonts w:asciiTheme="minorBidi" w:hAnsiTheme="minorBidi"/>
          <w:noProof w:val="0"/>
          <w:sz w:val="22"/>
          <w:szCs w:val="22"/>
        </w:rPr>
      </w:pPr>
      <w:r w:rsidRPr="006D053A">
        <w:rPr>
          <w:rFonts w:asciiTheme="minorBidi" w:hAnsiTheme="minorBidi"/>
          <w:noProof w:val="0"/>
          <w:sz w:val="22"/>
          <w:szCs w:val="22"/>
        </w:rPr>
        <w:t>EMPLOYMENT</w:t>
      </w:r>
    </w:p>
    <w:p w:rsidR="00750AA5" w:rsidRPr="002F4406" w:rsidRDefault="00750AA5" w:rsidP="00087C8D">
      <w:pPr>
        <w:rPr>
          <w:rFonts w:asciiTheme="minorBidi" w:hAnsiTheme="minorBidi"/>
        </w:rPr>
      </w:pPr>
    </w:p>
    <w:p w:rsidR="006D053A" w:rsidRPr="002B3EF7" w:rsidRDefault="00750AA5" w:rsidP="00474D0A">
      <w:pPr>
        <w:spacing w:line="360" w:lineRule="auto"/>
        <w:rPr>
          <w:rStyle w:val="ColorCapsExpanded"/>
          <w:rFonts w:asciiTheme="minorBidi" w:hAnsiTheme="minorBidi"/>
          <w:sz w:val="24"/>
          <w:szCs w:val="24"/>
        </w:rPr>
      </w:pPr>
      <w:r w:rsidRPr="002F4406">
        <w:rPr>
          <w:rFonts w:asciiTheme="minorBidi" w:hAnsiTheme="minorBidi"/>
        </w:rPr>
        <w:tab/>
      </w:r>
      <w:r w:rsidR="002464B9" w:rsidRPr="0061471E">
        <w:rPr>
          <w:rStyle w:val="WhiteFont"/>
          <w:b/>
          <w:bCs/>
          <w:sz w:val="24"/>
          <w:szCs w:val="24"/>
        </w:rPr>
        <w:t>Apr.</w:t>
      </w:r>
      <w:r w:rsidR="002464B9" w:rsidRPr="0061471E">
        <w:rPr>
          <w:rFonts w:asciiTheme="minorBidi" w:hAnsiTheme="minorBidi"/>
          <w:b/>
          <w:bCs/>
        </w:rPr>
        <w:t xml:space="preserve"> </w:t>
      </w:r>
      <w:r w:rsidRPr="0061471E">
        <w:rPr>
          <w:rStyle w:val="WhiteFont"/>
          <w:rFonts w:asciiTheme="minorBidi" w:hAnsiTheme="minorBidi"/>
          <w:b/>
          <w:bCs/>
          <w:sz w:val="24"/>
          <w:szCs w:val="24"/>
        </w:rPr>
        <w:t>201</w:t>
      </w:r>
      <w:r w:rsidR="00EB6383" w:rsidRPr="0061471E">
        <w:rPr>
          <w:rStyle w:val="WhiteFont"/>
          <w:rFonts w:asciiTheme="minorBidi" w:hAnsiTheme="minorBidi"/>
          <w:b/>
          <w:bCs/>
          <w:sz w:val="24"/>
          <w:szCs w:val="24"/>
        </w:rPr>
        <w:t>5</w:t>
      </w:r>
      <w:r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2464B9" w:rsidRPr="0061471E">
        <w:rPr>
          <w:rStyle w:val="WhiteFont"/>
          <w:rFonts w:asciiTheme="minorBidi" w:hAnsiTheme="minorBidi"/>
          <w:b/>
          <w:bCs/>
          <w:sz w:val="24"/>
          <w:szCs w:val="24"/>
        </w:rPr>
        <w:t>-</w:t>
      </w:r>
      <w:r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2464B9"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Jan. </w:t>
      </w:r>
      <w:r w:rsidR="00EB6383" w:rsidRPr="0061471E">
        <w:rPr>
          <w:rStyle w:val="WhiteFont"/>
          <w:rFonts w:asciiTheme="minorBidi" w:hAnsiTheme="minorBidi"/>
          <w:b/>
          <w:bCs/>
          <w:sz w:val="24"/>
          <w:szCs w:val="24"/>
        </w:rPr>
        <w:t>2017</w:t>
      </w:r>
      <w:r w:rsidRPr="002B3EF7">
        <w:rPr>
          <w:rFonts w:asciiTheme="minorBidi" w:hAnsiTheme="minorBidi"/>
          <w:sz w:val="24"/>
          <w:szCs w:val="24"/>
        </w:rPr>
        <w:tab/>
      </w:r>
      <w:r w:rsidR="00EB6383" w:rsidRPr="002B3EF7">
        <w:rPr>
          <w:rStyle w:val="ColorCapsExpanded"/>
          <w:rFonts w:asciiTheme="minorBidi" w:hAnsiTheme="minorBidi"/>
          <w:sz w:val="24"/>
          <w:szCs w:val="24"/>
        </w:rPr>
        <w:t xml:space="preserve">Senior </w:t>
      </w:r>
      <w:r w:rsidR="00474D0A">
        <w:rPr>
          <w:rStyle w:val="ColorCapsExpanded"/>
          <w:rFonts w:asciiTheme="minorBidi" w:hAnsiTheme="minorBidi"/>
          <w:sz w:val="24"/>
          <w:szCs w:val="24"/>
        </w:rPr>
        <w:t>project</w:t>
      </w:r>
      <w:r w:rsidR="006D053A" w:rsidRPr="002B3EF7">
        <w:rPr>
          <w:rStyle w:val="ColorCapsExpanded"/>
          <w:rFonts w:asciiTheme="minorBidi" w:hAnsiTheme="minorBidi"/>
          <w:sz w:val="24"/>
          <w:szCs w:val="24"/>
        </w:rPr>
        <w:t xml:space="preserve"> Engineer</w:t>
      </w:r>
    </w:p>
    <w:p w:rsidR="006D053A" w:rsidRPr="002B3EF7" w:rsidRDefault="006D053A" w:rsidP="006D053A">
      <w:p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Style w:val="ColorCapsExpanded"/>
          <w:rFonts w:asciiTheme="minorBidi" w:hAnsiTheme="minorBidi"/>
          <w:sz w:val="24"/>
          <w:szCs w:val="24"/>
        </w:rPr>
        <w:tab/>
      </w:r>
      <w:r w:rsidRPr="002B3EF7">
        <w:rPr>
          <w:rStyle w:val="ColorCapsExpanded"/>
          <w:rFonts w:asciiTheme="minorBidi" w:hAnsiTheme="minorBidi"/>
          <w:sz w:val="24"/>
          <w:szCs w:val="24"/>
        </w:rPr>
        <w:tab/>
      </w:r>
      <w:r w:rsidRPr="00A91AB4">
        <w:rPr>
          <w:rFonts w:asciiTheme="minorBidi" w:hAnsiTheme="minorBidi"/>
          <w:b/>
          <w:bCs/>
          <w:sz w:val="24"/>
          <w:szCs w:val="24"/>
        </w:rPr>
        <w:t xml:space="preserve">DNGO Contracting Saudi </w:t>
      </w:r>
      <w:r w:rsidR="00EB6383" w:rsidRPr="00A91AB4">
        <w:rPr>
          <w:rFonts w:asciiTheme="minorBidi" w:hAnsiTheme="minorBidi"/>
          <w:b/>
          <w:bCs/>
          <w:sz w:val="24"/>
          <w:szCs w:val="24"/>
        </w:rPr>
        <w:t>Company</w:t>
      </w:r>
      <w:r w:rsidRPr="002B3EF7">
        <w:rPr>
          <w:rFonts w:asciiTheme="minorBidi" w:hAnsiTheme="minorBidi"/>
          <w:sz w:val="24"/>
          <w:szCs w:val="24"/>
        </w:rPr>
        <w:t xml:space="preserve"> -</w:t>
      </w:r>
      <w:r w:rsidR="00734736">
        <w:rPr>
          <w:rFonts w:asciiTheme="minorBidi" w:hAnsiTheme="minorBidi"/>
          <w:sz w:val="24"/>
          <w:szCs w:val="24"/>
        </w:rPr>
        <w:t xml:space="preserve"> </w:t>
      </w:r>
      <w:r w:rsidRPr="002B3EF7">
        <w:rPr>
          <w:rFonts w:asciiTheme="minorBidi" w:hAnsiTheme="minorBidi"/>
          <w:sz w:val="24"/>
          <w:szCs w:val="24"/>
        </w:rPr>
        <w:t>Saudi Arabia</w:t>
      </w:r>
    </w:p>
    <w:p w:rsidR="00DE344E" w:rsidRPr="00105F77" w:rsidRDefault="00DE344E" w:rsidP="006D053A">
      <w:pPr>
        <w:spacing w:line="360" w:lineRule="auto"/>
        <w:rPr>
          <w:rFonts w:asciiTheme="minorBidi" w:hAnsiTheme="minorBidi"/>
          <w:sz w:val="12"/>
          <w:szCs w:val="12"/>
        </w:rPr>
      </w:pPr>
    </w:p>
    <w:p w:rsidR="002B3EF7" w:rsidRDefault="00DE344E" w:rsidP="007818AF">
      <w:p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ab/>
      </w:r>
      <w:r w:rsidRPr="002B3EF7">
        <w:rPr>
          <w:rFonts w:asciiTheme="minorBidi" w:hAnsiTheme="minorBidi"/>
          <w:sz w:val="24"/>
          <w:szCs w:val="24"/>
        </w:rPr>
        <w:tab/>
      </w:r>
      <w:r w:rsidRPr="00A91AB4">
        <w:rPr>
          <w:rFonts w:asciiTheme="minorBidi" w:hAnsiTheme="minorBidi"/>
          <w:b/>
          <w:bCs/>
          <w:sz w:val="24"/>
          <w:szCs w:val="24"/>
        </w:rPr>
        <w:t>DNGO</w:t>
      </w:r>
      <w:r w:rsidRPr="002B3EF7">
        <w:rPr>
          <w:rFonts w:asciiTheme="minorBidi" w:hAnsiTheme="minorBidi"/>
          <w:sz w:val="24"/>
          <w:szCs w:val="24"/>
        </w:rPr>
        <w:t xml:space="preserve"> is a contracting company; subsidiary from Al Bayan </w:t>
      </w:r>
      <w:r w:rsidR="007818AF">
        <w:rPr>
          <w:rFonts w:asciiTheme="minorBidi" w:hAnsiTheme="minorBidi"/>
          <w:sz w:val="24"/>
          <w:szCs w:val="24"/>
        </w:rPr>
        <w:t>H</w:t>
      </w:r>
      <w:r w:rsidRPr="002B3EF7">
        <w:rPr>
          <w:rFonts w:asciiTheme="minorBidi" w:hAnsiTheme="minorBidi"/>
          <w:sz w:val="24"/>
          <w:szCs w:val="24"/>
        </w:rPr>
        <w:t>olding</w:t>
      </w:r>
      <w:r w:rsidR="002B3EF7">
        <w:rPr>
          <w:rFonts w:asciiTheme="minorBidi" w:hAnsiTheme="minorBidi"/>
          <w:sz w:val="24"/>
          <w:szCs w:val="24"/>
        </w:rPr>
        <w:t xml:space="preserve"> </w:t>
      </w:r>
      <w:r w:rsidR="007818AF">
        <w:rPr>
          <w:rFonts w:asciiTheme="minorBidi" w:hAnsiTheme="minorBidi"/>
          <w:sz w:val="24"/>
          <w:szCs w:val="24"/>
        </w:rPr>
        <w:t>G</w:t>
      </w:r>
      <w:r w:rsidR="002B3EF7">
        <w:rPr>
          <w:rFonts w:asciiTheme="minorBidi" w:hAnsiTheme="minorBidi"/>
          <w:sz w:val="24"/>
          <w:szCs w:val="24"/>
        </w:rPr>
        <w:t>roup in</w:t>
      </w:r>
    </w:p>
    <w:p w:rsidR="00DE344E" w:rsidRPr="002B3EF7" w:rsidRDefault="002B3EF7" w:rsidP="002B3EF7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 xml:space="preserve">Saudi </w:t>
      </w:r>
      <w:r w:rsidR="00DE344E" w:rsidRPr="002B3EF7">
        <w:rPr>
          <w:rFonts w:asciiTheme="minorBidi" w:hAnsiTheme="minorBidi"/>
          <w:sz w:val="24"/>
          <w:szCs w:val="24"/>
        </w:rPr>
        <w:t>Arabia specialized in water projects.</w:t>
      </w:r>
    </w:p>
    <w:p w:rsidR="006D053A" w:rsidRPr="00105F77" w:rsidRDefault="006D053A" w:rsidP="00105F77">
      <w:pPr>
        <w:spacing w:line="240" w:lineRule="auto"/>
        <w:rPr>
          <w:rFonts w:asciiTheme="minorBidi" w:hAnsiTheme="minorBidi"/>
          <w:sz w:val="12"/>
          <w:szCs w:val="12"/>
        </w:rPr>
      </w:pP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Supervise day-to-day site activities &amp; resolve technical issues. 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Coordination with client, subcontractors and sub-suppliers. </w:t>
      </w:r>
    </w:p>
    <w:p w:rsidR="006D053A" w:rsidRPr="002B3EF7" w:rsidRDefault="006D053A" w:rsidP="00C5092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>Liaise between &amp; provide technical support to the Project Manager</w:t>
      </w:r>
      <w:r w:rsidR="00C50923">
        <w:rPr>
          <w:rFonts w:asciiTheme="minorBidi" w:hAnsiTheme="minorBidi"/>
          <w:sz w:val="24"/>
          <w:szCs w:val="24"/>
        </w:rPr>
        <w:t xml:space="preserve"> &amp;</w:t>
      </w:r>
      <w:r w:rsidRPr="002B3EF7">
        <w:rPr>
          <w:rFonts w:asciiTheme="minorBidi" w:hAnsiTheme="minorBidi"/>
          <w:sz w:val="24"/>
          <w:szCs w:val="24"/>
        </w:rPr>
        <w:t xml:space="preserve"> </w:t>
      </w:r>
      <w:r w:rsidR="00C50923">
        <w:rPr>
          <w:rFonts w:asciiTheme="minorBidi" w:hAnsiTheme="minorBidi"/>
          <w:sz w:val="24"/>
          <w:szCs w:val="24"/>
        </w:rPr>
        <w:t xml:space="preserve">the </w:t>
      </w:r>
      <w:r w:rsidRPr="002B3EF7">
        <w:rPr>
          <w:rFonts w:asciiTheme="minorBidi" w:hAnsiTheme="minorBidi"/>
          <w:sz w:val="24"/>
          <w:szCs w:val="24"/>
        </w:rPr>
        <w:t xml:space="preserve">Engineering, Construction &amp; Quality Assurance teams.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Subcontractor supervision and follow up.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>Review of Contract technical parts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Professional document controlling.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Preparing As-built </w:t>
      </w:r>
      <w:proofErr w:type="gramStart"/>
      <w:r w:rsidRPr="002B3EF7">
        <w:rPr>
          <w:rFonts w:asciiTheme="minorBidi" w:hAnsiTheme="minorBidi"/>
          <w:sz w:val="24"/>
          <w:szCs w:val="24"/>
        </w:rPr>
        <w:t>(</w:t>
      </w:r>
      <w:r w:rsidR="00141540">
        <w:rPr>
          <w:rFonts w:asciiTheme="minorBidi" w:hAnsiTheme="minorBidi"/>
          <w:sz w:val="24"/>
          <w:szCs w:val="24"/>
        </w:rPr>
        <w:t xml:space="preserve"> </w:t>
      </w:r>
      <w:r w:rsidRPr="002B3EF7">
        <w:rPr>
          <w:rFonts w:asciiTheme="minorBidi" w:hAnsiTheme="minorBidi"/>
          <w:sz w:val="24"/>
          <w:szCs w:val="24"/>
        </w:rPr>
        <w:t>Cad</w:t>
      </w:r>
      <w:proofErr w:type="gramEnd"/>
      <w:r w:rsidR="00141540">
        <w:rPr>
          <w:rFonts w:asciiTheme="minorBidi" w:hAnsiTheme="minorBidi"/>
          <w:sz w:val="24"/>
          <w:szCs w:val="24"/>
        </w:rPr>
        <w:t xml:space="preserve"> </w:t>
      </w:r>
      <w:r w:rsidRPr="002B3EF7">
        <w:rPr>
          <w:rFonts w:asciiTheme="minorBidi" w:hAnsiTheme="minorBidi"/>
          <w:sz w:val="24"/>
          <w:szCs w:val="24"/>
        </w:rPr>
        <w:t xml:space="preserve">) drawings.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Investigating and preparing Request for information </w:t>
      </w:r>
      <w:proofErr w:type="gramStart"/>
      <w:r w:rsidRPr="002B3EF7">
        <w:rPr>
          <w:rFonts w:asciiTheme="minorBidi" w:hAnsiTheme="minorBidi"/>
          <w:sz w:val="24"/>
          <w:szCs w:val="24"/>
        </w:rPr>
        <w:t>(</w:t>
      </w:r>
      <w:r w:rsidR="00141540">
        <w:rPr>
          <w:rFonts w:asciiTheme="minorBidi" w:hAnsiTheme="minorBidi"/>
          <w:sz w:val="24"/>
          <w:szCs w:val="24"/>
        </w:rPr>
        <w:t xml:space="preserve"> </w:t>
      </w:r>
      <w:r w:rsidRPr="002B3EF7">
        <w:rPr>
          <w:rFonts w:asciiTheme="minorBidi" w:hAnsiTheme="minorBidi"/>
          <w:sz w:val="24"/>
          <w:szCs w:val="24"/>
        </w:rPr>
        <w:t>RFI</w:t>
      </w:r>
      <w:proofErr w:type="gramEnd"/>
      <w:r w:rsidR="00141540">
        <w:rPr>
          <w:rFonts w:asciiTheme="minorBidi" w:hAnsiTheme="minorBidi"/>
          <w:sz w:val="24"/>
          <w:szCs w:val="24"/>
        </w:rPr>
        <w:t xml:space="preserve"> </w:t>
      </w:r>
      <w:r w:rsidRPr="002B3EF7">
        <w:rPr>
          <w:rFonts w:asciiTheme="minorBidi" w:hAnsiTheme="minorBidi"/>
          <w:sz w:val="24"/>
          <w:szCs w:val="24"/>
        </w:rPr>
        <w:t xml:space="preserve">). </w:t>
      </w:r>
    </w:p>
    <w:p w:rsidR="006D053A" w:rsidRPr="002B3EF7" w:rsidRDefault="006D053A" w:rsidP="0095663E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Evaluation of Technical offers for suppliers &amp; selection of equipment. </w:t>
      </w:r>
    </w:p>
    <w:p w:rsidR="006D053A" w:rsidRPr="002B3EF7" w:rsidRDefault="00CB6F18" w:rsidP="00CB6F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Review &amp; c</w:t>
      </w:r>
      <w:r w:rsidR="006D053A" w:rsidRPr="002B3EF7">
        <w:rPr>
          <w:rFonts w:asciiTheme="minorBidi" w:hAnsiTheme="minorBidi"/>
          <w:sz w:val="24"/>
          <w:szCs w:val="24"/>
        </w:rPr>
        <w:t xml:space="preserve">oordination between the </w:t>
      </w:r>
      <w:r>
        <w:rPr>
          <w:rFonts w:asciiTheme="minorBidi" w:hAnsiTheme="minorBidi"/>
          <w:sz w:val="24"/>
          <w:szCs w:val="24"/>
        </w:rPr>
        <w:t>Engineering</w:t>
      </w:r>
      <w:r w:rsidR="006D053A" w:rsidRPr="002B3EF7">
        <w:rPr>
          <w:rFonts w:asciiTheme="minorBidi" w:hAnsiTheme="minorBidi"/>
          <w:sz w:val="24"/>
          <w:szCs w:val="24"/>
        </w:rPr>
        <w:t xml:space="preserve"> design drawing </w:t>
      </w:r>
      <w:r>
        <w:rPr>
          <w:rFonts w:asciiTheme="minorBidi" w:hAnsiTheme="minorBidi"/>
          <w:sz w:val="24"/>
          <w:szCs w:val="24"/>
        </w:rPr>
        <w:t>package</w:t>
      </w:r>
      <w:r w:rsidR="006D053A" w:rsidRPr="002B3EF7">
        <w:rPr>
          <w:rFonts w:asciiTheme="minorBidi" w:hAnsiTheme="minorBidi"/>
          <w:sz w:val="24"/>
          <w:szCs w:val="24"/>
        </w:rPr>
        <w:t xml:space="preserve">s to avoid problems during execution.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Review submittals prior to submission to the consultant.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Attend project meetings and take the suitable actions. </w:t>
      </w:r>
    </w:p>
    <w:p w:rsidR="006D053A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 xml:space="preserve">Prepare for Site Construction work. </w:t>
      </w:r>
    </w:p>
    <w:p w:rsidR="00750AA5" w:rsidRPr="002B3EF7" w:rsidRDefault="006D053A" w:rsidP="006D053A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>Prepare Daily Reports and presentations regarding the project status</w:t>
      </w:r>
    </w:p>
    <w:p w:rsidR="00EA7CC1" w:rsidRPr="00EA7CC1" w:rsidRDefault="00D943DA" w:rsidP="00D943DA">
      <w:pPr>
        <w:spacing w:line="360" w:lineRule="auto"/>
        <w:rPr>
          <w:rFonts w:asciiTheme="minorBidi" w:hAnsiTheme="minorBidi"/>
          <w:sz w:val="12"/>
          <w:szCs w:val="12"/>
        </w:rPr>
      </w:pPr>
      <w:r w:rsidRPr="00EA7CC1">
        <w:rPr>
          <w:rFonts w:asciiTheme="minorBidi" w:hAnsiTheme="minorBidi"/>
          <w:sz w:val="12"/>
          <w:szCs w:val="12"/>
        </w:rPr>
        <w:tab/>
      </w:r>
      <w:r w:rsidRPr="00EA7CC1">
        <w:rPr>
          <w:rFonts w:asciiTheme="minorBidi" w:hAnsiTheme="minorBidi"/>
          <w:sz w:val="12"/>
          <w:szCs w:val="12"/>
        </w:rPr>
        <w:tab/>
      </w:r>
    </w:p>
    <w:p w:rsidR="00D943DA" w:rsidRDefault="00EA7CC1" w:rsidP="000B59A0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D943DA">
        <w:rPr>
          <w:rFonts w:asciiTheme="minorBidi" w:hAnsiTheme="minorBidi"/>
          <w:sz w:val="24"/>
          <w:szCs w:val="24"/>
        </w:rPr>
        <w:t>Projects:</w:t>
      </w:r>
    </w:p>
    <w:p w:rsidR="008D2265" w:rsidRPr="006B7D21" w:rsidRDefault="008D2265" w:rsidP="006B7D21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 w:rsidRPr="006B7D21">
        <w:rPr>
          <w:rFonts w:asciiTheme="minorBidi" w:hAnsiTheme="minorBidi"/>
          <w:sz w:val="24"/>
          <w:szCs w:val="24"/>
        </w:rPr>
        <w:t>Riyadh Strategic Water Tanks ( Ø110 m, Capacity 1 million m³ )</w:t>
      </w:r>
    </w:p>
    <w:p w:rsidR="00912FBA" w:rsidRDefault="00750AA5" w:rsidP="00912FBA">
      <w:pPr>
        <w:rPr>
          <w:rFonts w:asciiTheme="minorBidi" w:hAnsiTheme="minorBidi"/>
          <w:sz w:val="22"/>
        </w:rPr>
      </w:pPr>
      <w:r w:rsidRPr="006D053A">
        <w:rPr>
          <w:rFonts w:asciiTheme="minorBidi" w:hAnsiTheme="minorBidi"/>
          <w:sz w:val="22"/>
        </w:rPr>
        <w:tab/>
      </w:r>
    </w:p>
    <w:p w:rsidR="0098030E" w:rsidRDefault="0098030E" w:rsidP="00912FBA">
      <w:pPr>
        <w:rPr>
          <w:rFonts w:asciiTheme="minorBidi" w:hAnsiTheme="minorBidi"/>
          <w:sz w:val="22"/>
        </w:rPr>
      </w:pPr>
    </w:p>
    <w:p w:rsidR="009A6A0E" w:rsidRPr="00823D8F" w:rsidRDefault="009A6A0E" w:rsidP="00823D8F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912FBA" w:rsidRDefault="007078BF" w:rsidP="0061471E">
      <w:pPr>
        <w:spacing w:line="360" w:lineRule="auto"/>
        <w:rPr>
          <w:rStyle w:val="ColorCapsExpanded"/>
          <w:rFonts w:asciiTheme="minorBidi" w:hAnsiTheme="minorBidi"/>
          <w:sz w:val="24"/>
          <w:szCs w:val="24"/>
        </w:rPr>
      </w:pPr>
      <w:r>
        <w:rPr>
          <w:rStyle w:val="WhiteFont"/>
          <w:rFonts w:asciiTheme="minorBidi" w:hAnsiTheme="minorBidi"/>
          <w:sz w:val="24"/>
          <w:szCs w:val="24"/>
        </w:rPr>
        <w:tab/>
      </w:r>
      <w:r w:rsidR="0061471E" w:rsidRPr="0061471E">
        <w:rPr>
          <w:rStyle w:val="WhiteFont"/>
          <w:rFonts w:asciiTheme="minorBidi" w:hAnsiTheme="minorBidi"/>
          <w:b/>
          <w:bCs/>
          <w:sz w:val="24"/>
          <w:szCs w:val="24"/>
        </w:rPr>
        <w:t>Sep</w:t>
      </w:r>
      <w:r w:rsidR="00D87F66"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. </w:t>
      </w:r>
      <w:r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2014 </w:t>
      </w:r>
      <w:r w:rsidR="00D87F66" w:rsidRPr="0061471E">
        <w:rPr>
          <w:rStyle w:val="WhiteFont"/>
          <w:rFonts w:asciiTheme="minorBidi" w:hAnsiTheme="minorBidi"/>
          <w:b/>
          <w:bCs/>
          <w:sz w:val="24"/>
          <w:szCs w:val="24"/>
        </w:rPr>
        <w:t>-</w:t>
      </w:r>
      <w:r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D87F66" w:rsidRPr="0061471E">
        <w:rPr>
          <w:rStyle w:val="WhiteFont"/>
          <w:rFonts w:asciiTheme="minorBidi" w:hAnsiTheme="minorBidi"/>
          <w:b/>
          <w:bCs/>
          <w:sz w:val="24"/>
          <w:szCs w:val="24"/>
        </w:rPr>
        <w:t xml:space="preserve">Apr. </w:t>
      </w:r>
      <w:r w:rsidRPr="0061471E">
        <w:rPr>
          <w:rStyle w:val="WhiteFont"/>
          <w:rFonts w:asciiTheme="minorBidi" w:hAnsiTheme="minorBidi"/>
          <w:b/>
          <w:bCs/>
          <w:sz w:val="24"/>
          <w:szCs w:val="24"/>
        </w:rPr>
        <w:t>2015</w:t>
      </w:r>
      <w:r w:rsidRPr="002B3EF7">
        <w:rPr>
          <w:rFonts w:asciiTheme="minorBidi" w:hAnsiTheme="minorBidi"/>
          <w:sz w:val="24"/>
          <w:szCs w:val="24"/>
        </w:rPr>
        <w:tab/>
      </w:r>
      <w:r w:rsidRPr="007078BF">
        <w:rPr>
          <w:rStyle w:val="ColorCapsExpanded"/>
          <w:rFonts w:asciiTheme="minorBidi" w:hAnsiTheme="minorBidi"/>
          <w:sz w:val="24"/>
          <w:szCs w:val="24"/>
        </w:rPr>
        <w:t>HVAC Design Engineer</w:t>
      </w:r>
    </w:p>
    <w:p w:rsidR="007078BF" w:rsidRPr="002B3EF7" w:rsidRDefault="0061471E" w:rsidP="00F7453D">
      <w:pPr>
        <w:spacing w:line="360" w:lineRule="auto"/>
        <w:rPr>
          <w:rFonts w:asciiTheme="minorBidi" w:hAnsiTheme="minorBidi"/>
          <w:sz w:val="24"/>
          <w:szCs w:val="24"/>
        </w:rPr>
      </w:pPr>
      <w:r w:rsidRPr="0061471E">
        <w:rPr>
          <w:rStyle w:val="WhiteFont"/>
          <w:rFonts w:ascii="Arial" w:hAnsi="Arial" w:cs="Arial"/>
          <w:b/>
          <w:caps/>
          <w:sz w:val="24"/>
          <w:szCs w:val="24"/>
        </w:rPr>
        <w:t>a</w:t>
      </w:r>
      <w:r w:rsidRPr="0061471E">
        <w:rPr>
          <w:rStyle w:val="WhiteFont"/>
          <w:rFonts w:ascii="Arial" w:hAnsi="Arial" w:cs="Arial"/>
          <w:b/>
          <w:sz w:val="24"/>
          <w:szCs w:val="24"/>
        </w:rPr>
        <w:t>pr</w:t>
      </w:r>
      <w:r w:rsidRPr="0061471E">
        <w:rPr>
          <w:rStyle w:val="WhiteFont"/>
          <w:rFonts w:ascii="Arial" w:hAnsi="Arial" w:cs="Arial"/>
          <w:b/>
          <w:caps/>
          <w:sz w:val="24"/>
          <w:szCs w:val="24"/>
        </w:rPr>
        <w:t>. 2013</w:t>
      </w:r>
      <w:r>
        <w:rPr>
          <w:rStyle w:val="WhiteFont"/>
          <w:rFonts w:ascii="Arial" w:hAnsi="Arial" w:cs="Arial"/>
          <w:b/>
          <w:caps/>
          <w:sz w:val="24"/>
          <w:szCs w:val="24"/>
        </w:rPr>
        <w:t xml:space="preserve"> - S</w:t>
      </w:r>
      <w:r>
        <w:rPr>
          <w:rStyle w:val="WhiteFont"/>
          <w:rFonts w:ascii="Arial" w:hAnsi="Arial" w:cs="Arial"/>
          <w:b/>
          <w:sz w:val="24"/>
          <w:szCs w:val="24"/>
        </w:rPr>
        <w:t>ep</w:t>
      </w:r>
      <w:r>
        <w:rPr>
          <w:rStyle w:val="WhiteFont"/>
          <w:rFonts w:ascii="Arial" w:hAnsi="Arial" w:cs="Arial"/>
          <w:b/>
          <w:caps/>
          <w:sz w:val="24"/>
          <w:szCs w:val="24"/>
        </w:rPr>
        <w:t>. 2013</w:t>
      </w:r>
      <w:r w:rsidR="004773C9">
        <w:rPr>
          <w:rStyle w:val="ColorCapsExpanded"/>
          <w:rFonts w:asciiTheme="minorBidi" w:hAnsiTheme="minorBidi"/>
          <w:sz w:val="24"/>
          <w:szCs w:val="24"/>
        </w:rPr>
        <w:tab/>
      </w:r>
      <w:r w:rsidR="007078BF" w:rsidRPr="00A91AB4">
        <w:rPr>
          <w:rFonts w:asciiTheme="minorBidi" w:hAnsiTheme="minorBidi"/>
          <w:b/>
          <w:bCs/>
          <w:sz w:val="24"/>
          <w:szCs w:val="24"/>
        </w:rPr>
        <w:t xml:space="preserve">Aspen Engineering </w:t>
      </w:r>
      <w:r w:rsidR="00F7453D">
        <w:rPr>
          <w:rFonts w:asciiTheme="minorBidi" w:hAnsiTheme="minorBidi"/>
          <w:b/>
          <w:bCs/>
          <w:sz w:val="24"/>
          <w:szCs w:val="24"/>
        </w:rPr>
        <w:t>Company</w:t>
      </w:r>
      <w:r w:rsidR="007078BF" w:rsidRPr="00A91AB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078BF" w:rsidRPr="00A91AB4">
        <w:rPr>
          <w:rFonts w:asciiTheme="minorBidi" w:hAnsiTheme="minorBidi"/>
          <w:sz w:val="24"/>
          <w:szCs w:val="24"/>
        </w:rPr>
        <w:t>- Egypt</w:t>
      </w:r>
    </w:p>
    <w:p w:rsidR="007078BF" w:rsidRPr="009E7A04" w:rsidRDefault="007078BF" w:rsidP="003352AE">
      <w:pPr>
        <w:spacing w:line="240" w:lineRule="auto"/>
        <w:rPr>
          <w:rFonts w:asciiTheme="minorBidi" w:hAnsiTheme="minorBidi"/>
          <w:sz w:val="12"/>
          <w:szCs w:val="12"/>
        </w:rPr>
      </w:pPr>
    </w:p>
    <w:p w:rsidR="00D25183" w:rsidRDefault="007078BF" w:rsidP="00AF4F90">
      <w:p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lastRenderedPageBreak/>
        <w:tab/>
      </w:r>
      <w:r w:rsidRPr="002B3EF7">
        <w:rPr>
          <w:rFonts w:asciiTheme="minorBidi" w:hAnsiTheme="minorBidi"/>
          <w:sz w:val="24"/>
          <w:szCs w:val="24"/>
        </w:rPr>
        <w:tab/>
      </w:r>
      <w:r w:rsidR="00D25183" w:rsidRPr="00A91AB4">
        <w:rPr>
          <w:rFonts w:asciiTheme="minorBidi" w:hAnsiTheme="minorBidi"/>
          <w:b/>
          <w:bCs/>
          <w:sz w:val="24"/>
          <w:szCs w:val="24"/>
        </w:rPr>
        <w:t>Aspen</w:t>
      </w:r>
      <w:r w:rsidR="00D25183" w:rsidRPr="00D25183">
        <w:rPr>
          <w:rFonts w:asciiTheme="minorBidi" w:hAnsiTheme="minorBidi"/>
          <w:sz w:val="24"/>
          <w:szCs w:val="24"/>
        </w:rPr>
        <w:t xml:space="preserve"> is an engineering design </w:t>
      </w:r>
      <w:r w:rsidR="00AF4F90">
        <w:rPr>
          <w:rFonts w:asciiTheme="minorBidi" w:hAnsiTheme="minorBidi"/>
          <w:sz w:val="24"/>
          <w:szCs w:val="24"/>
        </w:rPr>
        <w:t>company</w:t>
      </w:r>
      <w:r w:rsidR="00D25183" w:rsidRPr="00D25183">
        <w:rPr>
          <w:rFonts w:asciiTheme="minorBidi" w:hAnsiTheme="minorBidi"/>
          <w:sz w:val="24"/>
          <w:szCs w:val="24"/>
        </w:rPr>
        <w:t>, s</w:t>
      </w:r>
      <w:r w:rsidR="00D25183">
        <w:rPr>
          <w:rFonts w:asciiTheme="minorBidi" w:hAnsiTheme="minorBidi"/>
          <w:sz w:val="24"/>
          <w:szCs w:val="24"/>
        </w:rPr>
        <w:t>ubsidiary from Al Bayan Holding</w:t>
      </w:r>
    </w:p>
    <w:p w:rsidR="007078BF" w:rsidRDefault="00D25183" w:rsidP="00D25183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818AF" w:rsidRPr="00D25183">
        <w:rPr>
          <w:rFonts w:asciiTheme="minorBidi" w:hAnsiTheme="minorBidi"/>
          <w:sz w:val="24"/>
          <w:szCs w:val="24"/>
        </w:rPr>
        <w:t>Group</w:t>
      </w:r>
      <w:r w:rsidR="00E806F7">
        <w:rPr>
          <w:rFonts w:asciiTheme="minorBidi" w:hAnsiTheme="minorBidi"/>
          <w:sz w:val="24"/>
          <w:szCs w:val="24"/>
        </w:rPr>
        <w:t>.</w:t>
      </w:r>
    </w:p>
    <w:p w:rsidR="00245CDF" w:rsidRPr="009E7A04" w:rsidRDefault="00245CDF" w:rsidP="00245CDF">
      <w:pPr>
        <w:spacing w:line="240" w:lineRule="auto"/>
        <w:rPr>
          <w:rFonts w:asciiTheme="minorBidi" w:hAnsiTheme="minorBidi"/>
          <w:sz w:val="12"/>
          <w:szCs w:val="12"/>
        </w:rPr>
      </w:pP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Detection of Suitable HVAC Systems for the project.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Preparing Thermal Load Calculations using HAP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Preparing Ventilation Calculations.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Preparing Duct &amp; Pipe Sizing Calculations.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Preparing Static Pressure Calculations.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Selection of HVAC equipment from catalogues.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Preparing BOQ.</w:t>
      </w:r>
    </w:p>
    <w:p w:rsidR="00C15218" w:rsidRPr="00C15218" w:rsidRDefault="00C15218" w:rsidP="00C15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Preparing Design and Workshop Drawings for HVAC works.</w:t>
      </w:r>
    </w:p>
    <w:p w:rsidR="00C15218" w:rsidRPr="00C15218" w:rsidRDefault="00C15218" w:rsidP="00990E8D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 xml:space="preserve">Coordination with other disciplines </w:t>
      </w:r>
      <w:proofErr w:type="gramStart"/>
      <w:r w:rsidRPr="00C15218">
        <w:rPr>
          <w:rFonts w:asciiTheme="minorBidi" w:hAnsiTheme="minorBidi"/>
          <w:sz w:val="24"/>
          <w:szCs w:val="24"/>
        </w:rPr>
        <w:t>(</w:t>
      </w:r>
      <w:r w:rsidR="00141540">
        <w:rPr>
          <w:rFonts w:asciiTheme="minorBidi" w:hAnsiTheme="minorBidi"/>
          <w:sz w:val="24"/>
          <w:szCs w:val="24"/>
        </w:rPr>
        <w:t xml:space="preserve"> </w:t>
      </w:r>
      <w:r w:rsidRPr="00C15218">
        <w:rPr>
          <w:rFonts w:asciiTheme="minorBidi" w:hAnsiTheme="minorBidi"/>
          <w:sz w:val="24"/>
          <w:szCs w:val="24"/>
        </w:rPr>
        <w:t>Arch</w:t>
      </w:r>
      <w:proofErr w:type="gramEnd"/>
      <w:r w:rsidRPr="00C15218">
        <w:rPr>
          <w:rFonts w:asciiTheme="minorBidi" w:hAnsiTheme="minorBidi"/>
          <w:sz w:val="24"/>
          <w:szCs w:val="24"/>
        </w:rPr>
        <w:t xml:space="preserve">., </w:t>
      </w:r>
      <w:r w:rsidR="00990E8D">
        <w:rPr>
          <w:rFonts w:asciiTheme="minorBidi" w:hAnsiTheme="minorBidi"/>
          <w:sz w:val="24"/>
          <w:szCs w:val="24"/>
        </w:rPr>
        <w:t>Civil</w:t>
      </w:r>
      <w:r w:rsidRPr="00C15218">
        <w:rPr>
          <w:rFonts w:asciiTheme="minorBidi" w:hAnsiTheme="minorBidi"/>
          <w:sz w:val="24"/>
          <w:szCs w:val="24"/>
        </w:rPr>
        <w:t xml:space="preserve">, Electricity, </w:t>
      </w:r>
      <w:r w:rsidR="00066ECF">
        <w:rPr>
          <w:rFonts w:asciiTheme="minorBidi" w:hAnsiTheme="minorBidi"/>
          <w:sz w:val="24"/>
          <w:szCs w:val="24"/>
        </w:rPr>
        <w:t xml:space="preserve">Plumbing </w:t>
      </w:r>
      <w:r w:rsidR="00990E8D">
        <w:rPr>
          <w:rFonts w:asciiTheme="minorBidi" w:hAnsiTheme="minorBidi"/>
          <w:sz w:val="24"/>
          <w:szCs w:val="24"/>
        </w:rPr>
        <w:t xml:space="preserve">&amp; </w:t>
      </w:r>
      <w:r w:rsidR="00066ECF">
        <w:rPr>
          <w:rFonts w:asciiTheme="minorBidi" w:hAnsiTheme="minorBidi"/>
          <w:sz w:val="24"/>
          <w:szCs w:val="24"/>
        </w:rPr>
        <w:t>Fire Fighting</w:t>
      </w:r>
      <w:r w:rsidR="00141540">
        <w:rPr>
          <w:rFonts w:asciiTheme="minorBidi" w:hAnsiTheme="minorBidi"/>
          <w:sz w:val="24"/>
          <w:szCs w:val="24"/>
        </w:rPr>
        <w:t xml:space="preserve"> </w:t>
      </w:r>
      <w:r w:rsidRPr="00C15218">
        <w:rPr>
          <w:rFonts w:asciiTheme="minorBidi" w:hAnsiTheme="minorBidi"/>
          <w:sz w:val="24"/>
          <w:szCs w:val="24"/>
        </w:rPr>
        <w:t>).</w:t>
      </w:r>
    </w:p>
    <w:p w:rsidR="00C15218" w:rsidRPr="00C15218" w:rsidRDefault="00C15218" w:rsidP="00C15218">
      <w:pPr>
        <w:ind w:left="2880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Projects:</w:t>
      </w:r>
    </w:p>
    <w:p w:rsidR="00C15218" w:rsidRPr="00C15218" w:rsidRDefault="00C15218" w:rsidP="00C1521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5218">
        <w:rPr>
          <w:rFonts w:asciiTheme="minorBidi" w:hAnsiTheme="minorBidi"/>
          <w:sz w:val="24"/>
          <w:szCs w:val="24"/>
        </w:rPr>
        <w:t>Al Taif University Hospital</w:t>
      </w:r>
      <w:r w:rsidRPr="00C15218">
        <w:rPr>
          <w:rFonts w:asciiTheme="minorBidi" w:hAnsiTheme="minorBidi"/>
          <w:sz w:val="24"/>
          <w:szCs w:val="24"/>
        </w:rPr>
        <w:tab/>
      </w:r>
      <w:r w:rsidRPr="00C15218">
        <w:rPr>
          <w:rFonts w:asciiTheme="minorBidi" w:hAnsiTheme="minorBidi"/>
          <w:sz w:val="24"/>
          <w:szCs w:val="24"/>
        </w:rPr>
        <w:tab/>
      </w:r>
      <w:r w:rsidRPr="00C15218">
        <w:rPr>
          <w:rFonts w:asciiTheme="minorBidi" w:hAnsiTheme="minorBidi"/>
          <w:sz w:val="24"/>
          <w:szCs w:val="24"/>
        </w:rPr>
        <w:tab/>
        <w:t>- Saudi Arabia</w:t>
      </w:r>
    </w:p>
    <w:p w:rsidR="00C15218" w:rsidRPr="00C15218" w:rsidRDefault="00C15218" w:rsidP="00C1521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 Baha University Hospital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C15218">
        <w:rPr>
          <w:rFonts w:asciiTheme="minorBidi" w:hAnsiTheme="minorBidi"/>
          <w:sz w:val="24"/>
          <w:szCs w:val="24"/>
        </w:rPr>
        <w:t>- Saudi Arabia</w:t>
      </w:r>
    </w:p>
    <w:p w:rsidR="00C15218" w:rsidRPr="00C15218" w:rsidRDefault="00C15218" w:rsidP="00C1521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AHSA Additional Silos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D64A4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C15218">
        <w:rPr>
          <w:rFonts w:asciiTheme="minorBidi" w:hAnsiTheme="minorBidi"/>
          <w:sz w:val="24"/>
          <w:szCs w:val="24"/>
        </w:rPr>
        <w:t>- Saudi Arabia</w:t>
      </w:r>
    </w:p>
    <w:p w:rsidR="00C15218" w:rsidRPr="00C15218" w:rsidRDefault="00C15218" w:rsidP="00C15218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JEDDA Additional Silos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D64A4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C15218">
        <w:rPr>
          <w:rFonts w:asciiTheme="minorBidi" w:hAnsiTheme="minorBidi"/>
          <w:sz w:val="24"/>
          <w:szCs w:val="24"/>
        </w:rPr>
        <w:t>- Saudi Arabia</w:t>
      </w:r>
    </w:p>
    <w:p w:rsidR="007078BF" w:rsidRPr="009E7A04" w:rsidRDefault="007078BF" w:rsidP="009E7A04">
      <w:pPr>
        <w:spacing w:line="240" w:lineRule="auto"/>
        <w:rPr>
          <w:rFonts w:asciiTheme="minorBidi" w:hAnsiTheme="minorBidi"/>
          <w:sz w:val="16"/>
          <w:szCs w:val="16"/>
        </w:rPr>
      </w:pPr>
    </w:p>
    <w:p w:rsidR="00BF532A" w:rsidRPr="002B3EF7" w:rsidRDefault="00BF532A" w:rsidP="00655D88">
      <w:pPr>
        <w:spacing w:line="360" w:lineRule="auto"/>
        <w:rPr>
          <w:rStyle w:val="ColorCapsExpanded"/>
          <w:rFonts w:asciiTheme="minorBidi" w:hAnsiTheme="minorBidi"/>
          <w:sz w:val="24"/>
          <w:szCs w:val="24"/>
        </w:rPr>
      </w:pPr>
      <w:r>
        <w:rPr>
          <w:rStyle w:val="WhiteFont"/>
          <w:rFonts w:asciiTheme="minorBidi" w:hAnsiTheme="minorBidi"/>
          <w:sz w:val="24"/>
          <w:szCs w:val="24"/>
        </w:rPr>
        <w:tab/>
      </w:r>
      <w:r w:rsidR="0061471E" w:rsidRPr="00655D88">
        <w:rPr>
          <w:rStyle w:val="WhiteFont"/>
          <w:rFonts w:asciiTheme="minorBidi" w:hAnsiTheme="minorBidi"/>
          <w:b/>
          <w:bCs/>
          <w:sz w:val="24"/>
          <w:szCs w:val="24"/>
        </w:rPr>
        <w:t>Oct</w:t>
      </w:r>
      <w:r w:rsidR="006F0BCE" w:rsidRPr="00655D88">
        <w:rPr>
          <w:rStyle w:val="WhiteFont"/>
          <w:rFonts w:asciiTheme="minorBidi" w:hAnsiTheme="minorBidi"/>
          <w:b/>
          <w:bCs/>
          <w:sz w:val="24"/>
          <w:szCs w:val="24"/>
        </w:rPr>
        <w:t xml:space="preserve">. </w:t>
      </w:r>
      <w:r w:rsidRPr="00655D88">
        <w:rPr>
          <w:rStyle w:val="WhiteFont"/>
          <w:rFonts w:asciiTheme="minorBidi" w:hAnsiTheme="minorBidi"/>
          <w:b/>
          <w:bCs/>
          <w:sz w:val="24"/>
          <w:szCs w:val="24"/>
        </w:rPr>
        <w:t>201</w:t>
      </w:r>
      <w:r w:rsidR="0061471E" w:rsidRPr="00655D88">
        <w:rPr>
          <w:rStyle w:val="WhiteFont"/>
          <w:rFonts w:asciiTheme="minorBidi" w:hAnsiTheme="minorBidi"/>
          <w:b/>
          <w:bCs/>
          <w:sz w:val="24"/>
          <w:szCs w:val="24"/>
        </w:rPr>
        <w:t>3</w:t>
      </w:r>
      <w:r w:rsidRPr="00655D88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6F0BCE" w:rsidRPr="00655D88">
        <w:rPr>
          <w:rStyle w:val="WhiteFont"/>
          <w:rFonts w:asciiTheme="minorBidi" w:hAnsiTheme="minorBidi"/>
          <w:b/>
          <w:bCs/>
          <w:sz w:val="24"/>
          <w:szCs w:val="24"/>
        </w:rPr>
        <w:t>-</w:t>
      </w:r>
      <w:r w:rsidRPr="00655D88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655D88" w:rsidRPr="00655D88">
        <w:rPr>
          <w:rStyle w:val="WhiteFont"/>
          <w:rFonts w:asciiTheme="minorBidi" w:hAnsiTheme="minorBidi"/>
          <w:b/>
          <w:bCs/>
          <w:sz w:val="24"/>
          <w:szCs w:val="24"/>
        </w:rPr>
        <w:t>Aug</w:t>
      </w:r>
      <w:r w:rsidR="006F0BCE" w:rsidRPr="00655D88">
        <w:rPr>
          <w:rStyle w:val="WhiteFont"/>
          <w:rFonts w:asciiTheme="minorBidi" w:hAnsiTheme="minorBidi"/>
          <w:b/>
          <w:bCs/>
          <w:sz w:val="24"/>
          <w:szCs w:val="24"/>
        </w:rPr>
        <w:t xml:space="preserve">. </w:t>
      </w:r>
      <w:r w:rsidRPr="00655D88">
        <w:rPr>
          <w:rStyle w:val="WhiteFont"/>
          <w:rFonts w:asciiTheme="minorBidi" w:hAnsiTheme="minorBidi"/>
          <w:b/>
          <w:bCs/>
          <w:sz w:val="24"/>
          <w:szCs w:val="24"/>
        </w:rPr>
        <w:t>2014</w:t>
      </w:r>
      <w:r w:rsidRPr="002B3EF7">
        <w:rPr>
          <w:rFonts w:asciiTheme="minorBidi" w:hAnsiTheme="minorBidi"/>
          <w:sz w:val="24"/>
          <w:szCs w:val="24"/>
        </w:rPr>
        <w:tab/>
      </w:r>
      <w:r w:rsidR="00D83D4E" w:rsidRPr="00D83D4E">
        <w:rPr>
          <w:rStyle w:val="ColorCapsExpanded"/>
          <w:rFonts w:asciiTheme="minorBidi" w:hAnsiTheme="minorBidi"/>
          <w:sz w:val="24"/>
          <w:szCs w:val="24"/>
        </w:rPr>
        <w:t>Senior Mechanical Design Engineer</w:t>
      </w:r>
    </w:p>
    <w:p w:rsidR="00BF532A" w:rsidRPr="00A91AB4" w:rsidRDefault="00BF532A" w:rsidP="00BF532A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2B3EF7">
        <w:rPr>
          <w:rStyle w:val="ColorCapsExpanded"/>
          <w:rFonts w:asciiTheme="minorBidi" w:hAnsiTheme="minorBidi"/>
          <w:sz w:val="24"/>
          <w:szCs w:val="24"/>
        </w:rPr>
        <w:tab/>
      </w:r>
      <w:r w:rsidRPr="002B3EF7">
        <w:rPr>
          <w:rStyle w:val="ColorCapsExpanded"/>
          <w:rFonts w:asciiTheme="minorBidi" w:hAnsiTheme="minorBidi"/>
          <w:sz w:val="24"/>
          <w:szCs w:val="24"/>
        </w:rPr>
        <w:tab/>
      </w:r>
      <w:r w:rsidRPr="00A91AB4">
        <w:rPr>
          <w:rFonts w:asciiTheme="minorBidi" w:hAnsiTheme="minorBidi"/>
          <w:b/>
          <w:bCs/>
          <w:sz w:val="24"/>
          <w:szCs w:val="24"/>
        </w:rPr>
        <w:t xml:space="preserve">Reliance Heavy Industries </w:t>
      </w:r>
      <w:r w:rsidRPr="00A91AB4">
        <w:rPr>
          <w:rFonts w:asciiTheme="minorBidi" w:hAnsiTheme="minorBidi"/>
          <w:sz w:val="24"/>
          <w:szCs w:val="24"/>
        </w:rPr>
        <w:t>- Egypt</w:t>
      </w:r>
    </w:p>
    <w:p w:rsidR="00BF532A" w:rsidRPr="009E7A04" w:rsidRDefault="00BF532A" w:rsidP="003352AE">
      <w:pPr>
        <w:spacing w:line="240" w:lineRule="auto"/>
        <w:rPr>
          <w:rFonts w:asciiTheme="minorBidi" w:hAnsiTheme="minorBidi"/>
          <w:sz w:val="12"/>
          <w:szCs w:val="12"/>
        </w:rPr>
      </w:pPr>
    </w:p>
    <w:p w:rsidR="00BF532A" w:rsidRDefault="00BF532A" w:rsidP="00DB68E7">
      <w:p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ab/>
      </w:r>
      <w:r w:rsidRPr="002B3EF7">
        <w:rPr>
          <w:rFonts w:asciiTheme="minorBidi" w:hAnsiTheme="minorBidi"/>
          <w:sz w:val="24"/>
          <w:szCs w:val="24"/>
        </w:rPr>
        <w:tab/>
      </w:r>
      <w:r w:rsidR="00DB68E7" w:rsidRPr="00A91AB4">
        <w:rPr>
          <w:rFonts w:asciiTheme="minorBidi" w:hAnsiTheme="minorBidi"/>
          <w:b/>
          <w:bCs/>
          <w:sz w:val="24"/>
          <w:szCs w:val="24"/>
        </w:rPr>
        <w:t>RHI</w:t>
      </w:r>
      <w:r w:rsidR="00DB68E7" w:rsidRPr="00DB68E7">
        <w:rPr>
          <w:rFonts w:asciiTheme="minorBidi" w:hAnsiTheme="minorBidi"/>
          <w:sz w:val="24"/>
          <w:szCs w:val="24"/>
        </w:rPr>
        <w:t xml:space="preserve"> is a consulting company specialized in Industrial Plants.</w:t>
      </w:r>
    </w:p>
    <w:p w:rsidR="00885685" w:rsidRPr="009E7A04" w:rsidRDefault="00885685" w:rsidP="00DB68E7">
      <w:pPr>
        <w:spacing w:line="360" w:lineRule="auto"/>
        <w:rPr>
          <w:rFonts w:asciiTheme="minorBidi" w:hAnsiTheme="minorBidi"/>
          <w:sz w:val="10"/>
          <w:szCs w:val="10"/>
        </w:rPr>
      </w:pP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Review of HVAC engineering drawings.</w:t>
      </w: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Preparing design calculations</w:t>
      </w: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Preparing general arrangement drawings for cement plant.</w:t>
      </w: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Preparing workshop drawings for material handling equipment.</w:t>
      </w: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Review of technical offers from suppliers.</w:t>
      </w: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Review of engineering documents submitted from contractors</w:t>
      </w:r>
    </w:p>
    <w:p w:rsidR="00885685" w:rsidRPr="00885685" w:rsidRDefault="00885685" w:rsidP="008856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Attending meetings with contractors.</w:t>
      </w:r>
    </w:p>
    <w:p w:rsidR="00885685" w:rsidRPr="00885685" w:rsidRDefault="00885685" w:rsidP="009E7A04">
      <w:pPr>
        <w:pStyle w:val="ListParagraph"/>
        <w:numPr>
          <w:ilvl w:val="0"/>
          <w:numId w:val="6"/>
        </w:numPr>
        <w:spacing w:line="276" w:lineRule="auto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Perform Site Visits.</w:t>
      </w:r>
    </w:p>
    <w:p w:rsidR="00885685" w:rsidRPr="003352AE" w:rsidRDefault="00885685" w:rsidP="003352AE">
      <w:pPr>
        <w:spacing w:line="240" w:lineRule="auto"/>
        <w:rPr>
          <w:rFonts w:asciiTheme="minorBidi" w:hAnsiTheme="minorBidi"/>
          <w:sz w:val="8"/>
          <w:szCs w:val="8"/>
        </w:rPr>
      </w:pPr>
    </w:p>
    <w:p w:rsidR="00885685" w:rsidRPr="00885685" w:rsidRDefault="00885685" w:rsidP="00885685">
      <w:pPr>
        <w:ind w:left="2880"/>
        <w:rPr>
          <w:rFonts w:asciiTheme="minorBidi" w:hAnsiTheme="minorBidi"/>
          <w:sz w:val="24"/>
          <w:szCs w:val="24"/>
        </w:rPr>
      </w:pPr>
      <w:r w:rsidRPr="00885685">
        <w:rPr>
          <w:rFonts w:asciiTheme="minorBidi" w:hAnsiTheme="minorBidi"/>
          <w:sz w:val="24"/>
          <w:szCs w:val="24"/>
        </w:rPr>
        <w:t>Projects:</w:t>
      </w:r>
    </w:p>
    <w:p w:rsidR="00885685" w:rsidRPr="00885685" w:rsidRDefault="00885685" w:rsidP="00885685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Dangote Cement Plant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FD64A4">
        <w:rPr>
          <w:rFonts w:asciiTheme="minorBidi" w:hAnsiTheme="minorBidi"/>
          <w:sz w:val="24"/>
          <w:szCs w:val="24"/>
        </w:rPr>
        <w:tab/>
      </w:r>
      <w:r w:rsidRPr="00885685">
        <w:rPr>
          <w:rFonts w:asciiTheme="minorBidi" w:hAnsiTheme="minorBidi"/>
          <w:sz w:val="24"/>
          <w:szCs w:val="24"/>
        </w:rPr>
        <w:tab/>
        <w:t>- Ethiopia</w:t>
      </w:r>
    </w:p>
    <w:p w:rsidR="00885685" w:rsidRPr="00885685" w:rsidRDefault="00885685" w:rsidP="00885685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Tabuk Cement Plant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823D8F">
        <w:rPr>
          <w:rFonts w:asciiTheme="minorBidi" w:hAnsiTheme="minorBidi"/>
          <w:sz w:val="24"/>
          <w:szCs w:val="24"/>
        </w:rPr>
        <w:tab/>
      </w:r>
      <w:r w:rsidR="00FD64A4">
        <w:rPr>
          <w:rFonts w:asciiTheme="minorBidi" w:hAnsiTheme="minorBidi"/>
          <w:sz w:val="24"/>
          <w:szCs w:val="24"/>
        </w:rPr>
        <w:tab/>
      </w:r>
      <w:r w:rsidRPr="00885685">
        <w:rPr>
          <w:rFonts w:asciiTheme="minorBidi" w:hAnsiTheme="minorBidi"/>
          <w:sz w:val="24"/>
          <w:szCs w:val="24"/>
        </w:rPr>
        <w:tab/>
        <w:t>- Saudi Arabia</w:t>
      </w:r>
    </w:p>
    <w:p w:rsidR="007B7859" w:rsidRPr="00D86CBF" w:rsidRDefault="001E753C" w:rsidP="00D9254B">
      <w:pPr>
        <w:spacing w:line="360" w:lineRule="auto"/>
        <w:rPr>
          <w:rStyle w:val="WhiteFont"/>
          <w:rFonts w:asciiTheme="minorBidi" w:hAnsiTheme="minorBidi"/>
          <w:sz w:val="16"/>
          <w:szCs w:val="16"/>
        </w:rPr>
      </w:pPr>
      <w:r w:rsidRPr="00D86CBF">
        <w:rPr>
          <w:rStyle w:val="WhiteFont"/>
          <w:rFonts w:asciiTheme="minorBidi" w:hAnsiTheme="minorBidi"/>
          <w:sz w:val="16"/>
          <w:szCs w:val="16"/>
        </w:rPr>
        <w:tab/>
      </w:r>
    </w:p>
    <w:p w:rsidR="00823D8F" w:rsidRDefault="001E753C" w:rsidP="006B3D11">
      <w:pPr>
        <w:spacing w:line="360" w:lineRule="auto"/>
        <w:rPr>
          <w:rStyle w:val="WhiteFont"/>
          <w:rFonts w:asciiTheme="minorBidi" w:hAnsiTheme="minorBidi"/>
          <w:sz w:val="24"/>
          <w:szCs w:val="24"/>
        </w:rPr>
      </w:pPr>
      <w:r>
        <w:rPr>
          <w:rStyle w:val="WhiteFont"/>
          <w:rFonts w:asciiTheme="minorBidi" w:hAnsiTheme="minorBidi"/>
          <w:sz w:val="24"/>
          <w:szCs w:val="24"/>
        </w:rPr>
        <w:tab/>
      </w:r>
    </w:p>
    <w:p w:rsidR="001E753C" w:rsidRPr="002B3EF7" w:rsidRDefault="00E806F7" w:rsidP="006B3D11">
      <w:pPr>
        <w:spacing w:line="360" w:lineRule="auto"/>
        <w:rPr>
          <w:rStyle w:val="ColorCapsExpanded"/>
          <w:rFonts w:asciiTheme="minorBidi" w:hAnsiTheme="minorBidi"/>
          <w:sz w:val="24"/>
          <w:szCs w:val="24"/>
        </w:rPr>
      </w:pPr>
      <w:r>
        <w:rPr>
          <w:rStyle w:val="WhiteFont"/>
          <w:rFonts w:asciiTheme="minorBidi" w:hAnsiTheme="minorBidi"/>
          <w:b/>
          <w:bCs/>
          <w:sz w:val="24"/>
          <w:szCs w:val="24"/>
        </w:rPr>
        <w:t xml:space="preserve">Jun. </w:t>
      </w:r>
      <w:r w:rsidR="00C601DB" w:rsidRPr="00736068">
        <w:rPr>
          <w:rStyle w:val="WhiteFont"/>
          <w:rFonts w:asciiTheme="minorBidi" w:hAnsiTheme="minorBidi"/>
          <w:b/>
          <w:bCs/>
          <w:sz w:val="24"/>
          <w:szCs w:val="24"/>
        </w:rPr>
        <w:t>20</w:t>
      </w:r>
      <w:r w:rsidR="006B3D11" w:rsidRPr="00736068">
        <w:rPr>
          <w:rStyle w:val="WhiteFont"/>
          <w:rFonts w:asciiTheme="minorBidi" w:hAnsiTheme="minorBidi"/>
          <w:b/>
          <w:bCs/>
          <w:sz w:val="24"/>
          <w:szCs w:val="24"/>
        </w:rPr>
        <w:t>06</w:t>
      </w:r>
      <w:r w:rsidR="001E753C" w:rsidRPr="00736068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C601DB" w:rsidRPr="00736068">
        <w:rPr>
          <w:rStyle w:val="WhiteFont"/>
          <w:rFonts w:asciiTheme="minorBidi" w:hAnsiTheme="minorBidi"/>
          <w:b/>
          <w:bCs/>
          <w:sz w:val="24"/>
          <w:szCs w:val="24"/>
        </w:rPr>
        <w:t>-</w:t>
      </w:r>
      <w:r w:rsidR="001E753C" w:rsidRPr="00736068">
        <w:rPr>
          <w:rStyle w:val="WhiteFont"/>
          <w:rFonts w:asciiTheme="minorBidi" w:hAnsiTheme="minorBidi"/>
          <w:b/>
          <w:bCs/>
          <w:sz w:val="24"/>
          <w:szCs w:val="24"/>
        </w:rPr>
        <w:t xml:space="preserve"> </w:t>
      </w:r>
      <w:r w:rsidR="00C601DB" w:rsidRPr="00736068">
        <w:rPr>
          <w:rStyle w:val="WhiteFont"/>
          <w:rFonts w:asciiTheme="minorBidi" w:hAnsiTheme="minorBidi"/>
          <w:b/>
          <w:bCs/>
          <w:sz w:val="24"/>
          <w:szCs w:val="24"/>
        </w:rPr>
        <w:t xml:space="preserve">Nov. </w:t>
      </w:r>
      <w:r w:rsidR="001E753C" w:rsidRPr="00736068">
        <w:rPr>
          <w:rStyle w:val="WhiteFont"/>
          <w:rFonts w:asciiTheme="minorBidi" w:hAnsiTheme="minorBidi"/>
          <w:b/>
          <w:bCs/>
          <w:sz w:val="24"/>
          <w:szCs w:val="24"/>
        </w:rPr>
        <w:t>201</w:t>
      </w:r>
      <w:r w:rsidR="006B3D11" w:rsidRPr="00736068">
        <w:rPr>
          <w:rStyle w:val="WhiteFont"/>
          <w:rFonts w:asciiTheme="minorBidi" w:hAnsiTheme="minorBidi"/>
          <w:b/>
          <w:bCs/>
          <w:sz w:val="24"/>
          <w:szCs w:val="24"/>
        </w:rPr>
        <w:t>2</w:t>
      </w:r>
      <w:r w:rsidR="001E753C" w:rsidRPr="002B3EF7">
        <w:rPr>
          <w:rFonts w:asciiTheme="minorBidi" w:hAnsiTheme="minorBidi"/>
          <w:sz w:val="24"/>
          <w:szCs w:val="24"/>
        </w:rPr>
        <w:tab/>
      </w:r>
      <w:r w:rsidR="001E753C" w:rsidRPr="00D83D4E">
        <w:rPr>
          <w:rStyle w:val="ColorCapsExpanded"/>
          <w:rFonts w:asciiTheme="minorBidi" w:hAnsiTheme="minorBidi"/>
          <w:sz w:val="24"/>
          <w:szCs w:val="24"/>
        </w:rPr>
        <w:t>Senior Mechanical Design Engineer</w:t>
      </w:r>
    </w:p>
    <w:p w:rsidR="001E753C" w:rsidRPr="00A91AB4" w:rsidRDefault="001E753C" w:rsidP="006B3D11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2B3EF7">
        <w:rPr>
          <w:rStyle w:val="ColorCapsExpanded"/>
          <w:rFonts w:asciiTheme="minorBidi" w:hAnsiTheme="minorBidi"/>
          <w:sz w:val="24"/>
          <w:szCs w:val="24"/>
        </w:rPr>
        <w:tab/>
      </w:r>
      <w:r w:rsidRPr="002B3EF7">
        <w:rPr>
          <w:rStyle w:val="ColorCapsExpanded"/>
          <w:rFonts w:asciiTheme="minorBidi" w:hAnsiTheme="minorBidi"/>
          <w:sz w:val="24"/>
          <w:szCs w:val="24"/>
        </w:rPr>
        <w:tab/>
      </w:r>
      <w:r w:rsidR="006B3D11" w:rsidRPr="00A91AB4">
        <w:rPr>
          <w:rFonts w:asciiTheme="minorBidi" w:hAnsiTheme="minorBidi"/>
          <w:b/>
          <w:bCs/>
          <w:sz w:val="24"/>
          <w:szCs w:val="24"/>
        </w:rPr>
        <w:t xml:space="preserve">ASEC for Manufacturing &amp; Industrial Projects </w:t>
      </w:r>
      <w:r w:rsidRPr="00A91AB4">
        <w:rPr>
          <w:rFonts w:asciiTheme="minorBidi" w:hAnsiTheme="minorBidi"/>
          <w:sz w:val="24"/>
          <w:szCs w:val="24"/>
        </w:rPr>
        <w:t>- Egypt</w:t>
      </w:r>
    </w:p>
    <w:p w:rsidR="001E753C" w:rsidRPr="00D86CBF" w:rsidRDefault="001E753C" w:rsidP="001E753C">
      <w:pPr>
        <w:spacing w:line="240" w:lineRule="auto"/>
        <w:rPr>
          <w:rFonts w:asciiTheme="minorBidi" w:hAnsiTheme="minorBidi"/>
          <w:sz w:val="16"/>
          <w:szCs w:val="16"/>
        </w:rPr>
      </w:pPr>
    </w:p>
    <w:p w:rsidR="006B3D11" w:rsidRDefault="001E753C" w:rsidP="006B3D11">
      <w:pPr>
        <w:spacing w:line="360" w:lineRule="auto"/>
        <w:rPr>
          <w:rFonts w:asciiTheme="minorBidi" w:hAnsiTheme="minorBidi"/>
          <w:sz w:val="24"/>
          <w:szCs w:val="24"/>
        </w:rPr>
      </w:pPr>
      <w:r w:rsidRPr="002B3EF7">
        <w:rPr>
          <w:rFonts w:asciiTheme="minorBidi" w:hAnsiTheme="minorBidi"/>
          <w:sz w:val="24"/>
          <w:szCs w:val="24"/>
        </w:rPr>
        <w:tab/>
      </w:r>
      <w:r w:rsidRPr="002B3EF7">
        <w:rPr>
          <w:rFonts w:asciiTheme="minorBidi" w:hAnsiTheme="minorBidi"/>
          <w:sz w:val="24"/>
          <w:szCs w:val="24"/>
        </w:rPr>
        <w:tab/>
      </w:r>
      <w:r w:rsidR="006B3D11" w:rsidRPr="00A91AB4">
        <w:rPr>
          <w:rFonts w:asciiTheme="minorBidi" w:hAnsiTheme="minorBidi"/>
          <w:b/>
          <w:bCs/>
          <w:sz w:val="24"/>
          <w:szCs w:val="24"/>
        </w:rPr>
        <w:t>ASEC</w:t>
      </w:r>
      <w:r w:rsidR="006B3D11" w:rsidRPr="006B3D11">
        <w:rPr>
          <w:rFonts w:asciiTheme="minorBidi" w:hAnsiTheme="minorBidi"/>
          <w:sz w:val="24"/>
          <w:szCs w:val="24"/>
        </w:rPr>
        <w:t xml:space="preserve"> is a leading EPC company special</w:t>
      </w:r>
      <w:r w:rsidR="006B3D11">
        <w:rPr>
          <w:rFonts w:asciiTheme="minorBidi" w:hAnsiTheme="minorBidi"/>
          <w:sz w:val="24"/>
          <w:szCs w:val="24"/>
        </w:rPr>
        <w:t>ized in design, Manufacturing &amp;</w:t>
      </w:r>
    </w:p>
    <w:p w:rsidR="001E753C" w:rsidRDefault="006B3D11" w:rsidP="006B3D11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gramStart"/>
      <w:r w:rsidRPr="006B3D11">
        <w:rPr>
          <w:rFonts w:asciiTheme="minorBidi" w:hAnsiTheme="minorBidi"/>
          <w:sz w:val="24"/>
          <w:szCs w:val="24"/>
        </w:rPr>
        <w:t>erection</w:t>
      </w:r>
      <w:proofErr w:type="gramEnd"/>
      <w:r w:rsidRPr="006B3D11">
        <w:rPr>
          <w:rFonts w:asciiTheme="minorBidi" w:hAnsiTheme="minorBidi"/>
          <w:sz w:val="24"/>
          <w:szCs w:val="24"/>
        </w:rPr>
        <w:t xml:space="preserve"> of Cement Plants.</w:t>
      </w:r>
    </w:p>
    <w:p w:rsidR="006B3D11" w:rsidRPr="00D86CBF" w:rsidRDefault="006B3D11" w:rsidP="006B3D11">
      <w:pPr>
        <w:spacing w:line="360" w:lineRule="auto"/>
        <w:rPr>
          <w:rFonts w:asciiTheme="minorBidi" w:hAnsiTheme="minorBidi"/>
          <w:sz w:val="16"/>
          <w:szCs w:val="16"/>
        </w:rPr>
      </w:pPr>
    </w:p>
    <w:p w:rsidR="0098030E" w:rsidRPr="00BF04A3" w:rsidRDefault="0098030E" w:rsidP="0098030E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Manage a team of engineers and dra</w:t>
      </w:r>
      <w:r>
        <w:rPr>
          <w:rFonts w:asciiTheme="minorBidi" w:hAnsiTheme="minorBidi"/>
          <w:sz w:val="24"/>
          <w:szCs w:val="24"/>
        </w:rPr>
        <w:t>f</w:t>
      </w:r>
      <w:r w:rsidRPr="00BF04A3">
        <w:rPr>
          <w:rFonts w:asciiTheme="minorBidi" w:hAnsiTheme="minorBidi"/>
          <w:sz w:val="24"/>
          <w:szCs w:val="24"/>
        </w:rPr>
        <w:t xml:space="preserve">tsmen to </w:t>
      </w:r>
      <w:r>
        <w:rPr>
          <w:rFonts w:asciiTheme="minorBidi" w:hAnsiTheme="minorBidi"/>
          <w:sz w:val="24"/>
          <w:szCs w:val="24"/>
        </w:rPr>
        <w:t>do</w:t>
      </w:r>
      <w:r w:rsidRPr="00BF04A3">
        <w:rPr>
          <w:rFonts w:asciiTheme="minorBidi" w:hAnsiTheme="minorBidi"/>
          <w:sz w:val="24"/>
          <w:szCs w:val="24"/>
        </w:rPr>
        <w:t xml:space="preserve"> tasks in deadlines.</w:t>
      </w:r>
    </w:p>
    <w:p w:rsidR="0098030E" w:rsidRPr="00BF04A3" w:rsidRDefault="0098030E" w:rsidP="0098030E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Prepare Layout, General Arrangement, and Workshop Drawings.</w:t>
      </w:r>
    </w:p>
    <w:p w:rsidR="0098030E" w:rsidRPr="00BF04A3" w:rsidRDefault="0098030E" w:rsidP="0098030E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 xml:space="preserve">Design / Detailing of mechanical equipment such as: </w:t>
      </w:r>
    </w:p>
    <w:p w:rsidR="0098030E" w:rsidRPr="00BF04A3" w:rsidRDefault="0098030E" w:rsidP="0098030E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Bulk material handling equipment (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Belt Conveyors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)</w:t>
      </w:r>
    </w:p>
    <w:p w:rsidR="0098030E" w:rsidRPr="00BF04A3" w:rsidRDefault="0098030E" w:rsidP="0098030E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Bulk material storage equipment (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Hoppers, Silos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)</w:t>
      </w:r>
    </w:p>
    <w:p w:rsidR="0098030E" w:rsidRPr="00BF04A3" w:rsidRDefault="0098030E" w:rsidP="0098030E">
      <w:pPr>
        <w:pStyle w:val="ListParagraph"/>
        <w:numPr>
          <w:ilvl w:val="0"/>
          <w:numId w:val="1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Plate and duct works (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Chutes, Cyclones, De-dusting pipes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)</w:t>
      </w:r>
    </w:p>
    <w:p w:rsidR="00BF04A3" w:rsidRPr="00BF04A3" w:rsidRDefault="00BF04A3" w:rsidP="00BF04A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Prepare design calculation sheets used in work.</w:t>
      </w:r>
    </w:p>
    <w:p w:rsidR="0098030E" w:rsidRPr="00BF04A3" w:rsidRDefault="0098030E" w:rsidP="0098030E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 xml:space="preserve">Coordinate with other sections </w:t>
      </w:r>
      <w:proofErr w:type="gramStart"/>
      <w:r w:rsidRPr="00BF04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Civil</w:t>
      </w:r>
      <w:proofErr w:type="gramEnd"/>
      <w:r w:rsidRPr="00BF04A3">
        <w:rPr>
          <w:rFonts w:asciiTheme="minorBidi" w:hAnsiTheme="minorBidi"/>
          <w:sz w:val="24"/>
          <w:szCs w:val="24"/>
        </w:rPr>
        <w:t>, Arch</w:t>
      </w:r>
      <w:r>
        <w:rPr>
          <w:rFonts w:asciiTheme="minorBidi" w:hAnsiTheme="minorBidi"/>
          <w:sz w:val="24"/>
          <w:szCs w:val="24"/>
        </w:rPr>
        <w:t>.</w:t>
      </w:r>
      <w:r w:rsidRPr="00BF04A3">
        <w:rPr>
          <w:rFonts w:asciiTheme="minorBidi" w:hAnsiTheme="minorBidi"/>
          <w:sz w:val="24"/>
          <w:szCs w:val="24"/>
        </w:rPr>
        <w:t>, Electricity &amp; Utilities</w:t>
      </w:r>
      <w:r>
        <w:rPr>
          <w:rFonts w:asciiTheme="minorBidi" w:hAnsiTheme="minorBidi"/>
          <w:sz w:val="24"/>
          <w:szCs w:val="24"/>
        </w:rPr>
        <w:t xml:space="preserve"> </w:t>
      </w:r>
      <w:r w:rsidRPr="00BF04A3">
        <w:rPr>
          <w:rFonts w:asciiTheme="minorBidi" w:hAnsiTheme="minorBidi"/>
          <w:sz w:val="24"/>
          <w:szCs w:val="24"/>
        </w:rPr>
        <w:t>).</w:t>
      </w:r>
    </w:p>
    <w:p w:rsidR="00BF04A3" w:rsidRPr="00BF04A3" w:rsidRDefault="00BF04A3" w:rsidP="00BF04A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Review Technical Offers of Purchased items.</w:t>
      </w:r>
    </w:p>
    <w:p w:rsidR="00BF04A3" w:rsidRPr="00BF04A3" w:rsidRDefault="00BF04A3" w:rsidP="00BF04A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Perform Site visits to collect any required data.</w:t>
      </w:r>
    </w:p>
    <w:p w:rsidR="00BF04A3" w:rsidRDefault="00BF04A3" w:rsidP="00BF04A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Provide Technical Support as needed.</w:t>
      </w:r>
    </w:p>
    <w:p w:rsidR="00BF04A3" w:rsidRPr="00BF04A3" w:rsidRDefault="00BF04A3" w:rsidP="00BF04A3">
      <w:pPr>
        <w:spacing w:line="360" w:lineRule="auto"/>
        <w:ind w:left="2880"/>
        <w:rPr>
          <w:rFonts w:asciiTheme="minorBidi" w:hAnsiTheme="minorBidi"/>
          <w:sz w:val="8"/>
          <w:szCs w:val="8"/>
        </w:rPr>
      </w:pPr>
    </w:p>
    <w:p w:rsidR="00BF04A3" w:rsidRPr="00BF04A3" w:rsidRDefault="00BF04A3" w:rsidP="000B59A0">
      <w:pPr>
        <w:spacing w:line="240" w:lineRule="auto"/>
        <w:ind w:left="2880"/>
        <w:rPr>
          <w:rFonts w:asciiTheme="minorBidi" w:hAnsiTheme="minorBidi"/>
          <w:sz w:val="24"/>
          <w:szCs w:val="24"/>
        </w:rPr>
      </w:pPr>
      <w:r w:rsidRPr="00BF04A3">
        <w:rPr>
          <w:rFonts w:asciiTheme="minorBidi" w:hAnsiTheme="minorBidi"/>
          <w:sz w:val="24"/>
          <w:szCs w:val="24"/>
        </w:rPr>
        <w:t>Projects:</w:t>
      </w:r>
    </w:p>
    <w:p w:rsidR="00BF04A3" w:rsidRPr="00BF04A3" w:rsidRDefault="007B4F36" w:rsidP="00BF04A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 Shamal Cement Plant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BF04A3">
        <w:rPr>
          <w:rFonts w:asciiTheme="minorBidi" w:hAnsiTheme="minorBidi"/>
          <w:sz w:val="24"/>
          <w:szCs w:val="24"/>
        </w:rPr>
        <w:tab/>
      </w:r>
      <w:r w:rsidR="00BF04A3" w:rsidRPr="00BF04A3">
        <w:rPr>
          <w:rFonts w:asciiTheme="minorBidi" w:hAnsiTheme="minorBidi"/>
          <w:sz w:val="24"/>
          <w:szCs w:val="24"/>
        </w:rPr>
        <w:t>- Sudan</w:t>
      </w:r>
    </w:p>
    <w:p w:rsidR="00BF04A3" w:rsidRDefault="007B4F36" w:rsidP="00BF04A3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Assuit Cement Plant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823D8F">
        <w:rPr>
          <w:rFonts w:asciiTheme="minorBidi" w:hAnsiTheme="minorBidi"/>
          <w:sz w:val="24"/>
          <w:szCs w:val="24"/>
        </w:rPr>
        <w:tab/>
      </w:r>
      <w:r w:rsidR="00823D8F">
        <w:rPr>
          <w:rFonts w:asciiTheme="minorBidi" w:hAnsiTheme="minorBidi"/>
          <w:sz w:val="24"/>
          <w:szCs w:val="24"/>
        </w:rPr>
        <w:tab/>
      </w:r>
      <w:r w:rsidR="00BF04A3" w:rsidRPr="00BF04A3">
        <w:rPr>
          <w:rFonts w:asciiTheme="minorBidi" w:hAnsiTheme="minorBidi"/>
          <w:sz w:val="24"/>
          <w:szCs w:val="24"/>
        </w:rPr>
        <w:tab/>
        <w:t>- Egypt</w:t>
      </w:r>
    </w:p>
    <w:p w:rsidR="0014215B" w:rsidRPr="006D053A" w:rsidRDefault="003E187A" w:rsidP="001930E2">
      <w:pPr>
        <w:pStyle w:val="Heading1"/>
        <w:rPr>
          <w:rFonts w:asciiTheme="minorBidi" w:hAnsiTheme="minorBidi"/>
          <w:noProof w:val="0"/>
          <w:sz w:val="22"/>
          <w:szCs w:val="22"/>
        </w:rPr>
      </w:pPr>
      <w:r>
        <w:rPr>
          <w:rFonts w:asciiTheme="minorBidi" w:hAnsiTheme="minorBidi"/>
          <w:noProof w:val="0"/>
          <w:sz w:val="22"/>
          <w:szCs w:val="22"/>
        </w:rPr>
        <w:t>Training</w:t>
      </w:r>
    </w:p>
    <w:p w:rsidR="00750AA5" w:rsidRPr="006D053A" w:rsidRDefault="00750AA5" w:rsidP="00750AA5">
      <w:pPr>
        <w:rPr>
          <w:rFonts w:asciiTheme="minorBidi" w:hAnsiTheme="minorBidi"/>
          <w:sz w:val="22"/>
        </w:rPr>
      </w:pPr>
    </w:p>
    <w:p w:rsidR="00897156" w:rsidRPr="00897156" w:rsidRDefault="00897156" w:rsidP="007F74A0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HVAC</w:t>
      </w:r>
      <w:r w:rsidR="00F91587">
        <w:rPr>
          <w:rFonts w:asciiTheme="minorBidi" w:hAnsiTheme="minorBidi"/>
          <w:sz w:val="24"/>
          <w:szCs w:val="24"/>
        </w:rPr>
        <w:t>, Plumbing</w:t>
      </w:r>
      <w:r w:rsidR="007F74A0">
        <w:rPr>
          <w:rFonts w:asciiTheme="minorBidi" w:hAnsiTheme="minorBidi"/>
          <w:sz w:val="24"/>
          <w:szCs w:val="24"/>
        </w:rPr>
        <w:t xml:space="preserve"> &amp;</w:t>
      </w:r>
      <w:r w:rsidR="00F915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r w:rsidR="00F91587" w:rsidRPr="00897156">
        <w:rPr>
          <w:rFonts w:asciiTheme="minorBidi" w:hAnsiTheme="minorBidi"/>
          <w:sz w:val="24"/>
          <w:szCs w:val="24"/>
        </w:rPr>
        <w:t xml:space="preserve">Fire Fighting </w:t>
      </w:r>
      <w:r>
        <w:rPr>
          <w:rFonts w:asciiTheme="minorBidi" w:hAnsiTheme="minorBidi"/>
          <w:sz w:val="24"/>
          <w:szCs w:val="24"/>
        </w:rPr>
        <w:t>Systems Design</w:t>
      </w:r>
    </w:p>
    <w:p w:rsidR="00897156" w:rsidRPr="00897156" w:rsidRDefault="00897156" w:rsidP="00F91587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Project Management Diploma</w:t>
      </w:r>
    </w:p>
    <w:p w:rsidR="00D86CBF" w:rsidRPr="00F91587" w:rsidRDefault="00897156" w:rsidP="00F91587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897156">
        <w:rPr>
          <w:rFonts w:asciiTheme="minorBidi" w:hAnsiTheme="minorBidi"/>
          <w:sz w:val="24"/>
          <w:szCs w:val="24"/>
        </w:rPr>
        <w:t xml:space="preserve">Design &amp; </w:t>
      </w:r>
      <w:r>
        <w:rPr>
          <w:rFonts w:asciiTheme="minorBidi" w:hAnsiTheme="minorBidi"/>
          <w:sz w:val="24"/>
          <w:szCs w:val="24"/>
        </w:rPr>
        <w:t>Construction of Piping Systems</w:t>
      </w:r>
    </w:p>
    <w:p w:rsidR="00750AA5" w:rsidRPr="006D053A" w:rsidRDefault="003E5572" w:rsidP="001930E2">
      <w:pPr>
        <w:pStyle w:val="Heading1"/>
        <w:rPr>
          <w:rFonts w:asciiTheme="minorBidi" w:hAnsiTheme="minorBidi"/>
          <w:noProof w:val="0"/>
          <w:sz w:val="22"/>
          <w:szCs w:val="22"/>
        </w:rPr>
      </w:pPr>
      <w:r>
        <w:rPr>
          <w:rFonts w:asciiTheme="minorBidi" w:hAnsiTheme="minorBidi"/>
          <w:noProof w:val="0"/>
          <w:sz w:val="22"/>
          <w:szCs w:val="22"/>
        </w:rPr>
        <w:t>languages</w:t>
      </w:r>
    </w:p>
    <w:p w:rsidR="00750AA5" w:rsidRPr="006D053A" w:rsidRDefault="00750AA5" w:rsidP="00750AA5">
      <w:pPr>
        <w:rPr>
          <w:rFonts w:asciiTheme="minorBidi" w:hAnsiTheme="minorBidi"/>
          <w:sz w:val="22"/>
        </w:rPr>
      </w:pPr>
    </w:p>
    <w:p w:rsidR="00FE1499" w:rsidRDefault="000922C3" w:rsidP="00FE1499">
      <w:pPr>
        <w:pStyle w:val="Heading1"/>
        <w:pBdr>
          <w:bottom w:val="none" w:sz="0" w:space="0" w:color="auto"/>
        </w:pBdr>
        <w:spacing w:line="408" w:lineRule="auto"/>
        <w:rPr>
          <w:rStyle w:val="ColorCapsExpanded"/>
          <w:rFonts w:asciiTheme="minorBidi" w:hAnsiTheme="minorBidi"/>
          <w:bCs/>
          <w:noProof w:val="0"/>
          <w:color w:val="auto"/>
          <w:sz w:val="24"/>
          <w:szCs w:val="24"/>
        </w:rPr>
      </w:pPr>
      <w:r>
        <w:rPr>
          <w:rFonts w:asciiTheme="minorBidi" w:hAnsiTheme="minorBidi"/>
          <w:noProof w:val="0"/>
          <w:sz w:val="22"/>
          <w:szCs w:val="22"/>
        </w:rPr>
        <w:tab/>
      </w:r>
      <w:r w:rsidR="0061453B">
        <w:rPr>
          <w:rFonts w:asciiTheme="minorBidi" w:hAnsiTheme="minorBidi"/>
          <w:noProof w:val="0"/>
          <w:sz w:val="22"/>
          <w:szCs w:val="22"/>
        </w:rPr>
        <w:tab/>
      </w:r>
      <w:r w:rsidR="009212A1" w:rsidRPr="003F76DD">
        <w:rPr>
          <w:rFonts w:asciiTheme="minorBidi" w:hAnsiTheme="minorBidi"/>
          <w:noProof w:val="0"/>
          <w:color w:val="0075A2" w:themeColor="accent2" w:themeShade="BF"/>
          <w:sz w:val="22"/>
          <w:szCs w:val="22"/>
        </w:rPr>
        <w:t>Arabic</w:t>
      </w:r>
      <w:r w:rsidR="00FE1499">
        <w:rPr>
          <w:rFonts w:asciiTheme="minorBidi" w:hAnsiTheme="minorBidi"/>
          <w:noProof w:val="0"/>
          <w:color w:val="auto"/>
          <w:sz w:val="22"/>
          <w:szCs w:val="22"/>
        </w:rPr>
        <w:tab/>
      </w:r>
      <w:r w:rsidR="00FE1499">
        <w:rPr>
          <w:rFonts w:asciiTheme="minorBidi" w:hAnsiTheme="minorBidi"/>
          <w:noProof w:val="0"/>
          <w:color w:val="auto"/>
          <w:sz w:val="22"/>
          <w:szCs w:val="22"/>
        </w:rPr>
        <w:tab/>
      </w:r>
      <w:r w:rsidR="0061453B">
        <w:rPr>
          <w:rFonts w:asciiTheme="minorBidi" w:hAnsiTheme="minorBidi"/>
          <w:noProof w:val="0"/>
          <w:color w:val="auto"/>
          <w:sz w:val="22"/>
          <w:szCs w:val="22"/>
        </w:rPr>
        <w:t xml:space="preserve">: </w:t>
      </w:r>
      <w:r w:rsidRPr="00F91587">
        <w:rPr>
          <w:rStyle w:val="ColorCapsExpanded"/>
          <w:rFonts w:asciiTheme="minorBidi" w:hAnsiTheme="minorBidi"/>
          <w:bCs/>
          <w:caps/>
          <w:noProof w:val="0"/>
          <w:color w:val="auto"/>
          <w:sz w:val="24"/>
          <w:szCs w:val="24"/>
        </w:rPr>
        <w:t>N</w:t>
      </w:r>
      <w:r w:rsidR="00FE1499">
        <w:rPr>
          <w:rStyle w:val="ColorCapsExpanded"/>
          <w:rFonts w:asciiTheme="minorBidi" w:hAnsiTheme="minorBidi"/>
          <w:bCs/>
          <w:noProof w:val="0"/>
          <w:color w:val="auto"/>
          <w:sz w:val="24"/>
          <w:szCs w:val="24"/>
        </w:rPr>
        <w:t>ative</w:t>
      </w:r>
    </w:p>
    <w:p w:rsidR="00101500" w:rsidRPr="0061453B" w:rsidRDefault="00FE1499" w:rsidP="00FE1499">
      <w:pPr>
        <w:pStyle w:val="Heading1"/>
        <w:pBdr>
          <w:bottom w:val="none" w:sz="0" w:space="0" w:color="auto"/>
        </w:pBdr>
        <w:spacing w:line="408" w:lineRule="auto"/>
        <w:rPr>
          <w:rStyle w:val="ColorCapsExpanded"/>
          <w:rFonts w:asciiTheme="minorBidi" w:hAnsiTheme="minorBidi"/>
          <w:bCs/>
          <w:noProof w:val="0"/>
          <w:color w:val="auto"/>
          <w:sz w:val="24"/>
          <w:szCs w:val="24"/>
        </w:rPr>
      </w:pPr>
      <w:r>
        <w:rPr>
          <w:rStyle w:val="ColorCapsExpanded"/>
          <w:rFonts w:asciiTheme="minorBidi" w:hAnsiTheme="minorBidi"/>
          <w:bCs/>
          <w:noProof w:val="0"/>
          <w:color w:val="auto"/>
          <w:sz w:val="24"/>
          <w:szCs w:val="24"/>
        </w:rPr>
        <w:tab/>
      </w:r>
      <w:r>
        <w:rPr>
          <w:rStyle w:val="ColorCapsExpanded"/>
          <w:rFonts w:asciiTheme="minorBidi" w:hAnsiTheme="minorBidi"/>
          <w:bCs/>
          <w:noProof w:val="0"/>
          <w:color w:val="auto"/>
          <w:sz w:val="24"/>
          <w:szCs w:val="24"/>
        </w:rPr>
        <w:tab/>
      </w:r>
      <w:r w:rsidR="009212A1" w:rsidRPr="003F76DD">
        <w:rPr>
          <w:rFonts w:asciiTheme="minorBidi" w:hAnsiTheme="minorBidi"/>
          <w:color w:val="0075A2" w:themeColor="accent2" w:themeShade="BF"/>
          <w:sz w:val="22"/>
        </w:rPr>
        <w:t>English</w:t>
      </w:r>
      <w:r>
        <w:rPr>
          <w:rFonts w:asciiTheme="minorBidi" w:hAnsiTheme="minorBidi"/>
          <w:color w:val="0075A2" w:themeColor="accent2" w:themeShade="BF"/>
          <w:sz w:val="22"/>
        </w:rPr>
        <w:tab/>
      </w:r>
      <w:r w:rsidR="0061453B">
        <w:rPr>
          <w:rFonts w:asciiTheme="minorBidi" w:hAnsiTheme="minorBidi"/>
          <w:color w:val="auto"/>
          <w:sz w:val="22"/>
        </w:rPr>
        <w:t xml:space="preserve">: </w:t>
      </w:r>
      <w:r w:rsidR="000922C3" w:rsidRPr="0005623B">
        <w:rPr>
          <w:rStyle w:val="ColorCapsExpanded"/>
          <w:rFonts w:ascii="Arial" w:hAnsi="Arial" w:cs="Arial"/>
          <w:color w:val="auto"/>
          <w:sz w:val="24"/>
          <w:szCs w:val="24"/>
        </w:rPr>
        <w:t>A</w:t>
      </w:r>
      <w:r w:rsidR="0005623B" w:rsidRPr="0005623B">
        <w:rPr>
          <w:rStyle w:val="ColorCapsExpanded"/>
          <w:rFonts w:ascii="Arial" w:hAnsi="Arial" w:cs="Arial"/>
          <w:color w:val="auto"/>
          <w:sz w:val="24"/>
          <w:szCs w:val="24"/>
        </w:rPr>
        <w:t>dvanced</w:t>
      </w:r>
    </w:p>
    <w:p w:rsidR="00D92E6C" w:rsidRPr="006D053A" w:rsidRDefault="003804E6" w:rsidP="00AF01D5">
      <w:pPr>
        <w:pStyle w:val="Heading1"/>
        <w:rPr>
          <w:rFonts w:asciiTheme="minorBidi" w:hAnsiTheme="minorBidi"/>
          <w:noProof w:val="0"/>
          <w:sz w:val="22"/>
          <w:szCs w:val="22"/>
        </w:rPr>
      </w:pPr>
      <w:r>
        <w:rPr>
          <w:rFonts w:asciiTheme="minorBidi" w:hAnsiTheme="minorBidi"/>
          <w:noProof w:val="0"/>
          <w:sz w:val="22"/>
          <w:szCs w:val="22"/>
        </w:rPr>
        <w:t>skills</w:t>
      </w:r>
    </w:p>
    <w:tbl>
      <w:tblPr>
        <w:tblStyle w:val="TableGrid"/>
        <w:tblpPr w:leftFromText="180" w:rightFromText="180" w:vertAnchor="text" w:horzAnchor="margin" w:tblpXSpec="right" w:tblpY="546"/>
        <w:tblW w:w="0" w:type="auto"/>
        <w:tblBorders>
          <w:top w:val="none" w:sz="0" w:space="0" w:color="auto"/>
          <w:left w:val="single" w:sz="12" w:space="0" w:color="4FCDFF" w:themeColor="accent2" w:themeTint="99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4FCDFF" w:themeColor="accent2" w:themeTint="99"/>
        </w:tblBorders>
        <w:tblLook w:val="04A0" w:firstRow="1" w:lastRow="0" w:firstColumn="1" w:lastColumn="0" w:noHBand="0" w:noVBand="1"/>
      </w:tblPr>
      <w:tblGrid>
        <w:gridCol w:w="2518"/>
        <w:gridCol w:w="3402"/>
        <w:gridCol w:w="2317"/>
      </w:tblGrid>
      <w:tr w:rsidR="009A6A0E" w:rsidTr="0045471D">
        <w:trPr>
          <w:trHeight w:val="328"/>
        </w:trPr>
        <w:tc>
          <w:tcPr>
            <w:tcW w:w="2518" w:type="dxa"/>
          </w:tcPr>
          <w:p w:rsidR="009A6A0E" w:rsidRDefault="0045471D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="00A26288" w:rsidRPr="002A684B">
              <w:rPr>
                <w:rFonts w:ascii="Arial" w:hAnsi="Arial" w:cs="Arial"/>
                <w:color w:val="4389D7" w:themeColor="text2" w:themeTint="99"/>
                <w:spacing w:val="16"/>
                <w:sz w:val="24"/>
                <w:szCs w:val="24"/>
              </w:rPr>
              <w:t>-</w:t>
            </w:r>
            <w:r w:rsidR="00A2628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="009A6A0E" w:rsidRPr="00B26690">
              <w:rPr>
                <w:rFonts w:ascii="Arial" w:hAnsi="Arial" w:cs="Arial"/>
                <w:spacing w:val="16"/>
                <w:sz w:val="24"/>
                <w:szCs w:val="24"/>
              </w:rPr>
              <w:t>MS. Windows</w:t>
            </w:r>
          </w:p>
        </w:tc>
        <w:tc>
          <w:tcPr>
            <w:tcW w:w="3402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26690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S</w:t>
            </w:r>
            <w:r w:rsidRPr="00B26690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olidworks</w:t>
            </w:r>
          </w:p>
        </w:tc>
        <w:tc>
          <w:tcPr>
            <w:tcW w:w="2317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B26690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HAP</w:t>
            </w:r>
          </w:p>
        </w:tc>
      </w:tr>
      <w:tr w:rsidR="009A6A0E" w:rsidTr="0045471D">
        <w:trPr>
          <w:trHeight w:val="328"/>
        </w:trPr>
        <w:tc>
          <w:tcPr>
            <w:tcW w:w="2518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="00A26288" w:rsidRPr="002A684B">
              <w:rPr>
                <w:rFonts w:ascii="Arial" w:hAnsi="Arial" w:cs="Arial"/>
                <w:color w:val="4389D7" w:themeColor="text2" w:themeTint="99"/>
                <w:spacing w:val="16"/>
                <w:sz w:val="24"/>
                <w:szCs w:val="24"/>
              </w:rPr>
              <w:t>-</w:t>
            </w:r>
            <w:r w:rsidR="00A2628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9212A1">
              <w:rPr>
                <w:rFonts w:ascii="Arial" w:hAnsi="Arial" w:cs="Arial"/>
                <w:spacing w:val="16"/>
                <w:sz w:val="24"/>
                <w:szCs w:val="24"/>
              </w:rPr>
              <w:t>MS. Office</w:t>
            </w:r>
          </w:p>
        </w:tc>
        <w:tc>
          <w:tcPr>
            <w:tcW w:w="3402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A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uto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CAD</w:t>
            </w:r>
          </w:p>
        </w:tc>
        <w:tc>
          <w:tcPr>
            <w:tcW w:w="2317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P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ipe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S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izer</w:t>
            </w:r>
          </w:p>
        </w:tc>
      </w:tr>
      <w:tr w:rsidR="009A6A0E" w:rsidTr="0045471D">
        <w:trPr>
          <w:trHeight w:val="328"/>
        </w:trPr>
        <w:tc>
          <w:tcPr>
            <w:tcW w:w="2518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I</w:t>
            </w:r>
            <w:r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nternet</w:t>
            </w:r>
          </w:p>
        </w:tc>
        <w:tc>
          <w:tcPr>
            <w:tcW w:w="3402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R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evit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MEP</w:t>
            </w: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(beginner)</w:t>
            </w:r>
          </w:p>
        </w:tc>
        <w:tc>
          <w:tcPr>
            <w:tcW w:w="2317" w:type="dxa"/>
          </w:tcPr>
          <w:p w:rsidR="009A6A0E" w:rsidRDefault="009A6A0E" w:rsidP="0045471D">
            <w:pPr>
              <w:spacing w:line="360" w:lineRule="auto"/>
              <w:rPr>
                <w:rFonts w:ascii="Arial" w:hAnsi="Arial" w:cs="Arial"/>
                <w:spacing w:val="16"/>
                <w:sz w:val="24"/>
                <w:szCs w:val="24"/>
              </w:rPr>
            </w:pPr>
            <w:r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26288" w:rsidRPr="002A684B">
              <w:rPr>
                <w:rStyle w:val="ColorCapsExpanded"/>
                <w:rFonts w:ascii="Arial" w:hAnsi="Arial" w:cs="Arial"/>
                <w:b w:val="0"/>
                <w:bCs/>
                <w:color w:val="4389D7" w:themeColor="text2" w:themeTint="99"/>
                <w:sz w:val="24"/>
                <w:szCs w:val="24"/>
              </w:rPr>
              <w:t>-</w:t>
            </w:r>
            <w:r w:rsidR="00A26288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d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uct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s</w:t>
            </w:r>
            <w:r w:rsidRPr="00983853">
              <w:rPr>
                <w:rStyle w:val="ColorCapsExpanded"/>
                <w:rFonts w:ascii="Arial" w:hAnsi="Arial" w:cs="Arial"/>
                <w:b w:val="0"/>
                <w:bCs/>
                <w:caps w:val="0"/>
                <w:color w:val="auto"/>
                <w:sz w:val="24"/>
                <w:szCs w:val="24"/>
              </w:rPr>
              <w:t>izer</w:t>
            </w:r>
          </w:p>
        </w:tc>
      </w:tr>
    </w:tbl>
    <w:p w:rsidR="00D92E6C" w:rsidRPr="006F73CB" w:rsidRDefault="00D92E6C" w:rsidP="006F73CB">
      <w:pPr>
        <w:spacing w:line="408" w:lineRule="auto"/>
        <w:rPr>
          <w:rFonts w:ascii="Arial" w:hAnsi="Arial" w:cs="Arial"/>
          <w:spacing w:val="16"/>
          <w:sz w:val="24"/>
          <w:szCs w:val="24"/>
        </w:rPr>
      </w:pPr>
    </w:p>
    <w:sectPr w:rsidR="00D92E6C" w:rsidRPr="006F73CB" w:rsidSect="00533A1F">
      <w:headerReference w:type="default" r:id="rId12"/>
      <w:footerReference w:type="default" r:id="rId13"/>
      <w:pgSz w:w="12240" w:h="15840" w:code="1"/>
      <w:pgMar w:top="284" w:right="567" w:bottom="567" w:left="567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31" w:rsidRDefault="00D82831" w:rsidP="00087C8D">
      <w:r>
        <w:separator/>
      </w:r>
    </w:p>
  </w:endnote>
  <w:endnote w:type="continuationSeparator" w:id="0">
    <w:p w:rsidR="00D82831" w:rsidRDefault="00D82831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516807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3A1F" w:rsidRPr="00533A1F" w:rsidRDefault="00533A1F" w:rsidP="00533A1F">
            <w:pPr>
              <w:pStyle w:val="Footer"/>
              <w:rPr>
                <w:rFonts w:ascii="Arial" w:hAnsi="Arial" w:cs="Arial"/>
              </w:rPr>
            </w:pPr>
            <w:r w:rsidRPr="00533A1F">
              <w:rPr>
                <w:rFonts w:ascii="Arial" w:hAnsi="Arial" w:cs="Arial"/>
              </w:rPr>
              <w:t xml:space="preserve">Page </w:t>
            </w:r>
            <w:r w:rsidRPr="00533A1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33A1F">
              <w:rPr>
                <w:rFonts w:ascii="Arial" w:hAnsi="Arial" w:cs="Arial"/>
              </w:rPr>
              <w:instrText xml:space="preserve"> PAGE </w:instrText>
            </w:r>
            <w:r w:rsidRPr="00533A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4436">
              <w:rPr>
                <w:rFonts w:ascii="Arial" w:hAnsi="Arial" w:cs="Arial"/>
              </w:rPr>
              <w:t>3</w:t>
            </w:r>
            <w:r w:rsidRPr="00533A1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33A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533A1F">
              <w:rPr>
                <w:rFonts w:ascii="Arial" w:hAnsi="Arial" w:cs="Arial"/>
              </w:rPr>
              <w:t xml:space="preserve"> </w:t>
            </w:r>
            <w:r w:rsidRPr="00533A1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33A1F">
              <w:rPr>
                <w:rFonts w:ascii="Arial" w:hAnsi="Arial" w:cs="Arial"/>
              </w:rPr>
              <w:instrText xml:space="preserve"> NUMPAGES  </w:instrText>
            </w:r>
            <w:r w:rsidRPr="00533A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E4436">
              <w:rPr>
                <w:rFonts w:ascii="Arial" w:hAnsi="Arial" w:cs="Arial"/>
              </w:rPr>
              <w:t>3</w:t>
            </w:r>
            <w:r w:rsidRPr="00533A1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:rsidR="00597034" w:rsidRPr="00597034" w:rsidRDefault="00597034">
    <w:pPr>
      <w:pStyle w:val="Footer"/>
      <w:rPr>
        <w:rFonts w:ascii="Cambria" w:hAnsi="Cambria"/>
        <w:vanish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31" w:rsidRDefault="00D82831" w:rsidP="00087C8D">
      <w:r>
        <w:separator/>
      </w:r>
    </w:p>
  </w:footnote>
  <w:footnote w:type="continuationSeparator" w:id="0">
    <w:p w:rsidR="00D82831" w:rsidRDefault="00D82831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BA" w:rsidRPr="006B5C79" w:rsidRDefault="00494777" w:rsidP="006B5C79">
    <w:pPr>
      <w:pStyle w:val="Header"/>
      <w:tabs>
        <w:tab w:val="left" w:pos="3375"/>
        <w:tab w:val="left" w:pos="3825"/>
        <w:tab w:val="left" w:pos="7338"/>
        <w:tab w:val="left" w:pos="8670"/>
        <w:tab w:val="right" w:pos="11106"/>
      </w:tabs>
      <w:jc w:val="left"/>
      <w:rPr>
        <w:rFonts w:asciiTheme="minorBidi" w:hAnsiTheme="minorBidi"/>
        <w:color w:val="auto"/>
        <w:spacing w:val="36"/>
        <w:szCs w:val="20"/>
      </w:rPr>
    </w:pPr>
    <w:r>
      <w:rPr>
        <w:rFonts w:asciiTheme="minorBidi" w:hAnsiTheme="minorBidi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2103120" cy="100584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B7F56C" id="Rectangle 11" o:spid="_x0000_s1026" style="position:absolute;margin-left:-36pt;margin-top:-36pt;width:165.6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" fillcolor="#009dd9 [3205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61.85pt;height:530.2pt;visibility:visible;mso-wrap-style:square" o:bullet="t">
        <v:imagedata r:id="rId1" o:title=""/>
      </v:shape>
    </w:pict>
  </w:numPicBullet>
  <w:abstractNum w:abstractNumId="0">
    <w:nsid w:val="11953B13"/>
    <w:multiLevelType w:val="hybridMultilevel"/>
    <w:tmpl w:val="2FDE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7EE"/>
    <w:multiLevelType w:val="hybridMultilevel"/>
    <w:tmpl w:val="E3D03E4C"/>
    <w:lvl w:ilvl="0" w:tplc="604E217E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  <w:bCs/>
        <w:color w:val="0075A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2B9F"/>
    <w:multiLevelType w:val="hybridMultilevel"/>
    <w:tmpl w:val="B96603D2"/>
    <w:lvl w:ilvl="0" w:tplc="EC24AEC6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/>
        <w:color w:val="0075A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CD21663"/>
    <w:multiLevelType w:val="hybridMultilevel"/>
    <w:tmpl w:val="2DF0D9DA"/>
    <w:lvl w:ilvl="0" w:tplc="F9A4B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05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0F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EF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E7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4C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20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A4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E3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A5EDC"/>
    <w:multiLevelType w:val="hybridMultilevel"/>
    <w:tmpl w:val="C77697D6"/>
    <w:lvl w:ilvl="0" w:tplc="79E23CC4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  <w:b w:val="0"/>
        <w:bCs/>
        <w:color w:val="0075A2" w:themeColor="accent2" w:themeShade="BF"/>
        <w:w w:val="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2"/>
  </w:num>
  <w:num w:numId="15">
    <w:abstractNumId w:val="8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50"/>
    <w:rsid w:val="000037D9"/>
    <w:rsid w:val="0005623B"/>
    <w:rsid w:val="00061887"/>
    <w:rsid w:val="00066ECF"/>
    <w:rsid w:val="00074D61"/>
    <w:rsid w:val="00087C8D"/>
    <w:rsid w:val="00090A31"/>
    <w:rsid w:val="000922C3"/>
    <w:rsid w:val="000B0C9E"/>
    <w:rsid w:val="000B59A0"/>
    <w:rsid w:val="000C4365"/>
    <w:rsid w:val="000D1E4A"/>
    <w:rsid w:val="000F7669"/>
    <w:rsid w:val="00101500"/>
    <w:rsid w:val="00105F77"/>
    <w:rsid w:val="00135206"/>
    <w:rsid w:val="001354D0"/>
    <w:rsid w:val="00137C1E"/>
    <w:rsid w:val="00141540"/>
    <w:rsid w:val="0014215B"/>
    <w:rsid w:val="00160E84"/>
    <w:rsid w:val="00172953"/>
    <w:rsid w:val="001732E6"/>
    <w:rsid w:val="001801FF"/>
    <w:rsid w:val="001930E2"/>
    <w:rsid w:val="001B5DF8"/>
    <w:rsid w:val="001C175C"/>
    <w:rsid w:val="001C20F7"/>
    <w:rsid w:val="001C6D67"/>
    <w:rsid w:val="001D482D"/>
    <w:rsid w:val="001E580F"/>
    <w:rsid w:val="001E753C"/>
    <w:rsid w:val="001F6DEF"/>
    <w:rsid w:val="00210D0F"/>
    <w:rsid w:val="002110A2"/>
    <w:rsid w:val="00213202"/>
    <w:rsid w:val="00226C5C"/>
    <w:rsid w:val="00235E40"/>
    <w:rsid w:val="00245CDF"/>
    <w:rsid w:val="002464B9"/>
    <w:rsid w:val="0025517E"/>
    <w:rsid w:val="002673DA"/>
    <w:rsid w:val="00293706"/>
    <w:rsid w:val="002A684B"/>
    <w:rsid w:val="002B0FC5"/>
    <w:rsid w:val="002B3EF7"/>
    <w:rsid w:val="002B4D1F"/>
    <w:rsid w:val="002C0E79"/>
    <w:rsid w:val="002C5DEC"/>
    <w:rsid w:val="002E7E2D"/>
    <w:rsid w:val="002F1CF4"/>
    <w:rsid w:val="002F4406"/>
    <w:rsid w:val="002F72DE"/>
    <w:rsid w:val="003102B0"/>
    <w:rsid w:val="003211C7"/>
    <w:rsid w:val="00332E1D"/>
    <w:rsid w:val="003352AE"/>
    <w:rsid w:val="003438DD"/>
    <w:rsid w:val="003474A8"/>
    <w:rsid w:val="00350E5D"/>
    <w:rsid w:val="00357FC8"/>
    <w:rsid w:val="00373456"/>
    <w:rsid w:val="00376DE1"/>
    <w:rsid w:val="003804E6"/>
    <w:rsid w:val="003936FB"/>
    <w:rsid w:val="003A1E00"/>
    <w:rsid w:val="003A5048"/>
    <w:rsid w:val="003B2365"/>
    <w:rsid w:val="003E187A"/>
    <w:rsid w:val="003E5572"/>
    <w:rsid w:val="003F76DD"/>
    <w:rsid w:val="00412737"/>
    <w:rsid w:val="004205E9"/>
    <w:rsid w:val="004221A5"/>
    <w:rsid w:val="00445C21"/>
    <w:rsid w:val="0045115C"/>
    <w:rsid w:val="0045471D"/>
    <w:rsid w:val="004704CD"/>
    <w:rsid w:val="00474D0A"/>
    <w:rsid w:val="00476B4E"/>
    <w:rsid w:val="00476E7C"/>
    <w:rsid w:val="004773C9"/>
    <w:rsid w:val="00494777"/>
    <w:rsid w:val="00496210"/>
    <w:rsid w:val="004B2385"/>
    <w:rsid w:val="004C3958"/>
    <w:rsid w:val="004E06EF"/>
    <w:rsid w:val="004F2672"/>
    <w:rsid w:val="00515180"/>
    <w:rsid w:val="00516658"/>
    <w:rsid w:val="005269E7"/>
    <w:rsid w:val="00533A1F"/>
    <w:rsid w:val="00540784"/>
    <w:rsid w:val="00544ADE"/>
    <w:rsid w:val="00545785"/>
    <w:rsid w:val="0055488F"/>
    <w:rsid w:val="00554E46"/>
    <w:rsid w:val="00592301"/>
    <w:rsid w:val="00597034"/>
    <w:rsid w:val="005B2132"/>
    <w:rsid w:val="005B3274"/>
    <w:rsid w:val="005C0C31"/>
    <w:rsid w:val="005E6AD1"/>
    <w:rsid w:val="005E7698"/>
    <w:rsid w:val="005F64FB"/>
    <w:rsid w:val="0060653F"/>
    <w:rsid w:val="0060684C"/>
    <w:rsid w:val="00611D9C"/>
    <w:rsid w:val="0061453B"/>
    <w:rsid w:val="0061471E"/>
    <w:rsid w:val="00617086"/>
    <w:rsid w:val="006328A4"/>
    <w:rsid w:val="00655D88"/>
    <w:rsid w:val="00682A58"/>
    <w:rsid w:val="00685820"/>
    <w:rsid w:val="00686B9E"/>
    <w:rsid w:val="006A1255"/>
    <w:rsid w:val="006A6A88"/>
    <w:rsid w:val="006B3D11"/>
    <w:rsid w:val="006B5C79"/>
    <w:rsid w:val="006B7D21"/>
    <w:rsid w:val="006C2925"/>
    <w:rsid w:val="006C4CA2"/>
    <w:rsid w:val="006C753F"/>
    <w:rsid w:val="006D053A"/>
    <w:rsid w:val="006E3969"/>
    <w:rsid w:val="006E6E5B"/>
    <w:rsid w:val="006F0BCE"/>
    <w:rsid w:val="006F73CB"/>
    <w:rsid w:val="00701B69"/>
    <w:rsid w:val="007078BF"/>
    <w:rsid w:val="007140F4"/>
    <w:rsid w:val="00734736"/>
    <w:rsid w:val="00736068"/>
    <w:rsid w:val="007373EF"/>
    <w:rsid w:val="00746778"/>
    <w:rsid w:val="00750AA5"/>
    <w:rsid w:val="00755CC2"/>
    <w:rsid w:val="007650E1"/>
    <w:rsid w:val="007818AF"/>
    <w:rsid w:val="0078202F"/>
    <w:rsid w:val="00792199"/>
    <w:rsid w:val="00796E2D"/>
    <w:rsid w:val="007B4F36"/>
    <w:rsid w:val="007B7859"/>
    <w:rsid w:val="007D1060"/>
    <w:rsid w:val="007E6AF1"/>
    <w:rsid w:val="007F74A0"/>
    <w:rsid w:val="008005CC"/>
    <w:rsid w:val="00802E37"/>
    <w:rsid w:val="00810AAF"/>
    <w:rsid w:val="00816133"/>
    <w:rsid w:val="00823D8F"/>
    <w:rsid w:val="00837D0C"/>
    <w:rsid w:val="008551CA"/>
    <w:rsid w:val="00863C5E"/>
    <w:rsid w:val="0088156E"/>
    <w:rsid w:val="00885685"/>
    <w:rsid w:val="0088676B"/>
    <w:rsid w:val="00892B10"/>
    <w:rsid w:val="00897156"/>
    <w:rsid w:val="008B4631"/>
    <w:rsid w:val="008B7C50"/>
    <w:rsid w:val="008C103D"/>
    <w:rsid w:val="008D2265"/>
    <w:rsid w:val="008E31F8"/>
    <w:rsid w:val="008F1850"/>
    <w:rsid w:val="00912FBA"/>
    <w:rsid w:val="009212A1"/>
    <w:rsid w:val="0095663E"/>
    <w:rsid w:val="00957AEF"/>
    <w:rsid w:val="0096377E"/>
    <w:rsid w:val="00963852"/>
    <w:rsid w:val="0097144D"/>
    <w:rsid w:val="00972AF2"/>
    <w:rsid w:val="00977EFE"/>
    <w:rsid w:val="0098030E"/>
    <w:rsid w:val="00983853"/>
    <w:rsid w:val="009838E6"/>
    <w:rsid w:val="00990E8D"/>
    <w:rsid w:val="00991742"/>
    <w:rsid w:val="009A1D2D"/>
    <w:rsid w:val="009A5426"/>
    <w:rsid w:val="009A6A0E"/>
    <w:rsid w:val="009E2C94"/>
    <w:rsid w:val="009E3CE1"/>
    <w:rsid w:val="009E77FE"/>
    <w:rsid w:val="009E7A04"/>
    <w:rsid w:val="00A0467C"/>
    <w:rsid w:val="00A10958"/>
    <w:rsid w:val="00A24F49"/>
    <w:rsid w:val="00A26288"/>
    <w:rsid w:val="00A302A8"/>
    <w:rsid w:val="00A3075C"/>
    <w:rsid w:val="00A5368B"/>
    <w:rsid w:val="00A8665E"/>
    <w:rsid w:val="00A91669"/>
    <w:rsid w:val="00A91AB4"/>
    <w:rsid w:val="00A92878"/>
    <w:rsid w:val="00AD246B"/>
    <w:rsid w:val="00AD325E"/>
    <w:rsid w:val="00AF01D5"/>
    <w:rsid w:val="00AF4F90"/>
    <w:rsid w:val="00B12048"/>
    <w:rsid w:val="00B14EB3"/>
    <w:rsid w:val="00B17D50"/>
    <w:rsid w:val="00B26690"/>
    <w:rsid w:val="00B60398"/>
    <w:rsid w:val="00B73233"/>
    <w:rsid w:val="00B87D04"/>
    <w:rsid w:val="00B943F3"/>
    <w:rsid w:val="00B97801"/>
    <w:rsid w:val="00BA401F"/>
    <w:rsid w:val="00BE61DD"/>
    <w:rsid w:val="00BF04A3"/>
    <w:rsid w:val="00BF31AD"/>
    <w:rsid w:val="00BF532A"/>
    <w:rsid w:val="00C06E5B"/>
    <w:rsid w:val="00C15218"/>
    <w:rsid w:val="00C1746F"/>
    <w:rsid w:val="00C25F2D"/>
    <w:rsid w:val="00C30793"/>
    <w:rsid w:val="00C41066"/>
    <w:rsid w:val="00C50923"/>
    <w:rsid w:val="00C601DB"/>
    <w:rsid w:val="00C6602B"/>
    <w:rsid w:val="00C7020D"/>
    <w:rsid w:val="00C70C21"/>
    <w:rsid w:val="00C74C44"/>
    <w:rsid w:val="00CA4340"/>
    <w:rsid w:val="00CA6739"/>
    <w:rsid w:val="00CB2795"/>
    <w:rsid w:val="00CB6F18"/>
    <w:rsid w:val="00CD40C3"/>
    <w:rsid w:val="00CD712A"/>
    <w:rsid w:val="00CF26DD"/>
    <w:rsid w:val="00CF43CD"/>
    <w:rsid w:val="00D1201D"/>
    <w:rsid w:val="00D16826"/>
    <w:rsid w:val="00D25183"/>
    <w:rsid w:val="00D615DC"/>
    <w:rsid w:val="00D82831"/>
    <w:rsid w:val="00D83D4E"/>
    <w:rsid w:val="00D86CBF"/>
    <w:rsid w:val="00D87F66"/>
    <w:rsid w:val="00D9254B"/>
    <w:rsid w:val="00D92E6C"/>
    <w:rsid w:val="00D943DA"/>
    <w:rsid w:val="00DB094B"/>
    <w:rsid w:val="00DB2C17"/>
    <w:rsid w:val="00DB68E7"/>
    <w:rsid w:val="00DC2B14"/>
    <w:rsid w:val="00DE344E"/>
    <w:rsid w:val="00DE6E8E"/>
    <w:rsid w:val="00DF0F5F"/>
    <w:rsid w:val="00DF5B03"/>
    <w:rsid w:val="00DF778C"/>
    <w:rsid w:val="00E142B9"/>
    <w:rsid w:val="00E23973"/>
    <w:rsid w:val="00E24385"/>
    <w:rsid w:val="00E26212"/>
    <w:rsid w:val="00E5383B"/>
    <w:rsid w:val="00E806F7"/>
    <w:rsid w:val="00E853DB"/>
    <w:rsid w:val="00EA7CC1"/>
    <w:rsid w:val="00EB6383"/>
    <w:rsid w:val="00EB70F0"/>
    <w:rsid w:val="00EE0E80"/>
    <w:rsid w:val="00EE4436"/>
    <w:rsid w:val="00EE5963"/>
    <w:rsid w:val="00EE6F42"/>
    <w:rsid w:val="00F04E91"/>
    <w:rsid w:val="00F21936"/>
    <w:rsid w:val="00F30D65"/>
    <w:rsid w:val="00F42020"/>
    <w:rsid w:val="00F45B29"/>
    <w:rsid w:val="00F54643"/>
    <w:rsid w:val="00F57582"/>
    <w:rsid w:val="00F644ED"/>
    <w:rsid w:val="00F7453D"/>
    <w:rsid w:val="00F81E52"/>
    <w:rsid w:val="00F91587"/>
    <w:rsid w:val="00F919FA"/>
    <w:rsid w:val="00F962CB"/>
    <w:rsid w:val="00FB1CF2"/>
    <w:rsid w:val="00FC309F"/>
    <w:rsid w:val="00FD64A4"/>
    <w:rsid w:val="00FE1499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004E6C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0075A2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F49100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17406D" w:themeColor="text2"/>
      <w:sz w:val="72"/>
      <w:szCs w:val="72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17406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17406D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004E6C" w:themeColor="accent2" w:themeShade="80"/>
      <w:spacing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004E6C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0075A2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F49100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17406D" w:themeColor="text2"/>
      <w:sz w:val="72"/>
      <w:szCs w:val="72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17406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17406D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004E6C" w:themeColor="accent2" w:themeShade="8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ammad.181523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CA70-20F2-4846-89CB-2F3E658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23</cp:revision>
  <cp:lastPrinted>2014-03-29T18:20:00Z</cp:lastPrinted>
  <dcterms:created xsi:type="dcterms:W3CDTF">2017-09-06T11:47:00Z</dcterms:created>
  <dcterms:modified xsi:type="dcterms:W3CDTF">2017-09-21T06:16:00Z</dcterms:modified>
</cp:coreProperties>
</file>