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9" w:type="dxa"/>
        <w:tblInd w:w="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580"/>
        <w:gridCol w:w="1740"/>
        <w:gridCol w:w="420"/>
        <w:gridCol w:w="1620"/>
        <w:gridCol w:w="440"/>
        <w:gridCol w:w="1260"/>
      </w:tblGrid>
      <w:tr w:rsidR="00273F21" w:rsidTr="007C6ACD">
        <w:trPr>
          <w:trHeight w:val="24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9558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3F21" w:rsidTr="007C6ACD">
        <w:trPr>
          <w:trHeight w:val="242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E1068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3F21" w:rsidTr="007C6ACD">
        <w:trPr>
          <w:trHeight w:val="242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245ADE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1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24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9558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242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9558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19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8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3F21" w:rsidTr="007C6ACD">
        <w:trPr>
          <w:trHeight w:val="242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273F21" w:rsidRPr="00CD7D43" w:rsidRDefault="00273F21" w:rsidP="00C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8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Pr="00CD7D43" w:rsidRDefault="00273F21" w:rsidP="00C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24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7C6ACD" w:rsidRDefault="007C6ACD" w:rsidP="007C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C6AC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110610</w:t>
            </w:r>
            <w:bookmarkStart w:id="0" w:name="_GoBack"/>
            <w:bookmarkEnd w:id="0"/>
          </w:p>
          <w:p w:rsidR="007C6ACD" w:rsidRDefault="007C6ACD" w:rsidP="007C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C6ACD" w:rsidRDefault="007C6ACD" w:rsidP="007C6ACD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7C6ACD" w:rsidRDefault="007C6ACD" w:rsidP="007C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7C6ACD" w:rsidRDefault="007C6ACD" w:rsidP="007C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273F21" w:rsidRPr="00CD7D43" w:rsidRDefault="007C6ACD" w:rsidP="007C6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242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273F21" w:rsidRPr="00CD7D43" w:rsidRDefault="00273F21" w:rsidP="00C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21" w:rsidTr="007C6ACD">
        <w:trPr>
          <w:trHeight w:val="242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273F21" w:rsidRPr="00CD7D43" w:rsidRDefault="00273F21" w:rsidP="00CD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21" w:rsidRDefault="00273F21" w:rsidP="00273F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0" w:lineRule="auto"/>
        <w:ind w:left="623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PROFILE SUMMARY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273F21" w:rsidRPr="004D72B1" w:rsidRDefault="00273F21" w:rsidP="004D72B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"/>
        <w:jc w:val="both"/>
        <w:rPr>
          <w:rFonts w:ascii="Verdana" w:hAnsi="Verdana" w:cs="Verdana"/>
          <w:sz w:val="20"/>
          <w:szCs w:val="20"/>
        </w:rPr>
      </w:pPr>
      <w:proofErr w:type="gramStart"/>
      <w:r w:rsidRPr="004D72B1">
        <w:rPr>
          <w:rFonts w:ascii="Verdana" w:hAnsi="Verdana" w:cs="Verdana"/>
          <w:sz w:val="20"/>
          <w:szCs w:val="20"/>
        </w:rPr>
        <w:t>Qualified management business administration, marketing professional and international business with progressive work experience.</w:t>
      </w:r>
      <w:proofErr w:type="gramEnd"/>
    </w:p>
    <w:p w:rsidR="00726EE0" w:rsidRPr="004D72B1" w:rsidRDefault="00726EE0" w:rsidP="00273F2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75565</wp:posOffset>
            </wp:positionV>
            <wp:extent cx="5088255" cy="1663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0" w:lineRule="auto"/>
        <w:ind w:left="623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EDUCATION</w:t>
      </w:r>
    </w:p>
    <w:p w:rsidR="00273F21" w:rsidRDefault="007C6ACD" w:rsidP="00273F2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3120" from="395.2pt,1.1pt" to="494.2pt,1.1pt" o:allowincell="f" strokecolor="#92d050" strokeweight=".16931mm"/>
        </w:pict>
      </w:r>
    </w:p>
    <w:p w:rsidR="00273F21" w:rsidRDefault="00273F21" w:rsidP="00E106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98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Bachelor of </w:t>
      </w:r>
      <w:r w:rsidR="00E1068D">
        <w:rPr>
          <w:rFonts w:ascii="Verdana" w:hAnsi="Verdana" w:cs="Verdana"/>
          <w:b/>
          <w:bCs/>
          <w:sz w:val="20"/>
          <w:szCs w:val="20"/>
        </w:rPr>
        <w:t xml:space="preserve">Economic &amp; Political </w:t>
      </w:r>
      <w:proofErr w:type="spellStart"/>
      <w:r w:rsidR="00E1068D">
        <w:rPr>
          <w:rFonts w:ascii="Verdana" w:hAnsi="Verdana" w:cs="Verdana"/>
          <w:b/>
          <w:bCs/>
          <w:sz w:val="20"/>
          <w:szCs w:val="20"/>
        </w:rPr>
        <w:t>Scienes</w:t>
      </w:r>
      <w:proofErr w:type="spellEnd"/>
      <w:r w:rsidR="00E1068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– International</w:t>
      </w:r>
      <w:r w:rsidR="00E1068D">
        <w:rPr>
          <w:rFonts w:ascii="Verdana" w:hAnsi="Verdana" w:cs="Verdana"/>
          <w:b/>
          <w:bCs/>
          <w:sz w:val="20"/>
          <w:szCs w:val="20"/>
        </w:rPr>
        <w:t xml:space="preserve"> Marketing</w:t>
      </w:r>
    </w:p>
    <w:p w:rsidR="00E1068D" w:rsidRDefault="00E1068D" w:rsidP="00273F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1980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E1068D" w:rsidP="00E1068D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Nasser University</w:t>
      </w:r>
      <w:r w:rsidR="00273F21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="00273F21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ripoli, Libya</w:t>
      </w:r>
      <w:r w:rsidR="00273F21">
        <w:rPr>
          <w:rFonts w:ascii="Verdana" w:hAnsi="Verdana" w:cs="Verdana"/>
          <w:sz w:val="20"/>
          <w:szCs w:val="20"/>
        </w:rPr>
        <w:t>.</w:t>
      </w:r>
      <w:proofErr w:type="gramEnd"/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159385</wp:posOffset>
            </wp:positionV>
            <wp:extent cx="6323965" cy="166370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39" w:lineRule="auto"/>
        <w:ind w:left="623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ACHIEVEMENTS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726EE0" w:rsidRPr="00726EE0" w:rsidRDefault="00726EE0" w:rsidP="00726E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3"/>
        <w:jc w:val="both"/>
        <w:rPr>
          <w:rFonts w:ascii="Wingdings" w:hAnsi="Wingdings" w:cs="Wingdings"/>
          <w:sz w:val="40"/>
          <w:szCs w:val="40"/>
          <w:vertAlign w:val="superscript"/>
        </w:rPr>
      </w:pP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Al Bandar project Abu Dhabi</w:t>
      </w:r>
      <w:r w:rsidR="006B051B" w:rsidRPr="006B051B">
        <w:rPr>
          <w:rFonts w:ascii="Verdana" w:hAnsi="Verdana"/>
          <w:sz w:val="20"/>
          <w:szCs w:val="20"/>
        </w:rPr>
        <w:t>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The Ritz Carlton Hotel &amp; Limestone House DIFC</w:t>
      </w:r>
      <w:r w:rsidR="006B051B" w:rsidRPr="006B051B">
        <w:rPr>
          <w:rFonts w:ascii="Verdana" w:hAnsi="Verdana"/>
          <w:sz w:val="20"/>
          <w:szCs w:val="20"/>
        </w:rPr>
        <w:t>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 xml:space="preserve">Grand Metro Tower </w:t>
      </w:r>
      <w:proofErr w:type="spellStart"/>
      <w:r w:rsidRPr="006B051B">
        <w:rPr>
          <w:rFonts w:ascii="Verdana" w:hAnsi="Verdana"/>
          <w:sz w:val="20"/>
          <w:szCs w:val="20"/>
        </w:rPr>
        <w:t>Tecom</w:t>
      </w:r>
      <w:proofErr w:type="spellEnd"/>
      <w:r w:rsidRPr="006B051B">
        <w:rPr>
          <w:rFonts w:ascii="Verdana" w:hAnsi="Verdana"/>
          <w:sz w:val="20"/>
          <w:szCs w:val="20"/>
        </w:rPr>
        <w:t xml:space="preserve"> Dubai</w:t>
      </w:r>
      <w:r w:rsidR="006B051B" w:rsidRPr="006B051B">
        <w:rPr>
          <w:rFonts w:ascii="Verdana" w:hAnsi="Verdana"/>
          <w:sz w:val="20"/>
          <w:szCs w:val="20"/>
        </w:rPr>
        <w:t>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B051B">
        <w:rPr>
          <w:rFonts w:ascii="Verdana" w:hAnsi="Verdana"/>
          <w:sz w:val="20"/>
          <w:szCs w:val="20"/>
        </w:rPr>
        <w:t>Gargash</w:t>
      </w:r>
      <w:proofErr w:type="spellEnd"/>
      <w:r w:rsidRPr="006B051B">
        <w:rPr>
          <w:rFonts w:ascii="Verdana" w:hAnsi="Verdana"/>
          <w:sz w:val="20"/>
          <w:szCs w:val="20"/>
        </w:rPr>
        <w:t xml:space="preserve"> Residence Dubai</w:t>
      </w:r>
      <w:r w:rsidR="006B051B" w:rsidRPr="006B051B">
        <w:rPr>
          <w:rFonts w:ascii="Verdana" w:hAnsi="Verdana"/>
          <w:sz w:val="20"/>
          <w:szCs w:val="20"/>
        </w:rPr>
        <w:t>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B051B">
        <w:rPr>
          <w:rFonts w:ascii="Verdana" w:hAnsi="Verdana"/>
          <w:sz w:val="20"/>
          <w:szCs w:val="20"/>
        </w:rPr>
        <w:t>Saadiyath</w:t>
      </w:r>
      <w:proofErr w:type="spellEnd"/>
      <w:r w:rsidRPr="006B051B">
        <w:rPr>
          <w:rFonts w:ascii="Verdana" w:hAnsi="Verdana"/>
          <w:sz w:val="20"/>
          <w:szCs w:val="20"/>
        </w:rPr>
        <w:t xml:space="preserve"> Beach Villas </w:t>
      </w:r>
      <w:proofErr w:type="spellStart"/>
      <w:r w:rsidRPr="006B051B">
        <w:rPr>
          <w:rFonts w:ascii="Verdana" w:hAnsi="Verdana"/>
          <w:sz w:val="20"/>
          <w:szCs w:val="20"/>
        </w:rPr>
        <w:t>Saadiyat</w:t>
      </w:r>
      <w:proofErr w:type="spellEnd"/>
      <w:r w:rsidRPr="006B051B">
        <w:rPr>
          <w:rFonts w:ascii="Verdana" w:hAnsi="Verdana"/>
          <w:sz w:val="20"/>
          <w:szCs w:val="20"/>
        </w:rPr>
        <w:t xml:space="preserve"> Island </w:t>
      </w:r>
      <w:proofErr w:type="spellStart"/>
      <w:r w:rsidRPr="006B051B">
        <w:rPr>
          <w:rFonts w:ascii="Verdana" w:hAnsi="Verdana"/>
          <w:sz w:val="20"/>
          <w:szCs w:val="20"/>
        </w:rPr>
        <w:t>Abudhabi</w:t>
      </w:r>
      <w:proofErr w:type="spellEnd"/>
      <w:r w:rsidR="006B051B" w:rsidRPr="006B051B">
        <w:rPr>
          <w:rFonts w:ascii="Verdana" w:hAnsi="Verdana"/>
          <w:sz w:val="20"/>
          <w:szCs w:val="20"/>
        </w:rPr>
        <w:t>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B051B">
        <w:rPr>
          <w:rFonts w:ascii="Verdana" w:hAnsi="Verdana"/>
          <w:sz w:val="20"/>
          <w:szCs w:val="20"/>
        </w:rPr>
        <w:t>Saadiyath</w:t>
      </w:r>
      <w:proofErr w:type="spellEnd"/>
      <w:r w:rsidRPr="006B051B">
        <w:rPr>
          <w:rFonts w:ascii="Verdana" w:hAnsi="Verdana"/>
          <w:sz w:val="20"/>
          <w:szCs w:val="20"/>
        </w:rPr>
        <w:t xml:space="preserve"> Beach Apartments </w:t>
      </w:r>
      <w:proofErr w:type="spellStart"/>
      <w:r w:rsidRPr="006B051B">
        <w:rPr>
          <w:rFonts w:ascii="Verdana" w:hAnsi="Verdana"/>
          <w:sz w:val="20"/>
          <w:szCs w:val="20"/>
        </w:rPr>
        <w:t>Saadiyath</w:t>
      </w:r>
      <w:proofErr w:type="spellEnd"/>
      <w:r w:rsidRPr="006B051B">
        <w:rPr>
          <w:rFonts w:ascii="Verdana" w:hAnsi="Verdana"/>
          <w:sz w:val="20"/>
          <w:szCs w:val="20"/>
        </w:rPr>
        <w:t xml:space="preserve"> Island </w:t>
      </w:r>
      <w:proofErr w:type="spellStart"/>
      <w:r w:rsidRPr="006B051B">
        <w:rPr>
          <w:rFonts w:ascii="Verdana" w:hAnsi="Verdana"/>
          <w:sz w:val="20"/>
          <w:szCs w:val="20"/>
        </w:rPr>
        <w:t>Abudhabi</w:t>
      </w:r>
      <w:proofErr w:type="spellEnd"/>
      <w:r w:rsidR="006B051B" w:rsidRPr="006B051B">
        <w:rPr>
          <w:rFonts w:ascii="Verdana" w:hAnsi="Verdana"/>
          <w:sz w:val="20"/>
          <w:szCs w:val="20"/>
        </w:rPr>
        <w:t>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Matrix Sports City Dubai.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Spirit Tower Sports City Dubai.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Grand Central Project Sports City Dubai.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Victory Height Villas Sports City Dubai.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 xml:space="preserve">D1 Tower Al </w:t>
      </w:r>
      <w:proofErr w:type="spellStart"/>
      <w:r w:rsidRPr="006B051B">
        <w:rPr>
          <w:rFonts w:ascii="Verdana" w:hAnsi="Verdana"/>
          <w:sz w:val="20"/>
          <w:szCs w:val="20"/>
        </w:rPr>
        <w:t>Jaddaf</w:t>
      </w:r>
      <w:proofErr w:type="spellEnd"/>
      <w:r w:rsidRPr="006B051B">
        <w:rPr>
          <w:rFonts w:ascii="Verdana" w:hAnsi="Verdana"/>
          <w:sz w:val="20"/>
          <w:szCs w:val="20"/>
        </w:rPr>
        <w:t xml:space="preserve"> Dubai.</w:t>
      </w:r>
    </w:p>
    <w:p w:rsidR="00210DF2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101 Tower Marina Dubai.</w:t>
      </w:r>
    </w:p>
    <w:p w:rsidR="00273F21" w:rsidRPr="006B051B" w:rsidRDefault="00210DF2" w:rsidP="006B051B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B051B">
        <w:rPr>
          <w:rFonts w:ascii="Verdana" w:hAnsi="Verdana"/>
          <w:sz w:val="20"/>
          <w:szCs w:val="20"/>
        </w:rPr>
        <w:t>Dream Tower Marina Dubai</w:t>
      </w:r>
      <w:r w:rsidR="00273F21" w:rsidRPr="006B051B">
        <w:rPr>
          <w:rFonts w:ascii="Verdana" w:hAnsi="Verdana" w:cs="Verdana"/>
          <w:sz w:val="20"/>
          <w:szCs w:val="20"/>
        </w:rPr>
        <w:t xml:space="preserve">. 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159385</wp:posOffset>
            </wp:positionV>
            <wp:extent cx="6323965" cy="166370"/>
            <wp:effectExtent l="1905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39" w:lineRule="auto"/>
        <w:ind w:left="623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CAREER SNAPSHOT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9"/>
        <w:gridCol w:w="2963"/>
      </w:tblGrid>
      <w:tr w:rsidR="00273F21" w:rsidTr="002C3CDF">
        <w:trPr>
          <w:trHeight w:val="2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955824" w:rsidP="0095582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Sales Consultant</w:t>
            </w:r>
            <w:r w:rsidR="00273F21">
              <w:rPr>
                <w:rFonts w:ascii="Verdana" w:hAnsi="Verdana" w:cs="Verdana"/>
                <w:sz w:val="20"/>
                <w:szCs w:val="20"/>
              </w:rPr>
              <w:t>, BOSCH, UAE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E1068D" w:rsidP="00E1068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</w:t>
            </w:r>
            <w:r w:rsidR="00273F21">
              <w:rPr>
                <w:rFonts w:ascii="Verdana" w:hAnsi="Verdana" w:cs="Verdana"/>
                <w:b/>
                <w:bCs/>
                <w:sz w:val="20"/>
                <w:szCs w:val="20"/>
              </w:rPr>
              <w:t>Feb 20</w:t>
            </w:r>
            <w:r w:rsidR="00955824">
              <w:rPr>
                <w:rFonts w:ascii="Verdana" w:hAnsi="Verdana" w:cs="Verdana"/>
                <w:b/>
                <w:bCs/>
                <w:sz w:val="20"/>
                <w:szCs w:val="20"/>
              </w:rPr>
              <w:t>09</w:t>
            </w:r>
            <w:r w:rsidR="00273F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– </w:t>
            </w:r>
            <w:r w:rsidR="00955824">
              <w:rPr>
                <w:rFonts w:ascii="Verdana" w:hAnsi="Verdana" w:cs="Verdana"/>
                <w:b/>
                <w:bCs/>
                <w:sz w:val="20"/>
                <w:szCs w:val="20"/>
              </w:rPr>
              <w:t>Jul</w:t>
            </w:r>
            <w:r w:rsidR="00273F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2014</w:t>
            </w:r>
          </w:p>
        </w:tc>
      </w:tr>
      <w:tr w:rsidR="00E1068D" w:rsidTr="002C3CDF">
        <w:trPr>
          <w:trHeight w:val="2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8D" w:rsidRDefault="00E1068D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Sales Executive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Sportal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Trading LLC, UAE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8D" w:rsidRDefault="00E1068D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Jun 2006 – Jan 2009</w:t>
            </w:r>
          </w:p>
        </w:tc>
      </w:tr>
      <w:tr w:rsidR="002C3CDF" w:rsidTr="002C3CDF">
        <w:trPr>
          <w:trHeight w:val="2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CDF" w:rsidRDefault="002C3CDF" w:rsidP="00726EE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Sales Executive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726EE0">
              <w:rPr>
                <w:rFonts w:ascii="Verdana" w:hAnsi="Verdana" w:cs="Verdana"/>
                <w:sz w:val="20"/>
                <w:szCs w:val="20"/>
              </w:rPr>
              <w:t>Pitco</w:t>
            </w:r>
            <w:proofErr w:type="spellEnd"/>
            <w:r w:rsidR="00726EE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Trading LLC, UAE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CDF" w:rsidRDefault="002C3CDF" w:rsidP="00D9359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 2003 – May 2006</w:t>
            </w:r>
          </w:p>
        </w:tc>
      </w:tr>
      <w:tr w:rsidR="002C3CDF" w:rsidTr="002C3CDF">
        <w:trPr>
          <w:trHeight w:val="20"/>
        </w:trPr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CDF" w:rsidRDefault="002C3CDF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CDF" w:rsidRDefault="002C3CDF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21" w:rsidRDefault="00273F21" w:rsidP="00273F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-46355</wp:posOffset>
            </wp:positionH>
            <wp:positionV relativeFrom="paragraph">
              <wp:posOffset>158750</wp:posOffset>
            </wp:positionV>
            <wp:extent cx="6323965" cy="166370"/>
            <wp:effectExtent l="1905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0" w:lineRule="auto"/>
        <w:ind w:left="623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AREAS OF EXPERTISE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Sales Marketing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73F21" w:rsidRPr="00245ADE" w:rsidRDefault="00273F21" w:rsidP="00273F21">
      <w:pPr>
        <w:widowControl w:val="0"/>
        <w:numPr>
          <w:ilvl w:val="0"/>
          <w:numId w:val="2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180" w:lineRule="auto"/>
        <w:ind w:left="723" w:right="20" w:hanging="363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245ADE">
        <w:rPr>
          <w:rFonts w:ascii="Verdana" w:hAnsi="Verdana" w:cs="Verdana"/>
          <w:sz w:val="20"/>
          <w:szCs w:val="20"/>
        </w:rPr>
        <w:t xml:space="preserve">Perform sales &amp; marketing effectively to strengthen company’s image in assigned territory, maintain business volume and gradually speed up business growth. </w:t>
      </w:r>
    </w:p>
    <w:p w:rsidR="00273F21" w:rsidRPr="00245ADE" w:rsidRDefault="00273F21" w:rsidP="00273F21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73F21" w:rsidRPr="00245ADE" w:rsidRDefault="00273F21" w:rsidP="00273F21">
      <w:pPr>
        <w:widowControl w:val="0"/>
        <w:numPr>
          <w:ilvl w:val="0"/>
          <w:numId w:val="2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723" w:right="20" w:hanging="363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245ADE">
        <w:rPr>
          <w:rFonts w:ascii="Verdana" w:hAnsi="Verdana" w:cs="Verdana"/>
          <w:sz w:val="20"/>
          <w:szCs w:val="20"/>
        </w:rPr>
        <w:t xml:space="preserve">Set up plans and strategies to develop business opportunities and ensure business growth. </w:t>
      </w:r>
    </w:p>
    <w:p w:rsidR="00273F21" w:rsidRPr="00245ADE" w:rsidRDefault="00273F21" w:rsidP="00273F21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73F21" w:rsidRPr="00245ADE" w:rsidRDefault="00273F21" w:rsidP="00273F21">
      <w:pPr>
        <w:widowControl w:val="0"/>
        <w:numPr>
          <w:ilvl w:val="0"/>
          <w:numId w:val="2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180" w:lineRule="auto"/>
        <w:ind w:left="723" w:right="20" w:hanging="363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245ADE">
        <w:rPr>
          <w:rFonts w:ascii="Verdana" w:hAnsi="Verdana" w:cs="Verdana"/>
          <w:sz w:val="20"/>
          <w:szCs w:val="20"/>
        </w:rPr>
        <w:t xml:space="preserve">Review, analyze market trends, competitor information, and pricing; recommend counter strategies to retain existing business and develop new market strategies. </w:t>
      </w:r>
    </w:p>
    <w:p w:rsidR="00273F21" w:rsidRPr="00245ADE" w:rsidRDefault="00273F21" w:rsidP="00273F21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73F21" w:rsidRPr="00245ADE" w:rsidRDefault="00273F21" w:rsidP="00273F21">
      <w:pPr>
        <w:widowControl w:val="0"/>
        <w:numPr>
          <w:ilvl w:val="0"/>
          <w:numId w:val="2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186" w:lineRule="auto"/>
        <w:ind w:left="723" w:right="20" w:hanging="363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245ADE">
        <w:rPr>
          <w:rFonts w:ascii="Verdana" w:hAnsi="Verdana" w:cs="Verdana"/>
          <w:sz w:val="20"/>
          <w:szCs w:val="20"/>
        </w:rPr>
        <w:t xml:space="preserve">Establish sales and marketing procedure for approaching contact from initial call to documentation and follow up. </w:t>
      </w:r>
    </w:p>
    <w:p w:rsidR="00273F21" w:rsidRPr="00245ADE" w:rsidRDefault="00273F21" w:rsidP="00273F2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73F21" w:rsidRPr="00245ADE" w:rsidRDefault="00273F21" w:rsidP="00273F21">
      <w:pPr>
        <w:widowControl w:val="0"/>
        <w:numPr>
          <w:ilvl w:val="0"/>
          <w:numId w:val="2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182" w:lineRule="auto"/>
        <w:ind w:left="723" w:hanging="363"/>
        <w:jc w:val="both"/>
        <w:rPr>
          <w:rFonts w:ascii="Wingdings" w:hAnsi="Wingdings" w:cs="Wingdings"/>
          <w:sz w:val="20"/>
          <w:szCs w:val="20"/>
          <w:vertAlign w:val="superscript"/>
        </w:rPr>
      </w:pPr>
      <w:r w:rsidRPr="00245ADE">
        <w:rPr>
          <w:rFonts w:ascii="Verdana" w:hAnsi="Verdana" w:cs="Verdana"/>
          <w:sz w:val="20"/>
          <w:szCs w:val="20"/>
        </w:rPr>
        <w:t xml:space="preserve">Organize marketing events, advertising, and promotions and oversee its implementation. </w:t>
      </w:r>
    </w:p>
    <w:p w:rsidR="00273F21" w:rsidRPr="00245ADE" w:rsidRDefault="00273F21" w:rsidP="00273F21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0"/>
          <w:szCs w:val="20"/>
          <w:vertAlign w:val="superscript"/>
        </w:rPr>
      </w:pPr>
    </w:p>
    <w:p w:rsidR="00273F21" w:rsidRDefault="00273F21" w:rsidP="00273F21">
      <w:pPr>
        <w:widowControl w:val="0"/>
        <w:numPr>
          <w:ilvl w:val="0"/>
          <w:numId w:val="2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185" w:lineRule="auto"/>
        <w:ind w:left="723" w:hanging="363"/>
        <w:jc w:val="both"/>
        <w:rPr>
          <w:rFonts w:ascii="Wingdings" w:hAnsi="Wingdings" w:cs="Wingdings"/>
          <w:sz w:val="28"/>
          <w:szCs w:val="28"/>
          <w:vertAlign w:val="superscript"/>
        </w:rPr>
      </w:pPr>
      <w:r w:rsidRPr="00245ADE">
        <w:rPr>
          <w:rFonts w:ascii="Verdana" w:hAnsi="Verdana" w:cs="Verdana"/>
          <w:sz w:val="20"/>
          <w:szCs w:val="20"/>
        </w:rPr>
        <w:t>Keep up-to-date with market trends and developments in the relevant industry</w:t>
      </w:r>
      <w:r>
        <w:rPr>
          <w:rFonts w:ascii="Verdana" w:hAnsi="Verdana" w:cs="Verdana"/>
          <w:sz w:val="16"/>
          <w:szCs w:val="16"/>
        </w:rPr>
        <w:t xml:space="preserve">. </w:t>
      </w:r>
    </w:p>
    <w:p w:rsidR="00273F21" w:rsidRDefault="00273F21" w:rsidP="00726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467360</wp:posOffset>
            </wp:positionV>
            <wp:extent cx="580898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EE0" w:rsidRDefault="00726EE0" w:rsidP="00726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6EE0" w:rsidRDefault="00726EE0" w:rsidP="00726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26EE0" w:rsidRDefault="00726EE0" w:rsidP="007C6A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273F21" w:rsidRDefault="00E1068D" w:rsidP="00E106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Sales </w:t>
      </w:r>
      <w:proofErr w:type="spellStart"/>
      <w:proofErr w:type="gramStart"/>
      <w:r>
        <w:rPr>
          <w:rFonts w:ascii="Verdana" w:hAnsi="Verdana" w:cs="Verdana"/>
          <w:b/>
          <w:bCs/>
          <w:sz w:val="20"/>
          <w:szCs w:val="20"/>
        </w:rPr>
        <w:t>Consutant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273F21">
        <w:rPr>
          <w:rFonts w:ascii="Verdana" w:hAnsi="Verdana" w:cs="Verdana"/>
          <w:b/>
          <w:bCs/>
          <w:sz w:val="20"/>
          <w:szCs w:val="20"/>
        </w:rPr>
        <w:t>:</w:t>
      </w:r>
      <w:proofErr w:type="gramEnd"/>
      <w:r w:rsidR="00273F21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 w:rsidR="00273F21">
        <w:rPr>
          <w:rFonts w:ascii="Verdana" w:hAnsi="Verdana" w:cs="Verdana"/>
          <w:b/>
          <w:bCs/>
          <w:sz w:val="20"/>
          <w:szCs w:val="20"/>
        </w:rPr>
        <w:t>HomeWide.LLC</w:t>
      </w:r>
      <w:proofErr w:type="spellEnd"/>
      <w:r w:rsidR="00273F21">
        <w:rPr>
          <w:rFonts w:ascii="Verdana" w:hAnsi="Verdana" w:cs="Verdana"/>
          <w:b/>
          <w:bCs/>
          <w:sz w:val="20"/>
          <w:szCs w:val="20"/>
        </w:rPr>
        <w:t>. (BOSCH-UAE)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MOHAMED HAREB AL OTAIBA GROUP (MHAO)</w:t>
      </w:r>
    </w:p>
    <w:p w:rsidR="00726EE0" w:rsidRDefault="00726EE0" w:rsidP="00273F2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Reporting to the project Manger.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 xml:space="preserve">Business development in the UAE predominantly in Abu Dhabi, Dubai, </w:t>
      </w:r>
      <w:proofErr w:type="spellStart"/>
      <w:r w:rsidRPr="004D72B1">
        <w:rPr>
          <w:rFonts w:ascii="Verdana" w:hAnsi="Verdana"/>
          <w:sz w:val="20"/>
          <w:szCs w:val="20"/>
        </w:rPr>
        <w:t>Sharjah</w:t>
      </w:r>
      <w:proofErr w:type="spellEnd"/>
      <w:r w:rsidRPr="004D72B1">
        <w:rPr>
          <w:rFonts w:ascii="Verdana" w:hAnsi="Verdana"/>
          <w:sz w:val="20"/>
          <w:szCs w:val="20"/>
        </w:rPr>
        <w:t xml:space="preserve"> &amp; RAK markets.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Responsible for the sales of Bosch product to the Upcoming and existing projects in UAE.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Build and maintain healthy business relationship with the trade.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Responsible for all the accounts related activities concerning projects.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Manage the company resources in the most efficient and effective manner.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Identifying potential feature clients.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Increase customer base.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Coordinate with principal company for new business.</w:t>
      </w:r>
    </w:p>
    <w:p w:rsidR="004D72B1" w:rsidRPr="004D72B1" w:rsidRDefault="004D72B1" w:rsidP="004D72B1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="Verdana" w:hAnsi="Verdana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Organize training with principal company for new products.</w:t>
      </w:r>
    </w:p>
    <w:p w:rsidR="004D72B1" w:rsidRPr="004D72B1" w:rsidRDefault="004D72B1" w:rsidP="004D72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0"/>
        <w:rPr>
          <w:rFonts w:ascii="Verdana" w:hAnsi="Verdana" w:cs="Times New Roman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Coordination with logistic department in executing the deliveries to projects.</w:t>
      </w:r>
    </w:p>
    <w:p w:rsidR="004D72B1" w:rsidRPr="004D72B1" w:rsidRDefault="004D72B1" w:rsidP="004D72B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0"/>
        <w:rPr>
          <w:rFonts w:ascii="Verdana" w:hAnsi="Verdana" w:cs="Times New Roman"/>
          <w:sz w:val="20"/>
          <w:szCs w:val="20"/>
        </w:rPr>
      </w:pPr>
      <w:r w:rsidRPr="004D72B1">
        <w:rPr>
          <w:rFonts w:ascii="Verdana" w:hAnsi="Verdana"/>
          <w:sz w:val="20"/>
          <w:szCs w:val="20"/>
        </w:rPr>
        <w:t>Follow up and collection of payments</w:t>
      </w:r>
      <w:r>
        <w:rPr>
          <w:rFonts w:ascii="Verdana" w:hAnsi="Verdana"/>
          <w:sz w:val="20"/>
          <w:szCs w:val="20"/>
        </w:rPr>
        <w:t>.</w:t>
      </w:r>
    </w:p>
    <w:p w:rsidR="00273F21" w:rsidRPr="004D72B1" w:rsidRDefault="00273F21" w:rsidP="004D72B1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159385</wp:posOffset>
            </wp:positionV>
            <wp:extent cx="6323965" cy="166370"/>
            <wp:effectExtent l="1905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 Rounded MT Bold" w:hAnsi="Arial Rounded MT Bold" w:cs="Arial Rounded MT Bold"/>
          <w:b/>
          <w:bCs/>
          <w:sz w:val="20"/>
          <w:szCs w:val="20"/>
        </w:rPr>
        <w:t>IT</w:t>
      </w:r>
      <w:proofErr w:type="gramEnd"/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SKILLS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36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Verdana" w:hAnsi="Verdana" w:cs="Verdana"/>
          <w:sz w:val="20"/>
          <w:szCs w:val="20"/>
        </w:rPr>
        <w:t>Operating systems: Windows 98/</w:t>
      </w:r>
      <w:proofErr w:type="gramStart"/>
      <w:r>
        <w:rPr>
          <w:rFonts w:ascii="Verdana" w:hAnsi="Verdana" w:cs="Verdana"/>
          <w:sz w:val="20"/>
          <w:szCs w:val="20"/>
        </w:rPr>
        <w:t>Me</w:t>
      </w:r>
      <w:proofErr w:type="gramEnd"/>
      <w:r>
        <w:rPr>
          <w:rFonts w:ascii="Verdana" w:hAnsi="Verdana" w:cs="Verdana"/>
          <w:sz w:val="20"/>
          <w:szCs w:val="20"/>
        </w:rPr>
        <w:t xml:space="preserve">, 2000, XP and 2003. 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87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273F21" w:rsidRDefault="00273F21" w:rsidP="00273F21">
      <w:pPr>
        <w:widowControl w:val="0"/>
        <w:numPr>
          <w:ilvl w:val="1"/>
          <w:numId w:val="10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14" w:lineRule="auto"/>
        <w:ind w:left="2880" w:right="420" w:hanging="362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Good knowledge in Microsoft Office and Windows, SharePoint, Microsoft Office Communicator, CRM and Microsoft Great Plains. 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73F21" w:rsidRDefault="00273F21" w:rsidP="00273F21">
      <w:pPr>
        <w:widowControl w:val="0"/>
        <w:numPr>
          <w:ilvl w:val="1"/>
          <w:numId w:val="10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39" w:lineRule="auto"/>
        <w:ind w:left="2880" w:hanging="36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end user applications: 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273F21" w:rsidRDefault="00273F21" w:rsidP="00273F21">
      <w:pPr>
        <w:widowControl w:val="0"/>
        <w:numPr>
          <w:ilvl w:val="1"/>
          <w:numId w:val="10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35" w:lineRule="auto"/>
        <w:ind w:left="2880" w:hanging="36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MS FrontPage 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0"/>
          <w:szCs w:val="20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273F21" w:rsidRDefault="00273F21" w:rsidP="00273F21">
      <w:pPr>
        <w:widowControl w:val="0"/>
        <w:numPr>
          <w:ilvl w:val="1"/>
          <w:numId w:val="10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37" w:lineRule="auto"/>
        <w:ind w:left="2880" w:hanging="362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Internet surfing and browsing. 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106680</wp:posOffset>
            </wp:positionV>
            <wp:extent cx="6325235" cy="16637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PERSONAL DETAILS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600"/>
        <w:gridCol w:w="3380"/>
      </w:tblGrid>
      <w:tr w:rsidR="00273F21" w:rsidTr="00A7781A">
        <w:trPr>
          <w:trHeight w:val="24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66097D" w:rsidP="0066097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Libyan</w:t>
            </w:r>
          </w:p>
        </w:tc>
      </w:tr>
      <w:tr w:rsidR="00273F21" w:rsidTr="00A7781A">
        <w:trPr>
          <w:trHeight w:val="29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66097D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66097D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5"/>
                <w:szCs w:val="25"/>
                <w:vertAlign w:val="superscript"/>
              </w:rPr>
              <w:t>th</w:t>
            </w:r>
            <w:r w:rsidR="0066097D">
              <w:rPr>
                <w:rFonts w:ascii="Verdana" w:hAnsi="Verdana" w:cs="Verdana"/>
                <w:sz w:val="20"/>
                <w:szCs w:val="20"/>
              </w:rPr>
              <w:t xml:space="preserve"> February </w:t>
            </w:r>
            <w:r>
              <w:rPr>
                <w:rFonts w:ascii="Verdana" w:hAnsi="Verdana" w:cs="Verdana"/>
                <w:sz w:val="20"/>
                <w:szCs w:val="20"/>
              </w:rPr>
              <w:t>197</w:t>
            </w:r>
            <w:r w:rsidR="0066097D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</w:tr>
      <w:tr w:rsidR="00273F21" w:rsidTr="00A7781A">
        <w:trPr>
          <w:trHeight w:val="19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Married</w:t>
            </w:r>
          </w:p>
        </w:tc>
      </w:tr>
      <w:tr w:rsidR="00273F21" w:rsidTr="00A7781A">
        <w:trPr>
          <w:trHeight w:val="24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Languages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273F21" w:rsidP="00A7781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F21" w:rsidRDefault="0066097D" w:rsidP="0066097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English</w:t>
            </w:r>
            <w:r w:rsidR="00273F21">
              <w:rPr>
                <w:rFonts w:ascii="Verdana" w:hAnsi="Verdana" w:cs="Verdana"/>
                <w:sz w:val="20"/>
                <w:szCs w:val="20"/>
              </w:rPr>
              <w:t xml:space="preserve"> &amp; Arabic</w:t>
            </w:r>
          </w:p>
        </w:tc>
      </w:tr>
    </w:tbl>
    <w:p w:rsidR="00273F21" w:rsidRDefault="00273F21" w:rsidP="00273F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309880</wp:posOffset>
            </wp:positionV>
            <wp:extent cx="6323965" cy="166370"/>
            <wp:effectExtent l="1905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39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>REFERENCES</w:t>
      </w: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273F21" w:rsidRDefault="00273F21" w:rsidP="00273F2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0"/>
          <w:szCs w:val="20"/>
        </w:rPr>
        <w:t>Will be available upon request.</w:t>
      </w:r>
      <w:proofErr w:type="gramEnd"/>
    </w:p>
    <w:p w:rsidR="00903CB3" w:rsidRDefault="00903CB3" w:rsidP="00273F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273F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273F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903CB3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3CB3" w:rsidRDefault="00273F21" w:rsidP="00903C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370205</wp:posOffset>
            </wp:positionH>
            <wp:positionV relativeFrom="paragraph">
              <wp:posOffset>335915</wp:posOffset>
            </wp:positionV>
            <wp:extent cx="580898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CB3" w:rsidRDefault="00903CB3" w:rsidP="00273F2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582E74" w:rsidRDefault="00582E74"/>
    <w:sectPr w:rsidR="00582E74" w:rsidSect="007C6ACD">
      <w:pgSz w:w="11900" w:h="16838"/>
      <w:pgMar w:top="284" w:right="860" w:bottom="217" w:left="128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3AA3760"/>
    <w:multiLevelType w:val="hybridMultilevel"/>
    <w:tmpl w:val="15E4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DC1D33"/>
    <w:multiLevelType w:val="hybridMultilevel"/>
    <w:tmpl w:val="DFF68D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B4077"/>
    <w:multiLevelType w:val="hybridMultilevel"/>
    <w:tmpl w:val="BF9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C2491"/>
    <w:multiLevelType w:val="hybridMultilevel"/>
    <w:tmpl w:val="D5F83D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52565F"/>
    <w:multiLevelType w:val="hybridMultilevel"/>
    <w:tmpl w:val="A05449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210679"/>
    <w:multiLevelType w:val="hybridMultilevel"/>
    <w:tmpl w:val="FF10B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6B63"/>
    <w:multiLevelType w:val="hybridMultilevel"/>
    <w:tmpl w:val="1A0E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5C1631"/>
    <w:multiLevelType w:val="hybridMultilevel"/>
    <w:tmpl w:val="318AC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12"/>
  </w:num>
  <w:num w:numId="13">
    <w:abstractNumId w:val="17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3F21"/>
    <w:rsid w:val="00054785"/>
    <w:rsid w:val="001C52AA"/>
    <w:rsid w:val="00210DF2"/>
    <w:rsid w:val="00245ADE"/>
    <w:rsid w:val="00273F21"/>
    <w:rsid w:val="002C3CDF"/>
    <w:rsid w:val="002F7E33"/>
    <w:rsid w:val="004D72B1"/>
    <w:rsid w:val="00582E74"/>
    <w:rsid w:val="005E6065"/>
    <w:rsid w:val="0066097D"/>
    <w:rsid w:val="006B051B"/>
    <w:rsid w:val="00726EE0"/>
    <w:rsid w:val="007C6ACD"/>
    <w:rsid w:val="00823B9E"/>
    <w:rsid w:val="00862E17"/>
    <w:rsid w:val="00903CB3"/>
    <w:rsid w:val="00955824"/>
    <w:rsid w:val="00A22B27"/>
    <w:rsid w:val="00AB3DE2"/>
    <w:rsid w:val="00BC42C8"/>
    <w:rsid w:val="00C10C59"/>
    <w:rsid w:val="00C17FA8"/>
    <w:rsid w:val="00C411B8"/>
    <w:rsid w:val="00C64040"/>
    <w:rsid w:val="00C7534A"/>
    <w:rsid w:val="00C771A1"/>
    <w:rsid w:val="00CD7D43"/>
    <w:rsid w:val="00CE7EFC"/>
    <w:rsid w:val="00E1068D"/>
    <w:rsid w:val="00F265B4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F2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2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Reception</cp:lastModifiedBy>
  <cp:revision>23</cp:revision>
  <dcterms:created xsi:type="dcterms:W3CDTF">2014-12-18T10:23:00Z</dcterms:created>
  <dcterms:modified xsi:type="dcterms:W3CDTF">2015-07-01T10:31:00Z</dcterms:modified>
</cp:coreProperties>
</file>