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2"/>
        <w:gridCol w:w="7688"/>
      </w:tblGrid>
      <w:tr w:rsidR="001957ED" w:rsidTr="001957ED">
        <w:trPr>
          <w:trHeight w:val="1431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7ED" w:rsidRDefault="001957ED">
            <w:pPr>
              <w:pStyle w:val="CommentText"/>
              <w:rPr>
                <w:rFonts w:ascii="Bookman Old Style" w:hAnsi="Bookman Old Style" w:cs="Bookman Old Style"/>
                <w:b/>
                <w:bCs/>
              </w:rPr>
            </w:pPr>
          </w:p>
          <w:p w:rsidR="001957ED" w:rsidRDefault="001957ED">
            <w:pPr>
              <w:pStyle w:val="CommentText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6025" cy="1371600"/>
                  <wp:effectExtent l="0" t="0" r="3175" b="0"/>
                  <wp:docPr id="2" name="Picture 2" descr="IMG_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7ED" w:rsidRDefault="001957ED">
            <w:pPr>
              <w:pStyle w:val="CommentTex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PERSONAL DATA:</w:t>
            </w:r>
          </w:p>
          <w:p w:rsidR="001957ED" w:rsidRDefault="001957ED">
            <w:pPr>
              <w:rPr>
                <w:rFonts w:ascii="Bookman Old Style" w:hAnsi="Bookman Old Style" w:cs="Bookman Old Style"/>
                <w:b/>
                <w:bCs/>
              </w:rPr>
            </w:pP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Gender: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Male</w:t>
            </w: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Religion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: Islam</w:t>
            </w: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Nationality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: Indian</w:t>
            </w: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Marital Status: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Married</w:t>
            </w: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Date of Birth: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14-10-1982</w:t>
            </w: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1957ED" w:rsidRDefault="001957E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Visa status: </w:t>
            </w:r>
            <w:r>
              <w:rPr>
                <w:rFonts w:ascii="Bookman Old Style" w:hAnsi="Bookman Old Style"/>
                <w:sz w:val="22"/>
                <w:szCs w:val="22"/>
              </w:rPr>
              <w:t>Visit Visa</w:t>
            </w:r>
          </w:p>
          <w:p w:rsidR="001957ED" w:rsidRDefault="001957ED">
            <w:pPr>
              <w:rPr>
                <w:rFonts w:ascii="Bookman Old Style" w:hAnsi="Bookman Old Style" w:cs="Bookman Old Style"/>
              </w:rPr>
            </w:pPr>
          </w:p>
          <w:p w:rsidR="001957ED" w:rsidRDefault="001957ED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Languages Known:</w:t>
            </w:r>
          </w:p>
          <w:p w:rsidR="001957ED" w:rsidRDefault="001957ED">
            <w:pPr>
              <w:rPr>
                <w:rFonts w:ascii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English ,Hindi, Malayalam,    Urdu, Tamil, Kannada &amp; Arabic </w:t>
            </w:r>
          </w:p>
          <w:p w:rsidR="001957ED" w:rsidRDefault="001957ED">
            <w:pPr>
              <w:rPr>
                <w:rFonts w:ascii="Bookman Old Style" w:hAnsi="Bookman Old Style" w:cs="Bookman Old Style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My Strength:</w:t>
            </w: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tabs>
                <w:tab w:val="num" w:pos="-1870"/>
              </w:tabs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Good Communication and Interpersonal skills</w:t>
            </w: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tabs>
                <w:tab w:val="num" w:pos="-1870"/>
              </w:tabs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Quick at learning new concepts &amp; technologies and putting them to Practice.</w:t>
            </w: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Good team player</w:t>
            </w: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Possess high level of  accuracy and attention  to detail</w:t>
            </w:r>
          </w:p>
          <w:p w:rsidR="001957ED" w:rsidRDefault="001957ED">
            <w:pPr>
              <w:pStyle w:val="ListParagraph"/>
              <w:ind w:left="522"/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Analytical skill &amp; Decision making ability. </w:t>
            </w: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Ethical &amp; Hard working.</w:t>
            </w:r>
          </w:p>
          <w:p w:rsidR="001957ED" w:rsidRDefault="001957ED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Setting higher standards of performance.</w:t>
            </w:r>
          </w:p>
          <w:p w:rsidR="001957ED" w:rsidRDefault="001957ED">
            <w:pPr>
              <w:pStyle w:val="ListParagraph"/>
              <w:ind w:left="522"/>
              <w:rPr>
                <w:rFonts w:ascii="Bookman Old Style" w:hAnsi="Bookman Old Style"/>
                <w:sz w:val="22"/>
                <w:szCs w:val="22"/>
              </w:rPr>
            </w:pPr>
          </w:p>
          <w:p w:rsidR="001957ED" w:rsidRDefault="001957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Positive approach &amp; adaptive to various environments. </w:t>
            </w:r>
          </w:p>
          <w:p w:rsidR="001957ED" w:rsidRDefault="001957ED">
            <w:pPr>
              <w:pStyle w:val="Nome"/>
              <w:ind w:left="522" w:firstLine="0"/>
              <w:rPr>
                <w:rFonts w:ascii="Bookman Old Style" w:hAnsi="Bookman Old Style" w:cs="Bookman Old Style"/>
                <w:b w:val="0"/>
                <w:bCs w:val="0"/>
                <w:sz w:val="18"/>
                <w:szCs w:val="18"/>
                <w:lang w:val="it-IT"/>
              </w:rPr>
            </w:pPr>
          </w:p>
          <w:p w:rsidR="001957ED" w:rsidRDefault="001957ED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162"/>
              <w:rPr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Reference: </w:t>
            </w:r>
            <w:r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Available on request</w:t>
            </w: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1957ED" w:rsidRDefault="001957ED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1957ED" w:rsidRDefault="001957ED">
            <w:pPr>
              <w:pStyle w:val="Nome"/>
              <w:ind w:left="0" w:firstLine="0"/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7ED" w:rsidRDefault="001957ED">
            <w:pPr>
              <w:rPr>
                <w:b/>
                <w:bCs/>
              </w:rPr>
            </w:pPr>
          </w:p>
          <w:p w:rsidR="001957ED" w:rsidRDefault="001957ED">
            <w:pPr>
              <w:pStyle w:val="Tit"/>
              <w:shd w:val="pct10" w:color="auto" w:fill="auto"/>
              <w:ind w:left="0" w:right="-155" w:firstLine="0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>CAREER SUMMERY</w:t>
            </w:r>
          </w:p>
          <w:p w:rsidR="001957ED" w:rsidRDefault="001957E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Accounts &amp; Finance professional with experience and capable of functioning with minimum supervision. Known for taking initiative and skilled at meeting challenges and deadlines. </w:t>
            </w:r>
          </w:p>
          <w:p w:rsidR="001957ED" w:rsidRDefault="001957ED">
            <w:pPr>
              <w:pStyle w:val="Tit"/>
              <w:shd w:val="pct10" w:color="auto" w:fill="auto"/>
              <w:tabs>
                <w:tab w:val="left" w:pos="6210"/>
              </w:tabs>
              <w:ind w:left="0" w:right="-155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CAREER OBJECTIVES</w:t>
            </w:r>
            <w:r>
              <w:rPr>
                <w:b w:val="0"/>
                <w:bCs w:val="0"/>
              </w:rPr>
              <w:tab/>
            </w:r>
          </w:p>
          <w:p w:rsidR="001957ED" w:rsidRDefault="001957E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responsible position in Accounts and Finance within a corporation that will utilize my knowledge, experience and organizational skills in the business.</w:t>
            </w:r>
          </w:p>
          <w:p w:rsidR="001957ED" w:rsidRDefault="001957ED">
            <w:pPr>
              <w:pStyle w:val="Tit"/>
              <w:pBdr>
                <w:bottom w:val="single" w:sz="4" w:space="1" w:color="auto"/>
              </w:pBdr>
              <w:shd w:val="pct10" w:color="auto" w:fill="auto"/>
              <w:ind w:left="0" w:right="-155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CAREER HIGHLIGHTS</w:t>
            </w:r>
          </w:p>
          <w:p w:rsidR="001957ED" w:rsidRDefault="001957ED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as</w:t>
            </w:r>
            <w:proofErr w:type="gramEnd"/>
            <w:r>
              <w:rPr>
                <w:bCs/>
                <w:sz w:val="24"/>
                <w:szCs w:val="24"/>
              </w:rPr>
              <w:t xml:space="preserve"> an</w:t>
            </w:r>
            <w:r>
              <w:rPr>
                <w:b/>
                <w:sz w:val="24"/>
                <w:szCs w:val="24"/>
              </w:rPr>
              <w:t xml:space="preserve"> Accountant </w:t>
            </w:r>
            <w:r>
              <w:rPr>
                <w:bCs/>
                <w:sz w:val="24"/>
                <w:szCs w:val="24"/>
              </w:rPr>
              <w:t>from</w:t>
            </w:r>
            <w:r>
              <w:rPr>
                <w:b/>
                <w:sz w:val="24"/>
                <w:szCs w:val="24"/>
              </w:rPr>
              <w:t xml:space="preserve"> March 2012 to July-2014,</w:t>
            </w:r>
            <w:r>
              <w:rPr>
                <w:bCs/>
                <w:sz w:val="24"/>
                <w:szCs w:val="24"/>
              </w:rPr>
              <w:t xml:space="preserve"> located Industrial Area No.08, Doha, Qatar-23868.</w:t>
            </w:r>
          </w:p>
          <w:p w:rsidR="001957ED" w:rsidRDefault="00195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Roles &amp; Responsibilities: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and updating multiple accounts according to different contractors.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Payable &amp; Accounts Receivables.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Ledger / sub ledger review and scrutiny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Petty Cash Custodian &amp; Payment Voucher maintenance.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of project wise Accounts.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 of Accounts Receipts &amp; Payments.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reconciliation.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Invoicing &amp; Monitoring contractors for receivables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&amp; Maintenance of Job cost.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Filing of documents.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profitability analysis 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maintenance &amp; updating.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check Bank Guarantees / stand by L/Cs received from Contractors         &amp;follow up for renewals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 workers time sheet for accurate pay-outs.</w:t>
            </w:r>
          </w:p>
          <w:p w:rsidR="001957ED" w:rsidRDefault="001957ED">
            <w:pPr>
              <w:pStyle w:val="NoSpacing"/>
              <w:numPr>
                <w:ilvl w:val="0"/>
                <w:numId w:val="3"/>
              </w:numPr>
              <w:tabs>
                <w:tab w:val="left" w:pos="528"/>
                <w:tab w:val="left" w:pos="888"/>
              </w:tabs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Liaising with Auditors.</w:t>
            </w:r>
          </w:p>
          <w:p w:rsidR="001957ED" w:rsidRDefault="001957ED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Capgemini</w:t>
            </w:r>
            <w:proofErr w:type="spellEnd"/>
            <w:r>
              <w:rPr>
                <w:b/>
                <w:sz w:val="24"/>
                <w:szCs w:val="24"/>
              </w:rPr>
              <w:t xml:space="preserve"> Business Service </w:t>
            </w:r>
            <w:proofErr w:type="spellStart"/>
            <w:r>
              <w:rPr>
                <w:b/>
                <w:sz w:val="24"/>
                <w:szCs w:val="24"/>
              </w:rPr>
              <w:t>Pvt</w:t>
            </w:r>
            <w:proofErr w:type="spellEnd"/>
            <w:r>
              <w:rPr>
                <w:b/>
                <w:sz w:val="24"/>
                <w:szCs w:val="24"/>
              </w:rPr>
              <w:t xml:space="preserve"> Ltd, </w:t>
            </w:r>
            <w:r>
              <w:rPr>
                <w:bCs/>
                <w:sz w:val="24"/>
                <w:szCs w:val="24"/>
              </w:rPr>
              <w:t>as a</w:t>
            </w:r>
            <w:r>
              <w:rPr>
                <w:b/>
                <w:sz w:val="24"/>
                <w:szCs w:val="24"/>
              </w:rPr>
              <w:t xml:space="preserve"> Process Associate  </w:t>
            </w:r>
            <w:r>
              <w:rPr>
                <w:bCs/>
                <w:sz w:val="24"/>
                <w:szCs w:val="24"/>
              </w:rPr>
              <w:t>under</w:t>
            </w:r>
          </w:p>
          <w:p w:rsidR="001957ED" w:rsidRDefault="001957ED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Concurrent Audit team, Accounts Payable division from</w:t>
            </w:r>
            <w:r>
              <w:rPr>
                <w:b/>
                <w:sz w:val="24"/>
                <w:szCs w:val="24"/>
              </w:rPr>
              <w:t xml:space="preserve"> June 2009 to September 2011</w:t>
            </w:r>
            <w:r>
              <w:rPr>
                <w:bCs/>
                <w:sz w:val="24"/>
                <w:szCs w:val="24"/>
              </w:rPr>
              <w:t>, located at Brigade Tech Park, text to ITPL, white field road Bangalore-560 037, India.</w:t>
            </w:r>
          </w:p>
          <w:p w:rsidR="001957ED" w:rsidRDefault="00195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Roles &amp; Responsibilities: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Handled the processing, distribution, verification &amp; Maintenance of invoices for multinational vendors.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Researched and solved billing problems and corrected invoicing &amp; journal entry errors that had previously occurred.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Verifying vendor bills and makes Bills Payable Report.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Verifying double Payment, duplicate payment &amp; clarify all process related queries.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Accuracy &amp; excellence in order to meet agreed SLA.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in ERP environment, process knowledge in Internal Audit &amp; managed day to day operation by ensuring optimum resource </w:t>
            </w:r>
          </w:p>
          <w:p w:rsidR="001957ED" w:rsidRDefault="001957ED">
            <w:pPr>
              <w:pStyle w:val="NoSpacing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allocation</w:t>
            </w:r>
          </w:p>
          <w:p w:rsidR="001957ED" w:rsidRDefault="001957ED">
            <w:pPr>
              <w:pStyle w:val="CommentText"/>
              <w:jc w:val="both"/>
              <w:rPr>
                <w:b/>
                <w:sz w:val="24"/>
                <w:szCs w:val="24"/>
              </w:rPr>
            </w:pPr>
          </w:p>
          <w:p w:rsidR="001957ED" w:rsidRDefault="001957ED">
            <w:pPr>
              <w:pStyle w:val="CommentText"/>
              <w:jc w:val="both"/>
              <w:rPr>
                <w:b/>
                <w:sz w:val="24"/>
                <w:szCs w:val="24"/>
              </w:rPr>
            </w:pPr>
          </w:p>
          <w:p w:rsidR="001957ED" w:rsidRDefault="001957ED">
            <w:pPr>
              <w:pStyle w:val="CommentText"/>
              <w:jc w:val="both"/>
              <w:rPr>
                <w:b/>
                <w:sz w:val="24"/>
                <w:szCs w:val="24"/>
              </w:rPr>
            </w:pPr>
          </w:p>
          <w:p w:rsidR="001957ED" w:rsidRDefault="001957ED">
            <w:pPr>
              <w:pStyle w:val="CommentText"/>
              <w:jc w:val="both"/>
              <w:rPr>
                <w:b/>
                <w:sz w:val="24"/>
                <w:szCs w:val="24"/>
              </w:rPr>
            </w:pPr>
          </w:p>
          <w:p w:rsidR="001957ED" w:rsidRDefault="001957ED">
            <w:pPr>
              <w:pStyle w:val="CommentText"/>
              <w:jc w:val="both"/>
              <w:rPr>
                <w:b/>
                <w:sz w:val="24"/>
                <w:szCs w:val="24"/>
              </w:rPr>
            </w:pPr>
          </w:p>
          <w:p w:rsidR="001957ED" w:rsidRDefault="001957ED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GSA Kumar &amp; Associates, </w:t>
            </w:r>
            <w:r>
              <w:rPr>
                <w:bCs/>
                <w:sz w:val="24"/>
                <w:szCs w:val="24"/>
              </w:rPr>
              <w:t>as an</w:t>
            </w:r>
            <w:r>
              <w:rPr>
                <w:b/>
                <w:sz w:val="24"/>
                <w:szCs w:val="24"/>
              </w:rPr>
              <w:t xml:space="preserve"> Accounts/Audit Assistant </w:t>
            </w:r>
            <w:r>
              <w:rPr>
                <w:bCs/>
                <w:sz w:val="24"/>
                <w:szCs w:val="24"/>
              </w:rPr>
              <w:t>from</w:t>
            </w:r>
            <w:r>
              <w:rPr>
                <w:b/>
                <w:sz w:val="24"/>
                <w:szCs w:val="24"/>
              </w:rPr>
              <w:t xml:space="preserve"> February 2008 to June2009,</w:t>
            </w:r>
            <w:r>
              <w:rPr>
                <w:bCs/>
                <w:sz w:val="24"/>
                <w:szCs w:val="24"/>
              </w:rPr>
              <w:t xml:space="preserve"> located at </w:t>
            </w:r>
            <w:proofErr w:type="spellStart"/>
            <w:r>
              <w:rPr>
                <w:bCs/>
                <w:sz w:val="24"/>
                <w:szCs w:val="24"/>
              </w:rPr>
              <w:t>Vanivilas</w:t>
            </w:r>
            <w:proofErr w:type="spellEnd"/>
            <w:r>
              <w:rPr>
                <w:bCs/>
                <w:sz w:val="24"/>
                <w:szCs w:val="24"/>
              </w:rPr>
              <w:t xml:space="preserve"> Road, </w:t>
            </w:r>
            <w:proofErr w:type="spellStart"/>
            <w:r>
              <w:rPr>
                <w:bCs/>
                <w:sz w:val="24"/>
                <w:szCs w:val="24"/>
              </w:rPr>
              <w:t>Basavangudi</w:t>
            </w:r>
            <w:proofErr w:type="spellEnd"/>
            <w:r>
              <w:rPr>
                <w:bCs/>
                <w:sz w:val="24"/>
                <w:szCs w:val="24"/>
              </w:rPr>
              <w:t>, Bangalore-560004, India</w:t>
            </w:r>
          </w:p>
          <w:p w:rsidR="001957ED" w:rsidRDefault="00195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Roles &amp; Responsibilities:</w:t>
            </w:r>
          </w:p>
          <w:p w:rsidR="001957ED" w:rsidRDefault="001957ED">
            <w:pPr>
              <w:pStyle w:val="NoSpacing"/>
              <w:rPr>
                <w:sz w:val="24"/>
                <w:szCs w:val="24"/>
              </w:rPr>
            </w:pP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 of Purchase register, Sales register, Journal register, Stock register &amp; General ledger.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 of Accounts Receipts &amp; Payments.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reconciliation.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Vouching of Purchase invoice, Sales invoice &amp; Cash expense vouchers.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tax &amp; Sales tax auditing.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TDS &amp; VAT calculations.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Filling of sales tax returns.</w:t>
            </w:r>
          </w:p>
          <w:p w:rsidR="001957ED" w:rsidRDefault="001957ED">
            <w:pPr>
              <w:pStyle w:val="NoSpacing"/>
              <w:ind w:left="1440"/>
              <w:rPr>
                <w:sz w:val="24"/>
                <w:szCs w:val="24"/>
              </w:rPr>
            </w:pPr>
          </w:p>
          <w:p w:rsidR="001957ED" w:rsidRDefault="001957ED">
            <w:pPr>
              <w:pStyle w:val="CommentText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Atithya</w:t>
            </w:r>
            <w:proofErr w:type="spellEnd"/>
            <w:r>
              <w:rPr>
                <w:b/>
                <w:sz w:val="24"/>
                <w:szCs w:val="24"/>
              </w:rPr>
              <w:t xml:space="preserve"> Group of Companies, </w:t>
            </w:r>
            <w:r>
              <w:rPr>
                <w:bCs/>
                <w:sz w:val="24"/>
                <w:szCs w:val="24"/>
              </w:rPr>
              <w:t>as an</w:t>
            </w:r>
            <w:r>
              <w:rPr>
                <w:b/>
                <w:sz w:val="24"/>
                <w:szCs w:val="24"/>
              </w:rPr>
              <w:t xml:space="preserve"> Accounts Assistant </w:t>
            </w:r>
            <w:r>
              <w:rPr>
                <w:bCs/>
                <w:sz w:val="24"/>
                <w:szCs w:val="24"/>
              </w:rPr>
              <w:t>from</w:t>
            </w:r>
            <w:r>
              <w:rPr>
                <w:b/>
                <w:sz w:val="24"/>
                <w:szCs w:val="24"/>
              </w:rPr>
              <w:t xml:space="preserve"> March 2006 to January 2008,</w:t>
            </w:r>
            <w:r>
              <w:rPr>
                <w:bCs/>
                <w:sz w:val="24"/>
                <w:szCs w:val="24"/>
              </w:rPr>
              <w:t xml:space="preserve"> located at Gandhi bazaar road, Bangalore-560004, India.</w:t>
            </w:r>
          </w:p>
          <w:p w:rsidR="001957ED" w:rsidRDefault="00195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Roles &amp; Responsibilities:</w:t>
            </w:r>
          </w:p>
          <w:p w:rsidR="001957ED" w:rsidRDefault="001957ED">
            <w:pPr>
              <w:pStyle w:val="NoSpacing"/>
              <w:rPr>
                <w:sz w:val="24"/>
                <w:szCs w:val="24"/>
              </w:rPr>
            </w:pP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maintenance of cash book, Purchase register, Journal register &amp; General ledger.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 of Accounts receipts &amp; Payments.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 of Cash &amp; Bank.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Reconciliation of accounts &amp; Monitoring supplier’s payments.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maintenance &amp; Salary Payments.</w:t>
            </w:r>
          </w:p>
          <w:p w:rsidR="001957ED" w:rsidRDefault="001957ED">
            <w:pPr>
              <w:pStyle w:val="NoSpacing"/>
              <w:numPr>
                <w:ilvl w:val="0"/>
                <w:numId w:val="2"/>
              </w:numPr>
              <w:ind w:left="7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information to the Auditors in connection with annual auditing.</w:t>
            </w:r>
          </w:p>
          <w:p w:rsidR="001957ED" w:rsidRDefault="001957ED">
            <w:pPr>
              <w:ind w:left="720"/>
              <w:rPr>
                <w:sz w:val="24"/>
                <w:szCs w:val="24"/>
              </w:rPr>
            </w:pPr>
          </w:p>
          <w:p w:rsidR="001957ED" w:rsidRDefault="001957ED">
            <w:pPr>
              <w:pStyle w:val="Tit"/>
              <w:shd w:val="pct10" w:color="auto" w:fill="auto"/>
              <w:tabs>
                <w:tab w:val="right" w:pos="6623"/>
              </w:tabs>
              <w:ind w:left="0" w:right="-155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EDUCATIONAL QUALIFICATION</w:t>
            </w:r>
            <w:r>
              <w:rPr>
                <w:b w:val="0"/>
                <w:bCs w:val="0"/>
              </w:rPr>
              <w:tab/>
            </w:r>
          </w:p>
          <w:p w:rsidR="001957ED" w:rsidRDefault="001957E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M.Com(A&amp;F) </w:t>
            </w:r>
            <w:r>
              <w:rPr>
                <w:sz w:val="24"/>
                <w:szCs w:val="24"/>
              </w:rPr>
              <w:t xml:space="preserve">from </w:t>
            </w:r>
            <w:proofErr w:type="spellStart"/>
            <w:r>
              <w:rPr>
                <w:sz w:val="24"/>
                <w:szCs w:val="24"/>
              </w:rPr>
              <w:t>Annamalai</w:t>
            </w:r>
            <w:proofErr w:type="spellEnd"/>
            <w:r>
              <w:rPr>
                <w:sz w:val="24"/>
                <w:szCs w:val="24"/>
              </w:rPr>
              <w:t xml:space="preserve"> University, Chennai, India-2014</w:t>
            </w:r>
          </w:p>
          <w:p w:rsidR="001957ED" w:rsidRDefault="001957E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Com</w:t>
            </w:r>
            <w:r>
              <w:rPr>
                <w:sz w:val="24"/>
                <w:szCs w:val="24"/>
              </w:rPr>
              <w:t xml:space="preserve"> from Calicut University, Kerala,India-2005</w:t>
            </w:r>
          </w:p>
          <w:p w:rsidR="001957ED" w:rsidRDefault="001957E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Pre-Degree(Commerce) </w:t>
            </w:r>
            <w:r>
              <w:rPr>
                <w:sz w:val="24"/>
                <w:szCs w:val="24"/>
              </w:rPr>
              <w:t xml:space="preserve"> from Calicut University,India-2002</w:t>
            </w:r>
          </w:p>
          <w:p w:rsidR="001957ED" w:rsidRDefault="001957E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SSLC</w:t>
            </w:r>
            <w:r>
              <w:rPr>
                <w:sz w:val="24"/>
                <w:szCs w:val="24"/>
              </w:rPr>
              <w:t xml:space="preserve"> from Education Board, Kerala,India-2000 </w:t>
            </w:r>
          </w:p>
          <w:p w:rsidR="001957ED" w:rsidRDefault="001957ED">
            <w:pPr>
              <w:rPr>
                <w:sz w:val="24"/>
                <w:szCs w:val="24"/>
                <w:lang w:val="en-GB"/>
              </w:rPr>
            </w:pPr>
          </w:p>
          <w:p w:rsidR="001957ED" w:rsidRDefault="001957ED">
            <w:pPr>
              <w:pStyle w:val="Tit"/>
              <w:shd w:val="pct10" w:color="auto" w:fill="auto"/>
              <w:tabs>
                <w:tab w:val="right" w:pos="6623"/>
              </w:tabs>
              <w:ind w:left="0" w:right="-155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Skills and Training</w:t>
            </w:r>
            <w:r>
              <w:rPr>
                <w:b w:val="0"/>
                <w:bCs w:val="0"/>
              </w:rPr>
              <w:tab/>
            </w:r>
          </w:p>
          <w:p w:rsidR="001957ED" w:rsidRDefault="001957ED">
            <w:pPr>
              <w:pStyle w:val="CommentTex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in Computerized Financial Accounting.</w:t>
            </w:r>
          </w:p>
          <w:p w:rsidR="001957ED" w:rsidRDefault="001957ED">
            <w:pPr>
              <w:pStyle w:val="CommentTex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Tally 6.3,7.2 &amp; ERP 9.0</w:t>
            </w:r>
          </w:p>
          <w:p w:rsidR="001957ED" w:rsidRDefault="001957ED">
            <w:pPr>
              <w:pStyle w:val="CommentTex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M.S Office 2007 &amp; 2010.</w:t>
            </w:r>
          </w:p>
          <w:p w:rsidR="001957ED" w:rsidRDefault="001957ED">
            <w:pPr>
              <w:pStyle w:val="CommentTex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experience in SAP-FI(R/3) &amp; Citrix.</w:t>
            </w:r>
          </w:p>
          <w:p w:rsidR="001957ED" w:rsidRDefault="001957ED">
            <w:pPr>
              <w:pStyle w:val="CommentTex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experience in Peachtree.</w:t>
            </w:r>
          </w:p>
          <w:p w:rsidR="001957ED" w:rsidRDefault="001957ED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  <w:p w:rsidR="001957ED" w:rsidRDefault="001957E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hereby certify that the above mentioned information is true and correct to the best of my know                                                                                                   </w:t>
            </w:r>
          </w:p>
          <w:p w:rsidR="001957ED" w:rsidRDefault="001957ED">
            <w:pPr>
              <w:tabs>
                <w:tab w:val="left" w:pos="4320"/>
              </w:tabs>
            </w:pPr>
            <w:r>
              <w:tab/>
              <w:t xml:space="preserve">                    </w:t>
            </w:r>
          </w:p>
          <w:p w:rsidR="001957ED" w:rsidRDefault="001957ED">
            <w:pPr>
              <w:tabs>
                <w:tab w:val="left" w:pos="4320"/>
              </w:tabs>
            </w:pPr>
          </w:p>
          <w:p w:rsidR="001957ED" w:rsidRDefault="001957ED">
            <w:pPr>
              <w:tabs>
                <w:tab w:val="left" w:pos="4320"/>
              </w:tabs>
            </w:pPr>
            <w:r>
              <w:t xml:space="preserve">                                                                                                          </w:t>
            </w:r>
          </w:p>
        </w:tc>
      </w:tr>
    </w:tbl>
    <w:p w:rsidR="001957ED" w:rsidRDefault="001957ED" w:rsidP="001957ED"/>
    <w:p w:rsidR="001957ED" w:rsidRDefault="001957ED"/>
    <w:sectPr w:rsidR="001957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49" w:rsidRDefault="00386749" w:rsidP="00754038">
      <w:r>
        <w:separator/>
      </w:r>
    </w:p>
  </w:endnote>
  <w:endnote w:type="continuationSeparator" w:id="0">
    <w:p w:rsidR="00386749" w:rsidRDefault="00386749" w:rsidP="007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49" w:rsidRDefault="00386749" w:rsidP="00754038">
      <w:r>
        <w:separator/>
      </w:r>
    </w:p>
  </w:footnote>
  <w:footnote w:type="continuationSeparator" w:id="0">
    <w:p w:rsidR="00386749" w:rsidRDefault="00386749" w:rsidP="0075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38" w:rsidRDefault="00754038">
    <w:pPr>
      <w:pStyle w:val="Header"/>
      <w:rPr>
        <w:rStyle w:val="bdtext"/>
        <w:sz w:val="36"/>
        <w:szCs w:val="36"/>
      </w:rPr>
    </w:pPr>
    <w:r w:rsidRPr="00754038">
      <w:rPr>
        <w:rStyle w:val="bdtext"/>
        <w:sz w:val="36"/>
        <w:szCs w:val="36"/>
      </w:rPr>
      <w:fldChar w:fldCharType="begin"/>
    </w:r>
    <w:r w:rsidRPr="00754038">
      <w:rPr>
        <w:rStyle w:val="bdtext"/>
        <w:sz w:val="36"/>
        <w:szCs w:val="36"/>
      </w:rPr>
      <w:instrText xml:space="preserve"> HYPERLINK "mailto:</w:instrText>
    </w:r>
    <w:r w:rsidRPr="00754038">
      <w:rPr>
        <w:rStyle w:val="bdtext"/>
        <w:sz w:val="36"/>
        <w:szCs w:val="36"/>
      </w:rPr>
      <w:instrText>Siraj</w:instrText>
    </w:r>
    <w:r w:rsidRPr="00754038">
      <w:rPr>
        <w:rStyle w:val="bdtext"/>
        <w:sz w:val="36"/>
        <w:szCs w:val="36"/>
      </w:rPr>
      <w:instrText xml:space="preserve">.19335@2freemail.com" </w:instrText>
    </w:r>
    <w:r w:rsidRPr="00754038">
      <w:rPr>
        <w:rStyle w:val="bdtext"/>
        <w:sz w:val="36"/>
        <w:szCs w:val="36"/>
      </w:rPr>
      <w:fldChar w:fldCharType="separate"/>
    </w:r>
    <w:r w:rsidRPr="00754038">
      <w:rPr>
        <w:rStyle w:val="Hyperlink"/>
        <w:sz w:val="36"/>
        <w:szCs w:val="36"/>
      </w:rPr>
      <w:t>Siraj.19335@2freemail.com</w:t>
    </w:r>
    <w:r w:rsidRPr="00754038">
      <w:rPr>
        <w:rStyle w:val="bdtext"/>
        <w:sz w:val="36"/>
        <w:szCs w:val="36"/>
      </w:rPr>
      <w:fldChar w:fldCharType="end"/>
    </w:r>
    <w:r w:rsidRPr="00754038">
      <w:rPr>
        <w:rStyle w:val="bdtext"/>
        <w:sz w:val="36"/>
        <w:szCs w:val="36"/>
      </w:rPr>
      <w:t xml:space="preserve"> </w:t>
    </w:r>
  </w:p>
  <w:p w:rsidR="00754038" w:rsidRDefault="00754038" w:rsidP="00754038">
    <w:pPr>
      <w:autoSpaceDE w:val="0"/>
      <w:autoSpaceDN w:val="0"/>
      <w:adjustRightInd w:val="0"/>
      <w:ind w:left="495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Style w:val="bdtext"/>
      </w:rPr>
      <w:t>NAME --</w:t>
    </w:r>
    <w:proofErr w:type="spellStart"/>
    <w:r>
      <w:rPr>
        <w:rStyle w:val="bdtext"/>
      </w:rPr>
      <w:t>Siraj</w:t>
    </w:r>
    <w:proofErr w:type="spellEnd"/>
  </w:p>
  <w:p w:rsidR="00754038" w:rsidRPr="00754038" w:rsidRDefault="00754038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A81"/>
    <w:multiLevelType w:val="hybridMultilevel"/>
    <w:tmpl w:val="02BE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5E18C4"/>
    <w:multiLevelType w:val="hybridMultilevel"/>
    <w:tmpl w:val="A73E9232"/>
    <w:lvl w:ilvl="0" w:tplc="4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26DEE"/>
    <w:multiLevelType w:val="hybridMultilevel"/>
    <w:tmpl w:val="F8A6B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2633E0"/>
    <w:multiLevelType w:val="hybridMultilevel"/>
    <w:tmpl w:val="71D0C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11C0"/>
    <w:multiLevelType w:val="hybridMultilevel"/>
    <w:tmpl w:val="2752DF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D"/>
    <w:rsid w:val="001957ED"/>
    <w:rsid w:val="00386749"/>
    <w:rsid w:val="0075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57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E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957ED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1957ED"/>
    <w:pPr>
      <w:ind w:left="720"/>
    </w:pPr>
  </w:style>
  <w:style w:type="paragraph" w:customStyle="1" w:styleId="Nome">
    <w:name w:val="Nome"/>
    <w:basedOn w:val="Normal"/>
    <w:uiPriority w:val="99"/>
    <w:rsid w:val="001957ED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uiPriority w:val="99"/>
    <w:rsid w:val="001957E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E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54038"/>
  </w:style>
  <w:style w:type="paragraph" w:styleId="Header">
    <w:name w:val="header"/>
    <w:basedOn w:val="Normal"/>
    <w:link w:val="HeaderChar"/>
    <w:uiPriority w:val="99"/>
    <w:unhideWhenUsed/>
    <w:rsid w:val="0075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57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E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957ED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1957ED"/>
    <w:pPr>
      <w:ind w:left="720"/>
    </w:pPr>
  </w:style>
  <w:style w:type="paragraph" w:customStyle="1" w:styleId="Nome">
    <w:name w:val="Nome"/>
    <w:basedOn w:val="Normal"/>
    <w:uiPriority w:val="99"/>
    <w:rsid w:val="001957ED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uiPriority w:val="99"/>
    <w:rsid w:val="001957E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7E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54038"/>
  </w:style>
  <w:style w:type="paragraph" w:styleId="Header">
    <w:name w:val="header"/>
    <w:basedOn w:val="Normal"/>
    <w:link w:val="HeaderChar"/>
    <w:uiPriority w:val="99"/>
    <w:unhideWhenUsed/>
    <w:rsid w:val="0075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2017-09-26T08:15:00Z</dcterms:created>
  <dcterms:modified xsi:type="dcterms:W3CDTF">2017-09-26T08:16:00Z</dcterms:modified>
</cp:coreProperties>
</file>