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D7" w:rsidRDefault="00670466">
      <w:pPr>
        <w:spacing w:line="23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5683250</wp:posOffset>
            </wp:positionH>
            <wp:positionV relativeFrom="page">
              <wp:posOffset>499110</wp:posOffset>
            </wp:positionV>
            <wp:extent cx="1412875" cy="1350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LANY </w:t>
      </w:r>
    </w:p>
    <w:p w:rsidR="000D73D7" w:rsidRDefault="000D73D7">
      <w:pPr>
        <w:spacing w:line="34" w:lineRule="exact"/>
        <w:rPr>
          <w:sz w:val="24"/>
          <w:szCs w:val="24"/>
        </w:rPr>
      </w:pPr>
    </w:p>
    <w:p w:rsidR="000D73D7" w:rsidRDefault="00670466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Email address: </w:t>
      </w:r>
      <w:hyperlink r:id="rId6" w:history="1">
        <w:r w:rsidRPr="00400499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lany.192432@2freemail.com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670466" w:rsidRDefault="00670466">
      <w:pPr>
        <w:rPr>
          <w:sz w:val="20"/>
          <w:szCs w:val="20"/>
        </w:rPr>
      </w:pPr>
    </w:p>
    <w:p w:rsidR="000D73D7" w:rsidRDefault="000D73D7">
      <w:pPr>
        <w:spacing w:line="1" w:lineRule="exact"/>
        <w:rPr>
          <w:sz w:val="24"/>
          <w:szCs w:val="24"/>
        </w:rPr>
      </w:pPr>
    </w:p>
    <w:p w:rsidR="000D73D7" w:rsidRDefault="000D73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5pt,16.35pt" to="491.05pt,16.35pt" o:allowincell="f" strokeweight="1.5pt"/>
        </w:pict>
      </w: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358" w:lineRule="exact"/>
        <w:rPr>
          <w:sz w:val="24"/>
          <w:szCs w:val="24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OBJECTIVE:</w:t>
      </w:r>
    </w:p>
    <w:p w:rsidR="000D73D7" w:rsidRDefault="000D73D7">
      <w:pPr>
        <w:spacing w:line="181" w:lineRule="exact"/>
        <w:rPr>
          <w:sz w:val="24"/>
          <w:szCs w:val="24"/>
        </w:rPr>
      </w:pPr>
    </w:p>
    <w:p w:rsidR="000D73D7" w:rsidRDefault="00670466">
      <w:pPr>
        <w:spacing w:line="25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challenging position in a progressive organization that offers opportunities for professional development </w:t>
      </w:r>
      <w:r>
        <w:rPr>
          <w:rFonts w:ascii="Arial" w:eastAsia="Arial" w:hAnsi="Arial" w:cs="Arial"/>
          <w:sz w:val="24"/>
          <w:szCs w:val="24"/>
        </w:rPr>
        <w:t>that will enhanced my experience, extensive communication, and skills while providing an opportunity for career growth and contribute the future development of the organization.</w:t>
      </w: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385" w:lineRule="exact"/>
        <w:rPr>
          <w:sz w:val="24"/>
          <w:szCs w:val="24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QUALIFICATION:</w:t>
      </w:r>
    </w:p>
    <w:p w:rsidR="000D73D7" w:rsidRDefault="000D73D7">
      <w:pPr>
        <w:spacing w:line="181" w:lineRule="exact"/>
        <w:rPr>
          <w:sz w:val="24"/>
          <w:szCs w:val="24"/>
        </w:rPr>
      </w:pPr>
    </w:p>
    <w:p w:rsidR="000D73D7" w:rsidRDefault="00670466">
      <w:pPr>
        <w:spacing w:line="275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Operation includes: Costumer services, Marketing, Purchasing</w:t>
      </w:r>
      <w:r>
        <w:rPr>
          <w:rFonts w:ascii="Arial" w:eastAsia="Arial" w:hAnsi="Arial" w:cs="Arial"/>
          <w:sz w:val="24"/>
          <w:szCs w:val="24"/>
        </w:rPr>
        <w:t>, Accounts, Sales Inventory, Personal Assistant and Receptionist.</w:t>
      </w: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355" w:lineRule="exact"/>
        <w:rPr>
          <w:sz w:val="24"/>
          <w:szCs w:val="24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PROFESSIONAL WORK EXPERIENCE:</w:t>
      </w: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36" w:lineRule="exact"/>
        <w:rPr>
          <w:sz w:val="24"/>
          <w:szCs w:val="24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OPERATIONS OFFICER</w:t>
      </w:r>
    </w:p>
    <w:p w:rsidR="000D73D7" w:rsidRDefault="000D73D7">
      <w:pPr>
        <w:spacing w:line="25" w:lineRule="exact"/>
        <w:rPr>
          <w:sz w:val="24"/>
          <w:szCs w:val="24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Autosense Car Care Center</w:t>
      </w:r>
    </w:p>
    <w:p w:rsidR="000D73D7" w:rsidRDefault="0067046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 Highway, Barangay City Heights,</w:t>
      </w: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General Santos City, Philippines</w:t>
      </w: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June 1, 2011 – November 30, 2013</w:t>
      </w: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87" w:lineRule="exact"/>
        <w:rPr>
          <w:sz w:val="24"/>
          <w:szCs w:val="24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Descriptions:</w:t>
      </w:r>
    </w:p>
    <w:p w:rsidR="000D73D7" w:rsidRDefault="000D73D7">
      <w:pPr>
        <w:spacing w:line="180" w:lineRule="exact"/>
        <w:rPr>
          <w:sz w:val="24"/>
          <w:szCs w:val="24"/>
        </w:rPr>
      </w:pPr>
    </w:p>
    <w:p w:rsidR="000D73D7" w:rsidRDefault="00670466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Primary Function:</w:t>
      </w:r>
    </w:p>
    <w:p w:rsidR="000D73D7" w:rsidRDefault="000D73D7">
      <w:pPr>
        <w:spacing w:line="181" w:lineRule="exact"/>
        <w:rPr>
          <w:sz w:val="24"/>
          <w:szCs w:val="24"/>
        </w:rPr>
      </w:pPr>
    </w:p>
    <w:p w:rsidR="000D73D7" w:rsidRDefault="0067046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Parts Purchasing In-charge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Insurance Claims Coordinator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Account/Sales Coordinator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Phil Health, SSS, PAG-IBIG Documentation Clerk</w:t>
      </w: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200" w:lineRule="exact"/>
        <w:rPr>
          <w:sz w:val="24"/>
          <w:szCs w:val="24"/>
        </w:rPr>
      </w:pPr>
    </w:p>
    <w:p w:rsidR="000D73D7" w:rsidRDefault="000D73D7">
      <w:pPr>
        <w:spacing w:line="389" w:lineRule="exact"/>
        <w:rPr>
          <w:sz w:val="24"/>
          <w:szCs w:val="24"/>
        </w:rPr>
      </w:pPr>
    </w:p>
    <w:p w:rsidR="000D73D7" w:rsidRDefault="0067046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1</w:t>
      </w:r>
    </w:p>
    <w:p w:rsidR="000D73D7" w:rsidRDefault="000D73D7">
      <w:pPr>
        <w:sectPr w:rsidR="000D73D7">
          <w:pgSz w:w="12240" w:h="15840"/>
          <w:pgMar w:top="1440" w:right="1000" w:bottom="370" w:left="1440" w:header="0" w:footer="0" w:gutter="0"/>
          <w:cols w:space="720" w:equalWidth="0">
            <w:col w:w="9800"/>
          </w:cols>
        </w:sect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4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Duties and responsibilities:</w:t>
      </w:r>
    </w:p>
    <w:p w:rsidR="000D73D7" w:rsidRDefault="000D73D7">
      <w:pPr>
        <w:spacing w:line="181" w:lineRule="exact"/>
        <w:rPr>
          <w:sz w:val="20"/>
          <w:szCs w:val="20"/>
        </w:rPr>
      </w:pPr>
    </w:p>
    <w:p w:rsidR="000D73D7" w:rsidRDefault="00670466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Parts Purchasing:</w:t>
      </w:r>
    </w:p>
    <w:p w:rsidR="000D73D7" w:rsidRDefault="000D73D7">
      <w:pPr>
        <w:spacing w:line="180" w:lineRule="exact"/>
        <w:rPr>
          <w:sz w:val="20"/>
          <w:szCs w:val="20"/>
        </w:rPr>
      </w:pPr>
    </w:p>
    <w:p w:rsidR="000D73D7" w:rsidRDefault="00670466">
      <w:pPr>
        <w:numPr>
          <w:ilvl w:val="0"/>
          <w:numId w:val="2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 proper suppliers for specific parts of vehicles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2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Evaluate canvass and refer to manager for approval of purchase order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2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Determine mark-up or selling price of parts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2"/>
        </w:numPr>
        <w:tabs>
          <w:tab w:val="left" w:pos="2160"/>
        </w:tabs>
        <w:spacing w:line="277" w:lineRule="auto"/>
        <w:ind w:left="2160" w:right="10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Accept delivery and do receiving report for proper recording to customer</w:t>
      </w:r>
    </w:p>
    <w:p w:rsidR="000D73D7" w:rsidRDefault="000D73D7">
      <w:pPr>
        <w:spacing w:line="94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2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Encode </w:t>
      </w:r>
      <w:r>
        <w:rPr>
          <w:rFonts w:ascii="Arial" w:eastAsia="Arial" w:hAnsi="Arial" w:cs="Arial"/>
          <w:sz w:val="24"/>
          <w:szCs w:val="24"/>
        </w:rPr>
        <w:t>parts purchase for billing invoice preparation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36" w:lineRule="exact"/>
        <w:rPr>
          <w:sz w:val="20"/>
          <w:szCs w:val="20"/>
        </w:rPr>
      </w:pPr>
    </w:p>
    <w:p w:rsidR="000D73D7" w:rsidRDefault="00670466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Insurance Claim Coordinator:</w:t>
      </w:r>
    </w:p>
    <w:p w:rsidR="000D73D7" w:rsidRDefault="000D73D7">
      <w:pPr>
        <w:spacing w:line="180" w:lineRule="exact"/>
        <w:rPr>
          <w:sz w:val="20"/>
          <w:szCs w:val="20"/>
        </w:rPr>
      </w:pPr>
    </w:p>
    <w:p w:rsidR="000D73D7" w:rsidRDefault="0067046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Gather repair costs from job contractors ( tinsmith &amp; painting )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Canvass parts required for repair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quotation or job estimate for repair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3"/>
        </w:numPr>
        <w:tabs>
          <w:tab w:val="left" w:pos="2160"/>
        </w:tabs>
        <w:spacing w:line="258" w:lineRule="auto"/>
        <w:ind w:left="2160" w:right="4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necessary documents a</w:t>
      </w:r>
      <w:r>
        <w:rPr>
          <w:rFonts w:ascii="Arial" w:eastAsia="Arial" w:hAnsi="Arial" w:cs="Arial"/>
          <w:sz w:val="24"/>
          <w:szCs w:val="24"/>
        </w:rPr>
        <w:t>s required by insurance (pictures, police report or affidavit, photocopies of registration, driver’s license, stencils, and release of claim)</w:t>
      </w:r>
    </w:p>
    <w:p w:rsidR="000D73D7" w:rsidRDefault="000D73D7">
      <w:pPr>
        <w:spacing w:line="117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3"/>
        </w:numPr>
        <w:tabs>
          <w:tab w:val="left" w:pos="2160"/>
        </w:tabs>
        <w:spacing w:line="275" w:lineRule="auto"/>
        <w:ind w:left="2160" w:right="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Submit documents and coordinate with adjuster for issuance of letter of authority (L.O.A)</w:t>
      </w:r>
    </w:p>
    <w:p w:rsidR="000D73D7" w:rsidRDefault="000D73D7">
      <w:pPr>
        <w:spacing w:line="99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Follow-up collection </w:t>
      </w:r>
      <w:r>
        <w:rPr>
          <w:rFonts w:ascii="Arial" w:eastAsia="Arial" w:hAnsi="Arial" w:cs="Arial"/>
          <w:sz w:val="24"/>
          <w:szCs w:val="24"/>
        </w:rPr>
        <w:t>of receivables from insurance companies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36" w:lineRule="exact"/>
        <w:rPr>
          <w:sz w:val="20"/>
          <w:szCs w:val="20"/>
        </w:rPr>
      </w:pPr>
    </w:p>
    <w:p w:rsidR="000D73D7" w:rsidRDefault="00670466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Account / Sales Coordinator:</w:t>
      </w:r>
    </w:p>
    <w:p w:rsidR="000D73D7" w:rsidRDefault="000D73D7">
      <w:pPr>
        <w:spacing w:line="180" w:lineRule="exact"/>
        <w:rPr>
          <w:sz w:val="20"/>
          <w:szCs w:val="20"/>
        </w:rPr>
      </w:pPr>
    </w:p>
    <w:p w:rsidR="000D73D7" w:rsidRDefault="00670466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Preparation of Monthly Sales and Collection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Preparation of Monthly Salary of the Employees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the monthly aging of accounts receivable</w:t>
      </w:r>
    </w:p>
    <w:p w:rsidR="000D73D7" w:rsidRDefault="000D73D7">
      <w:pPr>
        <w:spacing w:line="178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Handle the petty cash transaction – disbursem</w:t>
      </w:r>
      <w:r>
        <w:rPr>
          <w:rFonts w:ascii="Arial" w:eastAsia="Arial" w:hAnsi="Arial" w:cs="Arial"/>
          <w:sz w:val="24"/>
          <w:szCs w:val="24"/>
        </w:rPr>
        <w:t>ent and replenishment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on time collection and deposit payment to the bank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Handles queries from the external customers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19" w:lineRule="exact"/>
        <w:rPr>
          <w:sz w:val="20"/>
          <w:szCs w:val="20"/>
        </w:rPr>
      </w:pPr>
    </w:p>
    <w:p w:rsidR="000D73D7" w:rsidRDefault="0067046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2</w:t>
      </w:r>
    </w:p>
    <w:p w:rsidR="000D73D7" w:rsidRDefault="000D73D7">
      <w:pPr>
        <w:sectPr w:rsidR="000D73D7">
          <w:pgSz w:w="12240" w:h="15840"/>
          <w:pgMar w:top="1440" w:right="1000" w:bottom="370" w:left="1440" w:header="0" w:footer="0" w:gutter="0"/>
          <w:cols w:space="720" w:equalWidth="0">
            <w:col w:w="9800"/>
          </w:cols>
        </w:sect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5" w:lineRule="exact"/>
        <w:rPr>
          <w:sz w:val="20"/>
          <w:szCs w:val="20"/>
        </w:rPr>
      </w:pPr>
    </w:p>
    <w:p w:rsidR="000D73D7" w:rsidRDefault="00670466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Phil Health, SSS, PAG-IBIG documents clerk:</w:t>
      </w:r>
    </w:p>
    <w:p w:rsidR="000D73D7" w:rsidRDefault="000D73D7">
      <w:pPr>
        <w:spacing w:line="180" w:lineRule="exact"/>
        <w:rPr>
          <w:sz w:val="20"/>
          <w:szCs w:val="20"/>
        </w:rPr>
      </w:pPr>
    </w:p>
    <w:p w:rsidR="000D73D7" w:rsidRDefault="00670466">
      <w:pPr>
        <w:numPr>
          <w:ilvl w:val="0"/>
          <w:numId w:val="5"/>
        </w:numPr>
        <w:tabs>
          <w:tab w:val="left" w:pos="2160"/>
        </w:tabs>
        <w:ind w:left="2160" w:hanging="252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 due for remittance to government agencies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5"/>
        </w:numPr>
        <w:tabs>
          <w:tab w:val="left" w:pos="2160"/>
        </w:tabs>
        <w:ind w:left="2160" w:hanging="252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Encode computer forms and send by email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311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SEMINAR AND TRAINING ATTENDED AND COMPLETED: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362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ON THE JOB TRAINING (168 HOURS)</w:t>
      </w:r>
    </w:p>
    <w:p w:rsidR="000D73D7" w:rsidRDefault="000D73D7">
      <w:pPr>
        <w:spacing w:line="21" w:lineRule="exact"/>
        <w:rPr>
          <w:sz w:val="20"/>
          <w:szCs w:val="20"/>
        </w:rPr>
      </w:pPr>
    </w:p>
    <w:p w:rsidR="000D73D7" w:rsidRDefault="00670466">
      <w:pPr>
        <w:spacing w:line="254" w:lineRule="auto"/>
        <w:ind w:right="48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Sydney Hotel General Santos City, Philippines April 2010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57" w:lineRule="exact"/>
        <w:rPr>
          <w:sz w:val="20"/>
          <w:szCs w:val="20"/>
        </w:rPr>
      </w:pPr>
    </w:p>
    <w:p w:rsidR="000D73D7" w:rsidRDefault="00670466">
      <w:pPr>
        <w:numPr>
          <w:ilvl w:val="0"/>
          <w:numId w:val="6"/>
        </w:numPr>
        <w:tabs>
          <w:tab w:val="left" w:pos="2152"/>
        </w:tabs>
        <w:spacing w:line="277" w:lineRule="auto"/>
        <w:ind w:left="2260" w:right="84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Compile, copy, sort, and file records of office activities, business </w:t>
      </w:r>
      <w:r>
        <w:rPr>
          <w:rFonts w:ascii="Arial" w:eastAsia="Arial" w:hAnsi="Arial" w:cs="Arial"/>
          <w:sz w:val="24"/>
          <w:szCs w:val="24"/>
        </w:rPr>
        <w:t>transaction and other activities</w:t>
      </w:r>
    </w:p>
    <w:p w:rsidR="000D73D7" w:rsidRDefault="000D73D7">
      <w:pPr>
        <w:spacing w:line="94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6"/>
        </w:numPr>
        <w:tabs>
          <w:tab w:val="left" w:pos="2152"/>
        </w:tabs>
        <w:spacing w:line="275" w:lineRule="auto"/>
        <w:ind w:left="2260" w:right="14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Operate office machines, such as photocopies and scanners, facsimile machine, and personal computer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349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BUSINESS PSYCHOLOGY SKILLS FOR PERSONAL EFFECTIVENESS</w:t>
      </w:r>
    </w:p>
    <w:p w:rsidR="000D73D7" w:rsidRDefault="000D73D7">
      <w:pPr>
        <w:spacing w:line="21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 &amp; A Conference Room MSU Campus</w:t>
      </w: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General Santos City, Philippine</w:t>
      </w:r>
      <w:r>
        <w:rPr>
          <w:rFonts w:ascii="Arial" w:eastAsia="Arial" w:hAnsi="Arial" w:cs="Arial"/>
          <w:sz w:val="24"/>
          <w:szCs w:val="24"/>
        </w:rPr>
        <w:t>s</w:t>
      </w: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February 17, 2010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55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EDUCATIONAL ATTAINMENT: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40" w:lineRule="exact"/>
        <w:rPr>
          <w:sz w:val="20"/>
          <w:szCs w:val="20"/>
        </w:rPr>
      </w:pPr>
    </w:p>
    <w:p w:rsidR="000D73D7" w:rsidRDefault="00670466">
      <w:pPr>
        <w:spacing w:line="250" w:lineRule="auto"/>
        <w:ind w:righ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Bachelor of Science in Business Administration Major in Entrepreneurial Marketing </w:t>
      </w:r>
      <w:r>
        <w:rPr>
          <w:rFonts w:ascii="Arial" w:eastAsia="Arial" w:hAnsi="Arial" w:cs="Arial"/>
          <w:sz w:val="24"/>
          <w:szCs w:val="24"/>
        </w:rPr>
        <w:t>Mindanao State University General Santos City, Philippines April 11, 2011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41" w:lineRule="exact"/>
        <w:rPr>
          <w:sz w:val="20"/>
          <w:szCs w:val="20"/>
        </w:rPr>
      </w:pPr>
    </w:p>
    <w:p w:rsidR="000D73D7" w:rsidRDefault="0067046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3</w:t>
      </w:r>
    </w:p>
    <w:p w:rsidR="000D73D7" w:rsidRDefault="000D73D7">
      <w:pPr>
        <w:sectPr w:rsidR="000D73D7">
          <w:pgSz w:w="12240" w:h="15840"/>
          <w:pgMar w:top="1440" w:right="1000" w:bottom="370" w:left="1440" w:header="0" w:footer="0" w:gutter="0"/>
          <w:cols w:space="720" w:equalWidth="0">
            <w:col w:w="9800"/>
          </w:cols>
        </w:sect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372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SPECIAL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SKILLS: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37" w:lineRule="exact"/>
        <w:rPr>
          <w:sz w:val="20"/>
          <w:szCs w:val="20"/>
        </w:rPr>
      </w:pPr>
    </w:p>
    <w:p w:rsidR="000D73D7" w:rsidRDefault="00670466">
      <w:pPr>
        <w:numPr>
          <w:ilvl w:val="0"/>
          <w:numId w:val="7"/>
        </w:numPr>
        <w:tabs>
          <w:tab w:val="left" w:pos="2160"/>
        </w:tabs>
        <w:ind w:left="2160" w:hanging="252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 adept in the use of English language both written and oral.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7"/>
        </w:numPr>
        <w:tabs>
          <w:tab w:val="left" w:pos="2160"/>
        </w:tabs>
        <w:ind w:left="2160" w:hanging="252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 adept in the use of the different computer programs such as:</w:t>
      </w:r>
    </w:p>
    <w:p w:rsidR="000D73D7" w:rsidRDefault="000D73D7">
      <w:pPr>
        <w:spacing w:line="196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1"/>
          <w:numId w:val="7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MS Word</w:t>
      </w:r>
    </w:p>
    <w:p w:rsidR="000D73D7" w:rsidRDefault="000D73D7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0D73D7" w:rsidRDefault="00670466">
      <w:pPr>
        <w:numPr>
          <w:ilvl w:val="1"/>
          <w:numId w:val="7"/>
        </w:numPr>
        <w:tabs>
          <w:tab w:val="left" w:pos="2880"/>
        </w:tabs>
        <w:spacing w:line="238" w:lineRule="auto"/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MS Excel</w:t>
      </w:r>
    </w:p>
    <w:p w:rsidR="000D73D7" w:rsidRDefault="00670466">
      <w:pPr>
        <w:numPr>
          <w:ilvl w:val="1"/>
          <w:numId w:val="7"/>
        </w:numPr>
        <w:tabs>
          <w:tab w:val="left" w:pos="2880"/>
        </w:tabs>
        <w:spacing w:line="239" w:lineRule="auto"/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MS Power Point</w:t>
      </w:r>
    </w:p>
    <w:p w:rsidR="000D73D7" w:rsidRDefault="00670466">
      <w:pPr>
        <w:numPr>
          <w:ilvl w:val="1"/>
          <w:numId w:val="7"/>
        </w:numPr>
        <w:tabs>
          <w:tab w:val="left" w:pos="2880"/>
        </w:tabs>
        <w:ind w:left="28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Internet (email and web browsing)</w:t>
      </w:r>
    </w:p>
    <w:p w:rsidR="000D73D7" w:rsidRDefault="000D73D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D73D7" w:rsidRDefault="000D73D7">
      <w:pPr>
        <w:spacing w:line="212" w:lineRule="exact"/>
        <w:rPr>
          <w:rFonts w:ascii="Symbol" w:eastAsia="Symbol" w:hAnsi="Symbol" w:cs="Symbol"/>
          <w:sz w:val="24"/>
          <w:szCs w:val="24"/>
        </w:rPr>
      </w:pPr>
    </w:p>
    <w:p w:rsidR="000D73D7" w:rsidRDefault="00670466">
      <w:pPr>
        <w:numPr>
          <w:ilvl w:val="0"/>
          <w:numId w:val="7"/>
        </w:numPr>
        <w:tabs>
          <w:tab w:val="left" w:pos="2160"/>
        </w:tabs>
        <w:ind w:left="2160" w:hanging="252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 manage pressure very well and meet </w:t>
      </w:r>
      <w:r>
        <w:rPr>
          <w:rFonts w:ascii="Arial" w:eastAsia="Arial" w:hAnsi="Arial" w:cs="Arial"/>
          <w:sz w:val="24"/>
          <w:szCs w:val="24"/>
        </w:rPr>
        <w:t>deadlines on time.</w:t>
      </w:r>
    </w:p>
    <w:p w:rsidR="000D73D7" w:rsidRDefault="000D73D7">
      <w:pPr>
        <w:spacing w:line="180" w:lineRule="exact"/>
        <w:rPr>
          <w:rFonts w:ascii="Wingdings" w:eastAsia="Wingdings" w:hAnsi="Wingdings" w:cs="Wingdings"/>
          <w:sz w:val="24"/>
          <w:szCs w:val="24"/>
        </w:rPr>
      </w:pPr>
    </w:p>
    <w:p w:rsidR="000D73D7" w:rsidRDefault="00670466">
      <w:pPr>
        <w:numPr>
          <w:ilvl w:val="0"/>
          <w:numId w:val="7"/>
        </w:numPr>
        <w:tabs>
          <w:tab w:val="left" w:pos="2160"/>
        </w:tabs>
        <w:ind w:left="2160" w:hanging="252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 adept in dealing with different type of people.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620"/>
        <w:gridCol w:w="520"/>
        <w:gridCol w:w="2300"/>
      </w:tblGrid>
      <w:tr w:rsidR="000D73D7">
        <w:trPr>
          <w:trHeight w:val="281"/>
        </w:trPr>
        <w:tc>
          <w:tcPr>
            <w:tcW w:w="2760" w:type="dxa"/>
            <w:gridSpan w:val="2"/>
            <w:vAlign w:val="bottom"/>
          </w:tcPr>
          <w:p w:rsidR="000D73D7" w:rsidRDefault="006704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PERSONAL DATA:</w:t>
            </w:r>
          </w:p>
        </w:tc>
        <w:tc>
          <w:tcPr>
            <w:tcW w:w="520" w:type="dxa"/>
            <w:vAlign w:val="bottom"/>
          </w:tcPr>
          <w:p w:rsidR="000D73D7" w:rsidRDefault="000D73D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D73D7" w:rsidRDefault="000D73D7">
            <w:pPr>
              <w:rPr>
                <w:sz w:val="24"/>
                <w:szCs w:val="24"/>
              </w:rPr>
            </w:pPr>
          </w:p>
        </w:tc>
      </w:tr>
      <w:tr w:rsidR="000D73D7">
        <w:trPr>
          <w:trHeight w:val="950"/>
        </w:trPr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0D73D7" w:rsidRDefault="0067046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20" w:type="dxa"/>
            <w:vAlign w:val="bottom"/>
          </w:tcPr>
          <w:p w:rsidR="000D73D7" w:rsidRDefault="000D73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D73D7" w:rsidRDefault="0067046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0D73D7" w:rsidRDefault="0067046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 years old</w:t>
            </w:r>
          </w:p>
        </w:tc>
      </w:tr>
      <w:tr w:rsidR="000D73D7">
        <w:trPr>
          <w:trHeight w:val="456"/>
        </w:trPr>
        <w:tc>
          <w:tcPr>
            <w:tcW w:w="2760" w:type="dxa"/>
            <w:gridSpan w:val="2"/>
            <w:vAlign w:val="bottom"/>
          </w:tcPr>
          <w:p w:rsidR="000D73D7" w:rsidRDefault="0067046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20" w:type="dxa"/>
            <w:vAlign w:val="bottom"/>
          </w:tcPr>
          <w:p w:rsidR="000D73D7" w:rsidRDefault="0067046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0D73D7" w:rsidRDefault="0067046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Female</w:t>
            </w:r>
          </w:p>
        </w:tc>
      </w:tr>
      <w:tr w:rsidR="000D73D7">
        <w:trPr>
          <w:trHeight w:val="456"/>
        </w:trPr>
        <w:tc>
          <w:tcPr>
            <w:tcW w:w="2760" w:type="dxa"/>
            <w:gridSpan w:val="2"/>
            <w:vAlign w:val="bottom"/>
          </w:tcPr>
          <w:p w:rsidR="000D73D7" w:rsidRDefault="0067046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0D73D7" w:rsidRDefault="0067046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0D73D7" w:rsidRDefault="0067046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November 5, 1989</w:t>
            </w:r>
          </w:p>
        </w:tc>
      </w:tr>
      <w:tr w:rsidR="000D73D7">
        <w:trPr>
          <w:trHeight w:val="456"/>
        </w:trPr>
        <w:tc>
          <w:tcPr>
            <w:tcW w:w="2760" w:type="dxa"/>
            <w:gridSpan w:val="2"/>
            <w:vAlign w:val="bottom"/>
          </w:tcPr>
          <w:p w:rsidR="000D73D7" w:rsidRDefault="0067046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520" w:type="dxa"/>
            <w:vAlign w:val="bottom"/>
          </w:tcPr>
          <w:p w:rsidR="000D73D7" w:rsidRDefault="0067046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0D73D7" w:rsidRDefault="0067046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</w:tr>
      <w:tr w:rsidR="000D73D7">
        <w:trPr>
          <w:trHeight w:val="456"/>
        </w:trPr>
        <w:tc>
          <w:tcPr>
            <w:tcW w:w="2760" w:type="dxa"/>
            <w:gridSpan w:val="2"/>
            <w:vAlign w:val="bottom"/>
          </w:tcPr>
          <w:p w:rsidR="000D73D7" w:rsidRDefault="0067046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20" w:type="dxa"/>
            <w:vAlign w:val="bottom"/>
          </w:tcPr>
          <w:p w:rsidR="000D73D7" w:rsidRDefault="0067046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0D73D7" w:rsidRDefault="0067046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Filipino</w:t>
            </w:r>
          </w:p>
        </w:tc>
      </w:tr>
      <w:tr w:rsidR="000D73D7">
        <w:trPr>
          <w:trHeight w:val="456"/>
        </w:trPr>
        <w:tc>
          <w:tcPr>
            <w:tcW w:w="2760" w:type="dxa"/>
            <w:gridSpan w:val="2"/>
            <w:vAlign w:val="bottom"/>
          </w:tcPr>
          <w:p w:rsidR="000D73D7" w:rsidRDefault="0067046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 Spoken</w:t>
            </w:r>
          </w:p>
        </w:tc>
        <w:tc>
          <w:tcPr>
            <w:tcW w:w="520" w:type="dxa"/>
            <w:vAlign w:val="bottom"/>
          </w:tcPr>
          <w:p w:rsidR="000D73D7" w:rsidRDefault="0067046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0D73D7" w:rsidRDefault="0067046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English, Tagalog</w:t>
            </w:r>
          </w:p>
        </w:tc>
      </w:tr>
      <w:tr w:rsidR="000D73D7">
        <w:trPr>
          <w:trHeight w:val="456"/>
        </w:trPr>
        <w:tc>
          <w:tcPr>
            <w:tcW w:w="2760" w:type="dxa"/>
            <w:gridSpan w:val="2"/>
            <w:vAlign w:val="bottom"/>
          </w:tcPr>
          <w:p w:rsidR="000D73D7" w:rsidRDefault="0067046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Visa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520" w:type="dxa"/>
            <w:vAlign w:val="bottom"/>
          </w:tcPr>
          <w:p w:rsidR="000D73D7" w:rsidRDefault="0067046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300" w:type="dxa"/>
            <w:vAlign w:val="bottom"/>
          </w:tcPr>
          <w:p w:rsidR="000D73D7" w:rsidRDefault="0067046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Visa</w:t>
            </w:r>
          </w:p>
        </w:tc>
      </w:tr>
    </w:tbl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57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do hereby acknowledge that the facts set forth are certified and correct.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387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Lany </w:t>
      </w:r>
    </w:p>
    <w:p w:rsidR="000D73D7" w:rsidRDefault="000D73D7">
      <w:pPr>
        <w:spacing w:line="25" w:lineRule="exact"/>
        <w:rPr>
          <w:sz w:val="20"/>
          <w:szCs w:val="20"/>
        </w:rPr>
      </w:pPr>
    </w:p>
    <w:p w:rsidR="000D73D7" w:rsidRDefault="0067046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Applicant</w:t>
      </w: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200" w:lineRule="exact"/>
        <w:rPr>
          <w:sz w:val="20"/>
          <w:szCs w:val="20"/>
        </w:rPr>
      </w:pPr>
    </w:p>
    <w:p w:rsidR="000D73D7" w:rsidRDefault="000D73D7">
      <w:pPr>
        <w:spacing w:line="370" w:lineRule="exact"/>
        <w:rPr>
          <w:sz w:val="20"/>
          <w:szCs w:val="20"/>
        </w:rPr>
      </w:pPr>
    </w:p>
    <w:p w:rsidR="000D73D7" w:rsidRDefault="0067046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4</w:t>
      </w:r>
    </w:p>
    <w:sectPr w:rsidR="000D73D7" w:rsidSect="000D73D7">
      <w:pgSz w:w="12240" w:h="15840"/>
      <w:pgMar w:top="1440" w:right="1000" w:bottom="37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F2AF878"/>
    <w:lvl w:ilvl="0" w:tplc="B14AE426">
      <w:start w:val="1"/>
      <w:numFmt w:val="bullet"/>
      <w:lvlText w:val="¾"/>
      <w:lvlJc w:val="left"/>
    </w:lvl>
    <w:lvl w:ilvl="1" w:tplc="384E6042">
      <w:numFmt w:val="decimal"/>
      <w:lvlText w:val=""/>
      <w:lvlJc w:val="left"/>
    </w:lvl>
    <w:lvl w:ilvl="2" w:tplc="4346616A">
      <w:numFmt w:val="decimal"/>
      <w:lvlText w:val=""/>
      <w:lvlJc w:val="left"/>
    </w:lvl>
    <w:lvl w:ilvl="3" w:tplc="76D8B192">
      <w:numFmt w:val="decimal"/>
      <w:lvlText w:val=""/>
      <w:lvlJc w:val="left"/>
    </w:lvl>
    <w:lvl w:ilvl="4" w:tplc="BF281560">
      <w:numFmt w:val="decimal"/>
      <w:lvlText w:val=""/>
      <w:lvlJc w:val="left"/>
    </w:lvl>
    <w:lvl w:ilvl="5" w:tplc="8B9439C0">
      <w:numFmt w:val="decimal"/>
      <w:lvlText w:val=""/>
      <w:lvlJc w:val="left"/>
    </w:lvl>
    <w:lvl w:ilvl="6" w:tplc="D826A7A0">
      <w:numFmt w:val="decimal"/>
      <w:lvlText w:val=""/>
      <w:lvlJc w:val="left"/>
    </w:lvl>
    <w:lvl w:ilvl="7" w:tplc="1DD248E2">
      <w:numFmt w:val="decimal"/>
      <w:lvlText w:val=""/>
      <w:lvlJc w:val="left"/>
    </w:lvl>
    <w:lvl w:ilvl="8" w:tplc="8F74E082">
      <w:numFmt w:val="decimal"/>
      <w:lvlText w:val=""/>
      <w:lvlJc w:val="left"/>
    </w:lvl>
  </w:abstractNum>
  <w:abstractNum w:abstractNumId="1">
    <w:nsid w:val="000041BB"/>
    <w:multiLevelType w:val="hybridMultilevel"/>
    <w:tmpl w:val="194A96D4"/>
    <w:lvl w:ilvl="0" w:tplc="EDBE5694">
      <w:start w:val="1"/>
      <w:numFmt w:val="bullet"/>
      <w:lvlText w:val="¾"/>
      <w:lvlJc w:val="left"/>
    </w:lvl>
    <w:lvl w:ilvl="1" w:tplc="E500DE56">
      <w:start w:val="1"/>
      <w:numFmt w:val="bullet"/>
      <w:lvlText w:val="•"/>
      <w:lvlJc w:val="left"/>
    </w:lvl>
    <w:lvl w:ilvl="2" w:tplc="1B9EEDB0">
      <w:numFmt w:val="decimal"/>
      <w:lvlText w:val=""/>
      <w:lvlJc w:val="left"/>
    </w:lvl>
    <w:lvl w:ilvl="3" w:tplc="FFA88562">
      <w:numFmt w:val="decimal"/>
      <w:lvlText w:val=""/>
      <w:lvlJc w:val="left"/>
    </w:lvl>
    <w:lvl w:ilvl="4" w:tplc="766443BA">
      <w:numFmt w:val="decimal"/>
      <w:lvlText w:val=""/>
      <w:lvlJc w:val="left"/>
    </w:lvl>
    <w:lvl w:ilvl="5" w:tplc="C4824EF0">
      <w:numFmt w:val="decimal"/>
      <w:lvlText w:val=""/>
      <w:lvlJc w:val="left"/>
    </w:lvl>
    <w:lvl w:ilvl="6" w:tplc="B2FCE978">
      <w:numFmt w:val="decimal"/>
      <w:lvlText w:val=""/>
      <w:lvlJc w:val="left"/>
    </w:lvl>
    <w:lvl w:ilvl="7" w:tplc="3D8CB652">
      <w:numFmt w:val="decimal"/>
      <w:lvlText w:val=""/>
      <w:lvlJc w:val="left"/>
    </w:lvl>
    <w:lvl w:ilvl="8" w:tplc="EEFAAEB4">
      <w:numFmt w:val="decimal"/>
      <w:lvlText w:val=""/>
      <w:lvlJc w:val="left"/>
    </w:lvl>
  </w:abstractNum>
  <w:abstractNum w:abstractNumId="2">
    <w:nsid w:val="00005AF1"/>
    <w:multiLevelType w:val="hybridMultilevel"/>
    <w:tmpl w:val="1ADA6CDE"/>
    <w:lvl w:ilvl="0" w:tplc="1DD03FF2">
      <w:start w:val="1"/>
      <w:numFmt w:val="bullet"/>
      <w:lvlText w:val="¾"/>
      <w:lvlJc w:val="left"/>
    </w:lvl>
    <w:lvl w:ilvl="1" w:tplc="A8E6EAA8">
      <w:numFmt w:val="decimal"/>
      <w:lvlText w:val=""/>
      <w:lvlJc w:val="left"/>
    </w:lvl>
    <w:lvl w:ilvl="2" w:tplc="C16CC630">
      <w:numFmt w:val="decimal"/>
      <w:lvlText w:val=""/>
      <w:lvlJc w:val="left"/>
    </w:lvl>
    <w:lvl w:ilvl="3" w:tplc="A48070D4">
      <w:numFmt w:val="decimal"/>
      <w:lvlText w:val=""/>
      <w:lvlJc w:val="left"/>
    </w:lvl>
    <w:lvl w:ilvl="4" w:tplc="F00CA340">
      <w:numFmt w:val="decimal"/>
      <w:lvlText w:val=""/>
      <w:lvlJc w:val="left"/>
    </w:lvl>
    <w:lvl w:ilvl="5" w:tplc="509869A8">
      <w:numFmt w:val="decimal"/>
      <w:lvlText w:val=""/>
      <w:lvlJc w:val="left"/>
    </w:lvl>
    <w:lvl w:ilvl="6" w:tplc="B220E59A">
      <w:numFmt w:val="decimal"/>
      <w:lvlText w:val=""/>
      <w:lvlJc w:val="left"/>
    </w:lvl>
    <w:lvl w:ilvl="7" w:tplc="07E66A36">
      <w:numFmt w:val="decimal"/>
      <w:lvlText w:val=""/>
      <w:lvlJc w:val="left"/>
    </w:lvl>
    <w:lvl w:ilvl="8" w:tplc="1EA4F0D0">
      <w:numFmt w:val="decimal"/>
      <w:lvlText w:val=""/>
      <w:lvlJc w:val="left"/>
    </w:lvl>
  </w:abstractNum>
  <w:abstractNum w:abstractNumId="3">
    <w:nsid w:val="00005F90"/>
    <w:multiLevelType w:val="hybridMultilevel"/>
    <w:tmpl w:val="05D40174"/>
    <w:lvl w:ilvl="0" w:tplc="0336726A">
      <w:start w:val="1"/>
      <w:numFmt w:val="bullet"/>
      <w:lvlText w:val="¾"/>
      <w:lvlJc w:val="left"/>
    </w:lvl>
    <w:lvl w:ilvl="1" w:tplc="DDE40CE4">
      <w:numFmt w:val="decimal"/>
      <w:lvlText w:val=""/>
      <w:lvlJc w:val="left"/>
    </w:lvl>
    <w:lvl w:ilvl="2" w:tplc="F782F1A6">
      <w:numFmt w:val="decimal"/>
      <w:lvlText w:val=""/>
      <w:lvlJc w:val="left"/>
    </w:lvl>
    <w:lvl w:ilvl="3" w:tplc="1E367622">
      <w:numFmt w:val="decimal"/>
      <w:lvlText w:val=""/>
      <w:lvlJc w:val="left"/>
    </w:lvl>
    <w:lvl w:ilvl="4" w:tplc="88689C10">
      <w:numFmt w:val="decimal"/>
      <w:lvlText w:val=""/>
      <w:lvlJc w:val="left"/>
    </w:lvl>
    <w:lvl w:ilvl="5" w:tplc="B590EB34">
      <w:numFmt w:val="decimal"/>
      <w:lvlText w:val=""/>
      <w:lvlJc w:val="left"/>
    </w:lvl>
    <w:lvl w:ilvl="6" w:tplc="ABD6D83A">
      <w:numFmt w:val="decimal"/>
      <w:lvlText w:val=""/>
      <w:lvlJc w:val="left"/>
    </w:lvl>
    <w:lvl w:ilvl="7" w:tplc="E384FC80">
      <w:numFmt w:val="decimal"/>
      <w:lvlText w:val=""/>
      <w:lvlJc w:val="left"/>
    </w:lvl>
    <w:lvl w:ilvl="8" w:tplc="56B25934">
      <w:numFmt w:val="decimal"/>
      <w:lvlText w:val=""/>
      <w:lvlJc w:val="left"/>
    </w:lvl>
  </w:abstractNum>
  <w:abstractNum w:abstractNumId="4">
    <w:nsid w:val="00006952"/>
    <w:multiLevelType w:val="hybridMultilevel"/>
    <w:tmpl w:val="61B86D9E"/>
    <w:lvl w:ilvl="0" w:tplc="9E50F0F2">
      <w:start w:val="1"/>
      <w:numFmt w:val="bullet"/>
      <w:lvlText w:val="¾"/>
      <w:lvlJc w:val="left"/>
    </w:lvl>
    <w:lvl w:ilvl="1" w:tplc="15D4E17A">
      <w:numFmt w:val="decimal"/>
      <w:lvlText w:val=""/>
      <w:lvlJc w:val="left"/>
    </w:lvl>
    <w:lvl w:ilvl="2" w:tplc="83BE9A78">
      <w:numFmt w:val="decimal"/>
      <w:lvlText w:val=""/>
      <w:lvlJc w:val="left"/>
    </w:lvl>
    <w:lvl w:ilvl="3" w:tplc="879AC9A4">
      <w:numFmt w:val="decimal"/>
      <w:lvlText w:val=""/>
      <w:lvlJc w:val="left"/>
    </w:lvl>
    <w:lvl w:ilvl="4" w:tplc="486A835E">
      <w:numFmt w:val="decimal"/>
      <w:lvlText w:val=""/>
      <w:lvlJc w:val="left"/>
    </w:lvl>
    <w:lvl w:ilvl="5" w:tplc="320A163C">
      <w:numFmt w:val="decimal"/>
      <w:lvlText w:val=""/>
      <w:lvlJc w:val="left"/>
    </w:lvl>
    <w:lvl w:ilvl="6" w:tplc="7308718A">
      <w:numFmt w:val="decimal"/>
      <w:lvlText w:val=""/>
      <w:lvlJc w:val="left"/>
    </w:lvl>
    <w:lvl w:ilvl="7" w:tplc="5BECCE1C">
      <w:numFmt w:val="decimal"/>
      <w:lvlText w:val=""/>
      <w:lvlJc w:val="left"/>
    </w:lvl>
    <w:lvl w:ilvl="8" w:tplc="9088456E">
      <w:numFmt w:val="decimal"/>
      <w:lvlText w:val=""/>
      <w:lvlJc w:val="left"/>
    </w:lvl>
  </w:abstractNum>
  <w:abstractNum w:abstractNumId="5">
    <w:nsid w:val="00006DF1"/>
    <w:multiLevelType w:val="hybridMultilevel"/>
    <w:tmpl w:val="83863A78"/>
    <w:lvl w:ilvl="0" w:tplc="69A2C91E">
      <w:start w:val="1"/>
      <w:numFmt w:val="bullet"/>
      <w:lvlText w:val="¾"/>
      <w:lvlJc w:val="left"/>
    </w:lvl>
    <w:lvl w:ilvl="1" w:tplc="1408BA46">
      <w:numFmt w:val="decimal"/>
      <w:lvlText w:val=""/>
      <w:lvlJc w:val="left"/>
    </w:lvl>
    <w:lvl w:ilvl="2" w:tplc="BDEC82FE">
      <w:numFmt w:val="decimal"/>
      <w:lvlText w:val=""/>
      <w:lvlJc w:val="left"/>
    </w:lvl>
    <w:lvl w:ilvl="3" w:tplc="BF6ADC04">
      <w:numFmt w:val="decimal"/>
      <w:lvlText w:val=""/>
      <w:lvlJc w:val="left"/>
    </w:lvl>
    <w:lvl w:ilvl="4" w:tplc="2F9E1A8A">
      <w:numFmt w:val="decimal"/>
      <w:lvlText w:val=""/>
      <w:lvlJc w:val="left"/>
    </w:lvl>
    <w:lvl w:ilvl="5" w:tplc="6C882780">
      <w:numFmt w:val="decimal"/>
      <w:lvlText w:val=""/>
      <w:lvlJc w:val="left"/>
    </w:lvl>
    <w:lvl w:ilvl="6" w:tplc="AB0A4D2C">
      <w:numFmt w:val="decimal"/>
      <w:lvlText w:val=""/>
      <w:lvlJc w:val="left"/>
    </w:lvl>
    <w:lvl w:ilvl="7" w:tplc="F3CEB528">
      <w:numFmt w:val="decimal"/>
      <w:lvlText w:val=""/>
      <w:lvlJc w:val="left"/>
    </w:lvl>
    <w:lvl w:ilvl="8" w:tplc="4C98E920">
      <w:numFmt w:val="decimal"/>
      <w:lvlText w:val=""/>
      <w:lvlJc w:val="left"/>
    </w:lvl>
  </w:abstractNum>
  <w:abstractNum w:abstractNumId="6">
    <w:nsid w:val="000072AE"/>
    <w:multiLevelType w:val="hybridMultilevel"/>
    <w:tmpl w:val="6422EE24"/>
    <w:lvl w:ilvl="0" w:tplc="744A9C60">
      <w:start w:val="1"/>
      <w:numFmt w:val="bullet"/>
      <w:lvlText w:val="¾"/>
      <w:lvlJc w:val="left"/>
    </w:lvl>
    <w:lvl w:ilvl="1" w:tplc="B12C7B0C">
      <w:numFmt w:val="decimal"/>
      <w:lvlText w:val=""/>
      <w:lvlJc w:val="left"/>
    </w:lvl>
    <w:lvl w:ilvl="2" w:tplc="FFB441E6">
      <w:numFmt w:val="decimal"/>
      <w:lvlText w:val=""/>
      <w:lvlJc w:val="left"/>
    </w:lvl>
    <w:lvl w:ilvl="3" w:tplc="8ED29B92">
      <w:numFmt w:val="decimal"/>
      <w:lvlText w:val=""/>
      <w:lvlJc w:val="left"/>
    </w:lvl>
    <w:lvl w:ilvl="4" w:tplc="E04EAE9C">
      <w:numFmt w:val="decimal"/>
      <w:lvlText w:val=""/>
      <w:lvlJc w:val="left"/>
    </w:lvl>
    <w:lvl w:ilvl="5" w:tplc="10560022">
      <w:numFmt w:val="decimal"/>
      <w:lvlText w:val=""/>
      <w:lvlJc w:val="left"/>
    </w:lvl>
    <w:lvl w:ilvl="6" w:tplc="5D3C30D4">
      <w:numFmt w:val="decimal"/>
      <w:lvlText w:val=""/>
      <w:lvlJc w:val="left"/>
    </w:lvl>
    <w:lvl w:ilvl="7" w:tplc="C062ED34">
      <w:numFmt w:val="decimal"/>
      <w:lvlText w:val=""/>
      <w:lvlJc w:val="left"/>
    </w:lvl>
    <w:lvl w:ilvl="8" w:tplc="9F96CD9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D73D7"/>
    <w:rsid w:val="000D73D7"/>
    <w:rsid w:val="0067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y.1924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2018-04-24T15:25:00Z</dcterms:created>
  <dcterms:modified xsi:type="dcterms:W3CDTF">2018-04-24T13:26:00Z</dcterms:modified>
</cp:coreProperties>
</file>