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192E" w:rsidRDefault="000F192E">
      <w:pPr>
        <w:jc w:val="center"/>
      </w:pPr>
    </w:p>
    <w:p w:rsidR="000F192E" w:rsidRDefault="004A5C40">
      <w:pPr>
        <w:jc w:val="center"/>
      </w:pPr>
      <w:r>
        <w:rPr>
          <w:b/>
          <w:sz w:val="42"/>
        </w:rPr>
        <w:t>CURRICULUM VITAE</w:t>
      </w:r>
    </w:p>
    <w:p w:rsidR="000F192E" w:rsidRDefault="004A5C40">
      <w:r>
        <w:t xml:space="preserve">                                                            </w:t>
      </w:r>
    </w:p>
    <w:p w:rsidR="004A5C40" w:rsidRDefault="004A5C40" w:rsidP="004A5C40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4A5C40">
        <w:t xml:space="preserve"> </w:t>
      </w:r>
      <w:r w:rsidRPr="004A5C40">
        <w:rPr>
          <w:rFonts w:ascii="Tahoma" w:hAnsi="Tahoma" w:cs="Tahoma"/>
          <w:b/>
          <w:bCs/>
          <w:sz w:val="18"/>
          <w:szCs w:val="18"/>
          <w:lang w:val="en-IN" w:eastAsia="en-IN"/>
        </w:rPr>
        <w:t>1183230</w:t>
      </w:r>
    </w:p>
    <w:p w:rsidR="004A5C40" w:rsidRDefault="004A5C40" w:rsidP="004A5C40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4A5C40" w:rsidRDefault="004A5C40" w:rsidP="004A5C40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4A5C40" w:rsidRDefault="004A5C40" w:rsidP="004A5C40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0F192E" w:rsidRDefault="004A5C40" w:rsidP="004A5C40">
      <w:pPr>
        <w:tabs>
          <w:tab w:val="left" w:pos="2892"/>
        </w:tabs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0F192E" w:rsidRDefault="004A5C40">
      <w:r>
        <w:rPr>
          <w:b/>
          <w:u w:val="single"/>
        </w:rPr>
        <w:t>OBJECTIVE</w:t>
      </w:r>
    </w:p>
    <w:p w:rsidR="000F192E" w:rsidRDefault="000F192E"/>
    <w:p w:rsidR="000F192E" w:rsidRDefault="004A5C40">
      <w:r>
        <w:rPr>
          <w:rFonts w:ascii="Arial" w:eastAsia="Arial" w:hAnsi="Arial" w:cs="Arial"/>
        </w:rPr>
        <w:t xml:space="preserve">                </w:t>
      </w:r>
    </w:p>
    <w:p w:rsidR="000F192E" w:rsidRDefault="004A5C40">
      <w:r>
        <w:rPr>
          <w:color w:val="222222"/>
          <w:sz w:val="28"/>
        </w:rPr>
        <w:t>Seeking a career opportunity with a Medicare</w:t>
      </w:r>
      <w:r>
        <w:rPr>
          <w:b/>
          <w:color w:val="222222"/>
          <w:sz w:val="28"/>
        </w:rPr>
        <w:t xml:space="preserve">, </w:t>
      </w:r>
      <w:r>
        <w:rPr>
          <w:b/>
          <w:color w:val="222222"/>
        </w:rPr>
        <w:t xml:space="preserve">Health Care Hospitals or </w:t>
      </w:r>
      <w:proofErr w:type="spellStart"/>
      <w:r>
        <w:rPr>
          <w:b/>
          <w:color w:val="222222"/>
        </w:rPr>
        <w:t>Institutionalised</w:t>
      </w:r>
      <w:proofErr w:type="spellEnd"/>
      <w:r>
        <w:rPr>
          <w:b/>
          <w:color w:val="222222"/>
          <w:sz w:val="28"/>
        </w:rPr>
        <w:t xml:space="preserve"> C</w:t>
      </w:r>
      <w:r>
        <w:rPr>
          <w:b/>
          <w:color w:val="222222"/>
        </w:rPr>
        <w:t>enters</w:t>
      </w:r>
      <w:r>
        <w:rPr>
          <w:color w:val="222222"/>
          <w:sz w:val="28"/>
        </w:rPr>
        <w:t> that offer challenging a</w:t>
      </w:r>
      <w:r>
        <w:rPr>
          <w:color w:val="222222"/>
          <w:sz w:val="28"/>
        </w:rPr>
        <w:t>ssignments to contribute my extensive experience as a </w:t>
      </w:r>
    </w:p>
    <w:p w:rsidR="000F192E" w:rsidRDefault="004A5C40">
      <w:r>
        <w:rPr>
          <w:b/>
          <w:i/>
          <w:color w:val="222222"/>
          <w:sz w:val="28"/>
        </w:rPr>
        <w:t xml:space="preserve">Staff </w:t>
      </w:r>
      <w:proofErr w:type="gramStart"/>
      <w:r>
        <w:rPr>
          <w:b/>
          <w:i/>
          <w:color w:val="222222"/>
          <w:sz w:val="28"/>
        </w:rPr>
        <w:t xml:space="preserve">Nurse </w:t>
      </w:r>
      <w:r>
        <w:rPr>
          <w:i/>
          <w:color w:val="222222"/>
          <w:sz w:val="28"/>
        </w:rPr>
        <w:t>.</w:t>
      </w:r>
      <w:proofErr w:type="gramEnd"/>
    </w:p>
    <w:p w:rsidR="000F192E" w:rsidRDefault="000F192E"/>
    <w:p w:rsidR="000F192E" w:rsidRDefault="004A5C40">
      <w:r>
        <w:rPr>
          <w:b/>
          <w:u w:val="single"/>
        </w:rPr>
        <w:t>SUMMARY</w:t>
      </w:r>
    </w:p>
    <w:p w:rsidR="000F192E" w:rsidRDefault="000F192E"/>
    <w:p w:rsidR="000F192E" w:rsidRDefault="004A5C40">
      <w:r>
        <w:t xml:space="preserve">               </w:t>
      </w:r>
      <w:r>
        <w:rPr>
          <w:sz w:val="28"/>
        </w:rPr>
        <w:t xml:space="preserve"> Staff Nurse with 2 years and 4 months of work experience in Medical and Surgical Ward in INDIA</w:t>
      </w:r>
    </w:p>
    <w:p w:rsidR="000F192E" w:rsidRDefault="000F192E"/>
    <w:p w:rsidR="000F192E" w:rsidRDefault="004A5C40">
      <w:r>
        <w:rPr>
          <w:b/>
          <w:sz w:val="28"/>
          <w:u w:val="single"/>
        </w:rPr>
        <w:t>EDUCATION</w:t>
      </w:r>
    </w:p>
    <w:p w:rsidR="000F192E" w:rsidRDefault="000F192E"/>
    <w:p w:rsidR="000F192E" w:rsidRDefault="004A5C40">
      <w:proofErr w:type="gramStart"/>
      <w:r>
        <w:rPr>
          <w:b/>
          <w:sz w:val="28"/>
          <w:u w:val="single"/>
        </w:rPr>
        <w:t>Professional</w:t>
      </w:r>
      <w:r>
        <w:rPr>
          <w:b/>
          <w:sz w:val="28"/>
        </w:rPr>
        <w:t xml:space="preserve">  :</w:t>
      </w:r>
      <w:proofErr w:type="gramEnd"/>
      <w:r>
        <w:rPr>
          <w:b/>
          <w:sz w:val="28"/>
        </w:rPr>
        <w:t xml:space="preserve">    </w:t>
      </w:r>
      <w:r>
        <w:rPr>
          <w:b/>
        </w:rPr>
        <w:t>D</w:t>
      </w:r>
      <w:r>
        <w:rPr>
          <w:b/>
          <w:sz w:val="28"/>
        </w:rPr>
        <w:t xml:space="preserve">iploma   </w:t>
      </w:r>
      <w:r>
        <w:rPr>
          <w:sz w:val="28"/>
        </w:rPr>
        <w:t xml:space="preserve">in </w:t>
      </w:r>
      <w:r>
        <w:rPr>
          <w:b/>
          <w:sz w:val="28"/>
        </w:rPr>
        <w:t>General Nursing</w:t>
      </w:r>
      <w:r>
        <w:rPr>
          <w:sz w:val="28"/>
        </w:rPr>
        <w:t xml:space="preserve"> </w:t>
      </w:r>
      <w:r>
        <w:rPr>
          <w:b/>
          <w:sz w:val="28"/>
        </w:rPr>
        <w:t xml:space="preserve">and Midwifery </w:t>
      </w:r>
      <w:r>
        <w:rPr>
          <w:sz w:val="28"/>
        </w:rPr>
        <w:t>from</w:t>
      </w:r>
      <w:r>
        <w:rPr>
          <w:b/>
          <w:sz w:val="28"/>
        </w:rPr>
        <w:t xml:space="preserve"> ‘S.C.S </w:t>
      </w:r>
      <w:r>
        <w:rPr>
          <w:sz w:val="28"/>
        </w:rPr>
        <w:t xml:space="preserve">Institute </w:t>
      </w:r>
      <w:r>
        <w:rPr>
          <w:b/>
          <w:sz w:val="28"/>
        </w:rPr>
        <w:t xml:space="preserve">  </w:t>
      </w:r>
    </w:p>
    <w:p w:rsidR="000F192E" w:rsidRDefault="004A5C40">
      <w:pPr>
        <w:ind w:left="1440"/>
      </w:pPr>
      <w:r>
        <w:rPr>
          <w:sz w:val="28"/>
        </w:rPr>
        <w:t xml:space="preserve">        </w:t>
      </w:r>
      <w:proofErr w:type="gramStart"/>
      <w:r>
        <w:rPr>
          <w:sz w:val="28"/>
        </w:rPr>
        <w:t>of  Nursing</w:t>
      </w:r>
      <w:proofErr w:type="gramEnd"/>
      <w:r>
        <w:rPr>
          <w:sz w:val="28"/>
        </w:rPr>
        <w:t xml:space="preserve"> Mangalore in the year 2010 with 67.42%  marks.  </w:t>
      </w:r>
    </w:p>
    <w:p w:rsidR="000F192E" w:rsidRDefault="000F192E"/>
    <w:p w:rsidR="000F192E" w:rsidRDefault="004A5C40">
      <w:r>
        <w:rPr>
          <w:b/>
          <w:sz w:val="28"/>
          <w:u w:val="single"/>
        </w:rPr>
        <w:t>Academic</w:t>
      </w:r>
    </w:p>
    <w:p w:rsidR="000F192E" w:rsidRDefault="000F192E"/>
    <w:p w:rsidR="000F192E" w:rsidRDefault="004A5C40">
      <w:pPr>
        <w:numPr>
          <w:ilvl w:val="0"/>
          <w:numId w:val="4"/>
        </w:numPr>
        <w:ind w:left="0" w:hanging="359"/>
      </w:pPr>
      <w:r>
        <w:rPr>
          <w:sz w:val="28"/>
        </w:rPr>
        <w:t>Medical Lab Technician from Board of Vocational Higher Secondary Examination Government of Kerala in the year 2006.</w:t>
      </w:r>
    </w:p>
    <w:p w:rsidR="000F192E" w:rsidRDefault="004A5C40">
      <w:pPr>
        <w:numPr>
          <w:ilvl w:val="0"/>
          <w:numId w:val="4"/>
        </w:numPr>
        <w:ind w:left="0" w:hanging="359"/>
      </w:pPr>
      <w:proofErr w:type="gramStart"/>
      <w:r>
        <w:rPr>
          <w:sz w:val="28"/>
        </w:rPr>
        <w:t>S.S.L.C  from</w:t>
      </w:r>
      <w:proofErr w:type="gramEnd"/>
      <w:r>
        <w:rPr>
          <w:sz w:val="28"/>
        </w:rPr>
        <w:t xml:space="preserve"> Department of General Education Kerala State in the year 2003.</w:t>
      </w:r>
    </w:p>
    <w:p w:rsidR="000F192E" w:rsidRDefault="000F192E"/>
    <w:p w:rsidR="000F192E" w:rsidRDefault="004A5C40">
      <w:proofErr w:type="gramStart"/>
      <w:r>
        <w:rPr>
          <w:b/>
          <w:sz w:val="28"/>
          <w:u w:val="single"/>
        </w:rPr>
        <w:t>PROFESSIONAL  REGISTRATION</w:t>
      </w:r>
      <w:proofErr w:type="gramEnd"/>
      <w:r>
        <w:rPr>
          <w:b/>
          <w:sz w:val="28"/>
          <w:u w:val="single"/>
        </w:rPr>
        <w:t xml:space="preserve">  </w:t>
      </w:r>
    </w:p>
    <w:p w:rsidR="000F192E" w:rsidRDefault="000F192E"/>
    <w:p w:rsidR="000F192E" w:rsidRDefault="004A5C40">
      <w:pPr>
        <w:numPr>
          <w:ilvl w:val="0"/>
          <w:numId w:val="3"/>
        </w:numPr>
        <w:ind w:left="0" w:hanging="359"/>
      </w:pPr>
      <w:r>
        <w:rPr>
          <w:sz w:val="28"/>
        </w:rPr>
        <w:t xml:space="preserve">Karnataka Nursing Council </w:t>
      </w:r>
    </w:p>
    <w:p w:rsidR="000F192E" w:rsidRDefault="000F192E"/>
    <w:p w:rsidR="000F192E" w:rsidRDefault="000F192E">
      <w:pPr>
        <w:numPr>
          <w:ilvl w:val="0"/>
          <w:numId w:val="3"/>
        </w:numPr>
        <w:ind w:left="0" w:hanging="359"/>
      </w:pPr>
    </w:p>
    <w:p w:rsidR="000F192E" w:rsidRDefault="000F192E"/>
    <w:p w:rsidR="000F192E" w:rsidRDefault="000F192E"/>
    <w:p w:rsidR="000F192E" w:rsidRDefault="000F192E"/>
    <w:p w:rsidR="000F192E" w:rsidRDefault="004A5C40">
      <w:r>
        <w:rPr>
          <w:sz w:val="28"/>
        </w:rPr>
        <w:t xml:space="preserve">         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187960</wp:posOffset>
            </wp:positionV>
            <wp:extent cx="1911350" cy="330200"/>
            <wp:effectExtent l="0" t="0" r="0" b="0"/>
            <wp:wrapSquare wrapText="bothSides" distT="0" distB="0" distL="114300" distR="11430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92E" w:rsidRDefault="000F192E"/>
    <w:p w:rsidR="000F192E" w:rsidRDefault="004A5C40">
      <w:r>
        <w:rPr>
          <w:sz w:val="28"/>
        </w:rPr>
        <w:br/>
      </w:r>
    </w:p>
    <w:p w:rsidR="000F192E" w:rsidRDefault="004A5C40">
      <w:r>
        <w:rPr>
          <w:sz w:val="28"/>
        </w:rPr>
        <w:t>WORK EXPERIENCE</w:t>
      </w:r>
    </w:p>
    <w:p w:rsidR="000F192E" w:rsidRDefault="000F192E"/>
    <w:p w:rsidR="000F192E" w:rsidRDefault="000F192E"/>
    <w:p w:rsidR="000F192E" w:rsidRDefault="004A5C40">
      <w:r>
        <w:rPr>
          <w:rFonts w:ascii="Arial" w:eastAsia="Arial" w:hAnsi="Arial" w:cs="Arial"/>
          <w:b/>
          <w:sz w:val="28"/>
        </w:rPr>
        <w:t xml:space="preserve"> JOB: - STAR Hospital, </w:t>
      </w:r>
      <w:proofErr w:type="spellStart"/>
      <w:r>
        <w:rPr>
          <w:rFonts w:ascii="Arial" w:eastAsia="Arial" w:hAnsi="Arial" w:cs="Arial"/>
          <w:b/>
          <w:sz w:val="28"/>
        </w:rPr>
        <w:t>Oachira</w:t>
      </w:r>
      <w:proofErr w:type="spellEnd"/>
      <w:r>
        <w:rPr>
          <w:rFonts w:ascii="Arial" w:eastAsia="Arial" w:hAnsi="Arial" w:cs="Arial"/>
          <w:b/>
          <w:sz w:val="28"/>
        </w:rPr>
        <w:t xml:space="preserve"> India</w:t>
      </w:r>
    </w:p>
    <w:p w:rsidR="000F192E" w:rsidRDefault="004A5C40"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0F192E" w:rsidRDefault="004A5C40">
      <w:r>
        <w:rPr>
          <w:rFonts w:ascii="Arial" w:eastAsia="Arial" w:hAnsi="Arial" w:cs="Arial"/>
          <w:b/>
        </w:rPr>
        <w:t xml:space="preserve"> </w:t>
      </w:r>
    </w:p>
    <w:p w:rsidR="000F192E" w:rsidRDefault="000F192E"/>
    <w:tbl>
      <w:tblPr>
        <w:tblW w:w="9882" w:type="dxa"/>
        <w:tblInd w:w="9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7792"/>
      </w:tblGrid>
      <w:tr w:rsidR="000F192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90" w:type="dxa"/>
            <w:shd w:val="clear" w:color="auto" w:fill="E0E0E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Designation</w:t>
            </w:r>
          </w:p>
        </w:tc>
        <w:tc>
          <w:tcPr>
            <w:tcW w:w="7792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after="120"/>
            </w:pPr>
            <w:r>
              <w:rPr>
                <w:rFonts w:ascii="Verdana" w:eastAsia="Verdana" w:hAnsi="Verdana" w:cs="Verdana"/>
                <w:b/>
                <w:sz w:val="22"/>
              </w:rPr>
              <w:t>Staff  Nurse</w:t>
            </w:r>
          </w:p>
        </w:tc>
      </w:tr>
      <w:tr w:rsidR="000F192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90" w:type="dxa"/>
            <w:shd w:val="clear" w:color="auto" w:fill="E0E0E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Duration</w:t>
            </w:r>
          </w:p>
        </w:tc>
        <w:tc>
          <w:tcPr>
            <w:tcW w:w="7792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after="120"/>
            </w:pPr>
            <w:r>
              <w:rPr>
                <w:rFonts w:ascii="Verdana" w:eastAsia="Verdana" w:hAnsi="Verdana" w:cs="Verdana"/>
                <w:b/>
                <w:sz w:val="22"/>
              </w:rPr>
              <w:t>09-03-2011   To 02-09-2012</w:t>
            </w:r>
          </w:p>
        </w:tc>
      </w:tr>
      <w:tr w:rsidR="000F19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90" w:type="dxa"/>
            <w:shd w:val="clear" w:color="auto" w:fill="E0E0E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Area of experience</w:t>
            </w:r>
          </w:p>
        </w:tc>
        <w:tc>
          <w:tcPr>
            <w:tcW w:w="7792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0F192E">
            <w:pPr>
              <w:spacing w:after="120"/>
            </w:pPr>
          </w:p>
          <w:p w:rsidR="000F192E" w:rsidRDefault="004A5C40">
            <w:pPr>
              <w:spacing w:after="120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Medical Surgical Ward </w:t>
            </w:r>
          </w:p>
        </w:tc>
      </w:tr>
    </w:tbl>
    <w:p w:rsidR="000F192E" w:rsidRDefault="000F192E"/>
    <w:p w:rsidR="000F192E" w:rsidRDefault="000F192E"/>
    <w:p w:rsidR="000F192E" w:rsidRDefault="004A5C40">
      <w:r>
        <w:rPr>
          <w:rFonts w:ascii="Verdana" w:eastAsia="Verdana" w:hAnsi="Verdana" w:cs="Verdana"/>
          <w:b/>
          <w:sz w:val="22"/>
        </w:rPr>
        <w:t xml:space="preserve">500 bedded Multispecialty Hospital and serves as a Major referral </w:t>
      </w:r>
      <w:proofErr w:type="gramStart"/>
      <w:r>
        <w:rPr>
          <w:rFonts w:ascii="Verdana" w:eastAsia="Verdana" w:hAnsi="Verdana" w:cs="Verdana"/>
          <w:b/>
          <w:sz w:val="22"/>
        </w:rPr>
        <w:t>center  Kollam</w:t>
      </w:r>
      <w:proofErr w:type="gramEnd"/>
      <w:r>
        <w:rPr>
          <w:rFonts w:ascii="Verdana" w:eastAsia="Verdana" w:hAnsi="Verdana" w:cs="Verdana"/>
          <w:b/>
          <w:sz w:val="22"/>
        </w:rPr>
        <w:t xml:space="preserve"> District.</w:t>
      </w:r>
    </w:p>
    <w:p w:rsidR="000F192E" w:rsidRDefault="000F192E"/>
    <w:p w:rsidR="000F192E" w:rsidRDefault="000F192E"/>
    <w:p w:rsidR="000F192E" w:rsidRDefault="000F192E"/>
    <w:p w:rsidR="000F192E" w:rsidRDefault="004A5C40">
      <w:r>
        <w:rPr>
          <w:rFonts w:ascii="Arial" w:eastAsia="Arial" w:hAnsi="Arial" w:cs="Arial"/>
          <w:b/>
          <w:sz w:val="28"/>
        </w:rPr>
        <w:t xml:space="preserve">JOB: - S.C.S Hospital, Mangalore – KARNATAKA - INDIA </w:t>
      </w:r>
    </w:p>
    <w:p w:rsidR="000F192E" w:rsidRDefault="004A5C40"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0F192E" w:rsidRDefault="004A5C40">
      <w:r>
        <w:rPr>
          <w:rFonts w:ascii="Arial" w:eastAsia="Arial" w:hAnsi="Arial" w:cs="Arial"/>
          <w:b/>
        </w:rPr>
        <w:t xml:space="preserve"> </w:t>
      </w:r>
    </w:p>
    <w:tbl>
      <w:tblPr>
        <w:tblW w:w="9792" w:type="dxa"/>
        <w:tblInd w:w="9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722"/>
      </w:tblGrid>
      <w:tr w:rsidR="000F192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70" w:type="dxa"/>
            <w:shd w:val="clear" w:color="auto" w:fill="E0E0E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Designation</w:t>
            </w:r>
          </w:p>
        </w:tc>
        <w:tc>
          <w:tcPr>
            <w:tcW w:w="7722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after="120"/>
            </w:pPr>
            <w:r>
              <w:rPr>
                <w:rFonts w:ascii="Verdana" w:eastAsia="Verdana" w:hAnsi="Verdana" w:cs="Verdana"/>
                <w:b/>
                <w:sz w:val="22"/>
              </w:rPr>
              <w:t>Staff  Nurse</w:t>
            </w:r>
          </w:p>
        </w:tc>
      </w:tr>
      <w:tr w:rsidR="000F192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70" w:type="dxa"/>
            <w:shd w:val="clear" w:color="auto" w:fill="E0E0E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Duration</w:t>
            </w:r>
          </w:p>
        </w:tc>
        <w:tc>
          <w:tcPr>
            <w:tcW w:w="7722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after="120"/>
            </w:pPr>
            <w:r>
              <w:rPr>
                <w:rFonts w:ascii="Verdana" w:eastAsia="Verdana" w:hAnsi="Verdana" w:cs="Verdana"/>
                <w:b/>
                <w:sz w:val="22"/>
              </w:rPr>
              <w:t>01-04-2010 To 09-12-2010</w:t>
            </w:r>
          </w:p>
        </w:tc>
      </w:tr>
      <w:tr w:rsidR="000F192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70" w:type="dxa"/>
            <w:shd w:val="clear" w:color="auto" w:fill="E0E0E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Area of experience</w:t>
            </w:r>
          </w:p>
        </w:tc>
        <w:tc>
          <w:tcPr>
            <w:tcW w:w="7722" w:type="dxa"/>
            <w:shd w:val="clear" w:color="auto" w:fill="F3F3F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pPr>
              <w:spacing w:after="120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      Medical Surgical Ward</w:t>
            </w:r>
          </w:p>
        </w:tc>
      </w:tr>
    </w:tbl>
    <w:p w:rsidR="000F192E" w:rsidRDefault="000F192E">
      <w:pPr>
        <w:spacing w:after="120"/>
      </w:pPr>
    </w:p>
    <w:p w:rsidR="000F192E" w:rsidRDefault="004A5C40">
      <w:pPr>
        <w:spacing w:after="120"/>
      </w:pPr>
      <w:r>
        <w:rPr>
          <w:rFonts w:ascii="Verdana" w:eastAsia="Verdana" w:hAnsi="Verdana" w:cs="Verdana"/>
          <w:b/>
          <w:sz w:val="22"/>
        </w:rPr>
        <w:t>550 bedded Multispecialty Hospital in Mangalore under Karnataka State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3"/>
      </w:tblGrid>
      <w:tr w:rsidR="000F19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192E" w:rsidRDefault="004A5C40">
            <w:r>
              <w:rPr>
                <w:b/>
                <w:sz w:val="26"/>
                <w:u w:val="single"/>
              </w:rPr>
              <w:t>EQUIPMENTS  HANDLED</w:t>
            </w:r>
          </w:p>
          <w:p w:rsidR="000F192E" w:rsidRDefault="000F192E"/>
          <w:p w:rsidR="000F192E" w:rsidRDefault="004A5C40">
            <w:pPr>
              <w:numPr>
                <w:ilvl w:val="0"/>
                <w:numId w:val="2"/>
              </w:numPr>
              <w:ind w:left="0" w:hanging="359"/>
            </w:pPr>
            <w:r>
              <w:rPr>
                <w:sz w:val="26"/>
              </w:rPr>
              <w:t>Spirometer</w:t>
            </w:r>
          </w:p>
          <w:p w:rsidR="000F192E" w:rsidRDefault="004A5C40">
            <w:pPr>
              <w:numPr>
                <w:ilvl w:val="0"/>
                <w:numId w:val="2"/>
              </w:numPr>
              <w:ind w:left="0" w:hanging="359"/>
            </w:pPr>
            <w:r>
              <w:rPr>
                <w:sz w:val="26"/>
              </w:rPr>
              <w:t xml:space="preserve">Pulse </w:t>
            </w:r>
            <w:proofErr w:type="spellStart"/>
            <w:r>
              <w:rPr>
                <w:sz w:val="26"/>
              </w:rPr>
              <w:t>Oxymeter</w:t>
            </w:r>
            <w:proofErr w:type="spellEnd"/>
          </w:p>
          <w:p w:rsidR="000F192E" w:rsidRDefault="004A5C40">
            <w:pPr>
              <w:numPr>
                <w:ilvl w:val="0"/>
                <w:numId w:val="2"/>
              </w:numPr>
              <w:ind w:left="0" w:hanging="359"/>
            </w:pPr>
            <w:r>
              <w:rPr>
                <w:sz w:val="26"/>
              </w:rPr>
              <w:t>Feeding Pump and Syringe Pump</w:t>
            </w:r>
          </w:p>
          <w:p w:rsidR="000F192E" w:rsidRDefault="004A5C40">
            <w:pPr>
              <w:numPr>
                <w:ilvl w:val="0"/>
                <w:numId w:val="2"/>
              </w:numPr>
              <w:ind w:left="0" w:hanging="359"/>
            </w:pPr>
            <w:r>
              <w:rPr>
                <w:sz w:val="26"/>
              </w:rPr>
              <w:t xml:space="preserve">IV Pump  </w:t>
            </w:r>
          </w:p>
          <w:p w:rsidR="000F192E" w:rsidRDefault="004A5C40">
            <w:pPr>
              <w:numPr>
                <w:ilvl w:val="0"/>
                <w:numId w:val="2"/>
              </w:numPr>
              <w:ind w:left="0" w:hanging="359"/>
            </w:pPr>
            <w:proofErr w:type="spellStart"/>
            <w:r>
              <w:rPr>
                <w:sz w:val="26"/>
              </w:rPr>
              <w:t>Rotoprone</w:t>
            </w:r>
            <w:proofErr w:type="spellEnd"/>
            <w:r>
              <w:rPr>
                <w:sz w:val="26"/>
              </w:rPr>
              <w:t xml:space="preserve"> bed</w:t>
            </w:r>
          </w:p>
          <w:p w:rsidR="000F192E" w:rsidRDefault="004A5C40">
            <w:pPr>
              <w:numPr>
                <w:ilvl w:val="0"/>
                <w:numId w:val="2"/>
              </w:numPr>
              <w:ind w:left="0" w:hanging="359"/>
            </w:pPr>
            <w:r>
              <w:rPr>
                <w:sz w:val="26"/>
              </w:rPr>
              <w:t>Glucometer</w:t>
            </w:r>
          </w:p>
          <w:p w:rsidR="000F192E" w:rsidRDefault="004A5C40">
            <w:pPr>
              <w:numPr>
                <w:ilvl w:val="0"/>
                <w:numId w:val="2"/>
              </w:numPr>
              <w:ind w:left="0" w:hanging="359"/>
            </w:pPr>
            <w:r>
              <w:rPr>
                <w:sz w:val="26"/>
              </w:rPr>
              <w:t>Nebulizer</w:t>
            </w:r>
          </w:p>
          <w:p w:rsidR="000F192E" w:rsidRDefault="004A5C40">
            <w:pPr>
              <w:numPr>
                <w:ilvl w:val="0"/>
                <w:numId w:val="2"/>
              </w:numPr>
              <w:ind w:left="0" w:hanging="359"/>
            </w:pPr>
            <w:r>
              <w:rPr>
                <w:sz w:val="26"/>
              </w:rPr>
              <w:t>Thermometer</w:t>
            </w:r>
          </w:p>
          <w:p w:rsidR="000F192E" w:rsidRDefault="000F192E"/>
          <w:p w:rsidR="000F192E" w:rsidRDefault="000F192E"/>
        </w:tc>
      </w:tr>
    </w:tbl>
    <w:p w:rsidR="000F192E" w:rsidRDefault="000F192E">
      <w:pPr>
        <w:tabs>
          <w:tab w:val="left" w:pos="927"/>
        </w:tabs>
      </w:pPr>
    </w:p>
    <w:p w:rsidR="000F192E" w:rsidRDefault="000F192E">
      <w:pPr>
        <w:tabs>
          <w:tab w:val="left" w:pos="927"/>
        </w:tabs>
      </w:pPr>
    </w:p>
    <w:p w:rsidR="000F192E" w:rsidRDefault="000F192E">
      <w:pPr>
        <w:tabs>
          <w:tab w:val="left" w:pos="927"/>
        </w:tabs>
      </w:pPr>
    </w:p>
    <w:p w:rsidR="000F192E" w:rsidRDefault="000F192E">
      <w:pPr>
        <w:tabs>
          <w:tab w:val="left" w:pos="927"/>
        </w:tabs>
      </w:pP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proofErr w:type="gramStart"/>
      <w:r>
        <w:rPr>
          <w:b/>
          <w:sz w:val="26"/>
          <w:u w:val="single"/>
        </w:rPr>
        <w:t>DUTIES  AND</w:t>
      </w:r>
      <w:proofErr w:type="gramEnd"/>
      <w:r>
        <w:rPr>
          <w:b/>
          <w:sz w:val="26"/>
          <w:u w:val="single"/>
        </w:rPr>
        <w:t xml:space="preserve">  RESPONSIBILITIES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 xml:space="preserve">Assess the patient, recognize deviations from normal, </w:t>
      </w:r>
      <w:proofErr w:type="gramStart"/>
      <w:r>
        <w:rPr>
          <w:sz w:val="26"/>
        </w:rPr>
        <w:t>initiates</w:t>
      </w:r>
      <w:proofErr w:type="gramEnd"/>
      <w:r>
        <w:rPr>
          <w:sz w:val="26"/>
        </w:rPr>
        <w:t xml:space="preserve"> intervention and notifies physician.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proofErr w:type="gramStart"/>
      <w:r>
        <w:rPr>
          <w:sz w:val="26"/>
        </w:rPr>
        <w:lastRenderedPageBreak/>
        <w:t>Direct patient care- vital signs monitoring, oral, IM, IV Push and bolus medications and patient hygiene.</w:t>
      </w:r>
      <w:proofErr w:type="gramEnd"/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proofErr w:type="gramStart"/>
      <w:r>
        <w:rPr>
          <w:sz w:val="26"/>
        </w:rPr>
        <w:t>Assists the doctor in performing minor procedur</w:t>
      </w:r>
      <w:r>
        <w:rPr>
          <w:sz w:val="26"/>
        </w:rPr>
        <w:t xml:space="preserve">es like insertion of peritoneal and femoral catheters, </w:t>
      </w:r>
      <w:proofErr w:type="spellStart"/>
      <w:r>
        <w:rPr>
          <w:sz w:val="26"/>
        </w:rPr>
        <w:t>intercostals</w:t>
      </w:r>
      <w:proofErr w:type="spellEnd"/>
      <w:r>
        <w:rPr>
          <w:sz w:val="26"/>
        </w:rPr>
        <w:t xml:space="preserve"> drainage, central lines, and lumbar puncture.</w:t>
      </w:r>
      <w:proofErr w:type="gramEnd"/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proofErr w:type="gramStart"/>
      <w:r>
        <w:rPr>
          <w:sz w:val="26"/>
        </w:rPr>
        <w:t>Performs urinary catheterization, NGT insertion and wound dressing.</w:t>
      </w:r>
      <w:proofErr w:type="gramEnd"/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>Assess respiratory status, initiates oxygen therapy as indicated or orde</w:t>
      </w:r>
      <w:r>
        <w:rPr>
          <w:sz w:val="26"/>
        </w:rPr>
        <w:t xml:space="preserve">red, obtain </w:t>
      </w:r>
      <w:proofErr w:type="gramStart"/>
      <w:r>
        <w:rPr>
          <w:sz w:val="26"/>
        </w:rPr>
        <w:t>blood  gas</w:t>
      </w:r>
      <w:proofErr w:type="gramEnd"/>
      <w:r>
        <w:rPr>
          <w:sz w:val="26"/>
        </w:rPr>
        <w:t xml:space="preserve"> samples, keeps physician notified of respiratory status.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>Care for patients with tracheostomy.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>Perform TPN administration and chemotherapy.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>Initiate blood transfusion therapy with proper peculation.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>Administer medications according to policy and procedures.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>Participate in unit services and patient care conferences.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>Observant about patient condition and carry out doctor’s order correctly, accurately and promptly.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 xml:space="preserve">Promote professional development by </w:t>
      </w:r>
      <w:r>
        <w:rPr>
          <w:sz w:val="26"/>
        </w:rPr>
        <w:t>attending in-service and symposiums relating to both nursing management and clinical area.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 xml:space="preserve">Experience in preparing and assisting for </w:t>
      </w:r>
      <w:proofErr w:type="gramStart"/>
      <w:r>
        <w:rPr>
          <w:sz w:val="26"/>
        </w:rPr>
        <w:t>intubation .</w:t>
      </w:r>
      <w:proofErr w:type="gramEnd"/>
      <w:r>
        <w:rPr>
          <w:sz w:val="26"/>
        </w:rPr>
        <w:t xml:space="preserve"> </w:t>
      </w:r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 xml:space="preserve">Preparing the patients for </w:t>
      </w:r>
      <w:proofErr w:type="gramStart"/>
      <w:r>
        <w:rPr>
          <w:sz w:val="26"/>
        </w:rPr>
        <w:t>surgery .</w:t>
      </w:r>
      <w:proofErr w:type="gramEnd"/>
    </w:p>
    <w:p w:rsidR="000F192E" w:rsidRDefault="000F192E">
      <w:pPr>
        <w:tabs>
          <w:tab w:val="left" w:pos="927"/>
        </w:tabs>
      </w:pPr>
    </w:p>
    <w:p w:rsidR="000F192E" w:rsidRDefault="004A5C40">
      <w:pPr>
        <w:tabs>
          <w:tab w:val="left" w:pos="927"/>
        </w:tabs>
      </w:pPr>
      <w:r>
        <w:rPr>
          <w:sz w:val="26"/>
        </w:rPr>
        <w:t xml:space="preserve">Care of patients with pre &amp; </w:t>
      </w:r>
      <w:proofErr w:type="spellStart"/>
      <w:r>
        <w:rPr>
          <w:sz w:val="26"/>
        </w:rPr>
        <w:t>post operative</w:t>
      </w:r>
      <w:proofErr w:type="spellEnd"/>
      <w:r>
        <w:rPr>
          <w:sz w:val="26"/>
        </w:rPr>
        <w:t xml:space="preserve"> periods.</w:t>
      </w:r>
    </w:p>
    <w:p w:rsidR="000F192E" w:rsidRDefault="000F192E">
      <w:pPr>
        <w:jc w:val="both"/>
      </w:pPr>
    </w:p>
    <w:p w:rsidR="000F192E" w:rsidRDefault="000F192E">
      <w:pPr>
        <w:jc w:val="both"/>
      </w:pPr>
    </w:p>
    <w:p w:rsidR="000F192E" w:rsidRDefault="004A5C40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u w:val="single"/>
        </w:rPr>
        <w:t>Personal Details</w:t>
      </w:r>
    </w:p>
    <w:p w:rsidR="000F192E" w:rsidRDefault="000F192E">
      <w:pPr>
        <w:ind w:firstLine="720"/>
        <w:jc w:val="both"/>
      </w:pPr>
    </w:p>
    <w:p w:rsidR="000F192E" w:rsidRDefault="004A5C40">
      <w:pPr>
        <w:spacing w:line="360" w:lineRule="auto"/>
        <w:jc w:val="both"/>
      </w:pPr>
      <w:r>
        <w:rPr>
          <w:rFonts w:ascii="Calibri" w:eastAsia="Calibri" w:hAnsi="Calibri" w:cs="Calibri"/>
          <w:b/>
          <w:sz w:val="28"/>
        </w:rPr>
        <w:t xml:space="preserve">Date of Birth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:</w:t>
      </w:r>
      <w:r>
        <w:rPr>
          <w:rFonts w:ascii="Calibri" w:eastAsia="Calibri" w:hAnsi="Calibri" w:cs="Calibri"/>
          <w:b/>
          <w:sz w:val="28"/>
        </w:rPr>
        <w:tab/>
        <w:t>30-05-1988</w:t>
      </w:r>
    </w:p>
    <w:p w:rsidR="000F192E" w:rsidRDefault="004A5C40">
      <w:pPr>
        <w:spacing w:line="360" w:lineRule="auto"/>
        <w:jc w:val="both"/>
      </w:pPr>
      <w:r>
        <w:rPr>
          <w:rFonts w:ascii="Calibri" w:eastAsia="Calibri" w:hAnsi="Calibri" w:cs="Calibri"/>
          <w:b/>
          <w:sz w:val="28"/>
        </w:rPr>
        <w:t>Gender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:</w:t>
      </w:r>
      <w:r>
        <w:rPr>
          <w:rFonts w:ascii="Calibri" w:eastAsia="Calibri" w:hAnsi="Calibri" w:cs="Calibri"/>
          <w:b/>
          <w:sz w:val="28"/>
        </w:rPr>
        <w:tab/>
        <w:t>Female</w:t>
      </w:r>
    </w:p>
    <w:p w:rsidR="000F192E" w:rsidRDefault="004A5C40">
      <w:pPr>
        <w:spacing w:line="360" w:lineRule="auto"/>
        <w:jc w:val="both"/>
      </w:pPr>
      <w:r>
        <w:rPr>
          <w:rFonts w:ascii="Calibri" w:eastAsia="Calibri" w:hAnsi="Calibri" w:cs="Calibri"/>
          <w:b/>
          <w:sz w:val="28"/>
        </w:rPr>
        <w:t>Nationality</w:t>
      </w:r>
      <w:r>
        <w:rPr>
          <w:rFonts w:ascii="Calibri" w:eastAsia="Calibri" w:hAnsi="Calibri" w:cs="Calibri"/>
          <w:b/>
          <w:sz w:val="28"/>
        </w:rPr>
        <w:tab/>
        <w:t xml:space="preserve">      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:</w:t>
      </w:r>
      <w:r>
        <w:rPr>
          <w:rFonts w:ascii="Calibri" w:eastAsia="Calibri" w:hAnsi="Calibri" w:cs="Calibri"/>
          <w:b/>
          <w:sz w:val="28"/>
        </w:rPr>
        <w:tab/>
        <w:t>Indian</w:t>
      </w:r>
    </w:p>
    <w:p w:rsidR="000F192E" w:rsidRDefault="004A5C40">
      <w:pPr>
        <w:spacing w:line="360" w:lineRule="auto"/>
        <w:jc w:val="both"/>
      </w:pPr>
      <w:r>
        <w:rPr>
          <w:rFonts w:ascii="Calibri" w:eastAsia="Calibri" w:hAnsi="Calibri" w:cs="Calibri"/>
          <w:b/>
          <w:sz w:val="28"/>
        </w:rPr>
        <w:t xml:space="preserve">Religion                      </w:t>
      </w:r>
      <w:r>
        <w:rPr>
          <w:rFonts w:ascii="Calibri" w:eastAsia="Calibri" w:hAnsi="Calibri" w:cs="Calibri"/>
          <w:b/>
          <w:sz w:val="28"/>
        </w:rPr>
        <w:tab/>
        <w:t xml:space="preserve"> :        Christian </w:t>
      </w:r>
    </w:p>
    <w:p w:rsidR="000F192E" w:rsidRDefault="004A5C40">
      <w:pPr>
        <w:tabs>
          <w:tab w:val="left" w:pos="360"/>
        </w:tabs>
        <w:spacing w:line="360" w:lineRule="auto"/>
        <w:jc w:val="both"/>
      </w:pPr>
      <w:r>
        <w:rPr>
          <w:rFonts w:ascii="Calibri" w:eastAsia="Calibri" w:hAnsi="Calibri" w:cs="Calibri"/>
          <w:b/>
          <w:sz w:val="28"/>
        </w:rPr>
        <w:t>Marital Status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:</w:t>
      </w:r>
      <w:r>
        <w:rPr>
          <w:rFonts w:ascii="Calibri" w:eastAsia="Calibri" w:hAnsi="Calibri" w:cs="Calibri"/>
          <w:b/>
          <w:sz w:val="28"/>
        </w:rPr>
        <w:tab/>
        <w:t>Married</w:t>
      </w:r>
    </w:p>
    <w:p w:rsidR="000F192E" w:rsidRDefault="004A5C40">
      <w:pPr>
        <w:tabs>
          <w:tab w:val="left" w:pos="5660"/>
        </w:tabs>
        <w:jc w:val="both"/>
      </w:pPr>
      <w:r>
        <w:rPr>
          <w:rFonts w:ascii="Calibri" w:eastAsia="Calibri" w:hAnsi="Calibri" w:cs="Calibri"/>
          <w:b/>
          <w:sz w:val="28"/>
        </w:rPr>
        <w:t xml:space="preserve">Languages Known            :   English, Malayalam, </w:t>
      </w:r>
      <w:proofErr w:type="gramStart"/>
      <w:r>
        <w:rPr>
          <w:rFonts w:ascii="Calibri" w:eastAsia="Calibri" w:hAnsi="Calibri" w:cs="Calibri"/>
          <w:b/>
          <w:sz w:val="28"/>
        </w:rPr>
        <w:t>Kannada</w:t>
      </w:r>
      <w:proofErr w:type="gramEnd"/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tabs>
          <w:tab w:val="left" w:pos="5660"/>
        </w:tabs>
        <w:jc w:val="both"/>
      </w:pPr>
    </w:p>
    <w:p w:rsidR="000F192E" w:rsidRDefault="000F192E">
      <w:pPr>
        <w:jc w:val="both"/>
      </w:pPr>
    </w:p>
    <w:p w:rsidR="000F192E" w:rsidRDefault="004A5C40">
      <w:pPr>
        <w:jc w:val="both"/>
      </w:pPr>
      <w:r>
        <w:rPr>
          <w:b/>
          <w:sz w:val="28"/>
          <w:u w:val="single"/>
        </w:rPr>
        <w:t>Declaration</w:t>
      </w:r>
    </w:p>
    <w:p w:rsidR="000F192E" w:rsidRDefault="000F192E"/>
    <w:p w:rsidR="000F192E" w:rsidRDefault="004A5C40">
      <w:r>
        <w:rPr>
          <w:sz w:val="28"/>
        </w:rPr>
        <w:t xml:space="preserve">I </w:t>
      </w:r>
      <w:proofErr w:type="gramStart"/>
      <w:r>
        <w:rPr>
          <w:sz w:val="28"/>
        </w:rPr>
        <w:t>hereby  declare</w:t>
      </w:r>
      <w:proofErr w:type="gramEnd"/>
      <w:r>
        <w:rPr>
          <w:sz w:val="28"/>
        </w:rPr>
        <w:t xml:space="preserve"> that all the above mentioned details are true to the best of my knowledge and belief.</w:t>
      </w:r>
    </w:p>
    <w:p w:rsidR="000F192E" w:rsidRDefault="000F192E"/>
    <w:p w:rsidR="000F192E" w:rsidRDefault="000F192E"/>
    <w:p w:rsidR="000F192E" w:rsidRDefault="000F192E"/>
    <w:p w:rsidR="000F192E" w:rsidRDefault="000F192E">
      <w:bookmarkStart w:id="1" w:name="h.gjdgxs" w:colFirst="0" w:colLast="0"/>
      <w:bookmarkEnd w:id="1"/>
    </w:p>
    <w:p w:rsidR="000F192E" w:rsidRDefault="000F192E"/>
    <w:sectPr w:rsidR="000F192E">
      <w:pgSz w:w="12240" w:h="15840"/>
      <w:pgMar w:top="720" w:right="720" w:bottom="5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1B8"/>
    <w:multiLevelType w:val="multilevel"/>
    <w:tmpl w:val="77E29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03D7F6C"/>
    <w:multiLevelType w:val="multilevel"/>
    <w:tmpl w:val="2C0C0F8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3CD7517C"/>
    <w:multiLevelType w:val="multilevel"/>
    <w:tmpl w:val="B1E08378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color w:val="00000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3">
    <w:nsid w:val="4E7B1D4B"/>
    <w:multiLevelType w:val="multilevel"/>
    <w:tmpl w:val="F2740E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F192E"/>
    <w:rsid w:val="000F192E"/>
    <w:rsid w:val="004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color w:val="5EA226"/>
      <w:sz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color w:val="7FD13B"/>
      <w:sz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rFonts w:ascii="Cambria" w:eastAsia="Cambria" w:hAnsi="Cambria" w:cs="Cambria"/>
      <w:b/>
      <w:color w:val="7FD13B"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  <w:color w:val="7FD13B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color w:val="5EA226"/>
      <w:sz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color w:val="7FD13B"/>
      <w:sz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rFonts w:ascii="Cambria" w:eastAsia="Cambria" w:hAnsi="Cambria" w:cs="Cambria"/>
      <w:b/>
      <w:color w:val="7FD13B"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  <w:color w:val="7FD13B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ANCY CV1 (1).docx</dc:title>
  <cp:lastModifiedBy>Pc6</cp:lastModifiedBy>
  <cp:revision>3</cp:revision>
  <dcterms:created xsi:type="dcterms:W3CDTF">2015-07-27T10:30:00Z</dcterms:created>
  <dcterms:modified xsi:type="dcterms:W3CDTF">2015-07-27T10:31:00Z</dcterms:modified>
</cp:coreProperties>
</file>