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42" w:type="pct"/>
        <w:tblLayout w:type="fixed"/>
        <w:tblLook w:val="0000" w:firstRow="0" w:lastRow="0" w:firstColumn="0" w:lastColumn="0" w:noHBand="0" w:noVBand="0"/>
      </w:tblPr>
      <w:tblGrid>
        <w:gridCol w:w="448"/>
        <w:gridCol w:w="22"/>
        <w:gridCol w:w="6302"/>
        <w:gridCol w:w="52"/>
        <w:gridCol w:w="2106"/>
      </w:tblGrid>
      <w:tr w:rsidR="008E18D5" w:rsidRPr="00DE7766" w:rsidTr="00FE45D5">
        <w:trPr>
          <w:trHeight w:val="149"/>
        </w:trPr>
        <w:tc>
          <w:tcPr>
            <w:tcW w:w="8930" w:type="dxa"/>
            <w:gridSpan w:val="5"/>
            <w:tcBorders>
              <w:top w:val="nil"/>
              <w:left w:val="nil"/>
              <w:right w:val="nil"/>
            </w:tcBorders>
          </w:tcPr>
          <w:p w:rsidR="00506AD7" w:rsidRDefault="00506AD7" w:rsidP="00506AD7">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t xml:space="preserve"> </w:t>
            </w:r>
            <w:r w:rsidRPr="00506AD7">
              <w:rPr>
                <w:rFonts w:ascii="Tahoma" w:hAnsi="Tahoma" w:cs="Tahoma"/>
                <w:b/>
                <w:bCs/>
                <w:color w:val="000000"/>
                <w:sz w:val="18"/>
                <w:szCs w:val="18"/>
                <w:lang w:val="en-IN" w:eastAsia="en-IN"/>
              </w:rPr>
              <w:t>1191630</w:t>
            </w:r>
          </w:p>
          <w:p w:rsidR="00506AD7" w:rsidRDefault="00506AD7" w:rsidP="00506AD7">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r>
              <w:rPr>
                <w:rFonts w:ascii="Tahoma" w:hAnsi="Tahoma" w:cs="Tahoma"/>
                <w:bCs/>
                <w:color w:val="000000"/>
                <w:sz w:val="18"/>
                <w:szCs w:val="18"/>
              </w:rPr>
              <w:t>[@]gulfjobseeker.com</w:t>
            </w:r>
          </w:p>
          <w:p w:rsidR="00506AD7" w:rsidRDefault="00506AD7" w:rsidP="00506AD7">
            <w:pPr>
              <w:autoSpaceDE w:val="0"/>
              <w:autoSpaceDN w:val="0"/>
              <w:adjustRightInd w:val="0"/>
              <w:spacing w:after="0" w:line="240" w:lineRule="auto"/>
              <w:rPr>
                <w:rFonts w:ascii="Tahoma" w:hAnsi="Tahoma" w:cs="Tahoma"/>
                <w:bCs/>
                <w:color w:val="000000"/>
                <w:sz w:val="18"/>
                <w:szCs w:val="18"/>
              </w:rPr>
            </w:pPr>
          </w:p>
          <w:p w:rsidR="00506AD7" w:rsidRDefault="00506AD7" w:rsidP="00506AD7">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contact this candidate use this link</w:t>
            </w:r>
          </w:p>
          <w:p w:rsidR="00506AD7" w:rsidRDefault="00506AD7" w:rsidP="00506AD7">
            <w:pPr>
              <w:autoSpaceDE w:val="0"/>
              <w:autoSpaceDN w:val="0"/>
              <w:adjustRightInd w:val="0"/>
              <w:spacing w:after="0" w:line="240" w:lineRule="auto"/>
              <w:rPr>
                <w:rFonts w:ascii="Tahoma" w:hAnsi="Tahoma" w:cs="Tahoma"/>
                <w:bCs/>
                <w:color w:val="000000"/>
                <w:sz w:val="18"/>
                <w:szCs w:val="18"/>
              </w:rPr>
            </w:pPr>
            <w:hyperlink r:id="rId8"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C069B4" w:rsidRPr="0025637C" w:rsidRDefault="00C069B4" w:rsidP="00E64F9C">
            <w:pPr>
              <w:pStyle w:val="ContactInfo"/>
              <w:jc w:val="center"/>
              <w:rPr>
                <w:rFonts w:ascii="Times New Roman" w:hAnsi="Times New Roman"/>
              </w:rPr>
            </w:pPr>
          </w:p>
        </w:tc>
      </w:tr>
      <w:tr w:rsidR="00DE7766" w:rsidRPr="00DE7766" w:rsidTr="00FE45D5">
        <w:trPr>
          <w:trHeight w:val="373"/>
        </w:trPr>
        <w:tc>
          <w:tcPr>
            <w:tcW w:w="8930" w:type="dxa"/>
            <w:gridSpan w:val="5"/>
            <w:tcBorders>
              <w:left w:val="nil"/>
              <w:right w:val="nil"/>
            </w:tcBorders>
            <w:shd w:val="clear" w:color="auto" w:fill="BFBFBF" w:themeFill="background1" w:themeFillShade="BF"/>
          </w:tcPr>
          <w:p w:rsidR="00DE7766" w:rsidRPr="00FE45D5" w:rsidRDefault="00AC516B" w:rsidP="00DE7766">
            <w:pPr>
              <w:pStyle w:val="Heading1"/>
              <w:rPr>
                <w:b/>
              </w:rPr>
            </w:pPr>
            <w:r w:rsidRPr="00FE45D5">
              <w:rPr>
                <w:b/>
              </w:rPr>
              <w:t>CAREER o</w:t>
            </w:r>
            <w:r w:rsidR="00050FCB" w:rsidRPr="00FE45D5">
              <w:rPr>
                <w:b/>
              </w:rPr>
              <w:t>BJECTIVE</w:t>
            </w:r>
          </w:p>
        </w:tc>
      </w:tr>
      <w:tr w:rsidR="00DE7766" w:rsidRPr="00DE7766" w:rsidTr="00FE45D5">
        <w:trPr>
          <w:trHeight w:val="522"/>
        </w:trPr>
        <w:tc>
          <w:tcPr>
            <w:tcW w:w="448" w:type="dxa"/>
            <w:tcBorders>
              <w:left w:val="nil"/>
              <w:right w:val="nil"/>
            </w:tcBorders>
            <w:vAlign w:val="center"/>
          </w:tcPr>
          <w:p w:rsidR="00DE7766" w:rsidRDefault="00DE7766" w:rsidP="00116379">
            <w:pPr>
              <w:pStyle w:val="Heading1"/>
            </w:pPr>
          </w:p>
        </w:tc>
        <w:tc>
          <w:tcPr>
            <w:tcW w:w="8482" w:type="dxa"/>
            <w:gridSpan w:val="4"/>
            <w:tcBorders>
              <w:left w:val="nil"/>
              <w:right w:val="nil"/>
            </w:tcBorders>
            <w:vAlign w:val="center"/>
          </w:tcPr>
          <w:p w:rsidR="00A04505" w:rsidRPr="001F698A" w:rsidRDefault="00440722" w:rsidP="00D942D9">
            <w:pPr>
              <w:pStyle w:val="ListParagraph"/>
              <w:numPr>
                <w:ilvl w:val="0"/>
                <w:numId w:val="0"/>
              </w:numPr>
              <w:spacing w:after="40"/>
              <w:ind w:left="266"/>
            </w:pPr>
            <w:r>
              <w:rPr>
                <w:rFonts w:ascii="Arial" w:hAnsi="Arial" w:cs="Arial"/>
                <w:color w:val="333333"/>
                <w:shd w:val="clear" w:color="auto" w:fill="FFFFFF"/>
              </w:rPr>
              <w:t>Seeking a position as an Electrical Engineer in a reputed organization that can fully tap my technical, organizational and intellectual environment with a nourishing environment.</w:t>
            </w:r>
          </w:p>
          <w:p w:rsidR="001F698A" w:rsidRPr="00A84E65" w:rsidRDefault="001F698A" w:rsidP="00D942D9">
            <w:pPr>
              <w:pStyle w:val="ListParagraph"/>
              <w:numPr>
                <w:ilvl w:val="0"/>
                <w:numId w:val="0"/>
              </w:numPr>
              <w:spacing w:after="40"/>
              <w:ind w:left="266"/>
            </w:pPr>
            <w:r>
              <w:rPr>
                <w:rFonts w:ascii="Arial" w:hAnsi="Arial" w:cs="Arial"/>
                <w:color w:val="333333"/>
                <w:shd w:val="clear" w:color="auto" w:fill="FFFFFF"/>
              </w:rPr>
              <w:t>To build a successful career as an Electrical Engineer / Inspector.</w:t>
            </w:r>
          </w:p>
        </w:tc>
      </w:tr>
      <w:tr w:rsidR="009548CA" w:rsidRPr="00DE7766" w:rsidTr="00FE45D5">
        <w:trPr>
          <w:trHeight w:val="373"/>
        </w:trPr>
        <w:tc>
          <w:tcPr>
            <w:tcW w:w="8930" w:type="dxa"/>
            <w:gridSpan w:val="5"/>
            <w:tcBorders>
              <w:left w:val="nil"/>
              <w:right w:val="nil"/>
            </w:tcBorders>
            <w:shd w:val="clear" w:color="auto" w:fill="BFBFBF" w:themeFill="background1" w:themeFillShade="BF"/>
          </w:tcPr>
          <w:p w:rsidR="009548CA" w:rsidRPr="00FE45D5" w:rsidRDefault="00050FCB" w:rsidP="00D4662D">
            <w:pPr>
              <w:pStyle w:val="Heading1"/>
              <w:rPr>
                <w:b/>
              </w:rPr>
            </w:pPr>
            <w:r w:rsidRPr="00FE45D5">
              <w:rPr>
                <w:b/>
              </w:rPr>
              <w:t>SuMMARY</w:t>
            </w:r>
          </w:p>
        </w:tc>
      </w:tr>
      <w:tr w:rsidR="00050FCB" w:rsidRPr="00DE7766" w:rsidTr="00FE45D5">
        <w:trPr>
          <w:trHeight w:val="157"/>
        </w:trPr>
        <w:tc>
          <w:tcPr>
            <w:tcW w:w="448" w:type="dxa"/>
            <w:tcBorders>
              <w:left w:val="nil"/>
              <w:right w:val="nil"/>
            </w:tcBorders>
          </w:tcPr>
          <w:p w:rsidR="00050FCB" w:rsidRDefault="00050FCB" w:rsidP="00DE7766">
            <w:pPr>
              <w:pStyle w:val="Heading1"/>
            </w:pPr>
          </w:p>
        </w:tc>
        <w:tc>
          <w:tcPr>
            <w:tcW w:w="8482" w:type="dxa"/>
            <w:gridSpan w:val="4"/>
            <w:tcBorders>
              <w:left w:val="nil"/>
              <w:right w:val="nil"/>
            </w:tcBorders>
            <w:vAlign w:val="center"/>
          </w:tcPr>
          <w:p w:rsidR="00050FCB" w:rsidRPr="009B1B6B" w:rsidRDefault="00050FCB" w:rsidP="00DF0183">
            <w:pPr>
              <w:pStyle w:val="ListParagraph"/>
              <w:numPr>
                <w:ilvl w:val="0"/>
                <w:numId w:val="0"/>
              </w:numPr>
              <w:spacing w:after="40"/>
              <w:ind w:left="266"/>
            </w:pPr>
            <w:r w:rsidRPr="009B1B6B">
              <w:rPr>
                <w:rFonts w:ascii="Arial" w:hAnsi="Arial" w:cs="Arial"/>
                <w:color w:val="333333"/>
                <w:shd w:val="clear" w:color="auto" w:fill="FFFFFF"/>
              </w:rPr>
              <w:t xml:space="preserve">Provide technical support throughout the various </w:t>
            </w:r>
            <w:r>
              <w:rPr>
                <w:rFonts w:ascii="Arial" w:hAnsi="Arial" w:cs="Arial"/>
                <w:color w:val="333333"/>
                <w:shd w:val="clear" w:color="auto" w:fill="FFFFFF"/>
              </w:rPr>
              <w:t xml:space="preserve">project phases from design stage to construction stage </w:t>
            </w:r>
            <w:r w:rsidRPr="009B1B6B">
              <w:rPr>
                <w:rFonts w:ascii="Arial" w:hAnsi="Arial" w:cs="Arial"/>
                <w:color w:val="333333"/>
                <w:shd w:val="clear" w:color="auto" w:fill="FFFFFF"/>
              </w:rPr>
              <w:t>regard</w:t>
            </w:r>
            <w:r>
              <w:rPr>
                <w:rFonts w:ascii="Arial" w:hAnsi="Arial" w:cs="Arial"/>
                <w:color w:val="333333"/>
                <w:shd w:val="clear" w:color="auto" w:fill="FFFFFF"/>
              </w:rPr>
              <w:t>ing</w:t>
            </w:r>
            <w:r w:rsidRPr="009B1B6B">
              <w:rPr>
                <w:rFonts w:ascii="Arial" w:hAnsi="Arial" w:cs="Arial"/>
                <w:color w:val="333333"/>
                <w:shd w:val="clear" w:color="auto" w:fill="FFFFFF"/>
              </w:rPr>
              <w:t xml:space="preserve"> to</w:t>
            </w:r>
            <w:r>
              <w:rPr>
                <w:rFonts w:ascii="Arial" w:hAnsi="Arial" w:cs="Arial"/>
                <w:color w:val="333333"/>
                <w:shd w:val="clear" w:color="auto" w:fill="FFFFFF"/>
              </w:rPr>
              <w:t xml:space="preserve"> all </w:t>
            </w:r>
            <w:r w:rsidRPr="009B1B6B">
              <w:rPr>
                <w:rFonts w:ascii="Arial" w:hAnsi="Arial" w:cs="Arial"/>
                <w:color w:val="333333"/>
                <w:shd w:val="clear" w:color="auto" w:fill="FFFFFF"/>
              </w:rPr>
              <w:t>electrical engineering</w:t>
            </w:r>
            <w:r>
              <w:rPr>
                <w:rFonts w:ascii="Arial" w:hAnsi="Arial" w:cs="Arial"/>
                <w:color w:val="333333"/>
                <w:shd w:val="clear" w:color="auto" w:fill="FFFFFF"/>
              </w:rPr>
              <w:t xml:space="preserve"> aspects</w:t>
            </w:r>
            <w:r w:rsidRPr="009B1B6B">
              <w:rPr>
                <w:rFonts w:ascii="Arial" w:hAnsi="Arial" w:cs="Arial"/>
                <w:color w:val="333333"/>
                <w:shd w:val="clear" w:color="auto" w:fill="FFFFFF"/>
              </w:rPr>
              <w:t>.</w:t>
            </w:r>
          </w:p>
          <w:p w:rsidR="00050FCB" w:rsidRPr="009B1B6B" w:rsidRDefault="00050FCB" w:rsidP="00DF0183">
            <w:pPr>
              <w:pStyle w:val="ListParagraph"/>
              <w:numPr>
                <w:ilvl w:val="0"/>
                <w:numId w:val="0"/>
              </w:numPr>
              <w:spacing w:after="40"/>
              <w:ind w:left="266"/>
            </w:pPr>
            <w:r w:rsidRPr="009B1B6B">
              <w:rPr>
                <w:rFonts w:ascii="Arial" w:hAnsi="Arial" w:cs="Arial"/>
                <w:color w:val="333333"/>
                <w:shd w:val="clear" w:color="auto" w:fill="FFFFFF"/>
              </w:rPr>
              <w:t>Verification of engineering documents and drawings submitted by subcontractors/contract</w:t>
            </w:r>
            <w:r>
              <w:rPr>
                <w:rFonts w:ascii="Arial" w:hAnsi="Arial" w:cs="Arial"/>
                <w:color w:val="333333"/>
                <w:shd w:val="clear" w:color="auto" w:fill="FFFFFF"/>
              </w:rPr>
              <w:t>ors and compliance with approved</w:t>
            </w:r>
            <w:r w:rsidRPr="009B1B6B">
              <w:rPr>
                <w:rFonts w:ascii="Arial" w:hAnsi="Arial" w:cs="Arial"/>
                <w:color w:val="333333"/>
                <w:shd w:val="clear" w:color="auto" w:fill="FFFFFF"/>
              </w:rPr>
              <w:t xml:space="preserve"> authorities</w:t>
            </w:r>
            <w:r>
              <w:rPr>
                <w:rFonts w:ascii="Arial" w:hAnsi="Arial" w:cs="Arial"/>
                <w:color w:val="333333"/>
                <w:shd w:val="clear" w:color="auto" w:fill="FFFFFF"/>
              </w:rPr>
              <w:t xml:space="preserve"> standards (i.e.: IEE, BS, IEC . . . etc.)</w:t>
            </w:r>
            <w:r w:rsidR="00DF0183">
              <w:rPr>
                <w:rFonts w:ascii="Arial" w:hAnsi="Arial" w:cs="Arial"/>
                <w:color w:val="333333"/>
                <w:shd w:val="clear" w:color="auto" w:fill="FFFFFF"/>
              </w:rPr>
              <w:t>.</w:t>
            </w:r>
          </w:p>
          <w:p w:rsidR="00050FCB" w:rsidRPr="009B1B6B" w:rsidRDefault="00050FCB" w:rsidP="00DF0183">
            <w:pPr>
              <w:pStyle w:val="ListParagraph"/>
              <w:numPr>
                <w:ilvl w:val="0"/>
                <w:numId w:val="0"/>
              </w:numPr>
              <w:spacing w:after="40"/>
              <w:ind w:left="266"/>
            </w:pPr>
            <w:r w:rsidRPr="009B1B6B">
              <w:rPr>
                <w:rFonts w:ascii="Arial" w:hAnsi="Arial" w:cs="Arial"/>
                <w:color w:val="333333"/>
                <w:shd w:val="clear" w:color="auto" w:fill="FFFFFF"/>
              </w:rPr>
              <w:t>Verification of new and existing subcontractors/contractors technical facility bases, scheduled work progress, system descriptions, sequence of operations and specifications.</w:t>
            </w:r>
          </w:p>
          <w:p w:rsidR="00050FCB" w:rsidRPr="009B1B6B" w:rsidRDefault="00050FCB" w:rsidP="00DF0183">
            <w:pPr>
              <w:pStyle w:val="ListParagraph"/>
              <w:numPr>
                <w:ilvl w:val="0"/>
                <w:numId w:val="0"/>
              </w:numPr>
              <w:spacing w:after="40"/>
              <w:ind w:left="266"/>
            </w:pPr>
            <w:r w:rsidRPr="009B1B6B">
              <w:rPr>
                <w:rFonts w:ascii="Arial" w:hAnsi="Arial" w:cs="Arial"/>
                <w:color w:val="333333"/>
                <w:shd w:val="clear" w:color="auto" w:fill="FFFFFF"/>
              </w:rPr>
              <w:t>Understanding other discipline's requirement and incorporate into the further engineering.</w:t>
            </w:r>
          </w:p>
          <w:p w:rsidR="00050FCB" w:rsidRPr="009B1B6B" w:rsidRDefault="00050FCB" w:rsidP="00DF0183">
            <w:pPr>
              <w:pStyle w:val="ListParagraph"/>
              <w:numPr>
                <w:ilvl w:val="0"/>
                <w:numId w:val="0"/>
              </w:numPr>
              <w:spacing w:after="40"/>
              <w:ind w:left="266"/>
            </w:pPr>
            <w:r w:rsidRPr="009B1B6B">
              <w:rPr>
                <w:rFonts w:ascii="Arial" w:hAnsi="Arial" w:cs="Arial"/>
                <w:color w:val="333333"/>
                <w:shd w:val="clear" w:color="auto" w:fill="FFFFFF"/>
              </w:rPr>
              <w:t>Organize and supervise the activities and work of subcontractors/contractors in the project related activities to ensure that all work is carried out in an efficient manner which is consistent with policy while coordinating with related company staff ensuring effective knowledge transfer for the smooth functioning of project activities &amp; projects closeout before deadline.</w:t>
            </w:r>
          </w:p>
          <w:p w:rsidR="00050FCB" w:rsidRPr="009B1B6B" w:rsidRDefault="00050FCB" w:rsidP="00DF0183">
            <w:pPr>
              <w:pStyle w:val="ListParagraph"/>
              <w:numPr>
                <w:ilvl w:val="0"/>
                <w:numId w:val="0"/>
              </w:numPr>
              <w:spacing w:after="40"/>
              <w:ind w:left="266"/>
            </w:pPr>
            <w:r w:rsidRPr="009B1B6B">
              <w:rPr>
                <w:rFonts w:ascii="Arial" w:hAnsi="Arial" w:cs="Arial"/>
                <w:color w:val="333333"/>
                <w:shd w:val="clear" w:color="auto" w:fill="FFFFFF"/>
              </w:rPr>
              <w:t>Supervise and direct subcontractors/contractors in the proper use of all documentation, drawings and other used programs in order to support effective achievement of objectives in accordance with specifications and procedures.</w:t>
            </w:r>
          </w:p>
          <w:p w:rsidR="00050FCB" w:rsidRPr="009B1B6B" w:rsidRDefault="00050FCB" w:rsidP="00DF0183">
            <w:pPr>
              <w:pStyle w:val="ListParagraph"/>
              <w:numPr>
                <w:ilvl w:val="0"/>
                <w:numId w:val="0"/>
              </w:numPr>
              <w:spacing w:after="40"/>
              <w:ind w:left="266"/>
            </w:pPr>
            <w:r w:rsidRPr="009B1B6B">
              <w:rPr>
                <w:rFonts w:ascii="Arial" w:hAnsi="Arial" w:cs="Arial"/>
                <w:color w:val="333333"/>
                <w:shd w:val="clear" w:color="auto" w:fill="FFFFFF"/>
              </w:rPr>
              <w:t>Ensure effective coordination and monitoring of subcontractor/contractor staff, endorse work carried out by subcontractors/contractors and thereby facilitate timely completion of tasks as per required quality standards.</w:t>
            </w:r>
          </w:p>
          <w:p w:rsidR="00050FCB" w:rsidRPr="009B1B6B" w:rsidRDefault="00050FCB" w:rsidP="00DF0183">
            <w:pPr>
              <w:pStyle w:val="ListParagraph"/>
              <w:numPr>
                <w:ilvl w:val="0"/>
                <w:numId w:val="0"/>
              </w:numPr>
              <w:spacing w:after="40"/>
              <w:ind w:left="266"/>
            </w:pPr>
            <w:r w:rsidRPr="009B1B6B">
              <w:rPr>
                <w:rFonts w:ascii="Arial" w:hAnsi="Arial" w:cs="Arial"/>
                <w:color w:val="333333"/>
                <w:shd w:val="clear" w:color="auto" w:fill="FFFFFF"/>
              </w:rPr>
              <w:t>Experience in electrical works execution, inspection, coordination, evaluation, report writing, planning and cost control.</w:t>
            </w:r>
          </w:p>
          <w:p w:rsidR="00050FCB" w:rsidRPr="009B1B6B" w:rsidRDefault="00050FCB" w:rsidP="00DF0183">
            <w:pPr>
              <w:pStyle w:val="ListParagraph"/>
              <w:numPr>
                <w:ilvl w:val="0"/>
                <w:numId w:val="0"/>
              </w:numPr>
              <w:spacing w:after="40"/>
              <w:ind w:left="266"/>
            </w:pPr>
            <w:r w:rsidRPr="009B1B6B">
              <w:rPr>
                <w:rFonts w:ascii="Arial" w:hAnsi="Arial" w:cs="Arial"/>
                <w:color w:val="333333"/>
                <w:shd w:val="clear" w:color="auto" w:fill="FFFFFF"/>
              </w:rPr>
              <w:t>Skilled in self correspondences and report management.</w:t>
            </w:r>
          </w:p>
          <w:p w:rsidR="00050FCB" w:rsidRPr="00A84E65" w:rsidRDefault="00050FCB" w:rsidP="00DF0183">
            <w:pPr>
              <w:pStyle w:val="ListParagraph"/>
              <w:numPr>
                <w:ilvl w:val="0"/>
                <w:numId w:val="0"/>
              </w:numPr>
              <w:spacing w:after="40"/>
              <w:ind w:left="266"/>
            </w:pPr>
            <w:r w:rsidRPr="009B1B6B">
              <w:rPr>
                <w:rFonts w:ascii="Arial" w:hAnsi="Arial" w:cs="Arial"/>
                <w:color w:val="333333"/>
                <w:shd w:val="clear" w:color="auto" w:fill="FFFFFF"/>
              </w:rPr>
              <w:t>Excellent interpersonal, verbal and written communications skills across cultural and employer boundaries</w:t>
            </w:r>
            <w:r>
              <w:rPr>
                <w:rFonts w:ascii="Arial" w:hAnsi="Arial" w:cs="Arial"/>
                <w:color w:val="333333"/>
                <w:sz w:val="20"/>
                <w:szCs w:val="20"/>
                <w:shd w:val="clear" w:color="auto" w:fill="FFFFFF"/>
              </w:rPr>
              <w:t>.</w:t>
            </w:r>
          </w:p>
        </w:tc>
      </w:tr>
      <w:tr w:rsidR="00050FCB" w:rsidRPr="00DE7766" w:rsidTr="00FE45D5">
        <w:trPr>
          <w:trHeight w:val="373"/>
        </w:trPr>
        <w:tc>
          <w:tcPr>
            <w:tcW w:w="8930" w:type="dxa"/>
            <w:gridSpan w:val="5"/>
            <w:tcBorders>
              <w:left w:val="nil"/>
              <w:right w:val="nil"/>
            </w:tcBorders>
            <w:shd w:val="clear" w:color="auto" w:fill="BFBFBF" w:themeFill="background1" w:themeFillShade="BF"/>
          </w:tcPr>
          <w:p w:rsidR="00050FCB" w:rsidRPr="00FE45D5" w:rsidRDefault="00050FCB" w:rsidP="002911C8">
            <w:pPr>
              <w:pStyle w:val="Heading1"/>
              <w:rPr>
                <w:b/>
              </w:rPr>
            </w:pPr>
            <w:r w:rsidRPr="00FE45D5">
              <w:rPr>
                <w:b/>
              </w:rPr>
              <w:t>Experience</w:t>
            </w:r>
          </w:p>
        </w:tc>
      </w:tr>
      <w:tr w:rsidR="00050FCB" w:rsidRPr="00DE7766" w:rsidTr="00FE45D5">
        <w:trPr>
          <w:trHeight w:val="224"/>
        </w:trPr>
        <w:tc>
          <w:tcPr>
            <w:tcW w:w="470" w:type="dxa"/>
            <w:gridSpan w:val="2"/>
            <w:tcBorders>
              <w:left w:val="nil"/>
              <w:right w:val="nil"/>
            </w:tcBorders>
          </w:tcPr>
          <w:p w:rsidR="00050FCB" w:rsidRPr="00DE7766" w:rsidRDefault="00050FCB" w:rsidP="00DE7766"/>
        </w:tc>
        <w:tc>
          <w:tcPr>
            <w:tcW w:w="6302" w:type="dxa"/>
            <w:tcBorders>
              <w:left w:val="nil"/>
              <w:bottom w:val="nil"/>
              <w:right w:val="nil"/>
            </w:tcBorders>
          </w:tcPr>
          <w:p w:rsidR="00050FCB" w:rsidRPr="001C372D" w:rsidRDefault="00F2661B" w:rsidP="00506AD7">
            <w:pPr>
              <w:pStyle w:val="Heading2"/>
              <w:rPr>
                <w:b w:val="0"/>
                <w:i/>
              </w:rPr>
            </w:pPr>
            <w:proofErr w:type="spellStart"/>
            <w:r w:rsidRPr="001C372D">
              <w:rPr>
                <w:b w:val="0"/>
                <w:i/>
              </w:rPr>
              <w:t>Cundall</w:t>
            </w:r>
            <w:proofErr w:type="spellEnd"/>
            <w:r w:rsidRPr="001C372D">
              <w:rPr>
                <w:b w:val="0"/>
                <w:i/>
              </w:rPr>
              <w:t xml:space="preserve"> Johnston &amp; partner LLP</w:t>
            </w:r>
            <w:r w:rsidR="00952D61">
              <w:rPr>
                <w:b w:val="0"/>
                <w:i/>
              </w:rPr>
              <w:t>.</w:t>
            </w:r>
            <w:r w:rsidRPr="001C372D">
              <w:rPr>
                <w:b w:val="0"/>
                <w:i/>
              </w:rPr>
              <w:t xml:space="preserve"> (Dubai, U.A.E) </w:t>
            </w:r>
          </w:p>
        </w:tc>
        <w:tc>
          <w:tcPr>
            <w:tcW w:w="2158" w:type="dxa"/>
            <w:gridSpan w:val="2"/>
            <w:tcBorders>
              <w:left w:val="nil"/>
              <w:bottom w:val="nil"/>
              <w:right w:val="nil"/>
            </w:tcBorders>
          </w:tcPr>
          <w:p w:rsidR="00050FCB" w:rsidRPr="00DE7766" w:rsidRDefault="00050FCB" w:rsidP="00320873">
            <w:pPr>
              <w:pStyle w:val="Dates"/>
            </w:pPr>
            <w:r>
              <w:t>Feb. 2011-Present</w:t>
            </w:r>
          </w:p>
        </w:tc>
      </w:tr>
      <w:tr w:rsidR="00050FCB" w:rsidRPr="00DE7766" w:rsidTr="00AE5083">
        <w:trPr>
          <w:trHeight w:val="425"/>
        </w:trPr>
        <w:tc>
          <w:tcPr>
            <w:tcW w:w="470" w:type="dxa"/>
            <w:gridSpan w:val="2"/>
            <w:tcBorders>
              <w:left w:val="nil"/>
              <w:right w:val="nil"/>
            </w:tcBorders>
          </w:tcPr>
          <w:p w:rsidR="00050FCB" w:rsidRPr="00DE7766" w:rsidRDefault="00050FCB" w:rsidP="00DE7766"/>
        </w:tc>
        <w:tc>
          <w:tcPr>
            <w:tcW w:w="8460" w:type="dxa"/>
            <w:gridSpan w:val="3"/>
            <w:tcBorders>
              <w:top w:val="nil"/>
              <w:left w:val="nil"/>
              <w:bottom w:val="nil"/>
              <w:right w:val="nil"/>
            </w:tcBorders>
          </w:tcPr>
          <w:p w:rsidR="00050FCB" w:rsidRPr="001C372D" w:rsidRDefault="001C372D" w:rsidP="00C85BF7">
            <w:pPr>
              <w:rPr>
                <w:b/>
              </w:rPr>
            </w:pPr>
            <w:r w:rsidRPr="001C372D">
              <w:rPr>
                <w:b/>
              </w:rPr>
              <w:t>Electrical Inspector</w:t>
            </w:r>
          </w:p>
          <w:p w:rsidR="00050FCB" w:rsidRPr="0010077D" w:rsidRDefault="00050FCB" w:rsidP="00DF0183">
            <w:pPr>
              <w:pStyle w:val="ListParagraph"/>
              <w:numPr>
                <w:ilvl w:val="0"/>
                <w:numId w:val="0"/>
              </w:numPr>
              <w:spacing w:after="40"/>
              <w:ind w:left="714"/>
            </w:pPr>
            <w:r w:rsidRPr="00BC3D3A">
              <w:t xml:space="preserve">Inspecting materials delivered to site as per </w:t>
            </w:r>
            <w:r>
              <w:t>(A</w:t>
            </w:r>
            <w:r w:rsidRPr="00BC3D3A">
              <w:t xml:space="preserve">pproved </w:t>
            </w:r>
            <w:r>
              <w:t>Samples, Submittals . . . etc.)</w:t>
            </w:r>
            <w:r w:rsidR="00AA7BEF">
              <w:t>.</w:t>
            </w:r>
          </w:p>
          <w:p w:rsidR="00050FCB" w:rsidRPr="0010077D" w:rsidRDefault="00050FCB" w:rsidP="00DF0183">
            <w:pPr>
              <w:pStyle w:val="ListParagraph"/>
              <w:numPr>
                <w:ilvl w:val="0"/>
                <w:numId w:val="0"/>
              </w:numPr>
              <w:spacing w:after="40"/>
              <w:ind w:left="714"/>
            </w:pPr>
            <w:r w:rsidRPr="00505AAF">
              <w:t>Surveying quantities &amp; following up work execution.</w:t>
            </w:r>
          </w:p>
          <w:p w:rsidR="00050FCB" w:rsidRPr="00BC3D3A" w:rsidRDefault="00050FCB" w:rsidP="00DF0183">
            <w:pPr>
              <w:pStyle w:val="ListParagraph"/>
              <w:numPr>
                <w:ilvl w:val="0"/>
                <w:numId w:val="0"/>
              </w:numPr>
              <w:spacing w:after="40"/>
              <w:ind w:left="714"/>
            </w:pPr>
            <w:r w:rsidRPr="00505AAF">
              <w:t>Snagging defects work list.</w:t>
            </w:r>
          </w:p>
          <w:p w:rsidR="00050FCB" w:rsidRPr="00BC3D3A" w:rsidRDefault="00050FCB" w:rsidP="00DF0183">
            <w:pPr>
              <w:pStyle w:val="ListParagraph"/>
              <w:numPr>
                <w:ilvl w:val="0"/>
                <w:numId w:val="0"/>
              </w:numPr>
              <w:spacing w:after="40"/>
              <w:ind w:left="714"/>
            </w:pPr>
            <w:r w:rsidRPr="00505AAF">
              <w:t>Reviewing shop drawings &amp; method of statement.</w:t>
            </w:r>
          </w:p>
          <w:p w:rsidR="00B35A99" w:rsidRPr="004C53DC" w:rsidRDefault="00050FCB" w:rsidP="00B35A99">
            <w:pPr>
              <w:pStyle w:val="ListParagraph"/>
              <w:numPr>
                <w:ilvl w:val="0"/>
                <w:numId w:val="0"/>
              </w:numPr>
              <w:spacing w:after="40"/>
              <w:ind w:left="714"/>
            </w:pPr>
            <w:r w:rsidRPr="00505AAF">
              <w:t>Witnessing “factory/on site “test inspection for (L.V Switchboard &amp; A.T.S, M.D.B, D.B</w:t>
            </w:r>
            <w:r>
              <w:t>, M.C.C. . . Etc.</w:t>
            </w:r>
            <w:r w:rsidRPr="00505AAF">
              <w:t>).</w:t>
            </w:r>
          </w:p>
          <w:p w:rsidR="00050FCB" w:rsidRPr="00BC3D3A" w:rsidRDefault="00050FCB" w:rsidP="00DF0183">
            <w:pPr>
              <w:pStyle w:val="ListParagraph"/>
              <w:numPr>
                <w:ilvl w:val="0"/>
                <w:numId w:val="0"/>
              </w:numPr>
              <w:spacing w:after="40"/>
              <w:ind w:left="714"/>
            </w:pPr>
            <w:r w:rsidRPr="00505AAF">
              <w:t>Continuity &amp; insulation resistance testing for L.V cables &amp; wires.</w:t>
            </w:r>
          </w:p>
          <w:p w:rsidR="00050FCB" w:rsidRDefault="00050FCB" w:rsidP="00DF0183">
            <w:pPr>
              <w:pStyle w:val="ListParagraph"/>
              <w:numPr>
                <w:ilvl w:val="0"/>
                <w:numId w:val="0"/>
              </w:numPr>
              <w:spacing w:after="40"/>
              <w:ind w:left="714"/>
            </w:pPr>
            <w:r w:rsidRPr="00505AAF">
              <w:t>Inspecting installation &amp; operation of ( Fire alarm, UPS &amp; Emergency lighting, MATV, CCTV, Public address, Data/Tel.&amp; Access points, Central battery, B</w:t>
            </w:r>
            <w:r w:rsidR="00B35A99">
              <w:t>.</w:t>
            </w:r>
            <w:r w:rsidRPr="00505AAF">
              <w:t>M</w:t>
            </w:r>
            <w:r w:rsidR="00B35A99">
              <w:t>.</w:t>
            </w:r>
            <w:r w:rsidRPr="00505AAF">
              <w:t>S, Access control &amp; Security) systems.</w:t>
            </w:r>
          </w:p>
          <w:p w:rsidR="00B35A99" w:rsidRDefault="00B35A99" w:rsidP="00DF0183">
            <w:pPr>
              <w:pStyle w:val="ListParagraph"/>
              <w:numPr>
                <w:ilvl w:val="0"/>
                <w:numId w:val="0"/>
              </w:numPr>
              <w:spacing w:after="40"/>
              <w:ind w:left="714"/>
            </w:pPr>
            <w:r>
              <w:t xml:space="preserve">Inspecting </w:t>
            </w:r>
            <w:proofErr w:type="spellStart"/>
            <w:r>
              <w:t>Earthing</w:t>
            </w:r>
            <w:proofErr w:type="spellEnd"/>
            <w:r>
              <w:t xml:space="preserve"> and Lightning Protection Systems.</w:t>
            </w:r>
          </w:p>
          <w:p w:rsidR="002969A7" w:rsidRPr="00BC3D3A" w:rsidRDefault="002969A7" w:rsidP="002969A7">
            <w:pPr>
              <w:pStyle w:val="ListParagraph"/>
              <w:numPr>
                <w:ilvl w:val="0"/>
                <w:numId w:val="0"/>
              </w:numPr>
              <w:spacing w:after="40"/>
              <w:ind w:left="714"/>
            </w:pPr>
            <w:r>
              <w:t>Substations, Transformer Rooms, L.V Rooms.</w:t>
            </w:r>
          </w:p>
          <w:p w:rsidR="00050FCB" w:rsidRPr="00BC3D3A" w:rsidRDefault="00050FCB" w:rsidP="00DF0183">
            <w:pPr>
              <w:pStyle w:val="ListParagraph"/>
              <w:numPr>
                <w:ilvl w:val="0"/>
                <w:numId w:val="0"/>
              </w:numPr>
              <w:spacing w:after="40"/>
              <w:ind w:left="714"/>
            </w:pPr>
            <w:r w:rsidRPr="00505AAF">
              <w:t>Testing &amp; Commissioning Electrical (Lighting, Power and E.L.V) systems.</w:t>
            </w:r>
          </w:p>
          <w:p w:rsidR="00050FCB" w:rsidRDefault="00050FCB" w:rsidP="00DF0183">
            <w:pPr>
              <w:pStyle w:val="ListParagraph"/>
              <w:numPr>
                <w:ilvl w:val="0"/>
                <w:numId w:val="0"/>
              </w:numPr>
              <w:spacing w:after="40"/>
              <w:ind w:left="714"/>
            </w:pPr>
            <w:r w:rsidRPr="00505AAF">
              <w:t>Black building test.</w:t>
            </w:r>
          </w:p>
          <w:p w:rsidR="00050FCB" w:rsidRPr="00C72F96" w:rsidRDefault="00050FCB" w:rsidP="00C72F96">
            <w:pPr>
              <w:rPr>
                <w:i/>
              </w:rPr>
            </w:pPr>
            <w:r w:rsidRPr="00C72F96">
              <w:rPr>
                <w:i/>
              </w:rPr>
              <w:t>Projects</w:t>
            </w:r>
          </w:p>
          <w:p w:rsidR="00050FCB" w:rsidRDefault="00050FCB" w:rsidP="00C72F96">
            <w:pPr>
              <w:pStyle w:val="ListParagraph"/>
              <w:spacing w:after="40"/>
              <w:ind w:left="714" w:hanging="357"/>
            </w:pPr>
            <w:r>
              <w:t xml:space="preserve">AL </w:t>
            </w:r>
            <w:proofErr w:type="spellStart"/>
            <w:r>
              <w:t>Ain</w:t>
            </w:r>
            <w:proofErr w:type="spellEnd"/>
            <w:r>
              <w:t xml:space="preserve"> New Stadium “</w:t>
            </w:r>
            <w:proofErr w:type="spellStart"/>
            <w:r>
              <w:t>Hazza</w:t>
            </w:r>
            <w:proofErr w:type="spellEnd"/>
            <w:r>
              <w:t xml:space="preserve"> Bin </w:t>
            </w:r>
            <w:proofErr w:type="spellStart"/>
            <w:r>
              <w:t>Zayed</w:t>
            </w:r>
            <w:proofErr w:type="spellEnd"/>
            <w:r>
              <w:t xml:space="preserve"> Stadium”. (AL </w:t>
            </w:r>
            <w:proofErr w:type="spellStart"/>
            <w:r>
              <w:t>Ain</w:t>
            </w:r>
            <w:proofErr w:type="spellEnd"/>
            <w:r>
              <w:t>, U.A.E).</w:t>
            </w:r>
          </w:p>
          <w:p w:rsidR="00050FCB" w:rsidRDefault="00050FCB" w:rsidP="00C72F96">
            <w:pPr>
              <w:pStyle w:val="ListParagraph"/>
              <w:spacing w:after="40"/>
              <w:ind w:left="714" w:hanging="357"/>
            </w:pPr>
            <w:r>
              <w:lastRenderedPageBreak/>
              <w:t>AL QOUZ Shopping Mall. (</w:t>
            </w:r>
            <w:proofErr w:type="spellStart"/>
            <w:r>
              <w:t>Sharjah</w:t>
            </w:r>
            <w:proofErr w:type="spellEnd"/>
            <w:r>
              <w:t>, U.A.E).</w:t>
            </w:r>
          </w:p>
          <w:p w:rsidR="0025104D" w:rsidRDefault="00B00B63" w:rsidP="00C72F96">
            <w:pPr>
              <w:pStyle w:val="ListParagraph"/>
              <w:spacing w:after="40"/>
              <w:ind w:left="714" w:hanging="357"/>
            </w:pPr>
            <w:r>
              <w:t xml:space="preserve">AL </w:t>
            </w:r>
            <w:proofErr w:type="spellStart"/>
            <w:r>
              <w:t>Barari</w:t>
            </w:r>
            <w:proofErr w:type="spellEnd"/>
            <w:r w:rsidR="0025104D">
              <w:t xml:space="preserve"> Residential Compound.</w:t>
            </w:r>
            <w:r>
              <w:t xml:space="preserve"> (Dubai, U.A.E)</w:t>
            </w:r>
          </w:p>
          <w:p w:rsidR="00050FCB" w:rsidRPr="00C72F96" w:rsidRDefault="00050FCB" w:rsidP="002969A7">
            <w:pPr>
              <w:pStyle w:val="ListParagraph"/>
              <w:spacing w:after="40"/>
              <w:ind w:left="714" w:hanging="357"/>
            </w:pPr>
            <w:r>
              <w:t xml:space="preserve">School Snagging </w:t>
            </w:r>
            <w:r w:rsidR="002969A7">
              <w:t xml:space="preserve">for BESEX / </w:t>
            </w:r>
            <w:r>
              <w:t>Abu Dhabi Education Counsel. (Abu Dhabi, U.A.E)</w:t>
            </w:r>
          </w:p>
        </w:tc>
      </w:tr>
      <w:tr w:rsidR="00050FCB" w:rsidRPr="00DE7766" w:rsidTr="00AE5083">
        <w:trPr>
          <w:trHeight w:val="224"/>
        </w:trPr>
        <w:tc>
          <w:tcPr>
            <w:tcW w:w="470" w:type="dxa"/>
            <w:gridSpan w:val="2"/>
            <w:tcBorders>
              <w:left w:val="nil"/>
              <w:right w:val="nil"/>
            </w:tcBorders>
          </w:tcPr>
          <w:p w:rsidR="00050FCB" w:rsidRPr="00DE7766" w:rsidRDefault="00050FCB" w:rsidP="00DE7766"/>
        </w:tc>
        <w:tc>
          <w:tcPr>
            <w:tcW w:w="6354" w:type="dxa"/>
            <w:gridSpan w:val="2"/>
            <w:tcBorders>
              <w:top w:val="nil"/>
              <w:left w:val="nil"/>
              <w:bottom w:val="nil"/>
              <w:right w:val="nil"/>
            </w:tcBorders>
          </w:tcPr>
          <w:p w:rsidR="00050FCB" w:rsidRPr="00807400" w:rsidRDefault="00C102D2" w:rsidP="00506AD7">
            <w:pPr>
              <w:rPr>
                <w:i/>
              </w:rPr>
            </w:pPr>
            <w:r w:rsidRPr="00C102D2">
              <w:rPr>
                <w:i/>
              </w:rPr>
              <w:t>AL</w:t>
            </w:r>
            <w:r>
              <w:rPr>
                <w:i/>
              </w:rPr>
              <w:t xml:space="preserve"> </w:t>
            </w:r>
            <w:r w:rsidRPr="00C102D2">
              <w:rPr>
                <w:i/>
              </w:rPr>
              <w:t xml:space="preserve">AMAR Consulting group (Egypt) </w:t>
            </w:r>
          </w:p>
        </w:tc>
        <w:tc>
          <w:tcPr>
            <w:tcW w:w="2106" w:type="dxa"/>
            <w:tcBorders>
              <w:top w:val="nil"/>
              <w:left w:val="nil"/>
              <w:bottom w:val="nil"/>
              <w:right w:val="nil"/>
            </w:tcBorders>
          </w:tcPr>
          <w:p w:rsidR="00050FCB" w:rsidRPr="00F510D1" w:rsidRDefault="00050FCB" w:rsidP="0033767A">
            <w:pPr>
              <w:pStyle w:val="Dates"/>
            </w:pPr>
            <w:r>
              <w:t>Sep.2009-Feb. 2011</w:t>
            </w:r>
          </w:p>
        </w:tc>
      </w:tr>
      <w:tr w:rsidR="00050FCB" w:rsidRPr="00DE7766" w:rsidTr="00AE5083">
        <w:trPr>
          <w:trHeight w:val="1056"/>
        </w:trPr>
        <w:tc>
          <w:tcPr>
            <w:tcW w:w="470" w:type="dxa"/>
            <w:gridSpan w:val="2"/>
            <w:tcBorders>
              <w:left w:val="nil"/>
              <w:right w:val="nil"/>
            </w:tcBorders>
          </w:tcPr>
          <w:p w:rsidR="00050FCB" w:rsidRPr="00DE7766" w:rsidRDefault="00050FCB" w:rsidP="00DE7766"/>
        </w:tc>
        <w:tc>
          <w:tcPr>
            <w:tcW w:w="8460" w:type="dxa"/>
            <w:gridSpan w:val="3"/>
            <w:tcBorders>
              <w:top w:val="nil"/>
              <w:left w:val="nil"/>
              <w:bottom w:val="nil"/>
              <w:right w:val="nil"/>
            </w:tcBorders>
          </w:tcPr>
          <w:p w:rsidR="00050FCB" w:rsidRPr="00C102D2" w:rsidRDefault="00C102D2" w:rsidP="007D5AB6">
            <w:pPr>
              <w:pStyle w:val="Location"/>
              <w:rPr>
                <w:b/>
                <w:i w:val="0"/>
              </w:rPr>
            </w:pPr>
            <w:r w:rsidRPr="00C102D2">
              <w:rPr>
                <w:b/>
                <w:i w:val="0"/>
              </w:rPr>
              <w:t>Senior Electrical Inspector</w:t>
            </w:r>
          </w:p>
          <w:p w:rsidR="00050FCB" w:rsidRPr="00D97489" w:rsidRDefault="00050FCB" w:rsidP="00AA7BEF">
            <w:pPr>
              <w:pStyle w:val="ListParagraph"/>
              <w:numPr>
                <w:ilvl w:val="0"/>
                <w:numId w:val="0"/>
              </w:numPr>
              <w:spacing w:after="40"/>
              <w:ind w:left="714"/>
            </w:pPr>
            <w:r>
              <w:t>Leading Team of Electrical Inspectors.</w:t>
            </w:r>
          </w:p>
          <w:p w:rsidR="00050FCB" w:rsidRPr="00D97489" w:rsidRDefault="00050FCB" w:rsidP="00AA7BEF">
            <w:pPr>
              <w:pStyle w:val="ListParagraph"/>
              <w:numPr>
                <w:ilvl w:val="0"/>
                <w:numId w:val="0"/>
              </w:numPr>
              <w:spacing w:after="40"/>
              <w:ind w:left="714"/>
            </w:pPr>
            <w:r>
              <w:t>Responsible for Work follow up and Progress.</w:t>
            </w:r>
          </w:p>
          <w:p w:rsidR="00050FCB" w:rsidRDefault="00050FCB" w:rsidP="00AA7BEF">
            <w:pPr>
              <w:pStyle w:val="ListParagraph"/>
              <w:numPr>
                <w:ilvl w:val="0"/>
                <w:numId w:val="0"/>
              </w:numPr>
              <w:spacing w:after="40"/>
              <w:ind w:left="714"/>
            </w:pPr>
            <w:r>
              <w:t>Technical Support for Team and Contractor.</w:t>
            </w:r>
          </w:p>
          <w:p w:rsidR="00050FCB" w:rsidRDefault="00050FCB" w:rsidP="00AA7BEF">
            <w:pPr>
              <w:pStyle w:val="ListParagraph"/>
              <w:numPr>
                <w:ilvl w:val="0"/>
                <w:numId w:val="0"/>
              </w:numPr>
              <w:spacing w:after="40"/>
              <w:ind w:left="714"/>
            </w:pPr>
            <w:r w:rsidRPr="00505AAF">
              <w:t>Reviewing shop drawings &amp; method of statement</w:t>
            </w:r>
            <w:r>
              <w:t xml:space="preserve"> with coordination with other trades.</w:t>
            </w:r>
          </w:p>
          <w:p w:rsidR="00050FCB" w:rsidRPr="004C53DC" w:rsidRDefault="00050FCB" w:rsidP="00AA7BEF">
            <w:pPr>
              <w:pStyle w:val="ListParagraph"/>
              <w:numPr>
                <w:ilvl w:val="0"/>
                <w:numId w:val="0"/>
              </w:numPr>
              <w:spacing w:after="40"/>
              <w:ind w:left="714"/>
            </w:pPr>
            <w:r w:rsidRPr="00505AAF">
              <w:t>Witnessing “factory/on site “test inspection for (</w:t>
            </w:r>
            <w:r>
              <w:t xml:space="preserve">Transformers, M.V Switchgear, A.V.R, </w:t>
            </w:r>
            <w:r w:rsidRPr="00505AAF">
              <w:t>L.V Switchboard &amp; A.T.S, M.D.B, D.B, M.C.C.</w:t>
            </w:r>
            <w:r>
              <w:t xml:space="preserve">, </w:t>
            </w:r>
            <w:r w:rsidRPr="00505AAF">
              <w:t>R.M.U</w:t>
            </w:r>
            <w:r>
              <w:t>. . .Etc</w:t>
            </w:r>
            <w:r w:rsidRPr="00505AAF">
              <w:t>).</w:t>
            </w:r>
          </w:p>
          <w:p w:rsidR="00050FCB" w:rsidRDefault="00050FCB" w:rsidP="00AA7BEF">
            <w:pPr>
              <w:pStyle w:val="ListParagraph"/>
              <w:numPr>
                <w:ilvl w:val="0"/>
                <w:numId w:val="0"/>
              </w:numPr>
              <w:spacing w:after="40"/>
              <w:ind w:left="714"/>
            </w:pPr>
            <w:r w:rsidRPr="00505AAF">
              <w:t>Testing &amp; Commissioning Electrical (Lighting, Power and E.L.V) systems.</w:t>
            </w:r>
          </w:p>
          <w:p w:rsidR="00050FCB" w:rsidRPr="00620F0D" w:rsidRDefault="00050FCB" w:rsidP="00620F0D">
            <w:pPr>
              <w:rPr>
                <w:i/>
              </w:rPr>
            </w:pPr>
            <w:r w:rsidRPr="00620F0D">
              <w:rPr>
                <w:i/>
              </w:rPr>
              <w:t>Projects</w:t>
            </w:r>
          </w:p>
          <w:p w:rsidR="00050FCB" w:rsidRDefault="00050FCB" w:rsidP="00620F0D">
            <w:pPr>
              <w:pStyle w:val="ListParagraph"/>
              <w:spacing w:after="40"/>
              <w:ind w:left="714" w:hanging="357"/>
            </w:pPr>
            <w:r>
              <w:t>Porto-</w:t>
            </w:r>
            <w:proofErr w:type="spellStart"/>
            <w:r>
              <w:t>Sokhna</w:t>
            </w:r>
            <w:proofErr w:type="spellEnd"/>
            <w:r>
              <w:t xml:space="preserve"> Resort. (</w:t>
            </w:r>
            <w:proofErr w:type="spellStart"/>
            <w:r>
              <w:t>Ain</w:t>
            </w:r>
            <w:proofErr w:type="spellEnd"/>
            <w:r>
              <w:t xml:space="preserve"> </w:t>
            </w:r>
            <w:proofErr w:type="spellStart"/>
            <w:r>
              <w:t>Sokhna</w:t>
            </w:r>
            <w:proofErr w:type="spellEnd"/>
            <w:r>
              <w:t>, Egypt)</w:t>
            </w:r>
          </w:p>
          <w:p w:rsidR="00050FCB" w:rsidRDefault="00050FCB" w:rsidP="00620F0D">
            <w:pPr>
              <w:pStyle w:val="ListParagraph"/>
              <w:spacing w:after="40"/>
              <w:ind w:left="714" w:hanging="357"/>
            </w:pPr>
            <w:proofErr w:type="spellStart"/>
            <w:r>
              <w:t>Aswar</w:t>
            </w:r>
            <w:proofErr w:type="spellEnd"/>
            <w:r>
              <w:t xml:space="preserve"> residential compound. (Cairo, Egypt)</w:t>
            </w:r>
          </w:p>
          <w:p w:rsidR="00050FCB" w:rsidRDefault="00050FCB" w:rsidP="00620F0D">
            <w:pPr>
              <w:pStyle w:val="ListParagraph"/>
              <w:spacing w:after="40"/>
              <w:ind w:left="714" w:hanging="357"/>
            </w:pPr>
            <w:r>
              <w:t>City Stars Mall. (Cairo, Egypt)</w:t>
            </w:r>
          </w:p>
          <w:p w:rsidR="00050FCB" w:rsidRDefault="00050FCB" w:rsidP="00620F0D">
            <w:pPr>
              <w:pStyle w:val="ListParagraph"/>
              <w:spacing w:after="40"/>
              <w:ind w:left="714" w:hanging="357"/>
            </w:pPr>
            <w:r>
              <w:t xml:space="preserve">Cosmopolitan Hotel. (Cairo, </w:t>
            </w:r>
            <w:r w:rsidRPr="004927F8">
              <w:t>Egypt)</w:t>
            </w:r>
          </w:p>
          <w:p w:rsidR="00050FCB" w:rsidRPr="004927F8" w:rsidRDefault="00050FCB" w:rsidP="00620F0D">
            <w:pPr>
              <w:pStyle w:val="ListParagraph"/>
              <w:spacing w:after="40"/>
              <w:ind w:left="714" w:hanging="357"/>
            </w:pPr>
            <w:proofErr w:type="spellStart"/>
            <w:r w:rsidRPr="004927F8">
              <w:t>Edita</w:t>
            </w:r>
            <w:proofErr w:type="spellEnd"/>
            <w:r w:rsidRPr="004927F8">
              <w:t xml:space="preserve"> </w:t>
            </w:r>
            <w:r>
              <w:t>confectionary factory. (</w:t>
            </w:r>
            <w:proofErr w:type="spellStart"/>
            <w:r>
              <w:t>Bany</w:t>
            </w:r>
            <w:proofErr w:type="spellEnd"/>
            <w:r>
              <w:t xml:space="preserve"> </w:t>
            </w:r>
            <w:proofErr w:type="spellStart"/>
            <w:r>
              <w:t>Swaif</w:t>
            </w:r>
            <w:proofErr w:type="spellEnd"/>
            <w:r>
              <w:t>, Egypt</w:t>
            </w:r>
            <w:r w:rsidRPr="004927F8">
              <w:t>)</w:t>
            </w:r>
          </w:p>
          <w:p w:rsidR="00050FCB" w:rsidRPr="004927F8" w:rsidRDefault="00050FCB" w:rsidP="00620F0D">
            <w:pPr>
              <w:pStyle w:val="ListParagraph"/>
              <w:spacing w:after="40"/>
              <w:ind w:left="714" w:hanging="357"/>
            </w:pPr>
            <w:r w:rsidRPr="004927F8">
              <w:t>P</w:t>
            </w:r>
            <w:r>
              <w:t>yramids Heights Business Park. (Cairo, Egypt</w:t>
            </w:r>
            <w:r w:rsidRPr="004927F8">
              <w:t>)</w:t>
            </w:r>
          </w:p>
          <w:p w:rsidR="00050FCB" w:rsidRPr="004927F8" w:rsidRDefault="00050FCB" w:rsidP="00620F0D">
            <w:pPr>
              <w:pStyle w:val="ListParagraph"/>
              <w:spacing w:after="40"/>
              <w:ind w:left="714" w:hanging="357"/>
            </w:pPr>
            <w:r w:rsidRPr="004927F8">
              <w:t>Conta</w:t>
            </w:r>
            <w:r>
              <w:t xml:space="preserve">ct Group Headquarters. (Cairo, </w:t>
            </w:r>
            <w:r w:rsidRPr="004927F8">
              <w:t>E</w:t>
            </w:r>
            <w:r>
              <w:t>gypt</w:t>
            </w:r>
            <w:r w:rsidRPr="004927F8">
              <w:t>)</w:t>
            </w:r>
          </w:p>
          <w:p w:rsidR="00050FCB" w:rsidRPr="004927F8" w:rsidRDefault="00050FCB" w:rsidP="00620F0D">
            <w:pPr>
              <w:pStyle w:val="ListParagraph"/>
              <w:spacing w:after="40"/>
              <w:ind w:left="714" w:hanging="357"/>
            </w:pPr>
            <w:r w:rsidRPr="004927F8">
              <w:t>Merced</w:t>
            </w:r>
            <w:r>
              <w:t>es-Benz showrooms &amp; workshops. (Cairo, Egypt</w:t>
            </w:r>
            <w:r w:rsidRPr="004927F8">
              <w:t>)</w:t>
            </w:r>
          </w:p>
          <w:p w:rsidR="00050FCB" w:rsidRPr="004927F8" w:rsidRDefault="00050FCB" w:rsidP="00620F0D">
            <w:pPr>
              <w:pStyle w:val="ListParagraph"/>
              <w:spacing w:after="40"/>
              <w:ind w:left="714" w:hanging="357"/>
            </w:pPr>
            <w:r w:rsidRPr="004927F8">
              <w:t>Food Industries Factory &amp; Mill</w:t>
            </w:r>
            <w:r>
              <w:t>. (Cairo, Egypt</w:t>
            </w:r>
            <w:r w:rsidRPr="004927F8">
              <w:t>)</w:t>
            </w:r>
          </w:p>
          <w:p w:rsidR="00050FCB" w:rsidRPr="00DE7766" w:rsidRDefault="00050FCB" w:rsidP="004927F8">
            <w:pPr>
              <w:pStyle w:val="ListParagraph"/>
              <w:spacing w:after="40"/>
              <w:ind w:left="714" w:hanging="357"/>
            </w:pPr>
            <w:r>
              <w:t>Porto Golf Marina resort (northern coast,</w:t>
            </w:r>
            <w:r w:rsidRPr="004927F8">
              <w:t xml:space="preserve"> Egypt)</w:t>
            </w:r>
          </w:p>
        </w:tc>
      </w:tr>
      <w:tr w:rsidR="00050FCB" w:rsidRPr="00DE7766" w:rsidTr="00AE5083">
        <w:trPr>
          <w:trHeight w:val="224"/>
        </w:trPr>
        <w:tc>
          <w:tcPr>
            <w:tcW w:w="470" w:type="dxa"/>
            <w:gridSpan w:val="2"/>
            <w:tcBorders>
              <w:left w:val="nil"/>
              <w:right w:val="nil"/>
            </w:tcBorders>
          </w:tcPr>
          <w:p w:rsidR="00050FCB" w:rsidRPr="00DE7766" w:rsidRDefault="00050FCB" w:rsidP="00DE7766"/>
        </w:tc>
        <w:tc>
          <w:tcPr>
            <w:tcW w:w="6354" w:type="dxa"/>
            <w:gridSpan w:val="2"/>
            <w:tcBorders>
              <w:top w:val="nil"/>
              <w:left w:val="nil"/>
              <w:right w:val="nil"/>
            </w:tcBorders>
          </w:tcPr>
          <w:p w:rsidR="00050FCB" w:rsidRPr="00C53AE4" w:rsidRDefault="00C53AE4" w:rsidP="00506AD7">
            <w:pPr>
              <w:pStyle w:val="Heading2"/>
              <w:rPr>
                <w:b w:val="0"/>
                <w:i/>
              </w:rPr>
            </w:pPr>
            <w:r w:rsidRPr="00C53AE4">
              <w:rPr>
                <w:b w:val="0"/>
                <w:i/>
              </w:rPr>
              <w:t xml:space="preserve">UNITED FOR ENGINEERING PROJECTS AND AGENCIES (Egypt) </w:t>
            </w:r>
          </w:p>
        </w:tc>
        <w:tc>
          <w:tcPr>
            <w:tcW w:w="2106" w:type="dxa"/>
            <w:tcBorders>
              <w:top w:val="nil"/>
              <w:left w:val="nil"/>
              <w:right w:val="nil"/>
            </w:tcBorders>
          </w:tcPr>
          <w:p w:rsidR="00050FCB" w:rsidRPr="00D97489" w:rsidRDefault="00050FCB" w:rsidP="00414489">
            <w:pPr>
              <w:pStyle w:val="Dates"/>
            </w:pPr>
            <w:r>
              <w:t>Sep. 2007-Sep. 2009</w:t>
            </w:r>
          </w:p>
        </w:tc>
      </w:tr>
      <w:tr w:rsidR="00050FCB" w:rsidRPr="00DE7766" w:rsidTr="00FE45D5">
        <w:trPr>
          <w:trHeight w:val="851"/>
        </w:trPr>
        <w:tc>
          <w:tcPr>
            <w:tcW w:w="470" w:type="dxa"/>
            <w:gridSpan w:val="2"/>
            <w:tcBorders>
              <w:left w:val="nil"/>
              <w:right w:val="nil"/>
            </w:tcBorders>
          </w:tcPr>
          <w:p w:rsidR="00050FCB" w:rsidRPr="00DE7766" w:rsidRDefault="00050FCB" w:rsidP="00DE7766"/>
        </w:tc>
        <w:tc>
          <w:tcPr>
            <w:tcW w:w="8460" w:type="dxa"/>
            <w:gridSpan w:val="3"/>
            <w:tcBorders>
              <w:top w:val="nil"/>
              <w:left w:val="nil"/>
              <w:right w:val="nil"/>
            </w:tcBorders>
          </w:tcPr>
          <w:p w:rsidR="00050FCB" w:rsidRPr="00C53AE4" w:rsidRDefault="007550E5" w:rsidP="00172435">
            <w:pPr>
              <w:rPr>
                <w:b/>
              </w:rPr>
            </w:pPr>
            <w:r>
              <w:rPr>
                <w:b/>
              </w:rPr>
              <w:t xml:space="preserve">MEP Engineer / </w:t>
            </w:r>
            <w:proofErr w:type="spellStart"/>
            <w:r>
              <w:rPr>
                <w:b/>
              </w:rPr>
              <w:t>TeamLeader</w:t>
            </w:r>
            <w:proofErr w:type="spellEnd"/>
            <w:r>
              <w:rPr>
                <w:b/>
              </w:rPr>
              <w:t xml:space="preserve"> </w:t>
            </w:r>
            <w:r w:rsidR="00C53AE4" w:rsidRPr="00C53AE4">
              <w:rPr>
                <w:b/>
              </w:rPr>
              <w:t>(Q.C/Q.S)</w:t>
            </w:r>
          </w:p>
          <w:p w:rsidR="00050FCB" w:rsidRDefault="00050FCB" w:rsidP="00AA7BEF">
            <w:pPr>
              <w:pStyle w:val="ListParagraph"/>
              <w:numPr>
                <w:ilvl w:val="0"/>
                <w:numId w:val="0"/>
              </w:numPr>
              <w:spacing w:after="40"/>
              <w:ind w:left="714"/>
            </w:pPr>
            <w:r w:rsidRPr="00F769E3">
              <w:t>Installation for M.V Switchgear, A.V.</w:t>
            </w:r>
            <w:r>
              <w:t xml:space="preserve">R, </w:t>
            </w:r>
            <w:r w:rsidR="00F16CCC">
              <w:t xml:space="preserve">L.V Switchboard, </w:t>
            </w:r>
            <w:r>
              <w:t>Power Transformer</w:t>
            </w:r>
            <w:r w:rsidRPr="00F769E3">
              <w:t xml:space="preserve">, </w:t>
            </w:r>
            <w:r w:rsidR="00F16CCC">
              <w:t>C</w:t>
            </w:r>
            <w:r w:rsidRPr="00F769E3">
              <w:t xml:space="preserve">apacitor </w:t>
            </w:r>
            <w:r w:rsidR="00F16CCC">
              <w:t>B</w:t>
            </w:r>
            <w:r w:rsidRPr="00F769E3">
              <w:t>anks &amp; R.M.U.</w:t>
            </w:r>
          </w:p>
          <w:p w:rsidR="00050FCB" w:rsidRPr="00D4662D" w:rsidRDefault="00050FCB" w:rsidP="00AA7BEF">
            <w:pPr>
              <w:pStyle w:val="ListParagraph"/>
              <w:numPr>
                <w:ilvl w:val="0"/>
                <w:numId w:val="0"/>
              </w:numPr>
              <w:spacing w:after="40"/>
              <w:ind w:left="714"/>
            </w:pPr>
            <w:r>
              <w:t>Work execution as per approved (DWGs, Vendor Lists, Submittals . . . etc.)</w:t>
            </w:r>
          </w:p>
          <w:p w:rsidR="00050FCB" w:rsidRPr="00D4662D" w:rsidRDefault="00050FCB" w:rsidP="00AA7BEF">
            <w:pPr>
              <w:pStyle w:val="ListParagraph"/>
              <w:numPr>
                <w:ilvl w:val="0"/>
                <w:numId w:val="0"/>
              </w:numPr>
              <w:spacing w:after="40"/>
              <w:ind w:left="714"/>
            </w:pPr>
            <w:r w:rsidRPr="00F769E3">
              <w:t>Installation for M.D.Bs, D.Bs, M.C.Cs.</w:t>
            </w:r>
          </w:p>
          <w:p w:rsidR="00050FCB" w:rsidRDefault="00050FCB" w:rsidP="00AA7BEF">
            <w:pPr>
              <w:pStyle w:val="ListParagraph"/>
              <w:numPr>
                <w:ilvl w:val="0"/>
                <w:numId w:val="0"/>
              </w:numPr>
              <w:spacing w:after="40"/>
              <w:ind w:left="714"/>
            </w:pPr>
            <w:r>
              <w:t xml:space="preserve">Infrastructure and </w:t>
            </w:r>
            <w:r w:rsidR="00F16CCC">
              <w:t>L</w:t>
            </w:r>
            <w:r>
              <w:t xml:space="preserve">andscape works, M.V &amp; L.V </w:t>
            </w:r>
            <w:r w:rsidR="00F16CCC">
              <w:t>C</w:t>
            </w:r>
            <w:r>
              <w:t xml:space="preserve">able </w:t>
            </w:r>
            <w:r w:rsidRPr="00F769E3">
              <w:t xml:space="preserve">routing &amp; testing, </w:t>
            </w:r>
            <w:r w:rsidR="00F16CCC">
              <w:t>C</w:t>
            </w:r>
            <w:r w:rsidRPr="00F769E3">
              <w:t xml:space="preserve">able </w:t>
            </w:r>
            <w:r w:rsidR="00F16CCC">
              <w:t>J</w:t>
            </w:r>
            <w:r w:rsidRPr="00F769E3">
              <w:t xml:space="preserve">oints &amp; </w:t>
            </w:r>
            <w:r w:rsidR="00F16CCC">
              <w:t>T</w:t>
            </w:r>
            <w:r w:rsidRPr="00F769E3">
              <w:t>erminals</w:t>
            </w:r>
            <w:r>
              <w:t>.</w:t>
            </w:r>
          </w:p>
          <w:p w:rsidR="002969A7" w:rsidRDefault="002969A7" w:rsidP="00AA7BEF">
            <w:pPr>
              <w:pStyle w:val="ListParagraph"/>
              <w:numPr>
                <w:ilvl w:val="0"/>
                <w:numId w:val="0"/>
              </w:numPr>
              <w:spacing w:after="40"/>
              <w:ind w:left="714"/>
            </w:pPr>
            <w:r>
              <w:t>Substations, Transformer Rooms, L.V Rooms.</w:t>
            </w:r>
          </w:p>
          <w:p w:rsidR="00050FCB" w:rsidRDefault="00050FCB" w:rsidP="00AA7BEF">
            <w:pPr>
              <w:pStyle w:val="ListParagraph"/>
              <w:numPr>
                <w:ilvl w:val="0"/>
                <w:numId w:val="0"/>
              </w:numPr>
              <w:spacing w:after="40"/>
              <w:ind w:left="714"/>
            </w:pPr>
            <w:r>
              <w:t>Execution for 1</w:t>
            </w:r>
            <w:r w:rsidRPr="004B0CAD">
              <w:rPr>
                <w:vertAlign w:val="superscript"/>
              </w:rPr>
              <w:t>st</w:t>
            </w:r>
            <w:r>
              <w:t xml:space="preserve"> fix and cable works according to Electrical Code</w:t>
            </w:r>
            <w:r w:rsidR="00F16CCC">
              <w:t>s, Regulations And project Specifications</w:t>
            </w:r>
            <w:r>
              <w:t>.</w:t>
            </w:r>
          </w:p>
          <w:p w:rsidR="00050FCB" w:rsidRDefault="00050FCB" w:rsidP="00AA7BEF">
            <w:pPr>
              <w:pStyle w:val="ListParagraph"/>
              <w:numPr>
                <w:ilvl w:val="0"/>
                <w:numId w:val="0"/>
              </w:numPr>
              <w:spacing w:after="40"/>
              <w:ind w:left="714"/>
            </w:pPr>
            <w:r>
              <w:t>Raising work and material Inspection requests to Consultant for approval.</w:t>
            </w:r>
          </w:p>
          <w:p w:rsidR="00050FCB" w:rsidRPr="00CF198D" w:rsidRDefault="00050FCB" w:rsidP="00AA7BEF">
            <w:pPr>
              <w:pStyle w:val="ListParagraph"/>
              <w:numPr>
                <w:ilvl w:val="0"/>
                <w:numId w:val="0"/>
              </w:numPr>
              <w:spacing w:after="40"/>
              <w:ind w:left="714"/>
            </w:pPr>
            <w:r w:rsidRPr="00CF198D">
              <w:t>Installation for ( Fire alarm, UPS &amp; Emergency lighting, MATV, CCTV, Public address, Data/Tel.&amp; Access points, Central battery, BMS, Access control &amp; Security) systems.</w:t>
            </w:r>
          </w:p>
          <w:p w:rsidR="00050FCB" w:rsidRDefault="00050FCB" w:rsidP="00AA7BEF">
            <w:pPr>
              <w:pStyle w:val="ListParagraph"/>
              <w:numPr>
                <w:ilvl w:val="0"/>
                <w:numId w:val="0"/>
              </w:numPr>
              <w:spacing w:after="40"/>
              <w:ind w:left="714"/>
            </w:pPr>
            <w:r w:rsidRPr="00CF198D">
              <w:t>Coordination with other works &amp; trades</w:t>
            </w:r>
            <w:r>
              <w:t>.</w:t>
            </w:r>
          </w:p>
          <w:p w:rsidR="00050FCB" w:rsidRPr="00975CCA" w:rsidRDefault="00050FCB" w:rsidP="00975CCA">
            <w:pPr>
              <w:rPr>
                <w:i/>
              </w:rPr>
            </w:pPr>
            <w:r w:rsidRPr="00975CCA">
              <w:rPr>
                <w:i/>
              </w:rPr>
              <w:t>Projects</w:t>
            </w:r>
          </w:p>
          <w:p w:rsidR="00050FCB" w:rsidRDefault="00050FCB" w:rsidP="00004B75">
            <w:pPr>
              <w:pStyle w:val="ListParagraph"/>
              <w:spacing w:after="40"/>
              <w:ind w:left="714" w:hanging="357"/>
            </w:pPr>
            <w:proofErr w:type="spellStart"/>
            <w:r>
              <w:t>Kempinski</w:t>
            </w:r>
            <w:proofErr w:type="spellEnd"/>
            <w:r>
              <w:t xml:space="preserve"> Hotel. (Cairo,</w:t>
            </w:r>
            <w:r w:rsidRPr="00975CCA">
              <w:t xml:space="preserve"> Egypt)</w:t>
            </w:r>
          </w:p>
          <w:p w:rsidR="00050FCB" w:rsidRDefault="00050FCB" w:rsidP="00716EE0">
            <w:pPr>
              <w:pStyle w:val="ListParagraph"/>
              <w:spacing w:after="40"/>
              <w:ind w:left="714" w:hanging="357"/>
            </w:pPr>
            <w:r w:rsidRPr="00975CCA">
              <w:t>PEPSI Factory</w:t>
            </w:r>
            <w:r>
              <w:t>.</w:t>
            </w:r>
            <w:r w:rsidRPr="00975CCA">
              <w:t xml:space="preserve"> ( </w:t>
            </w:r>
            <w:r>
              <w:t>Cairo,</w:t>
            </w:r>
            <w:r w:rsidRPr="00975CCA">
              <w:t xml:space="preserve"> Egypt)</w:t>
            </w:r>
          </w:p>
          <w:tbl>
            <w:tblPr>
              <w:tblStyle w:val="TableGrid"/>
              <w:tblW w:w="8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4"/>
              <w:gridCol w:w="4224"/>
            </w:tblGrid>
            <w:tr w:rsidR="00050FCB" w:rsidTr="00D406DC">
              <w:trPr>
                <w:trHeight w:val="263"/>
              </w:trPr>
              <w:tc>
                <w:tcPr>
                  <w:tcW w:w="4224" w:type="dxa"/>
                </w:tcPr>
                <w:p w:rsidR="00050FCB" w:rsidRPr="00DF1EB0" w:rsidRDefault="00952D61" w:rsidP="00D406DC">
                  <w:pPr>
                    <w:pStyle w:val="Heading2"/>
                    <w:spacing w:line="240" w:lineRule="auto"/>
                    <w:ind w:left="-11" w:right="-92"/>
                    <w:rPr>
                      <w:b w:val="0"/>
                      <w:i/>
                    </w:rPr>
                  </w:pPr>
                  <w:r>
                    <w:rPr>
                      <w:b w:val="0"/>
                      <w:i/>
                    </w:rPr>
                    <w:t>ELECTRICITY DISTRIBUTION COMPANY</w:t>
                  </w:r>
                  <w:r w:rsidR="00E904EB">
                    <w:rPr>
                      <w:b w:val="0"/>
                      <w:i/>
                    </w:rPr>
                    <w:t xml:space="preserve"> </w:t>
                  </w:r>
                  <w:r w:rsidR="00DF1EB0" w:rsidRPr="00DF1EB0">
                    <w:rPr>
                      <w:b w:val="0"/>
                      <w:i/>
                    </w:rPr>
                    <w:t>(Egypt)</w:t>
                  </w:r>
                </w:p>
              </w:tc>
              <w:tc>
                <w:tcPr>
                  <w:tcW w:w="4224" w:type="dxa"/>
                </w:tcPr>
                <w:p w:rsidR="00050FCB" w:rsidRDefault="00050FCB" w:rsidP="00E14288">
                  <w:pPr>
                    <w:pStyle w:val="Dates"/>
                  </w:pPr>
                  <w:r>
                    <w:t>Jul. 2005-Sep. 2007</w:t>
                  </w:r>
                </w:p>
              </w:tc>
            </w:tr>
          </w:tbl>
          <w:p w:rsidR="00050FCB" w:rsidRPr="00DF1EB0" w:rsidRDefault="00DF1EB0" w:rsidP="00D406DC">
            <w:pPr>
              <w:pStyle w:val="Location"/>
              <w:ind w:left="97"/>
              <w:rPr>
                <w:b/>
                <w:i w:val="0"/>
              </w:rPr>
            </w:pPr>
            <w:r>
              <w:rPr>
                <w:b/>
                <w:i w:val="0"/>
              </w:rPr>
              <w:t>Emergency Team Leader</w:t>
            </w:r>
            <w:r w:rsidRPr="00DF1EB0">
              <w:rPr>
                <w:b/>
                <w:i w:val="0"/>
              </w:rPr>
              <w:t xml:space="preserve"> (Maintenance/Shift)</w:t>
            </w:r>
          </w:p>
          <w:p w:rsidR="00050FCB" w:rsidRDefault="00050FCB" w:rsidP="00E95732">
            <w:pPr>
              <w:ind w:left="720" w:hanging="360"/>
            </w:pPr>
            <w:r w:rsidRPr="00CF2065">
              <w:t>Installation, inspection, testing, troubleshooting &amp; maintenance</w:t>
            </w:r>
            <w:r>
              <w:t xml:space="preserve"> (PM-CM)</w:t>
            </w:r>
            <w:r w:rsidRPr="00CF2065">
              <w:t>:</w:t>
            </w:r>
          </w:p>
          <w:p w:rsidR="00050FCB" w:rsidRPr="00E64F9C" w:rsidRDefault="00050FCB" w:rsidP="00D406DC">
            <w:pPr>
              <w:ind w:left="720" w:hanging="197"/>
              <w:rPr>
                <w:i/>
              </w:rPr>
            </w:pPr>
            <w:r w:rsidRPr="00E64F9C">
              <w:rPr>
                <w:i/>
              </w:rPr>
              <w:t xml:space="preserve">Medium </w:t>
            </w:r>
            <w:r w:rsidR="00D97AD6">
              <w:rPr>
                <w:i/>
              </w:rPr>
              <w:t>V</w:t>
            </w:r>
            <w:r w:rsidRPr="00E64F9C">
              <w:rPr>
                <w:i/>
              </w:rPr>
              <w:t>oltage (3.3 / 6.6 / 11 / 22) K.V.</w:t>
            </w:r>
          </w:p>
          <w:p w:rsidR="00050FCB" w:rsidRPr="00CF2065" w:rsidRDefault="00D97AD6" w:rsidP="00E64F9C">
            <w:pPr>
              <w:pStyle w:val="ListParagraph"/>
              <w:numPr>
                <w:ilvl w:val="0"/>
                <w:numId w:val="0"/>
              </w:numPr>
              <w:spacing w:after="40"/>
              <w:ind w:left="720"/>
            </w:pPr>
            <w:r>
              <w:t>Switchg</w:t>
            </w:r>
            <w:r w:rsidR="00050FCB" w:rsidRPr="00CF2065">
              <w:t>ears.</w:t>
            </w:r>
          </w:p>
          <w:p w:rsidR="00050FCB" w:rsidRPr="00CF2065" w:rsidRDefault="00050FCB" w:rsidP="00E64F9C">
            <w:pPr>
              <w:pStyle w:val="ListParagraph"/>
              <w:numPr>
                <w:ilvl w:val="0"/>
                <w:numId w:val="0"/>
              </w:numPr>
              <w:spacing w:after="40"/>
              <w:ind w:left="720"/>
            </w:pPr>
            <w:r>
              <w:t xml:space="preserve">Power </w:t>
            </w:r>
            <w:r w:rsidR="00D97AD6">
              <w:t>T</w:t>
            </w:r>
            <w:r>
              <w:t>ransformers (indoor / outdoor</w:t>
            </w:r>
            <w:r w:rsidRPr="00CF2065">
              <w:t>)</w:t>
            </w:r>
            <w:r>
              <w:t xml:space="preserve"> Oil and Dry types.</w:t>
            </w:r>
          </w:p>
          <w:p w:rsidR="00050FCB" w:rsidRPr="00CF2065" w:rsidRDefault="00050FCB" w:rsidP="00E64F9C">
            <w:pPr>
              <w:pStyle w:val="ListParagraph"/>
              <w:numPr>
                <w:ilvl w:val="0"/>
                <w:numId w:val="0"/>
              </w:numPr>
              <w:spacing w:after="40"/>
              <w:ind w:left="720"/>
            </w:pPr>
            <w:r w:rsidRPr="00CF2065">
              <w:t xml:space="preserve">Cables, </w:t>
            </w:r>
            <w:r w:rsidR="00D97AD6">
              <w:t>T</w:t>
            </w:r>
            <w:r w:rsidRPr="00CF2065">
              <w:t xml:space="preserve">erminals &amp; </w:t>
            </w:r>
            <w:r w:rsidR="00D97AD6">
              <w:t>J</w:t>
            </w:r>
            <w:r w:rsidRPr="00CF2065">
              <w:t>oints</w:t>
            </w:r>
          </w:p>
          <w:p w:rsidR="00050FCB" w:rsidRPr="00CF2065" w:rsidRDefault="00050FCB" w:rsidP="00E64F9C">
            <w:pPr>
              <w:pStyle w:val="ListParagraph"/>
              <w:numPr>
                <w:ilvl w:val="0"/>
                <w:numId w:val="0"/>
              </w:numPr>
              <w:spacing w:after="40"/>
              <w:ind w:left="720"/>
            </w:pPr>
            <w:r w:rsidRPr="00CF2065">
              <w:t xml:space="preserve">Load </w:t>
            </w:r>
            <w:r w:rsidR="00D97AD6">
              <w:t>B</w:t>
            </w:r>
            <w:r w:rsidRPr="00CF2065">
              <w:t xml:space="preserve">reak </w:t>
            </w:r>
            <w:r w:rsidR="00D97AD6">
              <w:t>S</w:t>
            </w:r>
            <w:r w:rsidRPr="00CF2065">
              <w:t>witches.</w:t>
            </w:r>
          </w:p>
          <w:p w:rsidR="00050FCB" w:rsidRPr="00CF2065" w:rsidRDefault="00050FCB" w:rsidP="00E64F9C">
            <w:pPr>
              <w:pStyle w:val="ListParagraph"/>
              <w:numPr>
                <w:ilvl w:val="0"/>
                <w:numId w:val="0"/>
              </w:numPr>
              <w:spacing w:after="40"/>
              <w:ind w:left="720"/>
            </w:pPr>
            <w:r w:rsidRPr="00CF2065">
              <w:t xml:space="preserve">Ring </w:t>
            </w:r>
            <w:r w:rsidR="00D97AD6">
              <w:t>M</w:t>
            </w:r>
            <w:r w:rsidRPr="00CF2065">
              <w:t xml:space="preserve">ain </w:t>
            </w:r>
            <w:r w:rsidR="00D97AD6">
              <w:t>U</w:t>
            </w:r>
            <w:r w:rsidRPr="00CF2065">
              <w:t>nit</w:t>
            </w:r>
            <w:r>
              <w:t xml:space="preserve"> (R.M.U)</w:t>
            </w:r>
            <w:r w:rsidRPr="00CF2065">
              <w:t>.</w:t>
            </w:r>
          </w:p>
          <w:p w:rsidR="00050FCB" w:rsidRPr="00CF2065" w:rsidRDefault="00050FCB" w:rsidP="00E64F9C">
            <w:pPr>
              <w:pStyle w:val="ListParagraph"/>
              <w:numPr>
                <w:ilvl w:val="0"/>
                <w:numId w:val="0"/>
              </w:numPr>
              <w:spacing w:after="40"/>
              <w:ind w:left="720"/>
            </w:pPr>
            <w:r w:rsidRPr="00CF2065">
              <w:t xml:space="preserve">Voltage </w:t>
            </w:r>
            <w:r w:rsidR="00D97AD6">
              <w:t>R</w:t>
            </w:r>
            <w:r w:rsidRPr="00CF2065">
              <w:t>egulators</w:t>
            </w:r>
            <w:r>
              <w:t xml:space="preserve"> (V.R)</w:t>
            </w:r>
            <w:r w:rsidR="002969A7">
              <w:t>.</w:t>
            </w:r>
          </w:p>
          <w:p w:rsidR="00050FCB" w:rsidRDefault="00050FCB" w:rsidP="00E64F9C">
            <w:pPr>
              <w:pStyle w:val="ListParagraph"/>
              <w:numPr>
                <w:ilvl w:val="0"/>
                <w:numId w:val="0"/>
              </w:numPr>
              <w:spacing w:after="40"/>
              <w:ind w:left="720"/>
            </w:pPr>
            <w:r w:rsidRPr="00CF2065">
              <w:t xml:space="preserve">Transmission </w:t>
            </w:r>
            <w:r w:rsidR="00D97AD6">
              <w:t>L</w:t>
            </w:r>
            <w:r w:rsidRPr="00CF2065">
              <w:t>ines</w:t>
            </w:r>
            <w:r>
              <w:t xml:space="preserve"> (T.L)</w:t>
            </w:r>
            <w:r w:rsidR="002969A7">
              <w:t>.</w:t>
            </w:r>
          </w:p>
          <w:p w:rsidR="002969A7" w:rsidRPr="00CF2065" w:rsidRDefault="002969A7" w:rsidP="00E64F9C">
            <w:pPr>
              <w:pStyle w:val="ListParagraph"/>
              <w:numPr>
                <w:ilvl w:val="0"/>
                <w:numId w:val="0"/>
              </w:numPr>
              <w:spacing w:after="40"/>
              <w:ind w:left="720"/>
            </w:pPr>
            <w:r>
              <w:lastRenderedPageBreak/>
              <w:t xml:space="preserve">Substations, Transformer Rooms. </w:t>
            </w:r>
          </w:p>
          <w:p w:rsidR="00050FCB" w:rsidRPr="00E64F9C" w:rsidRDefault="00050FCB" w:rsidP="00D406DC">
            <w:pPr>
              <w:ind w:left="360" w:firstLine="163"/>
              <w:rPr>
                <w:i/>
              </w:rPr>
            </w:pPr>
            <w:r w:rsidRPr="00E64F9C">
              <w:rPr>
                <w:i/>
              </w:rPr>
              <w:t xml:space="preserve">Low </w:t>
            </w:r>
            <w:r w:rsidR="00D97AD6">
              <w:rPr>
                <w:i/>
              </w:rPr>
              <w:t>V</w:t>
            </w:r>
            <w:r w:rsidRPr="00E64F9C">
              <w:rPr>
                <w:i/>
              </w:rPr>
              <w:t>oltage (240/400)V</w:t>
            </w:r>
          </w:p>
          <w:p w:rsidR="00050FCB" w:rsidRPr="00CF2065" w:rsidRDefault="00050FCB" w:rsidP="00E64F9C">
            <w:pPr>
              <w:pStyle w:val="ListParagraph"/>
              <w:numPr>
                <w:ilvl w:val="0"/>
                <w:numId w:val="0"/>
              </w:numPr>
              <w:spacing w:after="40"/>
              <w:ind w:left="720"/>
            </w:pPr>
            <w:r w:rsidRPr="00CF2065">
              <w:t xml:space="preserve">Main </w:t>
            </w:r>
            <w:r w:rsidR="00D97AD6">
              <w:t>D</w:t>
            </w:r>
            <w:r w:rsidRPr="00CF2065">
              <w:t xml:space="preserve">istribution </w:t>
            </w:r>
            <w:r w:rsidR="00D97AD6">
              <w:t>B</w:t>
            </w:r>
            <w:r w:rsidRPr="00CF2065">
              <w:t xml:space="preserve">oards, </w:t>
            </w:r>
            <w:r w:rsidR="00D97AD6">
              <w:t>B</w:t>
            </w:r>
            <w:r w:rsidRPr="00CF2065">
              <w:t>us-</w:t>
            </w:r>
            <w:r w:rsidR="00D97AD6">
              <w:t>C</w:t>
            </w:r>
            <w:r w:rsidRPr="00CF2065">
              <w:t xml:space="preserve">ouplers &amp; </w:t>
            </w:r>
            <w:r w:rsidR="00D97AD6">
              <w:t>P</w:t>
            </w:r>
            <w:r w:rsidRPr="00CF2065">
              <w:t xml:space="preserve">ower </w:t>
            </w:r>
            <w:r w:rsidR="00D97AD6">
              <w:t>P</w:t>
            </w:r>
            <w:r w:rsidRPr="00CF2065">
              <w:t>anels</w:t>
            </w:r>
          </w:p>
          <w:p w:rsidR="00050FCB" w:rsidRPr="00CF2065" w:rsidRDefault="00050FCB" w:rsidP="00E64F9C">
            <w:pPr>
              <w:pStyle w:val="ListParagraph"/>
              <w:numPr>
                <w:ilvl w:val="0"/>
                <w:numId w:val="0"/>
              </w:numPr>
              <w:spacing w:after="40"/>
              <w:ind w:left="720"/>
            </w:pPr>
            <w:r w:rsidRPr="00CF2065">
              <w:t xml:space="preserve">Cables, </w:t>
            </w:r>
            <w:r w:rsidR="00D97AD6">
              <w:t>L</w:t>
            </w:r>
            <w:r w:rsidRPr="00CF2065">
              <w:t xml:space="preserve">ugs &amp; </w:t>
            </w:r>
            <w:r w:rsidR="00D97AD6">
              <w:t>J</w:t>
            </w:r>
            <w:r w:rsidRPr="00CF2065">
              <w:t>oints</w:t>
            </w:r>
            <w:r>
              <w:rPr>
                <w:rFonts w:ascii="Arial" w:hAnsi="Arial" w:cs="Arial"/>
                <w:color w:val="333333"/>
                <w:sz w:val="20"/>
                <w:szCs w:val="20"/>
                <w:shd w:val="clear" w:color="auto" w:fill="FFFFFF"/>
              </w:rPr>
              <w:t>.</w:t>
            </w:r>
          </w:p>
          <w:p w:rsidR="00050FCB" w:rsidRPr="00CF2065" w:rsidRDefault="00050FCB" w:rsidP="00E64F9C">
            <w:pPr>
              <w:pStyle w:val="ListParagraph"/>
              <w:numPr>
                <w:ilvl w:val="0"/>
                <w:numId w:val="0"/>
              </w:numPr>
              <w:spacing w:after="40"/>
              <w:ind w:left="720"/>
            </w:pPr>
            <w:r w:rsidRPr="00CF2065">
              <w:t xml:space="preserve">Capacitor </w:t>
            </w:r>
            <w:r w:rsidR="00D97AD6">
              <w:t>B</w:t>
            </w:r>
            <w:r w:rsidRPr="00CF2065">
              <w:t>anks</w:t>
            </w:r>
            <w:r>
              <w:t xml:space="preserve"> (C.B)</w:t>
            </w:r>
            <w:r w:rsidRPr="00CF2065">
              <w:t>.</w:t>
            </w:r>
          </w:p>
          <w:p w:rsidR="00050FCB" w:rsidRDefault="00050FCB" w:rsidP="00E64F9C">
            <w:pPr>
              <w:pStyle w:val="ListParagraph"/>
              <w:numPr>
                <w:ilvl w:val="0"/>
                <w:numId w:val="0"/>
              </w:numPr>
              <w:spacing w:after="40"/>
              <w:ind w:left="720"/>
            </w:pPr>
            <w:r w:rsidRPr="00CF2065">
              <w:t xml:space="preserve">Automatic </w:t>
            </w:r>
            <w:r w:rsidR="00D97AD6">
              <w:t>T</w:t>
            </w:r>
            <w:r w:rsidRPr="00CF2065">
              <w:t xml:space="preserve">ransfer </w:t>
            </w:r>
            <w:r w:rsidR="00D97AD6">
              <w:t>S</w:t>
            </w:r>
            <w:r w:rsidRPr="00CF2065">
              <w:t>witches</w:t>
            </w:r>
            <w:r>
              <w:t xml:space="preserve"> (A.T.S)</w:t>
            </w:r>
            <w:r w:rsidRPr="00CF2065">
              <w:t>.</w:t>
            </w:r>
          </w:p>
          <w:p w:rsidR="002969A7" w:rsidRPr="00CF2065" w:rsidRDefault="002969A7" w:rsidP="00E64F9C">
            <w:pPr>
              <w:pStyle w:val="ListParagraph"/>
              <w:numPr>
                <w:ilvl w:val="0"/>
                <w:numId w:val="0"/>
              </w:numPr>
              <w:spacing w:after="40"/>
              <w:ind w:left="720"/>
            </w:pPr>
            <w:r>
              <w:t>L.V Rooms.</w:t>
            </w:r>
          </w:p>
          <w:p w:rsidR="00050FCB" w:rsidRPr="00CF2065" w:rsidRDefault="00050FCB" w:rsidP="00E64F9C">
            <w:pPr>
              <w:pStyle w:val="ListParagraph"/>
              <w:numPr>
                <w:ilvl w:val="0"/>
                <w:numId w:val="0"/>
              </w:numPr>
              <w:spacing w:after="40"/>
              <w:ind w:left="720"/>
            </w:pPr>
            <w:r w:rsidRPr="00CF2065">
              <w:t xml:space="preserve">High </w:t>
            </w:r>
            <w:r w:rsidR="00D97AD6">
              <w:t>M</w:t>
            </w:r>
            <w:r w:rsidRPr="00CF2065">
              <w:t xml:space="preserve">asts &amp; </w:t>
            </w:r>
            <w:r w:rsidR="00D97AD6">
              <w:t>L</w:t>
            </w:r>
            <w:r w:rsidRPr="00CF2065">
              <w:t>ight</w:t>
            </w:r>
            <w:r w:rsidR="00D97AD6">
              <w:t>ing</w:t>
            </w:r>
            <w:r w:rsidRPr="00CF2065">
              <w:t xml:space="preserve"> </w:t>
            </w:r>
            <w:r w:rsidR="00D97AD6">
              <w:t>C</w:t>
            </w:r>
            <w:r w:rsidRPr="00CF2065">
              <w:t xml:space="preserve">ontrol </w:t>
            </w:r>
            <w:r w:rsidR="00D97AD6">
              <w:t>P</w:t>
            </w:r>
            <w:r w:rsidRPr="00CF2065">
              <w:t>anels</w:t>
            </w:r>
          </w:p>
          <w:p w:rsidR="00050FCB" w:rsidRDefault="00050FCB" w:rsidP="00E64F9C">
            <w:pPr>
              <w:pStyle w:val="ListParagraph"/>
              <w:numPr>
                <w:ilvl w:val="0"/>
                <w:numId w:val="0"/>
              </w:numPr>
              <w:spacing w:after="40"/>
              <w:ind w:left="720"/>
            </w:pPr>
            <w:r w:rsidRPr="00CF2065">
              <w:t xml:space="preserve">Circuit </w:t>
            </w:r>
            <w:r w:rsidR="00D97AD6">
              <w:t>B</w:t>
            </w:r>
            <w:r w:rsidRPr="00CF2065">
              <w:t xml:space="preserve">reakers &amp; </w:t>
            </w:r>
            <w:r w:rsidR="00D97AD6">
              <w:t>H</w:t>
            </w:r>
            <w:r w:rsidRPr="00CF2065">
              <w:t xml:space="preserve">igh </w:t>
            </w:r>
            <w:r w:rsidR="00D97AD6">
              <w:t>R</w:t>
            </w:r>
            <w:r w:rsidRPr="00CF2065">
              <w:t xml:space="preserve">upture </w:t>
            </w:r>
            <w:r w:rsidR="00D97AD6">
              <w:t>F</w:t>
            </w:r>
            <w:r w:rsidRPr="00CF2065">
              <w:t>uses</w:t>
            </w:r>
            <w:r>
              <w:t>.</w:t>
            </w:r>
          </w:p>
          <w:p w:rsidR="00050FCB" w:rsidRPr="00716EE0" w:rsidRDefault="00050FCB" w:rsidP="00716EE0">
            <w:pPr>
              <w:rPr>
                <w:i/>
              </w:rPr>
            </w:pPr>
            <w:r w:rsidRPr="00716EE0">
              <w:rPr>
                <w:i/>
              </w:rPr>
              <w:t>Projects</w:t>
            </w:r>
          </w:p>
          <w:p w:rsidR="00050FCB" w:rsidRDefault="00050FCB" w:rsidP="00716EE0">
            <w:pPr>
              <w:pStyle w:val="ListParagraph"/>
              <w:spacing w:after="40"/>
            </w:pPr>
            <w:r>
              <w:t>Aswan International Airport. (Aswan, Egypt)</w:t>
            </w:r>
          </w:p>
          <w:p w:rsidR="00050FCB" w:rsidRPr="0054684A" w:rsidRDefault="00050FCB" w:rsidP="00716EE0">
            <w:pPr>
              <w:pStyle w:val="ListParagraph"/>
              <w:spacing w:after="40"/>
            </w:pPr>
            <w:proofErr w:type="spellStart"/>
            <w:r>
              <w:t>Movenpick</w:t>
            </w:r>
            <w:proofErr w:type="spellEnd"/>
            <w:r>
              <w:t xml:space="preserve"> Resort &amp; Spa. (Aswan, Egypt)</w:t>
            </w:r>
          </w:p>
        </w:tc>
      </w:tr>
      <w:tr w:rsidR="00050FCB" w:rsidRPr="00DE7766" w:rsidTr="00FE45D5">
        <w:trPr>
          <w:trHeight w:val="373"/>
        </w:trPr>
        <w:tc>
          <w:tcPr>
            <w:tcW w:w="8930" w:type="dxa"/>
            <w:gridSpan w:val="5"/>
            <w:tcBorders>
              <w:left w:val="nil"/>
              <w:right w:val="nil"/>
            </w:tcBorders>
            <w:shd w:val="clear" w:color="auto" w:fill="BFBFBF" w:themeFill="background1" w:themeFillShade="BF"/>
          </w:tcPr>
          <w:p w:rsidR="00050FCB" w:rsidRPr="00FE45D5" w:rsidRDefault="00C17B41" w:rsidP="006962EF">
            <w:pPr>
              <w:pStyle w:val="Heading1"/>
              <w:rPr>
                <w:b/>
              </w:rPr>
            </w:pPr>
            <w:r w:rsidRPr="00FE45D5">
              <w:rPr>
                <w:b/>
              </w:rPr>
              <w:lastRenderedPageBreak/>
              <w:t>PERSONAL INFORMATION</w:t>
            </w:r>
          </w:p>
        </w:tc>
      </w:tr>
      <w:tr w:rsidR="00050FCB" w:rsidRPr="00DE7766" w:rsidTr="00FE45D5">
        <w:trPr>
          <w:trHeight w:val="224"/>
        </w:trPr>
        <w:tc>
          <w:tcPr>
            <w:tcW w:w="470" w:type="dxa"/>
            <w:gridSpan w:val="2"/>
            <w:tcBorders>
              <w:left w:val="nil"/>
              <w:right w:val="nil"/>
            </w:tcBorders>
          </w:tcPr>
          <w:p w:rsidR="00050FCB" w:rsidRPr="006962EF" w:rsidRDefault="00050FCB" w:rsidP="006962EF"/>
        </w:tc>
        <w:tc>
          <w:tcPr>
            <w:tcW w:w="6354" w:type="dxa"/>
            <w:gridSpan w:val="2"/>
            <w:tcBorders>
              <w:left w:val="nil"/>
              <w:right w:val="nil"/>
            </w:tcBorders>
          </w:tcPr>
          <w:p w:rsidR="00025266" w:rsidRDefault="00025266" w:rsidP="00415C60">
            <w:pPr>
              <w:pStyle w:val="Heading2"/>
            </w:pPr>
            <w:r>
              <w:t>Nationality</w:t>
            </w:r>
          </w:p>
          <w:p w:rsidR="00050FCB" w:rsidRPr="004D1353" w:rsidRDefault="00025266" w:rsidP="004D1353">
            <w:pPr>
              <w:ind w:left="381"/>
            </w:pPr>
            <w:r>
              <w:t>American</w:t>
            </w:r>
          </w:p>
        </w:tc>
        <w:tc>
          <w:tcPr>
            <w:tcW w:w="2106" w:type="dxa"/>
            <w:tcBorders>
              <w:left w:val="nil"/>
              <w:right w:val="nil"/>
            </w:tcBorders>
          </w:tcPr>
          <w:p w:rsidR="00050FCB" w:rsidRPr="006962EF" w:rsidRDefault="00050FCB" w:rsidP="00EE2BA0">
            <w:pPr>
              <w:pStyle w:val="Dates"/>
            </w:pPr>
          </w:p>
        </w:tc>
      </w:tr>
      <w:tr w:rsidR="004D1353" w:rsidRPr="00DE7766" w:rsidTr="00415C60">
        <w:trPr>
          <w:gridAfter w:val="1"/>
          <w:wAfter w:w="2106" w:type="dxa"/>
          <w:trHeight w:val="224"/>
        </w:trPr>
        <w:tc>
          <w:tcPr>
            <w:tcW w:w="470" w:type="dxa"/>
            <w:gridSpan w:val="2"/>
            <w:tcBorders>
              <w:left w:val="nil"/>
              <w:right w:val="nil"/>
            </w:tcBorders>
          </w:tcPr>
          <w:p w:rsidR="004D1353" w:rsidRPr="006962EF" w:rsidRDefault="004D1353" w:rsidP="006962EF"/>
        </w:tc>
        <w:tc>
          <w:tcPr>
            <w:tcW w:w="6354" w:type="dxa"/>
            <w:gridSpan w:val="2"/>
            <w:tcBorders>
              <w:left w:val="nil"/>
              <w:bottom w:val="nil"/>
              <w:right w:val="nil"/>
            </w:tcBorders>
          </w:tcPr>
          <w:p w:rsidR="004D1353" w:rsidRPr="004D1353" w:rsidRDefault="004D1353" w:rsidP="004D1353">
            <w:pPr>
              <w:pStyle w:val="Heading2"/>
              <w:rPr>
                <w:b w:val="0"/>
                <w:i/>
              </w:rPr>
            </w:pPr>
            <w:r w:rsidRPr="00050FCB">
              <w:t>Computer Skills</w:t>
            </w:r>
          </w:p>
          <w:p w:rsidR="004D1353" w:rsidRPr="00116379" w:rsidRDefault="004D1353" w:rsidP="00050FCB">
            <w:pPr>
              <w:pStyle w:val="Heading2"/>
              <w:ind w:left="381"/>
            </w:pPr>
            <w:r>
              <w:t>MS Office</w:t>
            </w:r>
          </w:p>
          <w:p w:rsidR="004D1353" w:rsidRDefault="004D1353" w:rsidP="00050FCB">
            <w:pPr>
              <w:ind w:left="720" w:hanging="360"/>
            </w:pPr>
            <w:r>
              <w:t>MS (Word-Excel-PowerPoint) 2007</w:t>
            </w:r>
          </w:p>
          <w:p w:rsidR="004D1353" w:rsidRDefault="004D1353" w:rsidP="00050FCB">
            <w:pPr>
              <w:pStyle w:val="Heading2"/>
              <w:ind w:left="381"/>
            </w:pPr>
            <w:r>
              <w:t>Drafting</w:t>
            </w:r>
          </w:p>
          <w:p w:rsidR="004D1353" w:rsidRDefault="004D1353" w:rsidP="00050FCB">
            <w:pPr>
              <w:ind w:left="381"/>
            </w:pPr>
            <w:r>
              <w:t>AutoCAD 2010</w:t>
            </w:r>
          </w:p>
          <w:p w:rsidR="004D1353" w:rsidRPr="00050FCB" w:rsidRDefault="004D1353" w:rsidP="00050FCB">
            <w:pPr>
              <w:rPr>
                <w:b/>
              </w:rPr>
            </w:pPr>
            <w:r w:rsidRPr="00050FCB">
              <w:rPr>
                <w:b/>
              </w:rPr>
              <w:t>Language</w:t>
            </w:r>
          </w:p>
          <w:p w:rsidR="004D1353" w:rsidRDefault="004D1353" w:rsidP="00050FCB">
            <w:pPr>
              <w:ind w:left="381"/>
            </w:pPr>
            <w:r>
              <w:t>English (fluent)</w:t>
            </w:r>
          </w:p>
          <w:p w:rsidR="004D1353" w:rsidRDefault="004D1353" w:rsidP="00050FCB">
            <w:pPr>
              <w:ind w:left="381"/>
            </w:pPr>
            <w:r>
              <w:t>Arabic (Native)</w:t>
            </w:r>
          </w:p>
          <w:p w:rsidR="004D1353" w:rsidRPr="00B34BB3" w:rsidRDefault="004D1353" w:rsidP="00050FCB">
            <w:pPr>
              <w:ind w:left="381"/>
            </w:pPr>
            <w:r>
              <w:t>French (Basic)</w:t>
            </w:r>
          </w:p>
        </w:tc>
      </w:tr>
      <w:tr w:rsidR="004D1353" w:rsidTr="00FE45D5">
        <w:trPr>
          <w:trHeight w:val="373"/>
        </w:trPr>
        <w:tc>
          <w:tcPr>
            <w:tcW w:w="8930" w:type="dxa"/>
            <w:gridSpan w:val="5"/>
            <w:tcBorders>
              <w:left w:val="nil"/>
              <w:right w:val="nil"/>
            </w:tcBorders>
            <w:shd w:val="clear" w:color="auto" w:fill="BFBFBF" w:themeFill="background1" w:themeFillShade="BF"/>
          </w:tcPr>
          <w:p w:rsidR="004D1353" w:rsidRPr="00FE45D5" w:rsidRDefault="004D1353" w:rsidP="00E14505">
            <w:pPr>
              <w:pStyle w:val="Heading1"/>
              <w:rPr>
                <w:b/>
              </w:rPr>
            </w:pPr>
            <w:r w:rsidRPr="00FE45D5">
              <w:rPr>
                <w:b/>
              </w:rPr>
              <w:t>EDUCATION</w:t>
            </w:r>
          </w:p>
        </w:tc>
      </w:tr>
      <w:tr w:rsidR="004D1353" w:rsidRPr="00A84E65" w:rsidTr="00FE45D5">
        <w:trPr>
          <w:trHeight w:val="157"/>
        </w:trPr>
        <w:tc>
          <w:tcPr>
            <w:tcW w:w="448" w:type="dxa"/>
            <w:tcBorders>
              <w:left w:val="nil"/>
              <w:right w:val="nil"/>
            </w:tcBorders>
          </w:tcPr>
          <w:p w:rsidR="004D1353" w:rsidRDefault="004D1353" w:rsidP="00E14505">
            <w:pPr>
              <w:pStyle w:val="Heading1"/>
            </w:pPr>
          </w:p>
        </w:tc>
        <w:tc>
          <w:tcPr>
            <w:tcW w:w="8482" w:type="dxa"/>
            <w:gridSpan w:val="4"/>
            <w:tcBorders>
              <w:left w:val="nil"/>
              <w:right w:val="nil"/>
            </w:tcBorders>
            <w:vAlign w:val="center"/>
          </w:tcPr>
          <w:tbl>
            <w:tblPr>
              <w:tblStyle w:val="TableGrid"/>
              <w:tblW w:w="0" w:type="auto"/>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25"/>
              <w:gridCol w:w="4126"/>
            </w:tblGrid>
            <w:tr w:rsidR="004D1353" w:rsidTr="004D1353">
              <w:tc>
                <w:tcPr>
                  <w:tcW w:w="4125" w:type="dxa"/>
                </w:tcPr>
                <w:p w:rsidR="004D1353" w:rsidRPr="004D1353" w:rsidRDefault="004D1353" w:rsidP="004D1353">
                  <w:pPr>
                    <w:pStyle w:val="ListParagraph"/>
                    <w:numPr>
                      <w:ilvl w:val="0"/>
                      <w:numId w:val="0"/>
                    </w:numPr>
                    <w:spacing w:after="40"/>
                    <w:rPr>
                      <w:b/>
                    </w:rPr>
                  </w:pPr>
                  <w:r w:rsidRPr="004D1353">
                    <w:rPr>
                      <w:b/>
                    </w:rPr>
                    <w:t>BSc. of Electrical Power Engineering</w:t>
                  </w:r>
                </w:p>
              </w:tc>
              <w:tc>
                <w:tcPr>
                  <w:tcW w:w="4126" w:type="dxa"/>
                </w:tcPr>
                <w:p w:rsidR="004D1353" w:rsidRDefault="004D1353" w:rsidP="004D1353">
                  <w:pPr>
                    <w:pStyle w:val="ListParagraph"/>
                    <w:numPr>
                      <w:ilvl w:val="0"/>
                      <w:numId w:val="0"/>
                    </w:numPr>
                    <w:spacing w:after="40"/>
                    <w:jc w:val="right"/>
                  </w:pPr>
                  <w:r>
                    <w:t>Jun.2000-Jun.2005</w:t>
                  </w:r>
                </w:p>
              </w:tc>
            </w:tr>
            <w:tr w:rsidR="004D1353" w:rsidTr="004D1353">
              <w:tc>
                <w:tcPr>
                  <w:tcW w:w="4125" w:type="dxa"/>
                </w:tcPr>
                <w:p w:rsidR="004D1353" w:rsidRPr="004D1353" w:rsidRDefault="004D1353" w:rsidP="00E14505">
                  <w:pPr>
                    <w:pStyle w:val="ListParagraph"/>
                    <w:numPr>
                      <w:ilvl w:val="0"/>
                      <w:numId w:val="0"/>
                    </w:numPr>
                    <w:spacing w:after="40"/>
                    <w:rPr>
                      <w:b/>
                    </w:rPr>
                  </w:pPr>
                  <w:r w:rsidRPr="004D1353">
                    <w:rPr>
                      <w:b/>
                    </w:rPr>
                    <w:t>South Valley University (Egypt)</w:t>
                  </w:r>
                </w:p>
              </w:tc>
              <w:tc>
                <w:tcPr>
                  <w:tcW w:w="4126" w:type="dxa"/>
                </w:tcPr>
                <w:p w:rsidR="004D1353" w:rsidRDefault="004D1353" w:rsidP="00E14505">
                  <w:pPr>
                    <w:pStyle w:val="ListParagraph"/>
                    <w:numPr>
                      <w:ilvl w:val="0"/>
                      <w:numId w:val="0"/>
                    </w:numPr>
                    <w:spacing w:after="40"/>
                  </w:pPr>
                </w:p>
              </w:tc>
            </w:tr>
          </w:tbl>
          <w:p w:rsidR="004D1353" w:rsidRPr="00A84E65" w:rsidRDefault="004D1353" w:rsidP="00E14505">
            <w:pPr>
              <w:pStyle w:val="ListParagraph"/>
              <w:numPr>
                <w:ilvl w:val="0"/>
                <w:numId w:val="0"/>
              </w:numPr>
              <w:spacing w:after="40"/>
              <w:ind w:left="266"/>
            </w:pPr>
          </w:p>
        </w:tc>
      </w:tr>
      <w:tr w:rsidR="004D1353" w:rsidTr="004D1353">
        <w:trPr>
          <w:trHeight w:val="373"/>
        </w:trPr>
        <w:tc>
          <w:tcPr>
            <w:tcW w:w="8930" w:type="dxa"/>
            <w:gridSpan w:val="5"/>
            <w:tcBorders>
              <w:left w:val="nil"/>
              <w:right w:val="nil"/>
            </w:tcBorders>
            <w:shd w:val="clear" w:color="auto" w:fill="BFBFBF" w:themeFill="background1" w:themeFillShade="BF"/>
          </w:tcPr>
          <w:p w:rsidR="004D1353" w:rsidRPr="004D1353" w:rsidRDefault="004D1353" w:rsidP="00E14505">
            <w:pPr>
              <w:pStyle w:val="Heading1"/>
              <w:rPr>
                <w:b/>
              </w:rPr>
            </w:pPr>
            <w:bookmarkStart w:id="0" w:name="_GoBack"/>
            <w:bookmarkEnd w:id="0"/>
          </w:p>
        </w:tc>
      </w:tr>
      <w:tr w:rsidR="004D1353" w:rsidRPr="00A84E65" w:rsidTr="004D1353">
        <w:trPr>
          <w:trHeight w:val="157"/>
        </w:trPr>
        <w:tc>
          <w:tcPr>
            <w:tcW w:w="448" w:type="dxa"/>
            <w:tcBorders>
              <w:left w:val="nil"/>
              <w:right w:val="nil"/>
            </w:tcBorders>
          </w:tcPr>
          <w:p w:rsidR="004D1353" w:rsidRDefault="004D1353" w:rsidP="00E14505">
            <w:pPr>
              <w:pStyle w:val="Heading1"/>
            </w:pPr>
          </w:p>
        </w:tc>
        <w:tc>
          <w:tcPr>
            <w:tcW w:w="8482" w:type="dxa"/>
            <w:gridSpan w:val="4"/>
            <w:tcBorders>
              <w:left w:val="nil"/>
              <w:right w:val="nil"/>
            </w:tcBorders>
            <w:vAlign w:val="center"/>
          </w:tcPr>
          <w:p w:rsidR="004D1353" w:rsidRPr="00A84E65" w:rsidRDefault="004D1353" w:rsidP="00E14505">
            <w:pPr>
              <w:pStyle w:val="ListParagraph"/>
              <w:numPr>
                <w:ilvl w:val="0"/>
                <w:numId w:val="0"/>
              </w:numPr>
              <w:spacing w:after="40"/>
              <w:ind w:left="266"/>
            </w:pPr>
          </w:p>
        </w:tc>
      </w:tr>
    </w:tbl>
    <w:p w:rsidR="00DF6A27" w:rsidRPr="004D1353" w:rsidRDefault="00DF6A27" w:rsidP="004D1353">
      <w:pPr>
        <w:pStyle w:val="ContactInfo"/>
      </w:pPr>
    </w:p>
    <w:sectPr w:rsidR="00DF6A27" w:rsidRPr="004D1353" w:rsidSect="00E4708B">
      <w:pgSz w:w="12240" w:h="15840"/>
      <w:pgMar w:top="1134" w:right="1800" w:bottom="1276" w:left="1800" w:header="720" w:footer="720" w:gutter="0"/>
      <w:pgBorders w:offsetFrom="page">
        <w:top w:val="thickThinSmallGap" w:sz="18" w:space="24" w:color="auto"/>
        <w:left w:val="thickThinSmallGap" w:sz="18" w:space="24" w:color="auto"/>
        <w:bottom w:val="thinThickSmallGap" w:sz="18" w:space="24" w:color="auto"/>
        <w:right w:val="thinThickSmallGap"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A25FE4"/>
    <w:lvl w:ilvl="0">
      <w:start w:val="1"/>
      <w:numFmt w:val="decimal"/>
      <w:lvlText w:val="%1."/>
      <w:lvlJc w:val="left"/>
      <w:pPr>
        <w:tabs>
          <w:tab w:val="num" w:pos="1800"/>
        </w:tabs>
        <w:ind w:left="1800" w:hanging="360"/>
      </w:pPr>
    </w:lvl>
  </w:abstractNum>
  <w:abstractNum w:abstractNumId="1">
    <w:nsid w:val="FFFFFF7D"/>
    <w:multiLevelType w:val="singleLevel"/>
    <w:tmpl w:val="730403EE"/>
    <w:lvl w:ilvl="0">
      <w:start w:val="1"/>
      <w:numFmt w:val="decimal"/>
      <w:lvlText w:val="%1."/>
      <w:lvlJc w:val="left"/>
      <w:pPr>
        <w:tabs>
          <w:tab w:val="num" w:pos="1440"/>
        </w:tabs>
        <w:ind w:left="1440" w:hanging="360"/>
      </w:pPr>
    </w:lvl>
  </w:abstractNum>
  <w:abstractNum w:abstractNumId="2">
    <w:nsid w:val="FFFFFF7E"/>
    <w:multiLevelType w:val="singleLevel"/>
    <w:tmpl w:val="1B30628E"/>
    <w:lvl w:ilvl="0">
      <w:start w:val="1"/>
      <w:numFmt w:val="decimal"/>
      <w:lvlText w:val="%1."/>
      <w:lvlJc w:val="left"/>
      <w:pPr>
        <w:tabs>
          <w:tab w:val="num" w:pos="1080"/>
        </w:tabs>
        <w:ind w:left="1080" w:hanging="360"/>
      </w:pPr>
    </w:lvl>
  </w:abstractNum>
  <w:abstractNum w:abstractNumId="3">
    <w:nsid w:val="FFFFFF7F"/>
    <w:multiLevelType w:val="singleLevel"/>
    <w:tmpl w:val="CDA02496"/>
    <w:lvl w:ilvl="0">
      <w:start w:val="1"/>
      <w:numFmt w:val="decimal"/>
      <w:lvlText w:val="%1."/>
      <w:lvlJc w:val="left"/>
      <w:pPr>
        <w:tabs>
          <w:tab w:val="num" w:pos="720"/>
        </w:tabs>
        <w:ind w:left="720" w:hanging="360"/>
      </w:pPr>
    </w:lvl>
  </w:abstractNum>
  <w:abstractNum w:abstractNumId="4">
    <w:nsid w:val="FFFFFF80"/>
    <w:multiLevelType w:val="singleLevel"/>
    <w:tmpl w:val="DCD0D2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E837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3D4D0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EC15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F63D5E"/>
    <w:lvl w:ilvl="0">
      <w:start w:val="1"/>
      <w:numFmt w:val="decimal"/>
      <w:lvlText w:val="%1."/>
      <w:lvlJc w:val="left"/>
      <w:pPr>
        <w:tabs>
          <w:tab w:val="num" w:pos="360"/>
        </w:tabs>
        <w:ind w:left="360" w:hanging="360"/>
      </w:pPr>
    </w:lvl>
  </w:abstractNum>
  <w:abstractNum w:abstractNumId="9">
    <w:nsid w:val="FFFFFF89"/>
    <w:multiLevelType w:val="singleLevel"/>
    <w:tmpl w:val="47784518"/>
    <w:lvl w:ilvl="0">
      <w:start w:val="1"/>
      <w:numFmt w:val="bullet"/>
      <w:lvlText w:val=""/>
      <w:lvlJc w:val="left"/>
      <w:pPr>
        <w:tabs>
          <w:tab w:val="num" w:pos="360"/>
        </w:tabs>
        <w:ind w:left="360" w:hanging="360"/>
      </w:pPr>
      <w:rPr>
        <w:rFonts w:ascii="Symbol" w:hAnsi="Symbol" w:hint="default"/>
      </w:rPr>
    </w:lvl>
  </w:abstractNum>
  <w:abstractNum w:abstractNumId="10">
    <w:nsid w:val="072543B9"/>
    <w:multiLevelType w:val="hybridMultilevel"/>
    <w:tmpl w:val="B4E41328"/>
    <w:lvl w:ilvl="0" w:tplc="6DF23840">
      <w:start w:val="1"/>
      <w:numFmt w:val="bullet"/>
      <w:lvlText w:val=""/>
      <w:lvlJc w:val="left"/>
      <w:pPr>
        <w:tabs>
          <w:tab w:val="num" w:pos="432"/>
        </w:tabs>
        <w:ind w:left="432"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nsid w:val="15AB6A4E"/>
    <w:multiLevelType w:val="hybridMultilevel"/>
    <w:tmpl w:val="DC14A70E"/>
    <w:lvl w:ilvl="0" w:tplc="6DF23840">
      <w:start w:val="1"/>
      <w:numFmt w:val="bullet"/>
      <w:lvlText w:val=""/>
      <w:lvlJc w:val="left"/>
      <w:pPr>
        <w:tabs>
          <w:tab w:val="num" w:pos="432"/>
        </w:tabs>
        <w:ind w:left="432"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nsid w:val="1EAB4CC5"/>
    <w:multiLevelType w:val="hybridMultilevel"/>
    <w:tmpl w:val="E33C12EA"/>
    <w:lvl w:ilvl="0" w:tplc="10E69C7A">
      <w:start w:val="1"/>
      <w:numFmt w:val="bullet"/>
      <w:lvlText w:val=""/>
      <w:lvlJc w:val="left"/>
      <w:pPr>
        <w:tabs>
          <w:tab w:val="num" w:pos="288"/>
        </w:tabs>
        <w:ind w:left="288" w:hanging="288"/>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2744B2"/>
    <w:multiLevelType w:val="hybridMultilevel"/>
    <w:tmpl w:val="2362DC34"/>
    <w:lvl w:ilvl="0" w:tplc="8BAA88BE">
      <w:start w:val="1"/>
      <w:numFmt w:val="bullet"/>
      <w:lvlText w:val=""/>
      <w:lvlJc w:val="left"/>
      <w:pPr>
        <w:ind w:left="1537" w:hanging="360"/>
      </w:pPr>
      <w:rPr>
        <w:rFonts w:ascii="Symbol" w:hAnsi="Symbol" w:cs="Times New Roman" w:hint="default"/>
      </w:rPr>
    </w:lvl>
    <w:lvl w:ilvl="1" w:tplc="08090003" w:tentative="1">
      <w:start w:val="1"/>
      <w:numFmt w:val="bullet"/>
      <w:lvlText w:val="o"/>
      <w:lvlJc w:val="left"/>
      <w:pPr>
        <w:ind w:left="2257" w:hanging="360"/>
      </w:pPr>
      <w:rPr>
        <w:rFonts w:ascii="Courier New" w:hAnsi="Courier New" w:cs="Courier New" w:hint="default"/>
      </w:rPr>
    </w:lvl>
    <w:lvl w:ilvl="2" w:tplc="08090005" w:tentative="1">
      <w:start w:val="1"/>
      <w:numFmt w:val="bullet"/>
      <w:lvlText w:val=""/>
      <w:lvlJc w:val="left"/>
      <w:pPr>
        <w:ind w:left="2977" w:hanging="360"/>
      </w:pPr>
      <w:rPr>
        <w:rFonts w:ascii="Wingdings" w:hAnsi="Wingdings" w:hint="default"/>
      </w:rPr>
    </w:lvl>
    <w:lvl w:ilvl="3" w:tplc="08090001" w:tentative="1">
      <w:start w:val="1"/>
      <w:numFmt w:val="bullet"/>
      <w:lvlText w:val=""/>
      <w:lvlJc w:val="left"/>
      <w:pPr>
        <w:ind w:left="3697" w:hanging="360"/>
      </w:pPr>
      <w:rPr>
        <w:rFonts w:ascii="Symbol" w:hAnsi="Symbol" w:hint="default"/>
      </w:rPr>
    </w:lvl>
    <w:lvl w:ilvl="4" w:tplc="08090003" w:tentative="1">
      <w:start w:val="1"/>
      <w:numFmt w:val="bullet"/>
      <w:lvlText w:val="o"/>
      <w:lvlJc w:val="left"/>
      <w:pPr>
        <w:ind w:left="4417" w:hanging="360"/>
      </w:pPr>
      <w:rPr>
        <w:rFonts w:ascii="Courier New" w:hAnsi="Courier New" w:cs="Courier New" w:hint="default"/>
      </w:rPr>
    </w:lvl>
    <w:lvl w:ilvl="5" w:tplc="08090005" w:tentative="1">
      <w:start w:val="1"/>
      <w:numFmt w:val="bullet"/>
      <w:lvlText w:val=""/>
      <w:lvlJc w:val="left"/>
      <w:pPr>
        <w:ind w:left="5137" w:hanging="360"/>
      </w:pPr>
      <w:rPr>
        <w:rFonts w:ascii="Wingdings" w:hAnsi="Wingdings" w:hint="default"/>
      </w:rPr>
    </w:lvl>
    <w:lvl w:ilvl="6" w:tplc="08090001" w:tentative="1">
      <w:start w:val="1"/>
      <w:numFmt w:val="bullet"/>
      <w:lvlText w:val=""/>
      <w:lvlJc w:val="left"/>
      <w:pPr>
        <w:ind w:left="5857" w:hanging="360"/>
      </w:pPr>
      <w:rPr>
        <w:rFonts w:ascii="Symbol" w:hAnsi="Symbol" w:hint="default"/>
      </w:rPr>
    </w:lvl>
    <w:lvl w:ilvl="7" w:tplc="08090003" w:tentative="1">
      <w:start w:val="1"/>
      <w:numFmt w:val="bullet"/>
      <w:lvlText w:val="o"/>
      <w:lvlJc w:val="left"/>
      <w:pPr>
        <w:ind w:left="6577" w:hanging="360"/>
      </w:pPr>
      <w:rPr>
        <w:rFonts w:ascii="Courier New" w:hAnsi="Courier New" w:cs="Courier New" w:hint="default"/>
      </w:rPr>
    </w:lvl>
    <w:lvl w:ilvl="8" w:tplc="08090005" w:tentative="1">
      <w:start w:val="1"/>
      <w:numFmt w:val="bullet"/>
      <w:lvlText w:val=""/>
      <w:lvlJc w:val="left"/>
      <w:pPr>
        <w:ind w:left="7297" w:hanging="360"/>
      </w:pPr>
      <w:rPr>
        <w:rFonts w:ascii="Wingdings" w:hAnsi="Wingdings" w:hint="default"/>
      </w:rPr>
    </w:lvl>
  </w:abstractNum>
  <w:abstractNum w:abstractNumId="14">
    <w:nsid w:val="2AA66890"/>
    <w:multiLevelType w:val="hybridMultilevel"/>
    <w:tmpl w:val="50F40A10"/>
    <w:lvl w:ilvl="0" w:tplc="8BAA88BE">
      <w:start w:val="1"/>
      <w:numFmt w:val="bullet"/>
      <w:lvlText w:val=""/>
      <w:lvlJc w:val="left"/>
      <w:pPr>
        <w:ind w:left="817" w:hanging="360"/>
      </w:pPr>
      <w:rPr>
        <w:rFonts w:ascii="Symbol" w:hAnsi="Symbol" w:cs="Times New Roman"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start w:val="1"/>
      <w:numFmt w:val="bullet"/>
      <w:lvlText w:val=""/>
      <w:lvlJc w:val="left"/>
      <w:pPr>
        <w:ind w:left="6577" w:hanging="360"/>
      </w:pPr>
      <w:rPr>
        <w:rFonts w:ascii="Wingdings" w:hAnsi="Wingdings" w:hint="default"/>
      </w:rPr>
    </w:lvl>
  </w:abstractNum>
  <w:abstractNum w:abstractNumId="15">
    <w:nsid w:val="2E4416E5"/>
    <w:multiLevelType w:val="hybridMultilevel"/>
    <w:tmpl w:val="22BCDA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E480F4D"/>
    <w:multiLevelType w:val="hybridMultilevel"/>
    <w:tmpl w:val="68423A6C"/>
    <w:lvl w:ilvl="0" w:tplc="8BAA88BE">
      <w:start w:val="1"/>
      <w:numFmt w:val="bullet"/>
      <w:lvlText w:val=""/>
      <w:lvlJc w:val="left"/>
      <w:pPr>
        <w:ind w:left="817" w:hanging="360"/>
      </w:pPr>
      <w:rPr>
        <w:rFonts w:ascii="Symbol" w:hAnsi="Symbol" w:cs="Times New Roman"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17">
    <w:nsid w:val="532B5DD0"/>
    <w:multiLevelType w:val="hybridMultilevel"/>
    <w:tmpl w:val="6EE8404C"/>
    <w:lvl w:ilvl="0" w:tplc="204EB210">
      <w:start w:val="1"/>
      <w:numFmt w:val="bullet"/>
      <w:lvlText w:val=""/>
      <w:lvlJc w:val="left"/>
      <w:pPr>
        <w:tabs>
          <w:tab w:val="num" w:pos="360"/>
        </w:tabs>
        <w:ind w:left="360" w:hanging="360"/>
      </w:pPr>
      <w:rPr>
        <w:rFonts w:ascii="Wingdings" w:hAnsi="Wingdings" w:hint="default"/>
        <w:sz w:val="22"/>
      </w:rPr>
    </w:lvl>
    <w:lvl w:ilvl="1" w:tplc="7FC4106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0F31EE"/>
    <w:multiLevelType w:val="hybridMultilevel"/>
    <w:tmpl w:val="5246C634"/>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19">
    <w:nsid w:val="66B75600"/>
    <w:multiLevelType w:val="singleLevel"/>
    <w:tmpl w:val="EBBC44FA"/>
    <w:lvl w:ilvl="0">
      <w:start w:val="1"/>
      <w:numFmt w:val="bullet"/>
      <w:lvlText w:val=""/>
      <w:lvlJc w:val="left"/>
      <w:pPr>
        <w:tabs>
          <w:tab w:val="num" w:pos="360"/>
        </w:tabs>
        <w:ind w:left="245" w:hanging="245"/>
      </w:pPr>
      <w:rPr>
        <w:rFonts w:ascii="Wingdings" w:hAnsi="Wingdings" w:hint="default"/>
      </w:rPr>
    </w:lvl>
  </w:abstractNum>
  <w:abstractNum w:abstractNumId="20">
    <w:nsid w:val="7714190B"/>
    <w:multiLevelType w:val="hybridMultilevel"/>
    <w:tmpl w:val="DFDED554"/>
    <w:lvl w:ilvl="0" w:tplc="8BAA88BE">
      <w:start w:val="1"/>
      <w:numFmt w:val="bullet"/>
      <w:lvlText w:val=""/>
      <w:lvlJc w:val="left"/>
      <w:pPr>
        <w:tabs>
          <w:tab w:val="num" w:pos="864"/>
        </w:tabs>
        <w:ind w:left="864" w:hanging="432"/>
      </w:pPr>
      <w:rPr>
        <w:rFonts w:ascii="Symbol" w:hAnsi="Symbol" w:cs="Times New Roman"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start w:val="1"/>
      <w:numFmt w:val="bullet"/>
      <w:lvlText w:val=""/>
      <w:lvlJc w:val="left"/>
      <w:pPr>
        <w:tabs>
          <w:tab w:val="num" w:pos="2592"/>
        </w:tabs>
        <w:ind w:left="2592" w:hanging="360"/>
      </w:pPr>
      <w:rPr>
        <w:rFonts w:ascii="Wingdings" w:hAnsi="Wingdings" w:cs="Times New Roman" w:hint="default"/>
      </w:rPr>
    </w:lvl>
    <w:lvl w:ilvl="3" w:tplc="04090001">
      <w:start w:val="1"/>
      <w:numFmt w:val="bullet"/>
      <w:lvlText w:val=""/>
      <w:lvlJc w:val="left"/>
      <w:pPr>
        <w:tabs>
          <w:tab w:val="num" w:pos="3312"/>
        </w:tabs>
        <w:ind w:left="3312" w:hanging="360"/>
      </w:pPr>
      <w:rPr>
        <w:rFonts w:ascii="Symbol" w:hAnsi="Symbol" w:cs="Times New Roman" w:hint="default"/>
      </w:rPr>
    </w:lvl>
    <w:lvl w:ilvl="4" w:tplc="04090003">
      <w:start w:val="1"/>
      <w:numFmt w:val="bullet"/>
      <w:lvlText w:val="o"/>
      <w:lvlJc w:val="left"/>
      <w:pPr>
        <w:tabs>
          <w:tab w:val="num" w:pos="4032"/>
        </w:tabs>
        <w:ind w:left="4032" w:hanging="360"/>
      </w:pPr>
      <w:rPr>
        <w:rFonts w:ascii="Courier New" w:hAnsi="Courier New" w:cs="Courier New" w:hint="default"/>
      </w:rPr>
    </w:lvl>
    <w:lvl w:ilvl="5" w:tplc="04090005">
      <w:start w:val="1"/>
      <w:numFmt w:val="bullet"/>
      <w:lvlText w:val=""/>
      <w:lvlJc w:val="left"/>
      <w:pPr>
        <w:tabs>
          <w:tab w:val="num" w:pos="4752"/>
        </w:tabs>
        <w:ind w:left="4752" w:hanging="360"/>
      </w:pPr>
      <w:rPr>
        <w:rFonts w:ascii="Wingdings" w:hAnsi="Wingdings" w:cs="Times New Roman" w:hint="default"/>
      </w:rPr>
    </w:lvl>
    <w:lvl w:ilvl="6" w:tplc="04090001">
      <w:start w:val="1"/>
      <w:numFmt w:val="bullet"/>
      <w:lvlText w:val=""/>
      <w:lvlJc w:val="left"/>
      <w:pPr>
        <w:tabs>
          <w:tab w:val="num" w:pos="5472"/>
        </w:tabs>
        <w:ind w:left="5472" w:hanging="360"/>
      </w:pPr>
      <w:rPr>
        <w:rFonts w:ascii="Symbol" w:hAnsi="Symbol" w:cs="Times New Roman" w:hint="default"/>
      </w:rPr>
    </w:lvl>
    <w:lvl w:ilvl="7" w:tplc="04090003">
      <w:start w:val="1"/>
      <w:numFmt w:val="bullet"/>
      <w:lvlText w:val="o"/>
      <w:lvlJc w:val="left"/>
      <w:pPr>
        <w:tabs>
          <w:tab w:val="num" w:pos="6192"/>
        </w:tabs>
        <w:ind w:left="6192" w:hanging="360"/>
      </w:pPr>
      <w:rPr>
        <w:rFonts w:ascii="Courier New" w:hAnsi="Courier New" w:cs="Courier New" w:hint="default"/>
      </w:rPr>
    </w:lvl>
    <w:lvl w:ilvl="8" w:tplc="04090005">
      <w:start w:val="1"/>
      <w:numFmt w:val="bullet"/>
      <w:lvlText w:val=""/>
      <w:lvlJc w:val="left"/>
      <w:pPr>
        <w:tabs>
          <w:tab w:val="num" w:pos="6912"/>
        </w:tabs>
        <w:ind w:left="6912" w:hanging="360"/>
      </w:pPr>
      <w:rPr>
        <w:rFonts w:ascii="Wingdings" w:hAnsi="Wingdings" w:cs="Times New Roman" w:hint="default"/>
      </w:rPr>
    </w:lvl>
  </w:abstractNum>
  <w:abstractNum w:abstractNumId="21">
    <w:nsid w:val="7CDE2B48"/>
    <w:multiLevelType w:val="hybridMultilevel"/>
    <w:tmpl w:val="33BAB884"/>
    <w:lvl w:ilvl="0" w:tplc="2014ED5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52355B"/>
    <w:multiLevelType w:val="hybridMultilevel"/>
    <w:tmpl w:val="3C5C11EE"/>
    <w:lvl w:ilvl="0" w:tplc="8BAA88BE">
      <w:start w:val="1"/>
      <w:numFmt w:val="bullet"/>
      <w:lvlText w:val=""/>
      <w:lvlJc w:val="left"/>
      <w:pPr>
        <w:ind w:left="720" w:hanging="360"/>
      </w:pPr>
      <w:rPr>
        <w:rFonts w:ascii="Symbo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0"/>
  </w:num>
  <w:num w:numId="4">
    <w:abstractNumId w:val="11"/>
  </w:num>
  <w:num w:numId="5">
    <w:abstractNumId w:val="12"/>
  </w:num>
  <w:num w:numId="6">
    <w:abstractNumId w:val="19"/>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2"/>
  </w:num>
  <w:num w:numId="20">
    <w:abstractNumId w:val="16"/>
  </w:num>
  <w:num w:numId="21">
    <w:abstractNumId w:val="18"/>
  </w:num>
  <w:num w:numId="22">
    <w:abstractNumId w:val="13"/>
  </w:num>
  <w:num w:numId="23">
    <w:abstractNumId w:val="14"/>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2"/>
  </w:compat>
  <w:rsids>
    <w:rsidRoot w:val="007E086D"/>
    <w:rsid w:val="000022EB"/>
    <w:rsid w:val="00004B75"/>
    <w:rsid w:val="00025266"/>
    <w:rsid w:val="00046493"/>
    <w:rsid w:val="00050FCB"/>
    <w:rsid w:val="00075E73"/>
    <w:rsid w:val="0009782A"/>
    <w:rsid w:val="000A3BCF"/>
    <w:rsid w:val="000B0EE9"/>
    <w:rsid w:val="000B4138"/>
    <w:rsid w:val="000F30FD"/>
    <w:rsid w:val="0010077D"/>
    <w:rsid w:val="00116379"/>
    <w:rsid w:val="00172435"/>
    <w:rsid w:val="001C372D"/>
    <w:rsid w:val="001D1DCE"/>
    <w:rsid w:val="001F698A"/>
    <w:rsid w:val="00237BF1"/>
    <w:rsid w:val="00246624"/>
    <w:rsid w:val="0025104D"/>
    <w:rsid w:val="0025418C"/>
    <w:rsid w:val="0025637C"/>
    <w:rsid w:val="0026292C"/>
    <w:rsid w:val="002911C8"/>
    <w:rsid w:val="002969A7"/>
    <w:rsid w:val="002D213E"/>
    <w:rsid w:val="00301257"/>
    <w:rsid w:val="003054F1"/>
    <w:rsid w:val="00312C6B"/>
    <w:rsid w:val="00320873"/>
    <w:rsid w:val="0033767A"/>
    <w:rsid w:val="0034027C"/>
    <w:rsid w:val="00361AFB"/>
    <w:rsid w:val="00374E86"/>
    <w:rsid w:val="00397BCC"/>
    <w:rsid w:val="003B7343"/>
    <w:rsid w:val="003F5303"/>
    <w:rsid w:val="0041118B"/>
    <w:rsid w:val="00412BA4"/>
    <w:rsid w:val="00414489"/>
    <w:rsid w:val="00415C60"/>
    <w:rsid w:val="00440722"/>
    <w:rsid w:val="00462855"/>
    <w:rsid w:val="004927F8"/>
    <w:rsid w:val="004B0CAD"/>
    <w:rsid w:val="004D1353"/>
    <w:rsid w:val="00505AAF"/>
    <w:rsid w:val="00506AD7"/>
    <w:rsid w:val="005139F4"/>
    <w:rsid w:val="00531228"/>
    <w:rsid w:val="0054684A"/>
    <w:rsid w:val="00566320"/>
    <w:rsid w:val="005B7407"/>
    <w:rsid w:val="005C5D33"/>
    <w:rsid w:val="00605F3B"/>
    <w:rsid w:val="00620F0D"/>
    <w:rsid w:val="0064648D"/>
    <w:rsid w:val="0068287D"/>
    <w:rsid w:val="006962EF"/>
    <w:rsid w:val="006D0023"/>
    <w:rsid w:val="006E2432"/>
    <w:rsid w:val="00716EE0"/>
    <w:rsid w:val="007313C0"/>
    <w:rsid w:val="00733DB0"/>
    <w:rsid w:val="007550E5"/>
    <w:rsid w:val="00790D50"/>
    <w:rsid w:val="007A2F12"/>
    <w:rsid w:val="007A6947"/>
    <w:rsid w:val="007B1D5A"/>
    <w:rsid w:val="007D5920"/>
    <w:rsid w:val="007D5AB6"/>
    <w:rsid w:val="007E086D"/>
    <w:rsid w:val="00807400"/>
    <w:rsid w:val="008C0966"/>
    <w:rsid w:val="008E18D5"/>
    <w:rsid w:val="0090731C"/>
    <w:rsid w:val="00907793"/>
    <w:rsid w:val="00952D61"/>
    <w:rsid w:val="009548CA"/>
    <w:rsid w:val="00975CCA"/>
    <w:rsid w:val="00987217"/>
    <w:rsid w:val="009B1B6B"/>
    <w:rsid w:val="009B42D7"/>
    <w:rsid w:val="009F521A"/>
    <w:rsid w:val="00A04505"/>
    <w:rsid w:val="00A07D6A"/>
    <w:rsid w:val="00A341D2"/>
    <w:rsid w:val="00A54898"/>
    <w:rsid w:val="00A84E65"/>
    <w:rsid w:val="00AA577A"/>
    <w:rsid w:val="00AA7BEF"/>
    <w:rsid w:val="00AB508E"/>
    <w:rsid w:val="00AC26FD"/>
    <w:rsid w:val="00AC2FAA"/>
    <w:rsid w:val="00AC516B"/>
    <w:rsid w:val="00AE5083"/>
    <w:rsid w:val="00AE6059"/>
    <w:rsid w:val="00AF1168"/>
    <w:rsid w:val="00B00B63"/>
    <w:rsid w:val="00B34BB3"/>
    <w:rsid w:val="00B35A99"/>
    <w:rsid w:val="00B45359"/>
    <w:rsid w:val="00B54803"/>
    <w:rsid w:val="00B96204"/>
    <w:rsid w:val="00BC3D3A"/>
    <w:rsid w:val="00BC5960"/>
    <w:rsid w:val="00C069B4"/>
    <w:rsid w:val="00C102D2"/>
    <w:rsid w:val="00C10DC3"/>
    <w:rsid w:val="00C17B41"/>
    <w:rsid w:val="00C2174C"/>
    <w:rsid w:val="00C302EE"/>
    <w:rsid w:val="00C37697"/>
    <w:rsid w:val="00C53AE4"/>
    <w:rsid w:val="00C55F0B"/>
    <w:rsid w:val="00C72F96"/>
    <w:rsid w:val="00C85BF7"/>
    <w:rsid w:val="00CD22BE"/>
    <w:rsid w:val="00CD53EE"/>
    <w:rsid w:val="00CF198D"/>
    <w:rsid w:val="00CF2065"/>
    <w:rsid w:val="00D26C4A"/>
    <w:rsid w:val="00D406DC"/>
    <w:rsid w:val="00D449BA"/>
    <w:rsid w:val="00D4662D"/>
    <w:rsid w:val="00D720EA"/>
    <w:rsid w:val="00D942D9"/>
    <w:rsid w:val="00D96980"/>
    <w:rsid w:val="00D97489"/>
    <w:rsid w:val="00D97AD6"/>
    <w:rsid w:val="00DC6FEF"/>
    <w:rsid w:val="00DE7766"/>
    <w:rsid w:val="00DF0183"/>
    <w:rsid w:val="00DF053B"/>
    <w:rsid w:val="00DF1EB0"/>
    <w:rsid w:val="00DF6A27"/>
    <w:rsid w:val="00E14288"/>
    <w:rsid w:val="00E33FCE"/>
    <w:rsid w:val="00E4708B"/>
    <w:rsid w:val="00E4711E"/>
    <w:rsid w:val="00E64F9C"/>
    <w:rsid w:val="00E904EB"/>
    <w:rsid w:val="00E95732"/>
    <w:rsid w:val="00EE2BA0"/>
    <w:rsid w:val="00F16CCC"/>
    <w:rsid w:val="00F2661B"/>
    <w:rsid w:val="00F33015"/>
    <w:rsid w:val="00F375D4"/>
    <w:rsid w:val="00F510D1"/>
    <w:rsid w:val="00F769E3"/>
    <w:rsid w:val="00F829D0"/>
    <w:rsid w:val="00FE4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16379"/>
    <w:pPr>
      <w:spacing w:before="40" w:after="40" w:line="276" w:lineRule="auto"/>
    </w:pPr>
    <w:rPr>
      <w:rFonts w:asciiTheme="minorHAnsi" w:hAnsiTheme="minorHAnsi"/>
      <w:spacing w:val="10"/>
      <w:sz w:val="16"/>
      <w:szCs w:val="16"/>
    </w:rPr>
  </w:style>
  <w:style w:type="paragraph" w:styleId="Heading1">
    <w:name w:val="heading 1"/>
    <w:basedOn w:val="Normal"/>
    <w:next w:val="Normal"/>
    <w:qFormat/>
    <w:rsid w:val="0041118B"/>
    <w:pPr>
      <w:spacing w:before="80" w:after="60"/>
      <w:outlineLvl w:val="0"/>
    </w:pPr>
    <w:rPr>
      <w:rFonts w:asciiTheme="majorHAnsi" w:hAnsiTheme="majorHAnsi"/>
      <w:caps/>
    </w:rPr>
  </w:style>
  <w:style w:type="paragraph" w:styleId="Heading2">
    <w:name w:val="heading 2"/>
    <w:basedOn w:val="Normal"/>
    <w:next w:val="Normal"/>
    <w:qFormat/>
    <w:rsid w:val="00116379"/>
    <w:pPr>
      <w:spacing w:before="80"/>
      <w:outlineLvl w:val="1"/>
    </w:pPr>
    <w:rPr>
      <w:b/>
    </w:rPr>
  </w:style>
  <w:style w:type="paragraph" w:styleId="Heading3">
    <w:name w:val="heading 3"/>
    <w:basedOn w:val="Normal"/>
    <w:next w:val="Normal"/>
    <w:semiHidden/>
    <w:unhideWhenUsed/>
    <w:rsid w:val="00D97489"/>
    <w:pPr>
      <w:keepNext/>
      <w:spacing w:before="240" w:after="60"/>
      <w:outlineLvl w:val="2"/>
    </w:pPr>
    <w:rPr>
      <w:rFonts w:ascii="Arial" w:hAnsi="Arial" w:cs="Arial"/>
      <w:b/>
      <w:bCs/>
      <w:sz w:val="26"/>
      <w:szCs w:val="26"/>
    </w:rPr>
  </w:style>
  <w:style w:type="paragraph" w:styleId="Heading6">
    <w:name w:val="heading 6"/>
    <w:basedOn w:val="Normal"/>
    <w:next w:val="Normal"/>
    <w:semiHidden/>
    <w:unhideWhenUsed/>
    <w:rsid w:val="00D4662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E7766"/>
    <w:rPr>
      <w:rFonts w:cs="Tahoma"/>
    </w:rPr>
  </w:style>
  <w:style w:type="paragraph" w:customStyle="1" w:styleId="ContactInfo">
    <w:name w:val="Contact Info"/>
    <w:basedOn w:val="Normal"/>
    <w:qFormat/>
    <w:rsid w:val="00116379"/>
    <w:pPr>
      <w:spacing w:after="240"/>
      <w:contextualSpacing/>
    </w:pPr>
  </w:style>
  <w:style w:type="paragraph" w:customStyle="1" w:styleId="Dates">
    <w:name w:val="Dates"/>
    <w:basedOn w:val="Normal"/>
    <w:qFormat/>
    <w:rsid w:val="00116379"/>
    <w:pPr>
      <w:spacing w:before="80"/>
      <w:jc w:val="right"/>
    </w:pPr>
  </w:style>
  <w:style w:type="paragraph" w:customStyle="1" w:styleId="Location">
    <w:name w:val="Location"/>
    <w:basedOn w:val="Normal"/>
    <w:link w:val="LocationChar"/>
    <w:unhideWhenUsed/>
    <w:qFormat/>
    <w:rsid w:val="002911C8"/>
    <w:rPr>
      <w:i/>
    </w:rPr>
  </w:style>
  <w:style w:type="character" w:customStyle="1" w:styleId="LocationChar">
    <w:name w:val="Location Char"/>
    <w:basedOn w:val="DefaultParagraphFont"/>
    <w:link w:val="Location"/>
    <w:rsid w:val="00116379"/>
    <w:rPr>
      <w:rFonts w:asciiTheme="minorHAnsi" w:hAnsiTheme="minorHAnsi"/>
      <w:i/>
      <w:spacing w:val="10"/>
      <w:sz w:val="16"/>
      <w:szCs w:val="16"/>
    </w:rPr>
  </w:style>
  <w:style w:type="paragraph" w:styleId="ListParagraph">
    <w:name w:val="List Paragraph"/>
    <w:basedOn w:val="Normal"/>
    <w:uiPriority w:val="34"/>
    <w:qFormat/>
    <w:rsid w:val="00116379"/>
    <w:pPr>
      <w:numPr>
        <w:numId w:val="18"/>
      </w:numPr>
      <w:spacing w:after="120"/>
    </w:pPr>
  </w:style>
  <w:style w:type="character" w:styleId="PlaceholderText">
    <w:name w:val="Placeholder Text"/>
    <w:basedOn w:val="DefaultParagraphFont"/>
    <w:uiPriority w:val="99"/>
    <w:semiHidden/>
    <w:rsid w:val="007D5AB6"/>
    <w:rPr>
      <w:color w:val="808080"/>
    </w:rPr>
  </w:style>
  <w:style w:type="table" w:styleId="TableGrid">
    <w:name w:val="Table Grid"/>
    <w:basedOn w:val="TableNormal"/>
    <w:rsid w:val="0054684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F05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3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contactjs.php"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DALL\AppData\Roaming\Microsoft\Templates\MS_ProgrammerAnalystResum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E27A7-4A32-4FCE-A9CF-AEE1D4DD3E47}">
  <ds:schemaRefs>
    <ds:schemaRef ds:uri="http://schemas.microsoft.com/sharepoint/v3/contenttype/forms"/>
  </ds:schemaRefs>
</ds:datastoreItem>
</file>

<file path=customXml/itemProps2.xml><?xml version="1.0" encoding="utf-8"?>
<ds:datastoreItem xmlns:ds="http://schemas.openxmlformats.org/officeDocument/2006/customXml" ds:itemID="{454A6D28-1631-4431-BFFB-98EBA8715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MS_ProgrammerAnalystResume(2)</Template>
  <TotalTime>465</TotalTime>
  <Pages>1</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Computer programmer resume</vt:lpstr>
    </vt:vector>
  </TitlesOfParts>
  <Company>TOSHIBA</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programmer resume</dc:title>
  <dc:creator>CUNDALL</dc:creator>
  <cp:lastModifiedBy>Visitor_pc</cp:lastModifiedBy>
  <cp:revision>68</cp:revision>
  <cp:lastPrinted>2004-03-09T22:36:00Z</cp:lastPrinted>
  <dcterms:created xsi:type="dcterms:W3CDTF">2014-01-09T03:54:00Z</dcterms:created>
  <dcterms:modified xsi:type="dcterms:W3CDTF">2015-08-12T07:31:00Z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TC063695171033</vt:lpwstr>
  </property>
</Properties>
</file>