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04" w:rsidRDefault="007E4A04" w:rsidP="007E4A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7E4A04">
        <w:t xml:space="preserve"> </w:t>
      </w:r>
      <w:r w:rsidRPr="007E4A0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1210020</w:t>
      </w:r>
    </w:p>
    <w:p w:rsidR="007E4A04" w:rsidRDefault="007E4A04" w:rsidP="007E4A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7E4A04" w:rsidRDefault="007E4A04" w:rsidP="007E4A04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7E4A04" w:rsidRDefault="007E4A04" w:rsidP="007E4A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7E4A04" w:rsidRDefault="007E4A04" w:rsidP="007E4A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7E4A04" w:rsidRDefault="007E4A04" w:rsidP="00B878F9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7E4A04" w:rsidRDefault="007E4A04" w:rsidP="00B878F9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671DB9" w:rsidRPr="00B878F9" w:rsidRDefault="00671DB9" w:rsidP="00B878F9">
      <w:pPr>
        <w:spacing w:after="0" w:line="240" w:lineRule="auto"/>
        <w:jc w:val="center"/>
        <w:rPr>
          <w:b/>
          <w:bCs/>
          <w:i/>
          <w:iCs/>
          <w:sz w:val="32"/>
          <w:szCs w:val="32"/>
          <w:u w:val="single"/>
        </w:rPr>
      </w:pPr>
      <w:proofErr w:type="spellStart"/>
      <w:r w:rsidRPr="00B878F9">
        <w:rPr>
          <w:sz w:val="32"/>
          <w:szCs w:val="32"/>
          <w:u w:val="single"/>
        </w:rPr>
        <w:t>Almostafa</w:t>
      </w:r>
      <w:proofErr w:type="spellEnd"/>
      <w:r w:rsidRPr="00B878F9">
        <w:rPr>
          <w:sz w:val="32"/>
          <w:szCs w:val="32"/>
          <w:u w:val="single"/>
        </w:rPr>
        <w:t xml:space="preserve"> Mohamed </w:t>
      </w:r>
      <w:proofErr w:type="spellStart"/>
      <w:r w:rsidRPr="00B878F9">
        <w:rPr>
          <w:sz w:val="32"/>
          <w:szCs w:val="32"/>
          <w:u w:val="single"/>
        </w:rPr>
        <w:t>Abd</w:t>
      </w:r>
      <w:proofErr w:type="spellEnd"/>
      <w:r w:rsidRPr="00B878F9">
        <w:rPr>
          <w:sz w:val="32"/>
          <w:szCs w:val="32"/>
          <w:u w:val="single"/>
        </w:rPr>
        <w:t xml:space="preserve"> </w:t>
      </w:r>
      <w:proofErr w:type="spellStart"/>
      <w:r w:rsidRPr="00B878F9">
        <w:rPr>
          <w:sz w:val="32"/>
          <w:szCs w:val="32"/>
          <w:u w:val="single"/>
        </w:rPr>
        <w:t>Elfatah</w:t>
      </w:r>
      <w:proofErr w:type="spellEnd"/>
    </w:p>
    <w:p w:rsidR="00671DB9" w:rsidRDefault="00087B71" w:rsidP="00087B71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Project</w:t>
      </w:r>
      <w:r w:rsidR="00500AFE">
        <w:rPr>
          <w:sz w:val="32"/>
          <w:szCs w:val="32"/>
          <w:u w:val="single"/>
        </w:rPr>
        <w:t>/Engineering</w:t>
      </w:r>
      <w:r w:rsidR="00E23628">
        <w:rPr>
          <w:sz w:val="32"/>
          <w:szCs w:val="32"/>
          <w:u w:val="single"/>
        </w:rPr>
        <w:t xml:space="preserve"> </w:t>
      </w:r>
      <w:r w:rsidR="001C0AD1">
        <w:rPr>
          <w:sz w:val="32"/>
          <w:szCs w:val="32"/>
          <w:u w:val="single"/>
        </w:rPr>
        <w:t>Management</w:t>
      </w:r>
    </w:p>
    <w:p w:rsidR="00D21E40" w:rsidRDefault="00D21E40" w:rsidP="00041E67">
      <w:pPr>
        <w:spacing w:after="0" w:line="240" w:lineRule="auto"/>
        <w:jc w:val="center"/>
        <w:rPr>
          <w:rStyle w:val="Hyperlink"/>
        </w:rPr>
      </w:pPr>
    </w:p>
    <w:p w:rsidR="00671DB9" w:rsidRDefault="00671DB9" w:rsidP="00671DB9">
      <w:pPr>
        <w:spacing w:after="0" w:line="240" w:lineRule="auto"/>
        <w:jc w:val="center"/>
        <w:rPr>
          <w:u w:val="single"/>
        </w:rPr>
      </w:pPr>
    </w:p>
    <w:p w:rsidR="006211B4" w:rsidRDefault="00C334F8" w:rsidP="006211B4">
      <w:pPr>
        <w:spacing w:after="0"/>
        <w:rPr>
          <w:b/>
          <w:bCs/>
          <w:u w:val="single"/>
        </w:rPr>
      </w:pPr>
      <w:r>
        <w:rPr>
          <w:b/>
          <w:bCs/>
          <w:highlight w:val="lightGray"/>
          <w:u w:val="single"/>
        </w:rPr>
        <w:t>PERSONAL INFORMATION</w:t>
      </w:r>
      <w:r w:rsidR="00D21E40" w:rsidRPr="00EE23A8">
        <w:rPr>
          <w:b/>
          <w:bCs/>
          <w:highlight w:val="lightGray"/>
          <w:u w:val="single"/>
        </w:rPr>
        <w:t>:-</w:t>
      </w:r>
    </w:p>
    <w:p w:rsidR="002D1B5C" w:rsidRPr="006211B4" w:rsidRDefault="002D1B5C" w:rsidP="006211B4">
      <w:pPr>
        <w:spacing w:after="0"/>
        <w:rPr>
          <w:b/>
          <w:bCs/>
          <w:u w:val="single"/>
        </w:rPr>
      </w:pPr>
    </w:p>
    <w:tbl>
      <w:tblPr>
        <w:tblStyle w:val="TableGrid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3"/>
        <w:gridCol w:w="7278"/>
        <w:gridCol w:w="176"/>
      </w:tblGrid>
      <w:tr w:rsidR="002D1B5C" w:rsidTr="00C334F8">
        <w:tc>
          <w:tcPr>
            <w:tcW w:w="2358" w:type="dxa"/>
            <w:gridSpan w:val="2"/>
          </w:tcPr>
          <w:p w:rsidR="002D1B5C" w:rsidRDefault="002D1B5C" w:rsidP="006211B4">
            <w:r>
              <w:t>Graduate</w:t>
            </w:r>
          </w:p>
        </w:tc>
        <w:tc>
          <w:tcPr>
            <w:tcW w:w="7454" w:type="dxa"/>
            <w:gridSpan w:val="2"/>
          </w:tcPr>
          <w:p w:rsidR="00932E86" w:rsidRDefault="00C01535" w:rsidP="006211B4">
            <w:r>
              <w:t>B.S</w:t>
            </w:r>
            <w:r w:rsidR="002D1B5C">
              <w:t xml:space="preserve">c. in Mechanical Power Engineering {2007}, </w:t>
            </w:r>
          </w:p>
          <w:p w:rsidR="002D1B5C" w:rsidRDefault="002D1B5C" w:rsidP="006211B4">
            <w:r>
              <w:t>Alexandria University, Egypt</w:t>
            </w:r>
            <w:r w:rsidR="000875A0">
              <w:t>.</w:t>
            </w:r>
          </w:p>
        </w:tc>
      </w:tr>
      <w:tr w:rsidR="002D1B5C" w:rsidTr="00C334F8">
        <w:tc>
          <w:tcPr>
            <w:tcW w:w="2358" w:type="dxa"/>
            <w:gridSpan w:val="2"/>
          </w:tcPr>
          <w:p w:rsidR="002D1B5C" w:rsidRDefault="002D1B5C" w:rsidP="006211B4">
            <w:r>
              <w:t>Grade</w:t>
            </w:r>
          </w:p>
        </w:tc>
        <w:tc>
          <w:tcPr>
            <w:tcW w:w="7454" w:type="dxa"/>
            <w:gridSpan w:val="2"/>
          </w:tcPr>
          <w:p w:rsidR="002D1B5C" w:rsidRDefault="002D1B5C" w:rsidP="006211B4">
            <w:r>
              <w:t xml:space="preserve">Very Good </w:t>
            </w:r>
            <w:r w:rsidRPr="000D61B4">
              <w:t xml:space="preserve">with Honor Degree </w:t>
            </w:r>
            <w:r>
              <w:t>{83.1%}.</w:t>
            </w:r>
          </w:p>
        </w:tc>
      </w:tr>
      <w:tr w:rsidR="002D1B5C" w:rsidTr="00C334F8">
        <w:tc>
          <w:tcPr>
            <w:tcW w:w="2358" w:type="dxa"/>
            <w:gridSpan w:val="2"/>
          </w:tcPr>
          <w:p w:rsidR="002D1B5C" w:rsidRDefault="002D1B5C" w:rsidP="006211B4">
            <w:r>
              <w:t>Ranke</w:t>
            </w:r>
          </w:p>
        </w:tc>
        <w:tc>
          <w:tcPr>
            <w:tcW w:w="7454" w:type="dxa"/>
            <w:gridSpan w:val="2"/>
          </w:tcPr>
          <w:p w:rsidR="002D1B5C" w:rsidRDefault="002D1B5C" w:rsidP="002D1B5C">
            <w:r>
              <w:t>The Fifth</w:t>
            </w:r>
            <w:r w:rsidR="000875A0">
              <w:t>.</w:t>
            </w:r>
          </w:p>
        </w:tc>
      </w:tr>
      <w:tr w:rsidR="002D1B5C" w:rsidTr="00C334F8">
        <w:tc>
          <w:tcPr>
            <w:tcW w:w="2358" w:type="dxa"/>
            <w:gridSpan w:val="2"/>
          </w:tcPr>
          <w:p w:rsidR="002D1B5C" w:rsidRDefault="002D1B5C" w:rsidP="006211B4">
            <w:r>
              <w:t>Graduation Project</w:t>
            </w:r>
          </w:p>
        </w:tc>
        <w:tc>
          <w:tcPr>
            <w:tcW w:w="7454" w:type="dxa"/>
            <w:gridSpan w:val="2"/>
          </w:tcPr>
          <w:p w:rsidR="002D1B5C" w:rsidRDefault="002D1B5C" w:rsidP="002D1B5C">
            <w:pPr>
              <w:spacing w:line="276" w:lineRule="auto"/>
            </w:pPr>
            <w:r>
              <w:t>CNG (Compressed Natural Gas).</w:t>
            </w:r>
          </w:p>
          <w:p w:rsidR="002D1B5C" w:rsidRDefault="002D1B5C" w:rsidP="002D1B5C">
            <w:pPr>
              <w:spacing w:line="276" w:lineRule="auto"/>
            </w:pPr>
            <w:r>
              <w:t>Its new technique for importing natural gas in pressurized vessels on ships.</w:t>
            </w:r>
          </w:p>
        </w:tc>
      </w:tr>
      <w:tr w:rsidR="002D1B5C" w:rsidTr="00C334F8"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:rsidR="002D1B5C" w:rsidRDefault="002D1B5C" w:rsidP="006211B4">
            <w:r>
              <w:t>Project Grade</w:t>
            </w:r>
          </w:p>
        </w:tc>
        <w:tc>
          <w:tcPr>
            <w:tcW w:w="7454" w:type="dxa"/>
            <w:gridSpan w:val="2"/>
            <w:tcBorders>
              <w:bottom w:val="single" w:sz="4" w:space="0" w:color="auto"/>
            </w:tcBorders>
          </w:tcPr>
          <w:p w:rsidR="002D1B5C" w:rsidRDefault="002D1B5C" w:rsidP="006211B4">
            <w:r>
              <w:t>Excellent</w:t>
            </w:r>
            <w:r w:rsidR="00AD4C74">
              <w:t xml:space="preserve"> </w:t>
            </w:r>
            <w:r>
              <w:t>{98%}.</w:t>
            </w:r>
          </w:p>
        </w:tc>
      </w:tr>
      <w:tr w:rsidR="00C334F8" w:rsidTr="00C334F8">
        <w:trPr>
          <w:gridAfter w:val="1"/>
          <w:wAfter w:w="176" w:type="dxa"/>
          <w:trHeight w:val="305"/>
        </w:trPr>
        <w:tc>
          <w:tcPr>
            <w:tcW w:w="2235" w:type="dxa"/>
          </w:tcPr>
          <w:p w:rsidR="00C334F8" w:rsidRDefault="00C334F8" w:rsidP="005F4FD1">
            <w:r>
              <w:t>Nationality</w:t>
            </w:r>
          </w:p>
        </w:tc>
        <w:tc>
          <w:tcPr>
            <w:tcW w:w="7401" w:type="dxa"/>
            <w:gridSpan w:val="2"/>
          </w:tcPr>
          <w:p w:rsidR="00C334F8" w:rsidRDefault="00C334F8" w:rsidP="005F4FD1">
            <w:r w:rsidRPr="00CE7649">
              <w:t>:-</w:t>
            </w:r>
            <w:r>
              <w:t>Egyptian</w:t>
            </w:r>
          </w:p>
        </w:tc>
      </w:tr>
      <w:tr w:rsidR="0015165B" w:rsidTr="00C334F8">
        <w:trPr>
          <w:gridAfter w:val="1"/>
          <w:wAfter w:w="176" w:type="dxa"/>
          <w:trHeight w:val="287"/>
        </w:trPr>
        <w:tc>
          <w:tcPr>
            <w:tcW w:w="2235" w:type="dxa"/>
          </w:tcPr>
          <w:p w:rsidR="0015165B" w:rsidRDefault="0015165B" w:rsidP="005F4FD1">
            <w:r>
              <w:t>Languages</w:t>
            </w:r>
          </w:p>
        </w:tc>
        <w:tc>
          <w:tcPr>
            <w:tcW w:w="7401" w:type="dxa"/>
            <w:gridSpan w:val="2"/>
          </w:tcPr>
          <w:p w:rsidR="0015165B" w:rsidRPr="00CE7649" w:rsidRDefault="0015165B" w:rsidP="005F4FD1">
            <w:r>
              <w:t>:-Arabic, English</w:t>
            </w:r>
          </w:p>
        </w:tc>
      </w:tr>
      <w:tr w:rsidR="00C334F8" w:rsidTr="00C334F8">
        <w:trPr>
          <w:gridAfter w:val="1"/>
          <w:wAfter w:w="176" w:type="dxa"/>
          <w:trHeight w:val="287"/>
        </w:trPr>
        <w:tc>
          <w:tcPr>
            <w:tcW w:w="2235" w:type="dxa"/>
          </w:tcPr>
          <w:p w:rsidR="00C334F8" w:rsidRDefault="00C334F8" w:rsidP="005F4FD1">
            <w:r>
              <w:t>Date of Birth</w:t>
            </w:r>
          </w:p>
        </w:tc>
        <w:tc>
          <w:tcPr>
            <w:tcW w:w="7401" w:type="dxa"/>
            <w:gridSpan w:val="2"/>
          </w:tcPr>
          <w:p w:rsidR="00C334F8" w:rsidRDefault="00C334F8" w:rsidP="005F4FD1">
            <w:r w:rsidRPr="00CE7649">
              <w:t>:-</w:t>
            </w:r>
            <w:r>
              <w:t>01-09-1985</w:t>
            </w:r>
          </w:p>
        </w:tc>
      </w:tr>
      <w:tr w:rsidR="00C334F8" w:rsidTr="00C334F8">
        <w:trPr>
          <w:gridAfter w:val="1"/>
          <w:wAfter w:w="176" w:type="dxa"/>
          <w:trHeight w:val="287"/>
        </w:trPr>
        <w:tc>
          <w:tcPr>
            <w:tcW w:w="2235" w:type="dxa"/>
          </w:tcPr>
          <w:p w:rsidR="00C334F8" w:rsidRDefault="00C334F8" w:rsidP="005F4FD1">
            <w:r>
              <w:t>Marital Status</w:t>
            </w:r>
          </w:p>
        </w:tc>
        <w:tc>
          <w:tcPr>
            <w:tcW w:w="7401" w:type="dxa"/>
            <w:gridSpan w:val="2"/>
          </w:tcPr>
          <w:p w:rsidR="00C334F8" w:rsidRDefault="00C334F8" w:rsidP="005F4FD1">
            <w:r w:rsidRPr="00CE7649">
              <w:t>:-</w:t>
            </w:r>
            <w:r>
              <w:t>Married</w:t>
            </w:r>
            <w:r w:rsidR="00C07521">
              <w:t xml:space="preserve"> &amp;</w:t>
            </w:r>
            <w:r>
              <w:t xml:space="preserve"> have one son.</w:t>
            </w:r>
          </w:p>
        </w:tc>
      </w:tr>
      <w:tr w:rsidR="00C334F8" w:rsidTr="00C334F8">
        <w:trPr>
          <w:gridAfter w:val="1"/>
          <w:wAfter w:w="176" w:type="dxa"/>
          <w:trHeight w:val="287"/>
        </w:trPr>
        <w:tc>
          <w:tcPr>
            <w:tcW w:w="2235" w:type="dxa"/>
          </w:tcPr>
          <w:p w:rsidR="00C334F8" w:rsidRDefault="00C334F8" w:rsidP="005F4FD1">
            <w:bookmarkStart w:id="0" w:name="_GoBack"/>
            <w:bookmarkEnd w:id="0"/>
          </w:p>
        </w:tc>
        <w:tc>
          <w:tcPr>
            <w:tcW w:w="7401" w:type="dxa"/>
            <w:gridSpan w:val="2"/>
          </w:tcPr>
          <w:p w:rsidR="00C334F8" w:rsidRDefault="00C334F8" w:rsidP="002B6058"/>
        </w:tc>
      </w:tr>
      <w:tr w:rsidR="00C334F8" w:rsidTr="00C334F8">
        <w:trPr>
          <w:gridAfter w:val="1"/>
          <w:wAfter w:w="176" w:type="dxa"/>
          <w:trHeight w:val="287"/>
        </w:trPr>
        <w:tc>
          <w:tcPr>
            <w:tcW w:w="2235" w:type="dxa"/>
            <w:tcBorders>
              <w:bottom w:val="single" w:sz="4" w:space="0" w:color="auto"/>
            </w:tcBorders>
          </w:tcPr>
          <w:p w:rsidR="00C334F8" w:rsidRDefault="00C334F8" w:rsidP="005F4FD1"/>
        </w:tc>
        <w:tc>
          <w:tcPr>
            <w:tcW w:w="7401" w:type="dxa"/>
            <w:gridSpan w:val="2"/>
            <w:tcBorders>
              <w:bottom w:val="single" w:sz="4" w:space="0" w:color="auto"/>
            </w:tcBorders>
          </w:tcPr>
          <w:p w:rsidR="00C334F8" w:rsidRPr="00CE7649" w:rsidRDefault="00C334F8" w:rsidP="005F4FD1"/>
        </w:tc>
      </w:tr>
    </w:tbl>
    <w:p w:rsidR="00C01535" w:rsidRDefault="00C01535" w:rsidP="00C01535">
      <w:pPr>
        <w:spacing w:after="0" w:line="240" w:lineRule="auto"/>
        <w:rPr>
          <w:u w:val="single"/>
        </w:rPr>
      </w:pPr>
    </w:p>
    <w:p w:rsidR="00C01535" w:rsidRDefault="00D21E40" w:rsidP="00C01535">
      <w:pPr>
        <w:spacing w:after="0" w:line="240" w:lineRule="auto"/>
        <w:rPr>
          <w:b/>
          <w:u w:val="single"/>
        </w:rPr>
      </w:pPr>
      <w:r w:rsidRPr="00BE54AE">
        <w:rPr>
          <w:b/>
          <w:u w:val="single"/>
        </w:rPr>
        <w:t>PROFESSIONALS:-</w:t>
      </w:r>
    </w:p>
    <w:p w:rsidR="00E23628" w:rsidRPr="00BE54AE" w:rsidRDefault="00E23628" w:rsidP="00C01535">
      <w:pPr>
        <w:spacing w:after="0" w:line="240" w:lineRule="auto"/>
        <w:rPr>
          <w:b/>
          <w:u w:val="single"/>
        </w:rPr>
      </w:pPr>
    </w:p>
    <w:p w:rsidR="00C01535" w:rsidRDefault="00C01535" w:rsidP="00427395">
      <w:pPr>
        <w:pStyle w:val="ListParagraph"/>
        <w:numPr>
          <w:ilvl w:val="0"/>
          <w:numId w:val="5"/>
        </w:numPr>
        <w:spacing w:after="0" w:line="240" w:lineRule="auto"/>
      </w:pPr>
      <w:r w:rsidRPr="00C01535">
        <w:t>PMP</w:t>
      </w:r>
      <w:r w:rsidR="00AE5B05">
        <w:t>:- Projec</w:t>
      </w:r>
      <w:r w:rsidR="00FC319A">
        <w:t>t Management Profession fr</w:t>
      </w:r>
      <w:r w:rsidR="00C4199C">
        <w:t>om Project Management Institute{2013}</w:t>
      </w:r>
    </w:p>
    <w:p w:rsidR="005B12F3" w:rsidRDefault="005B12F3" w:rsidP="00427395">
      <w:pPr>
        <w:pStyle w:val="ListParagraph"/>
        <w:numPr>
          <w:ilvl w:val="0"/>
          <w:numId w:val="5"/>
        </w:numPr>
        <w:spacing w:after="0" w:line="240" w:lineRule="auto"/>
      </w:pPr>
      <w:r>
        <w:t>Project Management Mastery from Stanford University</w:t>
      </w:r>
      <w:r w:rsidR="00C4199C">
        <w:t>{2013}</w:t>
      </w:r>
    </w:p>
    <w:p w:rsidR="00500AFE" w:rsidRDefault="00500AFE" w:rsidP="008C1451">
      <w:pPr>
        <w:rPr>
          <w:b/>
          <w:bCs/>
          <w:highlight w:val="lightGray"/>
          <w:u w:val="single"/>
        </w:rPr>
      </w:pPr>
    </w:p>
    <w:p w:rsidR="00932E86" w:rsidRPr="00932E86" w:rsidRDefault="00D21E40" w:rsidP="00932E86">
      <w:pPr>
        <w:rPr>
          <w:rFonts w:eastAsia="Calibri" w:cs="Arial"/>
          <w:b/>
          <w:bCs/>
          <w:u w:val="single"/>
        </w:rPr>
      </w:pPr>
      <w:r w:rsidRPr="00041E67">
        <w:rPr>
          <w:rFonts w:eastAsia="Calibri" w:cs="Arial"/>
          <w:b/>
          <w:bCs/>
          <w:highlight w:val="lightGray"/>
          <w:u w:val="single"/>
        </w:rPr>
        <w:t>EXPERIENCE SUMMARY</w:t>
      </w:r>
    </w:p>
    <w:p w:rsidR="00531869" w:rsidRDefault="005B12F3" w:rsidP="00CA275A">
      <w:pPr>
        <w:spacing w:after="0" w:line="240" w:lineRule="auto"/>
      </w:pPr>
      <w:r>
        <w:t>7</w:t>
      </w:r>
      <w:r w:rsidR="00932E86">
        <w:t xml:space="preserve"> yea</w:t>
      </w:r>
      <w:r w:rsidR="00932E86" w:rsidRPr="00220A21">
        <w:t xml:space="preserve">rs </w:t>
      </w:r>
      <w:r w:rsidR="00932E86">
        <w:t xml:space="preserve">of </w:t>
      </w:r>
      <w:r w:rsidR="00932E86" w:rsidRPr="00220A21">
        <w:t xml:space="preserve">experience </w:t>
      </w:r>
      <w:r w:rsidR="00932E86">
        <w:t xml:space="preserve">in </w:t>
      </w:r>
      <w:r w:rsidR="00D21E40">
        <w:t xml:space="preserve">international EPC </w:t>
      </w:r>
      <w:r w:rsidR="00E51EAE" w:rsidRPr="00220A21">
        <w:t xml:space="preserve">oil </w:t>
      </w:r>
      <w:r w:rsidR="00E51EAE">
        <w:t>&amp;</w:t>
      </w:r>
      <w:r w:rsidR="00E51EAE" w:rsidRPr="00220A21">
        <w:t xml:space="preserve"> gas</w:t>
      </w:r>
      <w:r w:rsidR="00D21E40">
        <w:t xml:space="preserve"> in </w:t>
      </w:r>
      <w:r w:rsidR="00667EEB">
        <w:t>Engineering,</w:t>
      </w:r>
      <w:r w:rsidR="00AE5B05">
        <w:t xml:space="preserve"> </w:t>
      </w:r>
      <w:r w:rsidR="00531869">
        <w:t>Project M</w:t>
      </w:r>
      <w:r w:rsidR="0067196E">
        <w:t>anagement,</w:t>
      </w:r>
      <w:r w:rsidR="00AE5B05">
        <w:t xml:space="preserve"> </w:t>
      </w:r>
      <w:r w:rsidR="00CA275A">
        <w:t>&amp; Supply</w:t>
      </w:r>
      <w:r w:rsidR="00D21E40">
        <w:t xml:space="preserve"> Chain Management</w:t>
      </w:r>
      <w:r w:rsidR="0067196E">
        <w:t>.</w:t>
      </w:r>
    </w:p>
    <w:p w:rsidR="00E51EAE" w:rsidRDefault="00E51EAE" w:rsidP="00274817">
      <w:pPr>
        <w:spacing w:after="0" w:line="240" w:lineRule="auto"/>
      </w:pPr>
      <w:r>
        <w:t>(</w:t>
      </w:r>
      <w:proofErr w:type="spellStart"/>
      <w:r w:rsidR="005E66ED">
        <w:t>Petrofac</w:t>
      </w:r>
      <w:proofErr w:type="spellEnd"/>
      <w:r w:rsidR="00AE5B05">
        <w:t xml:space="preserve"> </w:t>
      </w:r>
      <w:r w:rsidR="00CA275A">
        <w:t xml:space="preserve">International </w:t>
      </w:r>
      <w:r w:rsidR="005E66ED">
        <w:t>EC</w:t>
      </w:r>
      <w:r w:rsidR="00ED47AB">
        <w:t>OM</w:t>
      </w:r>
      <w:r w:rsidR="005E66ED">
        <w:t xml:space="preserve"> in UAE-</w:t>
      </w:r>
      <w:proofErr w:type="spellStart"/>
      <w:r w:rsidR="005E66ED">
        <w:t>Sharjah</w:t>
      </w:r>
      <w:proofErr w:type="spellEnd"/>
      <w:r w:rsidR="00ED47AB">
        <w:t>/ KSA-</w:t>
      </w:r>
      <w:proofErr w:type="spellStart"/>
      <w:r w:rsidR="00ED47AB">
        <w:t>Alkhobar</w:t>
      </w:r>
      <w:proofErr w:type="spellEnd"/>
      <w:r>
        <w:t>)</w:t>
      </w:r>
    </w:p>
    <w:p w:rsidR="00C01535" w:rsidRDefault="00C01535" w:rsidP="00C01535">
      <w:pPr>
        <w:spacing w:after="0" w:line="240" w:lineRule="auto"/>
      </w:pPr>
    </w:p>
    <w:p w:rsidR="00D21E40" w:rsidRDefault="00D21E40" w:rsidP="00D21E40">
      <w:pPr>
        <w:rPr>
          <w:b/>
          <w:bCs/>
          <w:u w:val="single"/>
        </w:rPr>
      </w:pPr>
      <w:r w:rsidRPr="00041E67">
        <w:rPr>
          <w:b/>
          <w:bCs/>
          <w:highlight w:val="lightGray"/>
          <w:u w:val="single"/>
        </w:rPr>
        <w:t>OBJECTIVE:-</w:t>
      </w:r>
    </w:p>
    <w:p w:rsidR="00A13768" w:rsidRDefault="00D21E40" w:rsidP="00A13768">
      <w:r w:rsidRPr="0052394E">
        <w:t>See</w:t>
      </w:r>
      <w:r>
        <w:t>king for a challenging position,</w:t>
      </w:r>
      <w:r w:rsidRPr="0052394E">
        <w:t xml:space="preserve"> where I can use</w:t>
      </w:r>
      <w:r>
        <w:t xml:space="preserve"> my</w:t>
      </w:r>
      <w:r w:rsidRPr="0052394E">
        <w:t xml:space="preserve"> engineering profession,</w:t>
      </w:r>
      <w:r>
        <w:t xml:space="preserve"> personal &amp; managerial </w:t>
      </w:r>
      <w:r w:rsidRPr="0052394E">
        <w:t>capabilities</w:t>
      </w:r>
      <w:r w:rsidR="00976B97">
        <w:t>.</w:t>
      </w:r>
    </w:p>
    <w:p w:rsidR="00A13768" w:rsidRPr="00A13768" w:rsidRDefault="00A13768" w:rsidP="00A13768">
      <w:pPr>
        <w:rPr>
          <w:iCs/>
        </w:rPr>
      </w:pPr>
      <w:r w:rsidRPr="00A13768">
        <w:rPr>
          <w:iCs/>
        </w:rPr>
        <w:t>I am eager to learn &amp; develop myself to suit any new challenging duties.</w:t>
      </w:r>
    </w:p>
    <w:p w:rsidR="00A13768" w:rsidRDefault="00A13768" w:rsidP="00D21E40"/>
    <w:p w:rsidR="00DB7B19" w:rsidRPr="0052394E" w:rsidRDefault="00DB7B19" w:rsidP="00D21E40"/>
    <w:p w:rsidR="00ED47AB" w:rsidRDefault="00ED47AB" w:rsidP="00C01535">
      <w:pPr>
        <w:spacing w:after="0" w:line="240" w:lineRule="auto"/>
        <w:rPr>
          <w:b/>
          <w:bCs/>
          <w:highlight w:val="lightGray"/>
          <w:u w:val="single"/>
        </w:rPr>
      </w:pPr>
    </w:p>
    <w:p w:rsidR="00976B97" w:rsidRDefault="00976B97" w:rsidP="00467AEB">
      <w:pPr>
        <w:spacing w:after="0" w:line="240" w:lineRule="auto"/>
        <w:jc w:val="center"/>
        <w:rPr>
          <w:b/>
          <w:bCs/>
          <w:sz w:val="28"/>
          <w:u w:val="single"/>
        </w:rPr>
      </w:pPr>
      <w:r w:rsidRPr="00976B97">
        <w:rPr>
          <w:b/>
          <w:bCs/>
          <w:sz w:val="28"/>
          <w:u w:val="single"/>
        </w:rPr>
        <w:t>DETAIL INFORMATION</w:t>
      </w:r>
    </w:p>
    <w:p w:rsidR="00976B97" w:rsidRDefault="00976B97" w:rsidP="00C01535">
      <w:pPr>
        <w:spacing w:after="0" w:line="240" w:lineRule="auto"/>
        <w:rPr>
          <w:b/>
          <w:bCs/>
          <w:highlight w:val="lightGray"/>
          <w:u w:val="single"/>
        </w:rPr>
      </w:pPr>
    </w:p>
    <w:p w:rsidR="00A71579" w:rsidRDefault="003D08BC" w:rsidP="002B27B8">
      <w:pPr>
        <w:spacing w:after="0" w:line="240" w:lineRule="auto"/>
        <w:rPr>
          <w:b/>
          <w:bCs/>
          <w:u w:val="single"/>
        </w:rPr>
      </w:pPr>
      <w:r w:rsidRPr="00724D2E">
        <w:rPr>
          <w:b/>
          <w:bCs/>
          <w:highlight w:val="lightGray"/>
          <w:u w:val="single"/>
        </w:rPr>
        <w:t>PROJECTS</w:t>
      </w:r>
      <w:r w:rsidR="002B27B8">
        <w:rPr>
          <w:b/>
          <w:bCs/>
          <w:highlight w:val="lightGray"/>
          <w:u w:val="single"/>
        </w:rPr>
        <w:t>:</w:t>
      </w:r>
      <w:r w:rsidR="00E83A00" w:rsidRPr="00724D2E">
        <w:rPr>
          <w:b/>
          <w:bCs/>
          <w:highlight w:val="lightGray"/>
          <w:u w:val="single"/>
        </w:rPr>
        <w:t>-</w:t>
      </w:r>
    </w:p>
    <w:p w:rsidR="00724D2E" w:rsidRPr="00724D2E" w:rsidRDefault="00724D2E" w:rsidP="00E51EAE">
      <w:pPr>
        <w:spacing w:after="0"/>
        <w:rPr>
          <w:b/>
          <w:bCs/>
          <w:u w:val="single"/>
        </w:rPr>
      </w:pPr>
    </w:p>
    <w:tbl>
      <w:tblPr>
        <w:tblStyle w:val="LightShading1"/>
        <w:tblW w:w="100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898"/>
        <w:gridCol w:w="1620"/>
        <w:gridCol w:w="564"/>
        <w:gridCol w:w="951"/>
        <w:gridCol w:w="1233"/>
        <w:gridCol w:w="2814"/>
      </w:tblGrid>
      <w:tr w:rsidR="008F10AA" w:rsidRPr="008F10AA" w:rsidTr="00BE2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8F10AA" w:rsidRPr="008F10AA" w:rsidRDefault="008F10AA" w:rsidP="0006076D">
            <w:pPr>
              <w:rPr>
                <w:b w:val="0"/>
                <w:bCs w:val="0"/>
                <w:sz w:val="20"/>
                <w:szCs w:val="20"/>
                <w:u w:val="single"/>
              </w:rPr>
            </w:pPr>
            <w:r w:rsidRPr="008F10AA">
              <w:rPr>
                <w:b w:val="0"/>
                <w:bCs w:val="0"/>
                <w:sz w:val="20"/>
                <w:szCs w:val="20"/>
                <w:u w:val="single"/>
              </w:rPr>
              <w:t xml:space="preserve">Project </w:t>
            </w:r>
            <w:r w:rsidR="00E20DBA">
              <w:rPr>
                <w:b w:val="0"/>
                <w:bCs w:val="0"/>
                <w:sz w:val="20"/>
                <w:szCs w:val="20"/>
                <w:u w:val="single"/>
              </w:rPr>
              <w:t>*</w:t>
            </w:r>
          </w:p>
        </w:tc>
        <w:tc>
          <w:tcPr>
            <w:tcW w:w="1620" w:type="dxa"/>
          </w:tcPr>
          <w:p w:rsidR="008F10AA" w:rsidRPr="008F10AA" w:rsidRDefault="008F10AA" w:rsidP="000607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u w:val="single"/>
              </w:rPr>
            </w:pPr>
            <w:r w:rsidRPr="008F10AA">
              <w:rPr>
                <w:b w:val="0"/>
                <w:bCs w:val="0"/>
                <w:sz w:val="20"/>
                <w:szCs w:val="20"/>
                <w:u w:val="single"/>
              </w:rPr>
              <w:t>Client</w:t>
            </w:r>
          </w:p>
        </w:tc>
        <w:tc>
          <w:tcPr>
            <w:tcW w:w="1515" w:type="dxa"/>
            <w:gridSpan w:val="2"/>
          </w:tcPr>
          <w:p w:rsidR="008F10AA" w:rsidRPr="008F10AA" w:rsidRDefault="008F10AA" w:rsidP="000607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u w:val="single"/>
              </w:rPr>
            </w:pPr>
            <w:r w:rsidRPr="008F10AA">
              <w:rPr>
                <w:b w:val="0"/>
                <w:bCs w:val="0"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1233" w:type="dxa"/>
          </w:tcPr>
          <w:p w:rsidR="008F10AA" w:rsidRPr="008F10AA" w:rsidRDefault="008F10AA" w:rsidP="000607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u w:val="single"/>
              </w:rPr>
            </w:pPr>
            <w:r w:rsidRPr="008F10AA">
              <w:rPr>
                <w:b w:val="0"/>
                <w:bCs w:val="0"/>
                <w:sz w:val="20"/>
                <w:szCs w:val="20"/>
                <w:u w:val="single"/>
              </w:rPr>
              <w:t>Cost</w:t>
            </w:r>
          </w:p>
        </w:tc>
        <w:tc>
          <w:tcPr>
            <w:tcW w:w="2814" w:type="dxa"/>
          </w:tcPr>
          <w:p w:rsidR="008F10AA" w:rsidRPr="008F10AA" w:rsidRDefault="0006076D" w:rsidP="000607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u w:val="single"/>
              </w:rPr>
            </w:pPr>
            <w:r>
              <w:rPr>
                <w:b w:val="0"/>
                <w:bCs w:val="0"/>
                <w:sz w:val="20"/>
                <w:szCs w:val="20"/>
                <w:u w:val="single"/>
              </w:rPr>
              <w:t>W</w:t>
            </w:r>
            <w:r w:rsidR="008F10AA" w:rsidRPr="008F10AA">
              <w:rPr>
                <w:b w:val="0"/>
                <w:bCs w:val="0"/>
                <w:sz w:val="20"/>
                <w:szCs w:val="20"/>
                <w:u w:val="single"/>
              </w:rPr>
              <w:t>orking Period</w:t>
            </w:r>
          </w:p>
        </w:tc>
      </w:tr>
      <w:tr w:rsidR="008F10AA" w:rsidRPr="008F10AA" w:rsidTr="00BE2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6076D" w:rsidRDefault="0006076D" w:rsidP="00060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ISG</w:t>
            </w:r>
          </w:p>
          <w:p w:rsidR="008F10AA" w:rsidRPr="008F10AA" w:rsidRDefault="008F10AA" w:rsidP="0006076D">
            <w:pPr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8F10AA">
              <w:rPr>
                <w:sz w:val="20"/>
                <w:szCs w:val="20"/>
              </w:rPr>
              <w:t>Insalah</w:t>
            </w:r>
            <w:proofErr w:type="spellEnd"/>
            <w:r w:rsidRPr="008F10AA">
              <w:rPr>
                <w:sz w:val="20"/>
                <w:szCs w:val="20"/>
              </w:rPr>
              <w:t xml:space="preserve"> Gas 2nd compression Stage</w:t>
            </w:r>
          </w:p>
        </w:tc>
        <w:tc>
          <w:tcPr>
            <w:tcW w:w="1620" w:type="dxa"/>
          </w:tcPr>
          <w:p w:rsidR="008F10AA" w:rsidRPr="008F10AA" w:rsidRDefault="008F10AA" w:rsidP="00060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10AA">
              <w:rPr>
                <w:sz w:val="20"/>
                <w:szCs w:val="20"/>
              </w:rPr>
              <w:t>BP-British petroleum</w:t>
            </w:r>
          </w:p>
        </w:tc>
        <w:tc>
          <w:tcPr>
            <w:tcW w:w="1515" w:type="dxa"/>
            <w:gridSpan w:val="2"/>
          </w:tcPr>
          <w:p w:rsidR="008F10AA" w:rsidRPr="008F10AA" w:rsidRDefault="008F10AA" w:rsidP="00060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10AA">
              <w:rPr>
                <w:sz w:val="20"/>
                <w:szCs w:val="20"/>
              </w:rPr>
              <w:t>Algeria</w:t>
            </w:r>
          </w:p>
        </w:tc>
        <w:tc>
          <w:tcPr>
            <w:tcW w:w="1233" w:type="dxa"/>
          </w:tcPr>
          <w:p w:rsidR="008F10AA" w:rsidRPr="008F10AA" w:rsidRDefault="004E59A6" w:rsidP="006D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6D5FA4">
              <w:rPr>
                <w:sz w:val="20"/>
                <w:szCs w:val="20"/>
              </w:rPr>
              <w:t xml:space="preserve"> B</w:t>
            </w:r>
            <w:r w:rsidR="008F10AA">
              <w:rPr>
                <w:sz w:val="20"/>
                <w:szCs w:val="20"/>
              </w:rPr>
              <w:t>.</w:t>
            </w:r>
            <w:r w:rsidR="008F10AA" w:rsidRPr="008F10AA">
              <w:rPr>
                <w:sz w:val="20"/>
                <w:szCs w:val="20"/>
              </w:rPr>
              <w:t>$</w:t>
            </w:r>
          </w:p>
        </w:tc>
        <w:tc>
          <w:tcPr>
            <w:tcW w:w="2814" w:type="dxa"/>
          </w:tcPr>
          <w:p w:rsidR="00FA542A" w:rsidRDefault="008F10AA" w:rsidP="00FA5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10AA">
              <w:rPr>
                <w:sz w:val="20"/>
                <w:szCs w:val="20"/>
              </w:rPr>
              <w:t>13 M</w:t>
            </w:r>
            <w:r w:rsidR="00BC4092">
              <w:rPr>
                <w:sz w:val="20"/>
                <w:szCs w:val="20"/>
              </w:rPr>
              <w:t>onth</w:t>
            </w:r>
          </w:p>
          <w:p w:rsidR="008F10AA" w:rsidRPr="008F10AA" w:rsidRDefault="008F10AA" w:rsidP="00FA5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10AA">
              <w:rPr>
                <w:sz w:val="20"/>
                <w:szCs w:val="20"/>
              </w:rPr>
              <w:t>3 M. at Valves vendor shop in Italy</w:t>
            </w:r>
            <w:r w:rsidR="00FA542A">
              <w:rPr>
                <w:sz w:val="20"/>
                <w:szCs w:val="20"/>
              </w:rPr>
              <w:t>(Supply Chain Management)</w:t>
            </w:r>
          </w:p>
        </w:tc>
      </w:tr>
      <w:tr w:rsidR="008F10AA" w:rsidRPr="008F10AA" w:rsidTr="00BE288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6076D" w:rsidRDefault="008F10AA" w:rsidP="0006076D">
            <w:pPr>
              <w:rPr>
                <w:sz w:val="20"/>
                <w:szCs w:val="20"/>
              </w:rPr>
            </w:pPr>
            <w:r w:rsidRPr="008F10AA">
              <w:rPr>
                <w:sz w:val="20"/>
                <w:szCs w:val="20"/>
              </w:rPr>
              <w:t>KDC</w:t>
            </w:r>
          </w:p>
          <w:p w:rsidR="008F10AA" w:rsidRPr="008F10AA" w:rsidRDefault="008F10AA" w:rsidP="0006076D">
            <w:pPr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8F10AA">
              <w:rPr>
                <w:sz w:val="20"/>
                <w:szCs w:val="20"/>
              </w:rPr>
              <w:t>Kauther</w:t>
            </w:r>
            <w:proofErr w:type="spellEnd"/>
            <w:r w:rsidRPr="008F10AA">
              <w:rPr>
                <w:sz w:val="20"/>
                <w:szCs w:val="20"/>
              </w:rPr>
              <w:t xml:space="preserve"> Depletion Compression</w:t>
            </w:r>
          </w:p>
        </w:tc>
        <w:tc>
          <w:tcPr>
            <w:tcW w:w="1620" w:type="dxa"/>
          </w:tcPr>
          <w:p w:rsidR="00BA79B1" w:rsidRDefault="00BA79B1" w:rsidP="00EC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PDO</w:t>
            </w:r>
          </w:p>
          <w:p w:rsidR="008F10AA" w:rsidRPr="008F10AA" w:rsidRDefault="008F10AA" w:rsidP="00EC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F10AA">
              <w:rPr>
                <w:sz w:val="20"/>
                <w:szCs w:val="20"/>
              </w:rPr>
              <w:t>Petro</w:t>
            </w:r>
            <w:r w:rsidR="00EC0850">
              <w:rPr>
                <w:sz w:val="20"/>
                <w:szCs w:val="20"/>
              </w:rPr>
              <w:t>.</w:t>
            </w:r>
            <w:r w:rsidRPr="008F10AA">
              <w:rPr>
                <w:sz w:val="20"/>
                <w:szCs w:val="20"/>
              </w:rPr>
              <w:t>Dev</w:t>
            </w:r>
            <w:proofErr w:type="spellEnd"/>
            <w:r w:rsidR="00EC0850">
              <w:rPr>
                <w:sz w:val="20"/>
                <w:szCs w:val="20"/>
              </w:rPr>
              <w:t>.</w:t>
            </w:r>
            <w:r w:rsidRPr="008F10AA">
              <w:rPr>
                <w:sz w:val="20"/>
                <w:szCs w:val="20"/>
              </w:rPr>
              <w:t xml:space="preserve"> of Oman</w:t>
            </w:r>
          </w:p>
        </w:tc>
        <w:tc>
          <w:tcPr>
            <w:tcW w:w="1515" w:type="dxa"/>
            <w:gridSpan w:val="2"/>
          </w:tcPr>
          <w:p w:rsidR="008F10AA" w:rsidRPr="008F10AA" w:rsidRDefault="008F10AA" w:rsidP="0006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10AA">
              <w:rPr>
                <w:sz w:val="20"/>
                <w:szCs w:val="20"/>
              </w:rPr>
              <w:t>Oman</w:t>
            </w:r>
          </w:p>
        </w:tc>
        <w:tc>
          <w:tcPr>
            <w:tcW w:w="1233" w:type="dxa"/>
          </w:tcPr>
          <w:p w:rsidR="008F10AA" w:rsidRPr="008F10AA" w:rsidRDefault="006D5FA4" w:rsidP="0092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92221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B</w:t>
            </w:r>
            <w:r w:rsidR="008F10AA">
              <w:rPr>
                <w:sz w:val="20"/>
                <w:szCs w:val="20"/>
              </w:rPr>
              <w:t>.$</w:t>
            </w:r>
          </w:p>
        </w:tc>
        <w:tc>
          <w:tcPr>
            <w:tcW w:w="2814" w:type="dxa"/>
          </w:tcPr>
          <w:p w:rsidR="008F10AA" w:rsidRPr="008F10AA" w:rsidRDefault="008F10AA" w:rsidP="00DA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10AA">
              <w:rPr>
                <w:sz w:val="20"/>
                <w:szCs w:val="20"/>
              </w:rPr>
              <w:t>9 M</w:t>
            </w:r>
            <w:r>
              <w:rPr>
                <w:sz w:val="20"/>
                <w:szCs w:val="20"/>
              </w:rPr>
              <w:t>.</w:t>
            </w:r>
          </w:p>
        </w:tc>
      </w:tr>
      <w:tr w:rsidR="008F10AA" w:rsidRPr="008F10AA" w:rsidTr="00BE2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6076D" w:rsidRDefault="0006076D" w:rsidP="0006076D">
            <w:pPr>
              <w:rPr>
                <w:sz w:val="20"/>
                <w:szCs w:val="20"/>
              </w:rPr>
            </w:pPr>
            <w:r w:rsidRPr="0006076D">
              <w:rPr>
                <w:sz w:val="20"/>
                <w:szCs w:val="20"/>
              </w:rPr>
              <w:t>QP</w:t>
            </w:r>
          </w:p>
          <w:p w:rsidR="008F10AA" w:rsidRPr="008F10AA" w:rsidRDefault="00EC0850" w:rsidP="0006076D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SRU &amp; AGRU</w:t>
            </w:r>
          </w:p>
        </w:tc>
        <w:tc>
          <w:tcPr>
            <w:tcW w:w="1620" w:type="dxa"/>
          </w:tcPr>
          <w:p w:rsidR="00BA79B1" w:rsidRDefault="00BA79B1" w:rsidP="00BA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QP</w:t>
            </w:r>
          </w:p>
          <w:p w:rsidR="008F10AA" w:rsidRPr="008F10AA" w:rsidRDefault="008F10AA" w:rsidP="00BA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10AA">
              <w:rPr>
                <w:sz w:val="20"/>
                <w:szCs w:val="20"/>
              </w:rPr>
              <w:t xml:space="preserve">Qatar Petroleum </w:t>
            </w:r>
          </w:p>
        </w:tc>
        <w:tc>
          <w:tcPr>
            <w:tcW w:w="1515" w:type="dxa"/>
            <w:gridSpan w:val="2"/>
          </w:tcPr>
          <w:p w:rsidR="008F10AA" w:rsidRPr="008F10AA" w:rsidRDefault="008F10AA" w:rsidP="00060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10AA">
              <w:rPr>
                <w:sz w:val="20"/>
                <w:szCs w:val="20"/>
              </w:rPr>
              <w:t>Qatar</w:t>
            </w:r>
          </w:p>
        </w:tc>
        <w:tc>
          <w:tcPr>
            <w:tcW w:w="1233" w:type="dxa"/>
          </w:tcPr>
          <w:p w:rsidR="008F10AA" w:rsidRPr="008F10AA" w:rsidRDefault="006D5FA4" w:rsidP="0092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92221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B</w:t>
            </w:r>
            <w:r w:rsidR="008F10AA" w:rsidRPr="008F10AA">
              <w:rPr>
                <w:sz w:val="20"/>
                <w:szCs w:val="20"/>
              </w:rPr>
              <w:t xml:space="preserve"> M.$</w:t>
            </w:r>
          </w:p>
        </w:tc>
        <w:tc>
          <w:tcPr>
            <w:tcW w:w="2814" w:type="dxa"/>
          </w:tcPr>
          <w:p w:rsidR="008F10AA" w:rsidRPr="008F10AA" w:rsidRDefault="008F10AA" w:rsidP="00DA7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10AA">
              <w:rPr>
                <w:sz w:val="20"/>
                <w:szCs w:val="20"/>
              </w:rPr>
              <w:t>11 M</w:t>
            </w:r>
            <w:r>
              <w:rPr>
                <w:sz w:val="20"/>
                <w:szCs w:val="20"/>
              </w:rPr>
              <w:t>.</w:t>
            </w:r>
          </w:p>
        </w:tc>
      </w:tr>
      <w:tr w:rsidR="008F10AA" w:rsidRPr="008F10AA" w:rsidTr="00BE288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8F10AA" w:rsidRPr="008F10AA" w:rsidRDefault="008F10AA" w:rsidP="0006076D">
            <w:pPr>
              <w:rPr>
                <w:b w:val="0"/>
                <w:bCs w:val="0"/>
                <w:sz w:val="20"/>
                <w:szCs w:val="20"/>
              </w:rPr>
            </w:pPr>
            <w:r w:rsidRPr="008F10AA">
              <w:rPr>
                <w:sz w:val="20"/>
                <w:szCs w:val="20"/>
              </w:rPr>
              <w:t>S</w:t>
            </w:r>
            <w:r w:rsidR="00BC4092">
              <w:rPr>
                <w:sz w:val="20"/>
                <w:szCs w:val="20"/>
              </w:rPr>
              <w:t xml:space="preserve">outh </w:t>
            </w:r>
            <w:proofErr w:type="spellStart"/>
            <w:r w:rsidR="00BC4092">
              <w:rPr>
                <w:sz w:val="20"/>
                <w:szCs w:val="20"/>
              </w:rPr>
              <w:t>Yol</w:t>
            </w:r>
            <w:r w:rsidRPr="008F10AA">
              <w:rPr>
                <w:sz w:val="20"/>
                <w:szCs w:val="20"/>
              </w:rPr>
              <w:t>ten</w:t>
            </w:r>
            <w:proofErr w:type="spellEnd"/>
            <w:r w:rsidRPr="008F10AA">
              <w:rPr>
                <w:sz w:val="20"/>
                <w:szCs w:val="20"/>
              </w:rPr>
              <w:t xml:space="preserve"> Gas Field Development </w:t>
            </w:r>
          </w:p>
        </w:tc>
        <w:tc>
          <w:tcPr>
            <w:tcW w:w="1620" w:type="dxa"/>
          </w:tcPr>
          <w:p w:rsidR="00BA79B1" w:rsidRDefault="00BA79B1" w:rsidP="0006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TMG Turkmen.</w:t>
            </w:r>
          </w:p>
          <w:p w:rsidR="008F10AA" w:rsidRPr="008F10AA" w:rsidRDefault="00BA79B1" w:rsidP="0006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</w:t>
            </w:r>
          </w:p>
        </w:tc>
        <w:tc>
          <w:tcPr>
            <w:tcW w:w="1515" w:type="dxa"/>
            <w:gridSpan w:val="2"/>
          </w:tcPr>
          <w:p w:rsidR="008F10AA" w:rsidRPr="008F10AA" w:rsidRDefault="008F10AA" w:rsidP="0006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10AA">
              <w:rPr>
                <w:sz w:val="20"/>
                <w:szCs w:val="20"/>
              </w:rPr>
              <w:t>Turkmenistan</w:t>
            </w:r>
          </w:p>
        </w:tc>
        <w:tc>
          <w:tcPr>
            <w:tcW w:w="1233" w:type="dxa"/>
          </w:tcPr>
          <w:p w:rsidR="008F10AA" w:rsidRPr="008F10AA" w:rsidRDefault="008F10AA" w:rsidP="0006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 B.$</w:t>
            </w:r>
          </w:p>
        </w:tc>
        <w:tc>
          <w:tcPr>
            <w:tcW w:w="2814" w:type="dxa"/>
          </w:tcPr>
          <w:p w:rsidR="008F10AA" w:rsidRPr="008F10AA" w:rsidRDefault="001E2409" w:rsidP="00DA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Month</w:t>
            </w:r>
            <w:r w:rsidR="00AD6478" w:rsidRPr="00AD6478">
              <w:rPr>
                <w:sz w:val="20"/>
                <w:szCs w:val="20"/>
              </w:rPr>
              <w:t>(</w:t>
            </w:r>
            <w:r w:rsidR="00AD6478">
              <w:rPr>
                <w:sz w:val="20"/>
                <w:szCs w:val="20"/>
              </w:rPr>
              <w:t xml:space="preserve">PM </w:t>
            </w:r>
            <w:r w:rsidR="00AD6478" w:rsidRPr="00AD6478">
              <w:rPr>
                <w:sz w:val="20"/>
                <w:szCs w:val="20"/>
              </w:rPr>
              <w:t>Assistant)</w:t>
            </w:r>
          </w:p>
        </w:tc>
      </w:tr>
      <w:tr w:rsidR="00ED47AB" w:rsidRPr="008F10AA" w:rsidTr="00BE2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ED47AB" w:rsidRPr="008F10AA" w:rsidRDefault="00ED47AB" w:rsidP="00060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JAZAN</w:t>
            </w:r>
            <w:r w:rsidR="002B27B8">
              <w:rPr>
                <w:sz w:val="20"/>
                <w:szCs w:val="20"/>
              </w:rPr>
              <w:t xml:space="preserve"> </w:t>
            </w:r>
            <w:r w:rsidR="00720CC9">
              <w:rPr>
                <w:sz w:val="20"/>
                <w:szCs w:val="20"/>
              </w:rPr>
              <w:t>Refinery</w:t>
            </w:r>
            <w:r>
              <w:rPr>
                <w:sz w:val="20"/>
                <w:szCs w:val="20"/>
              </w:rPr>
              <w:t xml:space="preserve"> Tank Farm</w:t>
            </w:r>
          </w:p>
        </w:tc>
        <w:tc>
          <w:tcPr>
            <w:tcW w:w="1620" w:type="dxa"/>
          </w:tcPr>
          <w:p w:rsidR="00ED47AB" w:rsidRDefault="00ED47AB" w:rsidP="00060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ARAMCO</w:t>
            </w:r>
          </w:p>
        </w:tc>
        <w:tc>
          <w:tcPr>
            <w:tcW w:w="1515" w:type="dxa"/>
            <w:gridSpan w:val="2"/>
          </w:tcPr>
          <w:p w:rsidR="00ED47AB" w:rsidRPr="008F10AA" w:rsidRDefault="00ED47AB" w:rsidP="00060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Kingdom of Saudi</w:t>
            </w:r>
          </w:p>
        </w:tc>
        <w:tc>
          <w:tcPr>
            <w:tcW w:w="1233" w:type="dxa"/>
          </w:tcPr>
          <w:p w:rsidR="00ED47AB" w:rsidRDefault="00ED47AB" w:rsidP="00060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1.7B</w:t>
            </w:r>
            <w:proofErr w:type="gramStart"/>
            <w:r>
              <w:rPr>
                <w:sz w:val="20"/>
                <w:szCs w:val="20"/>
              </w:rPr>
              <w:t>.$</w:t>
            </w:r>
            <w:proofErr w:type="gramEnd"/>
          </w:p>
        </w:tc>
        <w:tc>
          <w:tcPr>
            <w:tcW w:w="2814" w:type="dxa"/>
          </w:tcPr>
          <w:p w:rsidR="00ED47AB" w:rsidRPr="00AD6478" w:rsidRDefault="00ED47AB" w:rsidP="00060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Since Jan 2013 (Delivery Manager of Electric/Instrument/Telecom)</w:t>
            </w:r>
          </w:p>
        </w:tc>
      </w:tr>
      <w:tr w:rsidR="00BA60DD" w:rsidRPr="00BA60DD" w:rsidTr="00664925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:rsidR="00BA60DD" w:rsidRDefault="00BA60DD" w:rsidP="005F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Proposals:-</w:t>
            </w:r>
          </w:p>
          <w:p w:rsidR="00BA60DD" w:rsidRDefault="00BA60DD" w:rsidP="005F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1.NGL4</w:t>
            </w:r>
          </w:p>
          <w:p w:rsidR="00BA60DD" w:rsidRDefault="00BA60DD" w:rsidP="005F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2.La </w:t>
            </w:r>
            <w:proofErr w:type="spellStart"/>
            <w:r>
              <w:rPr>
                <w:sz w:val="20"/>
                <w:szCs w:val="20"/>
              </w:rPr>
              <w:t>Shakhira</w:t>
            </w:r>
            <w:proofErr w:type="spellEnd"/>
          </w:p>
          <w:p w:rsidR="00BA60DD" w:rsidRPr="0006076D" w:rsidRDefault="00BA60DD" w:rsidP="005F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3.KOC pipeline</w:t>
            </w:r>
          </w:p>
        </w:tc>
        <w:tc>
          <w:tcPr>
            <w:tcW w:w="2184" w:type="dxa"/>
            <w:gridSpan w:val="2"/>
            <w:vAlign w:val="center"/>
          </w:tcPr>
          <w:p w:rsidR="00BA60DD" w:rsidRDefault="00BA60DD" w:rsidP="00BA6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A60DD" w:rsidRDefault="00BA60DD" w:rsidP="00BA6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ADCO</w:t>
            </w:r>
          </w:p>
          <w:p w:rsidR="00BA60DD" w:rsidRDefault="00BA60DD" w:rsidP="00BA6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ARAMCO</w:t>
            </w:r>
          </w:p>
          <w:p w:rsidR="00BA60DD" w:rsidRDefault="00BA60DD" w:rsidP="005F4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</w:t>
            </w:r>
          </w:p>
        </w:tc>
        <w:tc>
          <w:tcPr>
            <w:tcW w:w="2184" w:type="dxa"/>
            <w:gridSpan w:val="2"/>
            <w:vAlign w:val="center"/>
          </w:tcPr>
          <w:p w:rsidR="00BA60DD" w:rsidRDefault="00BA60DD" w:rsidP="005F4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A60DD" w:rsidRDefault="00BA60DD" w:rsidP="005F4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UAE</w:t>
            </w:r>
          </w:p>
          <w:p w:rsidR="00BA60DD" w:rsidRPr="00BA60DD" w:rsidRDefault="00BA60DD" w:rsidP="005F4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60DD">
              <w:rPr>
                <w:sz w:val="20"/>
                <w:szCs w:val="20"/>
              </w:rPr>
              <w:t>KSA</w:t>
            </w:r>
          </w:p>
          <w:p w:rsidR="00BA60DD" w:rsidRDefault="00BA60DD" w:rsidP="005F4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60DD">
              <w:rPr>
                <w:sz w:val="20"/>
                <w:szCs w:val="20"/>
              </w:rPr>
              <w:t>Kuwait</w:t>
            </w:r>
          </w:p>
        </w:tc>
        <w:tc>
          <w:tcPr>
            <w:tcW w:w="2814" w:type="dxa"/>
            <w:vAlign w:val="center"/>
          </w:tcPr>
          <w:p w:rsidR="00BA60DD" w:rsidRPr="00AD6478" w:rsidRDefault="00BA60DD" w:rsidP="005F4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M.(costing &amp; tendering)</w:t>
            </w:r>
          </w:p>
        </w:tc>
      </w:tr>
      <w:tr w:rsidR="00E20DBA" w:rsidRPr="008F10AA" w:rsidTr="00E2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6"/>
            <w:vAlign w:val="center"/>
          </w:tcPr>
          <w:p w:rsidR="00E20DBA" w:rsidRPr="00E20DBA" w:rsidRDefault="00E20DBA" w:rsidP="00E20DBA">
            <w:pPr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*</w:t>
            </w:r>
            <w:r w:rsidRPr="00E20DBA">
              <w:rPr>
                <w:b w:val="0"/>
                <w:bCs w:val="0"/>
                <w:sz w:val="14"/>
                <w:szCs w:val="14"/>
              </w:rPr>
              <w:t xml:space="preserve">For more details please refer </w:t>
            </w:r>
            <w:r w:rsidR="009432AF">
              <w:rPr>
                <w:b w:val="0"/>
                <w:bCs w:val="0"/>
                <w:sz w:val="14"/>
                <w:szCs w:val="14"/>
              </w:rPr>
              <w:t xml:space="preserve">to </w:t>
            </w:r>
            <w:r w:rsidRPr="00E20DBA">
              <w:rPr>
                <w:b w:val="0"/>
                <w:bCs w:val="0"/>
                <w:sz w:val="14"/>
                <w:szCs w:val="14"/>
              </w:rPr>
              <w:t>the last page</w:t>
            </w:r>
            <w:r w:rsidR="009432AF">
              <w:rPr>
                <w:b w:val="0"/>
                <w:bCs w:val="0"/>
                <w:sz w:val="14"/>
                <w:szCs w:val="14"/>
              </w:rPr>
              <w:t>.</w:t>
            </w:r>
          </w:p>
        </w:tc>
      </w:tr>
    </w:tbl>
    <w:p w:rsidR="00467AEB" w:rsidRPr="00467AEB" w:rsidRDefault="00467AEB" w:rsidP="0042512F">
      <w:pPr>
        <w:jc w:val="center"/>
        <w:rPr>
          <w:b/>
          <w:bCs/>
          <w:sz w:val="4"/>
          <w:szCs w:val="4"/>
          <w:u w:val="single"/>
        </w:rPr>
      </w:pPr>
    </w:p>
    <w:p w:rsidR="0042512F" w:rsidRDefault="004E7917" w:rsidP="0042512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</w:t>
      </w:r>
      <w:r w:rsidRPr="003D3953">
        <w:rPr>
          <w:b/>
          <w:bCs/>
          <w:sz w:val="28"/>
          <w:szCs w:val="28"/>
          <w:u w:val="single"/>
        </w:rPr>
        <w:t xml:space="preserve">N THE PREVIOUS PROJECTS MY </w:t>
      </w:r>
      <w:r>
        <w:rPr>
          <w:b/>
          <w:bCs/>
          <w:sz w:val="28"/>
          <w:szCs w:val="28"/>
          <w:u w:val="single"/>
        </w:rPr>
        <w:t>ROLE I</w:t>
      </w:r>
      <w:r w:rsidRPr="003D3953">
        <w:rPr>
          <w:b/>
          <w:bCs/>
          <w:sz w:val="28"/>
          <w:szCs w:val="28"/>
          <w:u w:val="single"/>
        </w:rPr>
        <w:t>NCLUDE</w:t>
      </w:r>
      <w:r>
        <w:rPr>
          <w:b/>
          <w:bCs/>
          <w:sz w:val="28"/>
          <w:szCs w:val="28"/>
          <w:u w:val="single"/>
        </w:rPr>
        <w:t>S</w:t>
      </w:r>
      <w:r w:rsidRPr="003D3953">
        <w:rPr>
          <w:b/>
          <w:bCs/>
          <w:sz w:val="28"/>
          <w:szCs w:val="28"/>
          <w:u w:val="single"/>
        </w:rPr>
        <w:t>:-</w:t>
      </w:r>
    </w:p>
    <w:p w:rsidR="004441C0" w:rsidRDefault="00AE5B05" w:rsidP="00D96288">
      <w:pPr>
        <w:jc w:val="center"/>
        <w:rPr>
          <w:b/>
          <w:bCs/>
          <w:sz w:val="24"/>
          <w:szCs w:val="24"/>
          <w:highlight w:val="lightGray"/>
          <w:u w:val="single"/>
        </w:rPr>
      </w:pPr>
      <w:r>
        <w:rPr>
          <w:b/>
          <w:bCs/>
          <w:sz w:val="24"/>
          <w:szCs w:val="24"/>
          <w:highlight w:val="lightGray"/>
          <w:u w:val="single"/>
        </w:rPr>
        <w:t xml:space="preserve">Engineering Design:- </w:t>
      </w:r>
    </w:p>
    <w:p w:rsidR="00E83A00" w:rsidRPr="00F03D70" w:rsidRDefault="001E2409" w:rsidP="00F03D70">
      <w:pPr>
        <w:rPr>
          <w:bCs/>
          <w:sz w:val="24"/>
          <w:szCs w:val="24"/>
          <w:u w:val="single"/>
        </w:rPr>
      </w:pPr>
      <w:r w:rsidRPr="00F03D70">
        <w:rPr>
          <w:bCs/>
          <w:sz w:val="24"/>
          <w:szCs w:val="24"/>
          <w:u w:val="single"/>
        </w:rPr>
        <w:t>P</w:t>
      </w:r>
      <w:r w:rsidR="00AE5B05" w:rsidRPr="00F03D70">
        <w:rPr>
          <w:bCs/>
          <w:sz w:val="24"/>
          <w:szCs w:val="24"/>
          <w:u w:val="single"/>
        </w:rPr>
        <w:t>iping</w:t>
      </w:r>
      <w:r w:rsidR="004441C0" w:rsidRPr="00F03D70">
        <w:rPr>
          <w:bCs/>
          <w:sz w:val="24"/>
          <w:szCs w:val="24"/>
          <w:u w:val="single"/>
        </w:rPr>
        <w:t xml:space="preserve"> Engineer</w:t>
      </w:r>
    </w:p>
    <w:p w:rsidR="00AE5B05" w:rsidRDefault="000875A0" w:rsidP="00427395">
      <w:pPr>
        <w:numPr>
          <w:ilvl w:val="0"/>
          <w:numId w:val="2"/>
        </w:numPr>
        <w:spacing w:after="80"/>
        <w:ind w:left="470" w:hanging="357"/>
      </w:pPr>
      <w:r>
        <w:t xml:space="preserve">Design/Calculate </w:t>
      </w:r>
      <w:r w:rsidR="005C03A9" w:rsidRPr="004D6B6C">
        <w:t>pipe wall thickness, reinforcement pads</w:t>
      </w:r>
      <w:r>
        <w:t>, supports</w:t>
      </w:r>
      <w:proofErr w:type="gramStart"/>
      <w:r>
        <w:t>..</w:t>
      </w:r>
      <w:proofErr w:type="spellStart"/>
      <w:proofErr w:type="gramEnd"/>
      <w:r>
        <w:t>etc</w:t>
      </w:r>
      <w:proofErr w:type="spellEnd"/>
      <w:r w:rsidR="005C03A9" w:rsidRPr="004D6B6C">
        <w:t xml:space="preserve"> and others as per rele</w:t>
      </w:r>
      <w:r w:rsidR="0002704B">
        <w:t>vant piping codes and standards,</w:t>
      </w:r>
      <w:bookmarkStart w:id="1" w:name="OLE_LINK23"/>
      <w:bookmarkStart w:id="2" w:name="OLE_LINK24"/>
      <w:r w:rsidR="004441C0">
        <w:t xml:space="preserve"> </w:t>
      </w:r>
      <w:r w:rsidR="006410E9" w:rsidRPr="00AE5B05">
        <w:t>Preparing and reviewing piping specifications</w:t>
      </w:r>
      <w:r w:rsidRPr="00AE5B05">
        <w:t>&amp; data sheets</w:t>
      </w:r>
      <w:r w:rsidR="006410E9" w:rsidRPr="00AE5B05">
        <w:t xml:space="preserve"> in accordance with </w:t>
      </w:r>
      <w:r w:rsidRPr="00AE5B05">
        <w:t>international STD,</w:t>
      </w:r>
      <w:r w:rsidR="006410E9" w:rsidRPr="00AE5B05">
        <w:t xml:space="preserve"> </w:t>
      </w:r>
      <w:r w:rsidR="00AE5B05" w:rsidRPr="00AE5B05">
        <w:t>client</w:t>
      </w:r>
      <w:r w:rsidR="006410E9" w:rsidRPr="00AE5B05">
        <w:t xml:space="preserve"> </w:t>
      </w:r>
      <w:r w:rsidRPr="00AE5B05">
        <w:t>STD, project specification</w:t>
      </w:r>
      <w:bookmarkEnd w:id="1"/>
      <w:bookmarkEnd w:id="2"/>
      <w:r w:rsidR="00AE5B05">
        <w:t>.</w:t>
      </w:r>
    </w:p>
    <w:p w:rsidR="005C03A9" w:rsidRPr="004D6B6C" w:rsidRDefault="00AE5B05" w:rsidP="00427395">
      <w:pPr>
        <w:numPr>
          <w:ilvl w:val="0"/>
          <w:numId w:val="2"/>
        </w:numPr>
        <w:spacing w:after="80"/>
        <w:ind w:left="470" w:hanging="357"/>
      </w:pPr>
      <w:r>
        <w:t>P</w:t>
      </w:r>
      <w:r w:rsidR="005C03A9" w:rsidRPr="004D6B6C">
        <w:t xml:space="preserve">repare &amp; Issue </w:t>
      </w:r>
      <w:r w:rsidR="000875A0">
        <w:t xml:space="preserve">technical </w:t>
      </w:r>
      <w:r w:rsidR="005C03A9" w:rsidRPr="004D6B6C">
        <w:t xml:space="preserve">requisitions (RFQ/PR)of </w:t>
      </w:r>
      <w:r w:rsidR="000875A0">
        <w:t xml:space="preserve">all </w:t>
      </w:r>
      <w:r w:rsidR="005C03A9" w:rsidRPr="004D6B6C">
        <w:t>piping i</w:t>
      </w:r>
      <w:r>
        <w:t>tems :-</w:t>
      </w:r>
      <w:r w:rsidR="0002704B">
        <w:t xml:space="preserve">pipes , fittings &amp; valves, </w:t>
      </w:r>
      <w:r w:rsidR="005C03A9" w:rsidRPr="004D6B6C">
        <w:t>Prepare and coordinate Material Take-off (MTO) activities and provide necessary details for further procurement activities</w:t>
      </w:r>
      <w:r>
        <w:t xml:space="preserve"> &amp; monitor </w:t>
      </w:r>
      <w:r w:rsidR="000875A0">
        <w:t>/</w:t>
      </w:r>
      <w:r>
        <w:t>control</w:t>
      </w:r>
      <w:r w:rsidR="0042512F">
        <w:t xml:space="preserve"> the material quantities ( ordered, surplus, spare, wastage,..</w:t>
      </w:r>
      <w:proofErr w:type="spellStart"/>
      <w:proofErr w:type="gramStart"/>
      <w:r w:rsidR="0042512F">
        <w:t>etc</w:t>
      </w:r>
      <w:proofErr w:type="spellEnd"/>
      <w:proofErr w:type="gramEnd"/>
      <w:r w:rsidR="0042512F">
        <w:t>).</w:t>
      </w:r>
    </w:p>
    <w:p w:rsidR="005C03A9" w:rsidRDefault="006410E9" w:rsidP="00427395">
      <w:pPr>
        <w:numPr>
          <w:ilvl w:val="0"/>
          <w:numId w:val="2"/>
        </w:numPr>
        <w:spacing w:after="80"/>
        <w:ind w:left="470" w:hanging="357"/>
      </w:pPr>
      <w:r w:rsidRPr="004D6B6C">
        <w:t xml:space="preserve">Review/Approve </w:t>
      </w:r>
      <w:r w:rsidRPr="00180035">
        <w:rPr>
          <w:rFonts w:eastAsia="Calibri" w:cs="Arial"/>
        </w:rPr>
        <w:t>all vendor document</w:t>
      </w:r>
      <w:r w:rsidR="00C15400">
        <w:t xml:space="preserve">s </w:t>
      </w:r>
      <w:r w:rsidRPr="00180035">
        <w:rPr>
          <w:rFonts w:eastAsia="Calibri" w:cs="Arial"/>
        </w:rPr>
        <w:t xml:space="preserve">to assure the compliance with the design and technical </w:t>
      </w:r>
      <w:r w:rsidR="00384A7F" w:rsidRPr="00180035">
        <w:rPr>
          <w:rFonts w:eastAsia="Calibri" w:cs="Arial"/>
        </w:rPr>
        <w:t>requirements.</w:t>
      </w:r>
      <w:r w:rsidR="00384A7F">
        <w:rPr>
          <w:rFonts w:eastAsia="Calibri" w:cs="Arial"/>
        </w:rPr>
        <w:t xml:space="preserve"> </w:t>
      </w:r>
      <w:r w:rsidR="00384A7F">
        <w:t>Prepare</w:t>
      </w:r>
      <w:r w:rsidR="004B1285">
        <w:t xml:space="preserve"> t</w:t>
      </w:r>
      <w:r w:rsidR="005C03A9">
        <w:t xml:space="preserve">echnical Bid evaluation </w:t>
      </w:r>
      <w:r>
        <w:t xml:space="preserve">for comparing between </w:t>
      </w:r>
      <w:r w:rsidR="005C03A9">
        <w:t>vendors offers</w:t>
      </w:r>
      <w:r>
        <w:t>.</w:t>
      </w:r>
    </w:p>
    <w:p w:rsidR="00516F33" w:rsidRDefault="000875A0" w:rsidP="00427395">
      <w:pPr>
        <w:numPr>
          <w:ilvl w:val="0"/>
          <w:numId w:val="2"/>
        </w:numPr>
        <w:spacing w:after="80"/>
        <w:ind w:left="470" w:hanging="357"/>
      </w:pPr>
      <w:r>
        <w:t>Estimate the cost of</w:t>
      </w:r>
      <w:r w:rsidR="00384A7F">
        <w:t xml:space="preserve"> </w:t>
      </w:r>
      <w:r w:rsidR="004B1285">
        <w:t xml:space="preserve">piping items in </w:t>
      </w:r>
      <w:r w:rsidR="00516F33">
        <w:t>proposals</w:t>
      </w:r>
      <w:r w:rsidR="00384A7F">
        <w:t xml:space="preserve"> </w:t>
      </w:r>
      <w:r>
        <w:t>as per daily market</w:t>
      </w:r>
      <w:r w:rsidR="00384A7F">
        <w:t xml:space="preserve"> price </w:t>
      </w:r>
      <w:r w:rsidR="0042512F">
        <w:t>&amp;</w:t>
      </w:r>
      <w:r w:rsidR="00384A7F">
        <w:t xml:space="preserve"> Prepare</w:t>
      </w:r>
      <w:r w:rsidR="0042512F">
        <w:t xml:space="preserve"> the final</w:t>
      </w:r>
      <w:r w:rsidR="00516F33" w:rsidRPr="004D6B6C">
        <w:t xml:space="preserve"> piping cost summary for bidding</w:t>
      </w:r>
      <w:r w:rsidR="00384A7F">
        <w:t>.</w:t>
      </w:r>
    </w:p>
    <w:p w:rsidR="00DF070A" w:rsidRPr="006D5FA4" w:rsidRDefault="00180035" w:rsidP="00427395">
      <w:pPr>
        <w:numPr>
          <w:ilvl w:val="0"/>
          <w:numId w:val="2"/>
        </w:numPr>
        <w:spacing w:after="80"/>
        <w:ind w:left="470" w:hanging="357"/>
      </w:pPr>
      <w:r>
        <w:t>C</w:t>
      </w:r>
      <w:r w:rsidR="00384A7F">
        <w:rPr>
          <w:rFonts w:eastAsia="Calibri" w:cs="Arial"/>
        </w:rPr>
        <w:t>heck the</w:t>
      </w:r>
      <w:r w:rsidRPr="00180035">
        <w:rPr>
          <w:rFonts w:eastAsia="Calibri" w:cs="Arial"/>
        </w:rPr>
        <w:t xml:space="preserve"> </w:t>
      </w:r>
      <w:r w:rsidR="00852BC7" w:rsidRPr="00180035">
        <w:rPr>
          <w:rFonts w:eastAsia="Calibri" w:cs="Arial"/>
        </w:rPr>
        <w:t>equipment</w:t>
      </w:r>
      <w:r w:rsidRPr="00180035">
        <w:rPr>
          <w:rFonts w:eastAsia="Calibri" w:cs="Arial"/>
        </w:rPr>
        <w:t xml:space="preserve"> orient</w:t>
      </w:r>
      <w:r w:rsidR="00FA025C">
        <w:rPr>
          <w:rFonts w:eastAsia="Calibri" w:cs="Arial"/>
        </w:rPr>
        <w:t xml:space="preserve">ation drawings for static &amp; rotating </w:t>
      </w:r>
      <w:proofErr w:type="gramStart"/>
      <w:r w:rsidR="00852BC7" w:rsidRPr="00180035">
        <w:rPr>
          <w:rFonts w:eastAsia="Calibri" w:cs="Arial"/>
        </w:rPr>
        <w:t>equipment</w:t>
      </w:r>
      <w:r w:rsidRPr="00180035">
        <w:rPr>
          <w:rFonts w:eastAsia="Calibri" w:cs="Arial"/>
        </w:rPr>
        <w:t>,</w:t>
      </w:r>
      <w:proofErr w:type="gramEnd"/>
      <w:r w:rsidRPr="00180035">
        <w:rPr>
          <w:rFonts w:eastAsia="Calibri" w:cs="Arial"/>
        </w:rPr>
        <w:t xml:space="preserve"> </w:t>
      </w:r>
      <w:r w:rsidR="00F17A45">
        <w:rPr>
          <w:rFonts w:eastAsia="Calibri" w:cs="Arial"/>
        </w:rPr>
        <w:t xml:space="preserve">check the model for clashes </w:t>
      </w:r>
      <w:r w:rsidR="00FE00F7" w:rsidRPr="00180035">
        <w:rPr>
          <w:rFonts w:eastAsia="Calibri" w:cs="Arial"/>
        </w:rPr>
        <w:t>considering</w:t>
      </w:r>
      <w:r w:rsidRPr="00180035">
        <w:rPr>
          <w:rFonts w:eastAsia="Calibri" w:cs="Arial"/>
        </w:rPr>
        <w:t xml:space="preserve"> spacing, accessibility, opera</w:t>
      </w:r>
      <w:r w:rsidR="00FA025C">
        <w:rPr>
          <w:rFonts w:eastAsia="Calibri" w:cs="Arial"/>
        </w:rPr>
        <w:t>bility</w:t>
      </w:r>
      <w:r w:rsidRPr="00180035">
        <w:rPr>
          <w:rFonts w:eastAsia="Calibri" w:cs="Arial"/>
        </w:rPr>
        <w:t xml:space="preserve"> and maintenance </w:t>
      </w:r>
      <w:r>
        <w:t>r</w:t>
      </w:r>
      <w:r w:rsidR="00FA025C">
        <w:rPr>
          <w:rFonts w:eastAsia="Calibri" w:cs="Arial"/>
        </w:rPr>
        <w:t>equirements &amp; develop or</w:t>
      </w:r>
      <w:r w:rsidR="0042512F" w:rsidRPr="00FA025C">
        <w:rPr>
          <w:rFonts w:eastAsia="Calibri" w:cs="Arial"/>
        </w:rPr>
        <w:t xml:space="preserve"> re-design the routing</w:t>
      </w:r>
      <w:r w:rsidR="00FA025C">
        <w:rPr>
          <w:rFonts w:eastAsia="Calibri" w:cs="Arial"/>
        </w:rPr>
        <w:t xml:space="preserve"> to meet the requirements.</w:t>
      </w:r>
    </w:p>
    <w:p w:rsidR="006D5FA4" w:rsidRPr="001E2409" w:rsidRDefault="00134278" w:rsidP="00427395">
      <w:pPr>
        <w:numPr>
          <w:ilvl w:val="0"/>
          <w:numId w:val="2"/>
        </w:numPr>
        <w:spacing w:after="80"/>
        <w:ind w:left="470" w:hanging="357"/>
      </w:pPr>
      <w:r>
        <w:rPr>
          <w:rFonts w:eastAsia="Calibri" w:cs="Arial"/>
        </w:rPr>
        <w:lastRenderedPageBreak/>
        <w:t>Familiar with</w:t>
      </w:r>
      <w:r w:rsidR="003C697E">
        <w:rPr>
          <w:rFonts w:eastAsia="Calibri" w:cs="Arial"/>
        </w:rPr>
        <w:t xml:space="preserve"> </w:t>
      </w:r>
      <w:r w:rsidR="006D5FA4">
        <w:rPr>
          <w:rFonts w:eastAsia="Calibri" w:cs="Arial"/>
        </w:rPr>
        <w:t>ASME/ASTM/API/Shell</w:t>
      </w:r>
      <w:r>
        <w:rPr>
          <w:rFonts w:eastAsia="Calibri" w:cs="Arial"/>
        </w:rPr>
        <w:t>/ARAMCO</w:t>
      </w:r>
      <w:r w:rsidR="003C697E">
        <w:rPr>
          <w:rFonts w:eastAsia="Calibri" w:cs="Arial"/>
        </w:rPr>
        <w:t>.</w:t>
      </w:r>
    </w:p>
    <w:p w:rsidR="0042512F" w:rsidRPr="00F46577" w:rsidRDefault="006F6F8A" w:rsidP="00D96288">
      <w:pPr>
        <w:jc w:val="center"/>
        <w:rPr>
          <w:b/>
          <w:bCs/>
          <w:sz w:val="28"/>
          <w:szCs w:val="24"/>
          <w:u w:val="single"/>
        </w:rPr>
      </w:pPr>
      <w:r w:rsidRPr="00F46577">
        <w:rPr>
          <w:b/>
          <w:bCs/>
          <w:sz w:val="28"/>
          <w:szCs w:val="24"/>
          <w:highlight w:val="lightGray"/>
          <w:u w:val="single"/>
        </w:rPr>
        <w:t>Management</w:t>
      </w:r>
    </w:p>
    <w:p w:rsidR="00D96288" w:rsidRPr="00596335" w:rsidRDefault="00887652" w:rsidP="00887652">
      <w:pPr>
        <w:spacing w:after="80"/>
        <w:ind w:left="113"/>
        <w:rPr>
          <w:b/>
        </w:rPr>
      </w:pPr>
      <w:r w:rsidRPr="00F46577">
        <w:rPr>
          <w:b/>
          <w:sz w:val="24"/>
          <w:u w:val="single"/>
        </w:rPr>
        <w:t>In Project Level:-</w:t>
      </w:r>
    </w:p>
    <w:p w:rsidR="00596335" w:rsidRPr="00596335" w:rsidRDefault="00596335" w:rsidP="00887652">
      <w:pPr>
        <w:spacing w:after="80"/>
        <w:ind w:left="113"/>
        <w:rPr>
          <w:u w:val="single"/>
        </w:rPr>
      </w:pPr>
      <w:r w:rsidRPr="00596335">
        <w:rPr>
          <w:u w:val="single"/>
        </w:rPr>
        <w:t>Job</w:t>
      </w:r>
      <w:r>
        <w:rPr>
          <w:u w:val="single"/>
        </w:rPr>
        <w:t>s title:-</w:t>
      </w:r>
    </w:p>
    <w:p w:rsidR="00F03D70" w:rsidRPr="00596335" w:rsidRDefault="00F03D70" w:rsidP="00C334F8">
      <w:pPr>
        <w:spacing w:after="80"/>
        <w:ind w:left="113"/>
      </w:pPr>
      <w:r w:rsidRPr="00596335">
        <w:t>Expeditor (office/field)/field Inspector</w:t>
      </w:r>
      <w:r w:rsidR="00C334F8">
        <w:t xml:space="preserve">, </w:t>
      </w:r>
      <w:r w:rsidRPr="00596335">
        <w:t>Project Engineer</w:t>
      </w:r>
      <w:r w:rsidR="00C334F8">
        <w:t xml:space="preserve">, </w:t>
      </w:r>
      <w:r w:rsidRPr="00596335">
        <w:t>Project Manager Assistant</w:t>
      </w:r>
      <w:r w:rsidR="00C334F8">
        <w:t xml:space="preserve">, </w:t>
      </w:r>
      <w:r w:rsidRPr="00596335">
        <w:t>Delivery Manager (Electric, Instrumentation, Telecom)</w:t>
      </w:r>
      <w:r w:rsidR="00596335">
        <w:t>.</w:t>
      </w:r>
    </w:p>
    <w:p w:rsidR="00C334F8" w:rsidRDefault="00C334F8" w:rsidP="00313FEE">
      <w:pPr>
        <w:spacing w:after="80"/>
        <w:ind w:left="113"/>
        <w:jc w:val="center"/>
        <w:rPr>
          <w:b/>
          <w:u w:val="single"/>
        </w:rPr>
      </w:pPr>
    </w:p>
    <w:p w:rsidR="00596335" w:rsidRPr="00D639C9" w:rsidRDefault="00596335" w:rsidP="00313FEE">
      <w:pPr>
        <w:spacing w:after="80"/>
        <w:ind w:left="113"/>
        <w:jc w:val="center"/>
        <w:rPr>
          <w:b/>
          <w:u w:val="single"/>
        </w:rPr>
      </w:pPr>
      <w:r w:rsidRPr="00D639C9">
        <w:rPr>
          <w:b/>
          <w:u w:val="single"/>
        </w:rPr>
        <w:t>MY ROLE IN</w:t>
      </w:r>
      <w:r w:rsidR="00530681" w:rsidRPr="00D639C9">
        <w:rPr>
          <w:b/>
          <w:u w:val="single"/>
        </w:rPr>
        <w:t>CLUD</w:t>
      </w:r>
      <w:r w:rsidR="00313FEE" w:rsidRPr="00D639C9">
        <w:rPr>
          <w:b/>
          <w:u w:val="single"/>
        </w:rPr>
        <w:t>S</w:t>
      </w:r>
      <w:r w:rsidR="00530681" w:rsidRPr="00D639C9">
        <w:rPr>
          <w:b/>
          <w:u w:val="single"/>
        </w:rPr>
        <w:t xml:space="preserve"> THE BELOW ACTIVITIES AS </w:t>
      </w:r>
      <w:r w:rsidRPr="00D639C9">
        <w:rPr>
          <w:b/>
          <w:u w:val="single"/>
        </w:rPr>
        <w:t>GENERAL</w:t>
      </w:r>
    </w:p>
    <w:p w:rsidR="00D96288" w:rsidRDefault="00596335" w:rsidP="00D96288">
      <w:pPr>
        <w:spacing w:after="80"/>
        <w:ind w:left="470"/>
        <w:rPr>
          <w:u w:val="single"/>
        </w:rPr>
      </w:pPr>
      <w:r>
        <w:rPr>
          <w:u w:val="single"/>
        </w:rPr>
        <w:t xml:space="preserve">In the </w:t>
      </w:r>
      <w:r w:rsidR="00F46577" w:rsidRPr="00F46577">
        <w:rPr>
          <w:u w:val="single"/>
        </w:rPr>
        <w:t>Planning stage</w:t>
      </w:r>
      <w:r>
        <w:rPr>
          <w:u w:val="single"/>
        </w:rPr>
        <w:t xml:space="preserve"> of the project</w:t>
      </w:r>
    </w:p>
    <w:p w:rsidR="007E7B46" w:rsidRDefault="00F46577" w:rsidP="00427395">
      <w:pPr>
        <w:numPr>
          <w:ilvl w:val="0"/>
          <w:numId w:val="2"/>
        </w:numPr>
        <w:tabs>
          <w:tab w:val="num" w:pos="720"/>
        </w:tabs>
        <w:spacing w:after="80"/>
        <w:ind w:left="470" w:hanging="357"/>
      </w:pPr>
      <w:r w:rsidRPr="00E83E56">
        <w:t xml:space="preserve">Support the Project team in developing a detailed and comprehensive project plan with associated communications documents for the project including </w:t>
      </w:r>
      <w:r w:rsidR="00297F2A">
        <w:t>:-</w:t>
      </w:r>
      <w:r w:rsidR="007E7B46">
        <w:t xml:space="preserve"> </w:t>
      </w:r>
    </w:p>
    <w:p w:rsidR="00F46577" w:rsidRPr="00E83E56" w:rsidRDefault="007E7B46" w:rsidP="007E7B46">
      <w:pPr>
        <w:spacing w:after="80"/>
        <w:ind w:left="470"/>
      </w:pPr>
      <w:r>
        <w:t xml:space="preserve">Preparing </w:t>
      </w:r>
      <w:r w:rsidR="00F46577" w:rsidRPr="00E83E56">
        <w:t>detailed work breakdown structures</w:t>
      </w:r>
      <w:r w:rsidR="00297F2A">
        <w:t xml:space="preserve">, L3 </w:t>
      </w:r>
      <w:r w:rsidR="00313FEE">
        <w:t xml:space="preserve">schedule, </w:t>
      </w:r>
      <w:r w:rsidR="00313FEE" w:rsidRPr="00E83E56">
        <w:t>addressing</w:t>
      </w:r>
      <w:r w:rsidR="00F46577" w:rsidRPr="00E83E56">
        <w:t xml:space="preserve"> ticket pricing, timelines, deliverables, venue analysis, budgets, resource allocation, suppliers, legal obligations, staffing, risk assessment, etc.</w:t>
      </w:r>
    </w:p>
    <w:p w:rsidR="00F46577" w:rsidRPr="0051237D" w:rsidRDefault="0051237D" w:rsidP="00427395">
      <w:pPr>
        <w:numPr>
          <w:ilvl w:val="0"/>
          <w:numId w:val="2"/>
        </w:numPr>
        <w:tabs>
          <w:tab w:val="num" w:pos="720"/>
        </w:tabs>
        <w:spacing w:after="80"/>
        <w:ind w:left="470" w:hanging="357"/>
      </w:pPr>
      <w:r w:rsidRPr="0051237D">
        <w:t>Support the Project team in risk management process and reporting</w:t>
      </w:r>
      <w:r w:rsidR="002A0846">
        <w:t>.</w:t>
      </w:r>
    </w:p>
    <w:p w:rsidR="0051237D" w:rsidRDefault="0051237D" w:rsidP="00427395">
      <w:pPr>
        <w:numPr>
          <w:ilvl w:val="0"/>
          <w:numId w:val="2"/>
        </w:numPr>
        <w:tabs>
          <w:tab w:val="num" w:pos="720"/>
        </w:tabs>
        <w:spacing w:after="80"/>
        <w:ind w:left="470" w:hanging="357"/>
      </w:pPr>
      <w:r w:rsidRPr="0051237D">
        <w:t xml:space="preserve">Support in the development of a mechanism to initiate proposed improvements in terms of process, deliverables, </w:t>
      </w:r>
      <w:r>
        <w:t>activities, schedule baseline</w:t>
      </w:r>
      <w:r w:rsidR="002A0846">
        <w:t>...</w:t>
      </w:r>
      <w:r>
        <w:t>etc</w:t>
      </w:r>
      <w:r w:rsidR="002A0846">
        <w:t>.</w:t>
      </w:r>
    </w:p>
    <w:p w:rsidR="007E7B46" w:rsidRDefault="007E7B46" w:rsidP="00427395">
      <w:pPr>
        <w:numPr>
          <w:ilvl w:val="0"/>
          <w:numId w:val="2"/>
        </w:numPr>
        <w:tabs>
          <w:tab w:val="num" w:pos="720"/>
        </w:tabs>
        <w:spacing w:after="80"/>
        <w:ind w:left="470" w:hanging="357"/>
      </w:pPr>
      <w:r>
        <w:t>Support management team in buy/make decision &amp; finalize the procurement strategy.</w:t>
      </w:r>
    </w:p>
    <w:p w:rsidR="007E7B46" w:rsidRDefault="007E7B46" w:rsidP="00427395">
      <w:pPr>
        <w:numPr>
          <w:ilvl w:val="0"/>
          <w:numId w:val="2"/>
        </w:numPr>
        <w:tabs>
          <w:tab w:val="num" w:pos="720"/>
        </w:tabs>
        <w:spacing w:after="80"/>
        <w:ind w:left="470" w:hanging="357"/>
      </w:pPr>
      <w:r>
        <w:t xml:space="preserve">Establish the system &amp; procedure for </w:t>
      </w:r>
      <w:r w:rsidR="00097FE3">
        <w:t xml:space="preserve">measuring the </w:t>
      </w:r>
      <w:r>
        <w:t>progress</w:t>
      </w:r>
      <w:r w:rsidR="00097FE3">
        <w:t>,</w:t>
      </w:r>
      <w:r>
        <w:t xml:space="preserve"> monitoring &amp; reporting</w:t>
      </w:r>
      <w:r w:rsidR="00097FE3">
        <w:t>.</w:t>
      </w:r>
    </w:p>
    <w:p w:rsidR="00097FE3" w:rsidRPr="0051237D" w:rsidRDefault="00097FE3" w:rsidP="00427395">
      <w:pPr>
        <w:numPr>
          <w:ilvl w:val="0"/>
          <w:numId w:val="2"/>
        </w:numPr>
        <w:tabs>
          <w:tab w:val="num" w:pos="720"/>
        </w:tabs>
        <w:spacing w:after="80"/>
        <w:ind w:left="470" w:hanging="357"/>
      </w:pPr>
      <w:r>
        <w:t>Develop the project execution plans ( management, engineering, procurement, quality…</w:t>
      </w:r>
      <w:proofErr w:type="spellStart"/>
      <w:r>
        <w:t>etc</w:t>
      </w:r>
      <w:proofErr w:type="spellEnd"/>
      <w:r>
        <w:t>)</w:t>
      </w:r>
    </w:p>
    <w:p w:rsidR="00F46577" w:rsidRPr="00D735A5" w:rsidRDefault="00D735A5" w:rsidP="00427395">
      <w:pPr>
        <w:numPr>
          <w:ilvl w:val="0"/>
          <w:numId w:val="2"/>
        </w:numPr>
        <w:tabs>
          <w:tab w:val="num" w:pos="720"/>
        </w:tabs>
        <w:spacing w:after="80"/>
        <w:ind w:left="470" w:hanging="357"/>
        <w:rPr>
          <w:u w:val="single"/>
        </w:rPr>
      </w:pPr>
      <w:r>
        <w:t>Plan for HAZOP, Model Review, constructability review, main design venues:-</w:t>
      </w:r>
    </w:p>
    <w:p w:rsidR="00D735A5" w:rsidRDefault="00D735A5" w:rsidP="00D735A5">
      <w:pPr>
        <w:spacing w:after="80"/>
        <w:ind w:left="470"/>
      </w:pPr>
      <w:r>
        <w:t xml:space="preserve">By listing down all the requirements, ensure all deliverables required for the venue are available in advance, communicate with facilitator &amp; finalize the contractual issues, communicate with client to get his approval, ensure all admin issues are addressed &amp; closed, before the </w:t>
      </w:r>
      <w:r w:rsidR="007E7B46">
        <w:t>venue.</w:t>
      </w:r>
    </w:p>
    <w:p w:rsidR="00E95AE1" w:rsidRPr="00E95AE1" w:rsidRDefault="00596335" w:rsidP="00E95AE1">
      <w:pPr>
        <w:pStyle w:val="ListParagraph"/>
        <w:spacing w:after="80"/>
        <w:ind w:left="360"/>
        <w:rPr>
          <w:u w:val="single"/>
        </w:rPr>
      </w:pPr>
      <w:r>
        <w:rPr>
          <w:u w:val="single"/>
        </w:rPr>
        <w:t xml:space="preserve">In the </w:t>
      </w:r>
      <w:r w:rsidR="00E95AE1" w:rsidRPr="00E95AE1">
        <w:rPr>
          <w:u w:val="single"/>
        </w:rPr>
        <w:t>Execution stage</w:t>
      </w:r>
      <w:r>
        <w:rPr>
          <w:u w:val="single"/>
        </w:rPr>
        <w:t xml:space="preserve"> of the project</w:t>
      </w:r>
    </w:p>
    <w:p w:rsidR="006443AD" w:rsidRPr="006443AD" w:rsidRDefault="0034306A" w:rsidP="002A0846">
      <w:pPr>
        <w:numPr>
          <w:ilvl w:val="0"/>
          <w:numId w:val="2"/>
        </w:numPr>
        <w:tabs>
          <w:tab w:val="num" w:pos="720"/>
        </w:tabs>
        <w:spacing w:after="80"/>
        <w:ind w:left="470" w:hanging="357"/>
      </w:pPr>
      <w:r>
        <w:t>Support</w:t>
      </w:r>
      <w:r w:rsidR="006443AD" w:rsidRPr="006443AD">
        <w:t xml:space="preserve"> the Project team</w:t>
      </w:r>
      <w:r w:rsidR="002A0846">
        <w:t>s</w:t>
      </w:r>
      <w:r w:rsidR="006443AD" w:rsidRPr="006443AD">
        <w:t xml:space="preserve"> in the execution of all</w:t>
      </w:r>
      <w:r>
        <w:t xml:space="preserve"> </w:t>
      </w:r>
      <w:r w:rsidR="00A10AA6">
        <w:t xml:space="preserve">project </w:t>
      </w:r>
      <w:r w:rsidR="00A10AA6" w:rsidRPr="006443AD">
        <w:t>execution</w:t>
      </w:r>
      <w:r>
        <w:t xml:space="preserve"> plans</w:t>
      </w:r>
      <w:r w:rsidR="006443AD" w:rsidRPr="006443AD">
        <w:t>.</w:t>
      </w:r>
    </w:p>
    <w:p w:rsidR="007E7B46" w:rsidRDefault="0034306A" w:rsidP="00427395">
      <w:pPr>
        <w:numPr>
          <w:ilvl w:val="0"/>
          <w:numId w:val="2"/>
        </w:numPr>
        <w:tabs>
          <w:tab w:val="num" w:pos="720"/>
        </w:tabs>
        <w:spacing w:after="80"/>
        <w:ind w:left="470" w:hanging="357"/>
      </w:pPr>
      <w:r>
        <w:t>Establish &amp; manage the communication channels between departments, management, client, &amp; vendors.</w:t>
      </w:r>
    </w:p>
    <w:p w:rsidR="0034306A" w:rsidRDefault="00711B62" w:rsidP="00427395">
      <w:pPr>
        <w:numPr>
          <w:ilvl w:val="0"/>
          <w:numId w:val="2"/>
        </w:numPr>
        <w:tabs>
          <w:tab w:val="num" w:pos="720"/>
        </w:tabs>
        <w:spacing w:after="80"/>
        <w:ind w:left="470" w:hanging="357"/>
      </w:pPr>
      <w:r>
        <w:t xml:space="preserve">Ensure that </w:t>
      </w:r>
      <w:r w:rsidR="00E2361D">
        <w:t xml:space="preserve">company lesson </w:t>
      </w:r>
      <w:r w:rsidR="002A0846">
        <w:t xml:space="preserve">learned, company assets, culture &amp; </w:t>
      </w:r>
      <w:r w:rsidR="00A10AA6">
        <w:t>policy are</w:t>
      </w:r>
      <w:r w:rsidR="00E2361D">
        <w:t xml:space="preserve"> maintained for all teams &amp; take preventive actions accordingly.</w:t>
      </w:r>
    </w:p>
    <w:p w:rsidR="00BD79F1" w:rsidRDefault="00BD79F1" w:rsidP="00427395">
      <w:pPr>
        <w:numPr>
          <w:ilvl w:val="0"/>
          <w:numId w:val="2"/>
        </w:numPr>
        <w:spacing w:after="80"/>
        <w:ind w:left="470" w:hanging="357"/>
      </w:pPr>
      <w:r>
        <w:t>Ensure interfaces between disciplines are addressed, reviewing design &amp; facilitate completion of the design &amp; engineering work.</w:t>
      </w:r>
    </w:p>
    <w:p w:rsidR="00BE54EB" w:rsidRDefault="00BE54EB" w:rsidP="00427395">
      <w:pPr>
        <w:numPr>
          <w:ilvl w:val="0"/>
          <w:numId w:val="2"/>
        </w:numPr>
        <w:tabs>
          <w:tab w:val="num" w:pos="720"/>
        </w:tabs>
        <w:spacing w:after="80"/>
        <w:ind w:left="470" w:hanging="357"/>
      </w:pPr>
      <w:r>
        <w:t>Perform root cause analysis for all roadblocks, &amp; take the corrective action.</w:t>
      </w:r>
    </w:p>
    <w:p w:rsidR="00A10AA6" w:rsidRDefault="00A10AA6" w:rsidP="00D5183F">
      <w:pPr>
        <w:numPr>
          <w:ilvl w:val="0"/>
          <w:numId w:val="2"/>
        </w:numPr>
        <w:spacing w:after="80"/>
        <w:ind w:left="470" w:hanging="357"/>
      </w:pPr>
      <w:r>
        <w:t>Manag</w:t>
      </w:r>
      <w:r w:rsidR="00D5183F">
        <w:t xml:space="preserve">e </w:t>
      </w:r>
      <w:r w:rsidRPr="00C024EA">
        <w:t>technical</w:t>
      </w:r>
      <w:r>
        <w:t xml:space="preserve">/financial </w:t>
      </w:r>
      <w:r w:rsidRPr="00C024EA">
        <w:t xml:space="preserve">problems </w:t>
      </w:r>
      <w:r>
        <w:t xml:space="preserve">&amp; provide the necessary </w:t>
      </w:r>
      <w:r w:rsidRPr="00C024EA">
        <w:t xml:space="preserve">solutions </w:t>
      </w:r>
      <w:r>
        <w:t>as exampled below:-</w:t>
      </w:r>
    </w:p>
    <w:p w:rsidR="00A10AA6" w:rsidRDefault="00A10AA6" w:rsidP="00427395">
      <w:pPr>
        <w:pStyle w:val="ListParagraph"/>
        <w:numPr>
          <w:ilvl w:val="0"/>
          <w:numId w:val="3"/>
        </w:numPr>
        <w:spacing w:after="80"/>
      </w:pPr>
      <w:r>
        <w:t>Compromising  between using steel pipes &amp; ducts for hot air for combustion:-</w:t>
      </w:r>
    </w:p>
    <w:p w:rsidR="00A10AA6" w:rsidRDefault="00A10AA6" w:rsidP="00A10AA6">
      <w:pPr>
        <w:pStyle w:val="ListParagraph"/>
        <w:spacing w:after="80"/>
      </w:pPr>
      <w:r>
        <w:lastRenderedPageBreak/>
        <w:t>By collecting all the data required to compare (engineering / Manufacturing /delivery /construction &amp; integrity wise) then coordinate between Process/Mechanical/Piping in a brain storming session to finalize the layout with the most optimum(engineering &amp; economical wise) solution which is changing the equipment locations provided in the FEED/contract to use steel pipe with the minimum run, finally get approval from all stake holder for this change request &amp; monitor the implementation in the deliverables.</w:t>
      </w:r>
    </w:p>
    <w:p w:rsidR="008952A0" w:rsidRPr="00C024EA" w:rsidRDefault="008952A0" w:rsidP="00427395">
      <w:pPr>
        <w:numPr>
          <w:ilvl w:val="0"/>
          <w:numId w:val="2"/>
        </w:numPr>
        <w:spacing w:after="80"/>
        <w:ind w:left="470" w:hanging="357"/>
      </w:pPr>
      <w:r>
        <w:t>Establish the Interface logic between construction</w:t>
      </w:r>
      <w:r w:rsidRPr="00C024EA">
        <w:t xml:space="preserve"> subcontractor</w:t>
      </w:r>
      <w:r>
        <w:t>s with respect to scope, constructability</w:t>
      </w:r>
      <w:proofErr w:type="gramStart"/>
      <w:r>
        <w:t>,&amp;</w:t>
      </w:r>
      <w:proofErr w:type="gramEnd"/>
      <w:r>
        <w:t xml:space="preserve"> Schedule avoiding any clashes.</w:t>
      </w:r>
    </w:p>
    <w:p w:rsidR="008952A0" w:rsidRDefault="00D5183F" w:rsidP="00427395">
      <w:pPr>
        <w:numPr>
          <w:ilvl w:val="0"/>
          <w:numId w:val="2"/>
        </w:numPr>
        <w:spacing w:after="80"/>
        <w:ind w:left="470" w:hanging="357"/>
      </w:pPr>
      <w:r>
        <w:t>Manage</w:t>
      </w:r>
      <w:r w:rsidR="008952A0">
        <w:t xml:space="preserve"> project deliverables to client,</w:t>
      </w:r>
      <w:r w:rsidR="008952A0" w:rsidRPr="00C024EA">
        <w:t xml:space="preserve"> addressing client requirements</w:t>
      </w:r>
      <w:r w:rsidR="008952A0">
        <w:t>, &amp;</w:t>
      </w:r>
      <w:r w:rsidR="00AF43CE">
        <w:t xml:space="preserve"> </w:t>
      </w:r>
      <w:r w:rsidR="008952A0">
        <w:t>managing the contractual changes.</w:t>
      </w:r>
    </w:p>
    <w:p w:rsidR="00D735A5" w:rsidRDefault="00EB18A2" w:rsidP="00427395">
      <w:pPr>
        <w:numPr>
          <w:ilvl w:val="0"/>
          <w:numId w:val="2"/>
        </w:numPr>
        <w:tabs>
          <w:tab w:val="num" w:pos="720"/>
        </w:tabs>
        <w:spacing w:after="80"/>
        <w:ind w:left="470" w:hanging="357"/>
      </w:pPr>
      <w:r>
        <w:t xml:space="preserve">Manage &amp; direct the team by </w:t>
      </w:r>
      <w:r w:rsidR="00A658C0">
        <w:t xml:space="preserve">expert authority, persuading, </w:t>
      </w:r>
      <w:r>
        <w:t>appreciation &amp; motivation</w:t>
      </w:r>
      <w:r w:rsidR="00055D40">
        <w:t>.</w:t>
      </w:r>
    </w:p>
    <w:p w:rsidR="009244C5" w:rsidRDefault="009244C5" w:rsidP="00427395">
      <w:pPr>
        <w:numPr>
          <w:ilvl w:val="0"/>
          <w:numId w:val="2"/>
        </w:numPr>
        <w:spacing w:after="80"/>
        <w:ind w:left="470" w:hanging="357"/>
      </w:pPr>
      <w:r>
        <w:t>Track all changes in the engineering; ensuring that changes are implemented by all teams as per change management procedure.</w:t>
      </w:r>
    </w:p>
    <w:p w:rsidR="00620672" w:rsidRDefault="00620672" w:rsidP="00427395">
      <w:pPr>
        <w:numPr>
          <w:ilvl w:val="0"/>
          <w:numId w:val="2"/>
        </w:numPr>
        <w:tabs>
          <w:tab w:val="num" w:pos="720"/>
        </w:tabs>
        <w:spacing w:after="80"/>
        <w:ind w:left="470" w:hanging="357"/>
      </w:pPr>
      <w:r>
        <w:t>Manage the supply chain process starting from bid evaluation, placing orders, vendor manufacturing, &amp; shipping till delivery at site:-</w:t>
      </w:r>
    </w:p>
    <w:p w:rsidR="00620672" w:rsidRDefault="00620672" w:rsidP="00620672">
      <w:pPr>
        <w:tabs>
          <w:tab w:val="num" w:pos="720"/>
        </w:tabs>
        <w:spacing w:after="80"/>
        <w:ind w:left="470"/>
      </w:pPr>
      <w:r>
        <w:t xml:space="preserve">I stationed in Italy valve </w:t>
      </w:r>
      <w:r w:rsidR="00B23D1C">
        <w:t xml:space="preserve">manufacturers 3 months </w:t>
      </w:r>
      <w:proofErr w:type="gramStart"/>
      <w:r w:rsidR="00B23D1C">
        <w:t>to</w:t>
      </w:r>
      <w:r>
        <w:t xml:space="preserve"> :</w:t>
      </w:r>
      <w:proofErr w:type="gramEnd"/>
      <w:r>
        <w:t>-</w:t>
      </w:r>
    </w:p>
    <w:p w:rsidR="00620672" w:rsidRDefault="00620672" w:rsidP="00427395">
      <w:pPr>
        <w:pStyle w:val="ListParagraph"/>
        <w:numPr>
          <w:ilvl w:val="0"/>
          <w:numId w:val="4"/>
        </w:numPr>
        <w:spacing w:after="80" w:line="240" w:lineRule="auto"/>
        <w:ind w:left="830" w:right="144"/>
      </w:pPr>
      <w:r w:rsidRPr="00FA025C">
        <w:t>Expedite, review &amp; monitor vendor production</w:t>
      </w:r>
      <w:r>
        <w:t>/progress</w:t>
      </w:r>
      <w:r w:rsidRPr="00FA025C">
        <w:t>, documents &amp; all deliverables</w:t>
      </w:r>
      <w:r w:rsidR="00A9107A">
        <w:t xml:space="preserve"> to meet the contract</w:t>
      </w:r>
      <w:r>
        <w:t xml:space="preserve"> schedule</w:t>
      </w:r>
      <w:r w:rsidR="00A9107A">
        <w:t>.</w:t>
      </w:r>
    </w:p>
    <w:p w:rsidR="00620672" w:rsidRDefault="00620672" w:rsidP="00427395">
      <w:pPr>
        <w:pStyle w:val="ListParagraph"/>
        <w:numPr>
          <w:ilvl w:val="0"/>
          <w:numId w:val="4"/>
        </w:numPr>
        <w:spacing w:after="80" w:line="240" w:lineRule="auto"/>
        <w:ind w:left="830" w:right="144"/>
      </w:pPr>
      <w:r>
        <w:t>Perform functional tests for actuated valves.</w:t>
      </w:r>
    </w:p>
    <w:p w:rsidR="00620672" w:rsidRDefault="00620672" w:rsidP="00427395">
      <w:pPr>
        <w:numPr>
          <w:ilvl w:val="0"/>
          <w:numId w:val="4"/>
        </w:numPr>
        <w:spacing w:after="80" w:line="240" w:lineRule="auto"/>
        <w:ind w:right="144"/>
      </w:pPr>
      <w:r>
        <w:t>Witness for the following NDT tests on ball valve</w:t>
      </w:r>
      <w:r w:rsidR="00A9107A">
        <w:t xml:space="preserve"> (</w:t>
      </w:r>
      <w:r>
        <w:t xml:space="preserve">PMI-Positive material identification ./ LP-Liquid penetrant / MP-magnetic particles /UT-ultrasound, Pneumatic &amp; gas tests for shell &amp; seats, Hydro static seat &amp; shell </w:t>
      </w:r>
      <w:proofErr w:type="spellStart"/>
      <w:r>
        <w:t>test,Visual</w:t>
      </w:r>
      <w:proofErr w:type="spellEnd"/>
      <w:r>
        <w:t xml:space="preserve"> &amp; dimensions checking.</w:t>
      </w:r>
      <w:r w:rsidR="00A9107A">
        <w:t>)</w:t>
      </w:r>
    </w:p>
    <w:p w:rsidR="00620672" w:rsidRDefault="00B23D1C" w:rsidP="00427395">
      <w:pPr>
        <w:numPr>
          <w:ilvl w:val="0"/>
          <w:numId w:val="4"/>
        </w:numPr>
        <w:spacing w:after="80" w:line="240" w:lineRule="auto"/>
        <w:ind w:right="144"/>
      </w:pPr>
      <w:r>
        <w:t>Work closely with logistics till receipt at site.</w:t>
      </w:r>
    </w:p>
    <w:p w:rsidR="00055D40" w:rsidRDefault="00055D40" w:rsidP="00427395">
      <w:pPr>
        <w:numPr>
          <w:ilvl w:val="0"/>
          <w:numId w:val="2"/>
        </w:numPr>
        <w:tabs>
          <w:tab w:val="num" w:pos="720"/>
        </w:tabs>
        <w:spacing w:after="80"/>
        <w:ind w:left="470" w:hanging="357"/>
      </w:pPr>
      <w:r>
        <w:t>Managing piping fabrication shop</w:t>
      </w:r>
      <w:r w:rsidR="00F016C5">
        <w:t>s</w:t>
      </w:r>
      <w:r>
        <w:t xml:space="preserve"> ensuring appropriate schedule &amp; quality as per project requirements, &amp; solving all technical problems in quality or design to meet project specifications</w:t>
      </w:r>
      <w:r w:rsidR="00F016C5">
        <w:t>.</w:t>
      </w:r>
    </w:p>
    <w:p w:rsidR="008952A0" w:rsidRDefault="008952A0" w:rsidP="00427395">
      <w:pPr>
        <w:numPr>
          <w:ilvl w:val="0"/>
          <w:numId w:val="2"/>
        </w:numPr>
        <w:spacing w:after="80"/>
        <w:ind w:left="470" w:hanging="357"/>
      </w:pPr>
      <w:r>
        <w:t>Supporting construction &amp;addressing site requirements, providing all support required from design change, material control, prioritizing equipment/bulks/steel delivery&amp; assuring all delivery are in line with construction schedule</w:t>
      </w:r>
      <w:r w:rsidR="004973FA">
        <w:t>.</w:t>
      </w:r>
    </w:p>
    <w:p w:rsidR="00412C12" w:rsidRPr="00F46577" w:rsidRDefault="00AE5805" w:rsidP="00D96288">
      <w:pPr>
        <w:spacing w:after="80"/>
        <w:ind w:left="470"/>
        <w:rPr>
          <w:u w:val="single"/>
        </w:rPr>
      </w:pPr>
      <w:r>
        <w:rPr>
          <w:u w:val="single"/>
        </w:rPr>
        <w:t xml:space="preserve">In the </w:t>
      </w:r>
      <w:r w:rsidR="00412C12">
        <w:rPr>
          <w:u w:val="single"/>
        </w:rPr>
        <w:t>Monitoring &amp; controlling stage</w:t>
      </w:r>
      <w:r>
        <w:rPr>
          <w:u w:val="single"/>
        </w:rPr>
        <w:t xml:space="preserve"> of the project</w:t>
      </w:r>
      <w:r w:rsidR="00F64CD4">
        <w:rPr>
          <w:u w:val="single"/>
        </w:rPr>
        <w:t>:-</w:t>
      </w:r>
    </w:p>
    <w:p w:rsidR="002E69E0" w:rsidRDefault="00C33894" w:rsidP="00427395">
      <w:pPr>
        <w:numPr>
          <w:ilvl w:val="0"/>
          <w:numId w:val="2"/>
        </w:numPr>
        <w:spacing w:after="80"/>
        <w:ind w:left="470" w:hanging="357"/>
      </w:pPr>
      <w:r>
        <w:t>Monitor all</w:t>
      </w:r>
      <w:r w:rsidR="00412C12">
        <w:t xml:space="preserve"> engineering </w:t>
      </w:r>
      <w:r w:rsidR="00427B9A">
        <w:t>deliverables</w:t>
      </w:r>
      <w:r w:rsidR="00412C12">
        <w:t xml:space="preserve"> from different department</w:t>
      </w:r>
      <w:r w:rsidR="002E69E0">
        <w:t xml:space="preserve">, ensuring that it meet project </w:t>
      </w:r>
      <w:r w:rsidR="006651A2">
        <w:t xml:space="preserve">schedule, client </w:t>
      </w:r>
      <w:r w:rsidR="002E69E0">
        <w:t>specifications, requirements &amp; procedures</w:t>
      </w:r>
      <w:r w:rsidR="003149AA">
        <w:t>.</w:t>
      </w:r>
    </w:p>
    <w:p w:rsidR="00904BE9" w:rsidRDefault="00C33894" w:rsidP="00427395">
      <w:pPr>
        <w:numPr>
          <w:ilvl w:val="0"/>
          <w:numId w:val="2"/>
        </w:numPr>
        <w:spacing w:after="80"/>
        <w:ind w:left="470" w:hanging="357"/>
      </w:pPr>
      <w:r>
        <w:t>M</w:t>
      </w:r>
      <w:r w:rsidR="006651A2" w:rsidRPr="00904BE9">
        <w:t>onitor</w:t>
      </w:r>
      <w:r>
        <w:t xml:space="preserve"> &amp; control</w:t>
      </w:r>
      <w:r w:rsidR="002E69E0" w:rsidRPr="00904BE9">
        <w:t xml:space="preserve"> engineering progress</w:t>
      </w:r>
      <w:r w:rsidR="00E34496">
        <w:t xml:space="preserve"> check the variances</w:t>
      </w:r>
      <w:r w:rsidR="002E69E0" w:rsidRPr="00904BE9">
        <w:t>,</w:t>
      </w:r>
      <w:r w:rsidR="004752DE" w:rsidRPr="004752DE">
        <w:t xml:space="preserve"> </w:t>
      </w:r>
      <w:r w:rsidR="004752DE">
        <w:t xml:space="preserve">by </w:t>
      </w:r>
      <w:r w:rsidR="00E34496">
        <w:t>h</w:t>
      </w:r>
      <w:r w:rsidR="004752DE">
        <w:t>olding a regular progress review meeting with all stakeholder to develop improvement plan</w:t>
      </w:r>
      <w:r w:rsidR="002E69E0" w:rsidRPr="00904BE9">
        <w:t xml:space="preserve"> </w:t>
      </w:r>
      <w:r w:rsidR="00E34496">
        <w:t xml:space="preserve">to </w:t>
      </w:r>
      <w:r w:rsidR="002E69E0" w:rsidRPr="00904BE9">
        <w:t xml:space="preserve">address </w:t>
      </w:r>
      <w:r w:rsidR="00E34496">
        <w:t xml:space="preserve">the </w:t>
      </w:r>
      <w:r w:rsidR="002E69E0" w:rsidRPr="00904BE9">
        <w:t>shortfall</w:t>
      </w:r>
      <w:r w:rsidR="009F294A">
        <w:t xml:space="preserve"> &amp; negative variance &amp;</w:t>
      </w:r>
      <w:r w:rsidR="002E69E0" w:rsidRPr="00904BE9">
        <w:t xml:space="preserve"> insure plan mad is implemented</w:t>
      </w:r>
      <w:r w:rsidR="00904BE9" w:rsidRPr="00904BE9">
        <w:t>.</w:t>
      </w:r>
    </w:p>
    <w:p w:rsidR="00767635" w:rsidRDefault="00767635" w:rsidP="00427395">
      <w:pPr>
        <w:numPr>
          <w:ilvl w:val="0"/>
          <w:numId w:val="2"/>
        </w:numPr>
        <w:spacing w:after="80"/>
        <w:ind w:left="470" w:hanging="357"/>
      </w:pPr>
      <w:r>
        <w:t>Monitor the quality of the work &amp; arrange for internal auditing to assure that procedures &amp; polices are met.</w:t>
      </w:r>
    </w:p>
    <w:p w:rsidR="00C4235F" w:rsidRDefault="00C4235F" w:rsidP="00427395">
      <w:pPr>
        <w:numPr>
          <w:ilvl w:val="0"/>
          <w:numId w:val="2"/>
        </w:numPr>
        <w:spacing w:after="80"/>
        <w:ind w:left="470" w:hanging="357"/>
      </w:pPr>
      <w:r>
        <w:t>Control the changes in</w:t>
      </w:r>
      <w:r w:rsidR="00FA249D">
        <w:t>: -</w:t>
      </w:r>
      <w:r>
        <w:t xml:space="preserve"> scope, schedule &amp; budget.</w:t>
      </w:r>
    </w:p>
    <w:p w:rsidR="00ED744D" w:rsidRDefault="00ED744D" w:rsidP="00427395">
      <w:pPr>
        <w:numPr>
          <w:ilvl w:val="0"/>
          <w:numId w:val="2"/>
        </w:numPr>
        <w:spacing w:after="80"/>
        <w:ind w:left="470" w:hanging="357"/>
      </w:pPr>
      <w:r>
        <w:t>Assisting PM for progress reporting &amp; highlighting the potential areas of variation that may arise during project execution &amp; providing the solutions to avoid</w:t>
      </w:r>
      <w:r w:rsidR="00735615">
        <w:t>.</w:t>
      </w:r>
    </w:p>
    <w:p w:rsidR="00D56EAE" w:rsidRDefault="00D56EAE" w:rsidP="00427395">
      <w:pPr>
        <w:numPr>
          <w:ilvl w:val="0"/>
          <w:numId w:val="2"/>
        </w:numPr>
        <w:spacing w:after="80"/>
        <w:ind w:left="470" w:hanging="357"/>
      </w:pPr>
      <w:r>
        <w:lastRenderedPageBreak/>
        <w:t>Monitor vendor performance.</w:t>
      </w:r>
    </w:p>
    <w:p w:rsidR="00C14E5A" w:rsidRDefault="00C14E5A" w:rsidP="00427395">
      <w:pPr>
        <w:numPr>
          <w:ilvl w:val="0"/>
          <w:numId w:val="2"/>
        </w:numPr>
        <w:spacing w:after="80"/>
        <w:ind w:left="470" w:hanging="357"/>
      </w:pPr>
      <w:r>
        <w:t>Monitor the integration plan &amp; ensure that it has been implemented.</w:t>
      </w:r>
    </w:p>
    <w:p w:rsidR="00735615" w:rsidRDefault="001C20D2" w:rsidP="00F64CD4">
      <w:pPr>
        <w:spacing w:after="80"/>
        <w:ind w:left="470"/>
        <w:rPr>
          <w:u w:val="single"/>
        </w:rPr>
      </w:pPr>
      <w:r>
        <w:rPr>
          <w:u w:val="single"/>
        </w:rPr>
        <w:t xml:space="preserve">In the </w:t>
      </w:r>
      <w:r w:rsidR="00F64CD4" w:rsidRPr="00F64CD4">
        <w:rPr>
          <w:u w:val="single"/>
        </w:rPr>
        <w:t>Closing Stage</w:t>
      </w:r>
      <w:r>
        <w:rPr>
          <w:u w:val="single"/>
        </w:rPr>
        <w:t xml:space="preserve"> of the project</w:t>
      </w:r>
      <w:r w:rsidR="00F64CD4">
        <w:rPr>
          <w:u w:val="single"/>
        </w:rPr>
        <w:t>:-</w:t>
      </w:r>
    </w:p>
    <w:p w:rsidR="00F64CD4" w:rsidRPr="00F64CD4" w:rsidRDefault="00F64CD4" w:rsidP="00427395">
      <w:pPr>
        <w:pStyle w:val="ListParagraph"/>
        <w:numPr>
          <w:ilvl w:val="0"/>
          <w:numId w:val="8"/>
        </w:numPr>
        <w:spacing w:after="80"/>
        <w:rPr>
          <w:u w:val="single"/>
        </w:rPr>
      </w:pPr>
      <w:r>
        <w:t>Close all the procurement activities, by completing vendor invoicing, getting client approvals, &amp; site delivery.</w:t>
      </w:r>
    </w:p>
    <w:p w:rsidR="00F64CD4" w:rsidRDefault="00F64CD4" w:rsidP="00427395">
      <w:pPr>
        <w:pStyle w:val="ListParagraph"/>
        <w:numPr>
          <w:ilvl w:val="0"/>
          <w:numId w:val="8"/>
        </w:numPr>
        <w:spacing w:after="80"/>
      </w:pPr>
      <w:r>
        <w:t xml:space="preserve">Audit the data base of </w:t>
      </w:r>
      <w:r w:rsidR="00C44646">
        <w:t>deliverables</w:t>
      </w:r>
      <w:r>
        <w:t xml:space="preserve"> &amp; </w:t>
      </w:r>
      <w:r w:rsidRPr="00F64CD4">
        <w:t>Close all client comments on all deliverables, get final approval</w:t>
      </w:r>
      <w:r w:rsidR="00C44646">
        <w:t>.</w:t>
      </w:r>
    </w:p>
    <w:p w:rsidR="00C44646" w:rsidRDefault="00C44646" w:rsidP="00427395">
      <w:pPr>
        <w:pStyle w:val="ListParagraph"/>
        <w:numPr>
          <w:ilvl w:val="0"/>
          <w:numId w:val="8"/>
        </w:numPr>
        <w:spacing w:after="80"/>
      </w:pPr>
      <w:r>
        <w:t>Check that all contract requirements have been met &amp; accepted by client.</w:t>
      </w:r>
    </w:p>
    <w:p w:rsidR="00C44646" w:rsidRPr="00F64CD4" w:rsidRDefault="00C44646" w:rsidP="00427395">
      <w:pPr>
        <w:pStyle w:val="ListParagraph"/>
        <w:numPr>
          <w:ilvl w:val="0"/>
          <w:numId w:val="8"/>
        </w:numPr>
        <w:spacing w:after="80"/>
      </w:pPr>
      <w:r>
        <w:t>Collect all lessons learned from team before demobilization &amp; upload them on the company system.</w:t>
      </w:r>
    </w:p>
    <w:p w:rsidR="00C334F8" w:rsidRDefault="00C334F8" w:rsidP="008D7FA8">
      <w:pPr>
        <w:pStyle w:val="ListParagraph"/>
        <w:spacing w:after="80"/>
        <w:rPr>
          <w:b/>
          <w:u w:val="single"/>
        </w:rPr>
      </w:pPr>
    </w:p>
    <w:p w:rsidR="008D7FA8" w:rsidRDefault="008D7FA8" w:rsidP="008D7FA8">
      <w:pPr>
        <w:pStyle w:val="ListParagraph"/>
        <w:spacing w:after="80"/>
        <w:rPr>
          <w:b/>
          <w:u w:val="single"/>
        </w:rPr>
      </w:pPr>
      <w:r w:rsidRPr="008D7FA8">
        <w:rPr>
          <w:b/>
          <w:u w:val="single"/>
        </w:rPr>
        <w:t>My KPI:-</w:t>
      </w:r>
    </w:p>
    <w:p w:rsidR="006A7F20" w:rsidRDefault="006A7F20" w:rsidP="00427395">
      <w:pPr>
        <w:pStyle w:val="ListParagraph"/>
        <w:numPr>
          <w:ilvl w:val="0"/>
          <w:numId w:val="8"/>
        </w:numPr>
        <w:spacing w:after="80"/>
      </w:pPr>
      <w:r>
        <w:t>Meet the contractual milestones.</w:t>
      </w:r>
    </w:p>
    <w:p w:rsidR="00C53AFB" w:rsidRDefault="006A7F20" w:rsidP="00C53AFB">
      <w:pPr>
        <w:pStyle w:val="ListParagraph"/>
        <w:numPr>
          <w:ilvl w:val="0"/>
          <w:numId w:val="8"/>
        </w:numPr>
        <w:spacing w:after="80"/>
      </w:pPr>
      <w:r>
        <w:t>Meet Baseline schedule</w:t>
      </w:r>
      <w:r w:rsidR="00352E7F" w:rsidRPr="00352E7F">
        <w:t xml:space="preserve"> </w:t>
      </w:r>
      <w:r w:rsidR="00352E7F">
        <w:t>by meeting</w:t>
      </w:r>
      <w:proofErr w:type="gramStart"/>
      <w:r w:rsidR="00C53AFB">
        <w:t>:-</w:t>
      </w:r>
      <w:proofErr w:type="gramEnd"/>
      <w:r w:rsidR="00352E7F">
        <w:t xml:space="preserve"> </w:t>
      </w:r>
      <w:r w:rsidR="00C53AFB">
        <w:t>Commodity</w:t>
      </w:r>
      <w:r w:rsidR="00352E7F">
        <w:t xml:space="preserve"> release plan targets</w:t>
      </w:r>
      <w:r w:rsidR="00C53AFB">
        <w:t>, ROS Dates for all IFC Deliverables</w:t>
      </w:r>
      <w:r w:rsidR="00D05624">
        <w:t xml:space="preserve">, ROS Dates for all Commodities &amp; </w:t>
      </w:r>
      <w:r w:rsidR="00C53AFB">
        <w:t>Contractual handover date.</w:t>
      </w:r>
    </w:p>
    <w:p w:rsidR="00352E7F" w:rsidRDefault="006A7F20" w:rsidP="00427395">
      <w:pPr>
        <w:pStyle w:val="ListParagraph"/>
        <w:numPr>
          <w:ilvl w:val="0"/>
          <w:numId w:val="8"/>
        </w:numPr>
        <w:spacing w:after="80"/>
      </w:pPr>
      <w:r>
        <w:t>Meet the baseline budget by a</w:t>
      </w:r>
      <w:r w:rsidR="008D7FA8">
        <w:t>rrest</w:t>
      </w:r>
      <w:r>
        <w:t>ing</w:t>
      </w:r>
      <w:r w:rsidR="00352E7F">
        <w:t xml:space="preserve"> commodity g</w:t>
      </w:r>
      <w:r w:rsidR="008D7FA8">
        <w:t xml:space="preserve">rowth </w:t>
      </w:r>
      <w:r w:rsidR="00352E7F">
        <w:t>&amp;</w:t>
      </w:r>
      <w:r w:rsidR="00352E7F" w:rsidRPr="00352E7F">
        <w:t xml:space="preserve"> </w:t>
      </w:r>
      <w:r w:rsidR="00352E7F">
        <w:t>change Orders within set targets.</w:t>
      </w:r>
    </w:p>
    <w:p w:rsidR="0044211E" w:rsidRPr="0042512F" w:rsidRDefault="0044211E" w:rsidP="0044211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 Program Level:-</w:t>
      </w:r>
    </w:p>
    <w:p w:rsidR="0044211E" w:rsidRDefault="0044211E" w:rsidP="0044211E">
      <w:pPr>
        <w:numPr>
          <w:ilvl w:val="0"/>
          <w:numId w:val="2"/>
        </w:numPr>
        <w:spacing w:after="80"/>
        <w:ind w:left="470" w:hanging="357"/>
      </w:pPr>
      <w:r>
        <w:t>Develop a</w:t>
      </w:r>
      <w:r w:rsidRPr="00C024EA">
        <w:t xml:space="preserve"> Bench mark data base</w:t>
      </w:r>
      <w:r>
        <w:t xml:space="preserve"> for disciplines to monitor &amp; ensure the discipline integrity for all projects starting from proposals till handover. </w:t>
      </w:r>
    </w:p>
    <w:p w:rsidR="0044211E" w:rsidRDefault="0044211E" w:rsidP="0044211E">
      <w:pPr>
        <w:numPr>
          <w:ilvl w:val="0"/>
          <w:numId w:val="2"/>
        </w:numPr>
        <w:spacing w:after="80"/>
        <w:ind w:left="470" w:hanging="357"/>
      </w:pPr>
      <w:r>
        <w:t>Support home office in establishing the new office; by setting the rules, systems, training the new employee to get them familiar with company culture/assets, &amp; building the procedures &amp; systems in dealing with client.</w:t>
      </w:r>
    </w:p>
    <w:p w:rsidR="004D08B1" w:rsidRDefault="00BD1489" w:rsidP="00E019BA">
      <w:pPr>
        <w:pStyle w:val="ListParagrap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4.1pt;margin-top:10.3pt;width:432.4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3pl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"/>
        </w:pict>
      </w:r>
    </w:p>
    <w:p w:rsidR="00C53AFB" w:rsidRDefault="00D5183F" w:rsidP="00D5183F">
      <w:pPr>
        <w:rPr>
          <w:b/>
          <w:bCs/>
          <w:highlight w:val="lightGray"/>
          <w:u w:val="single"/>
        </w:rPr>
      </w:pPr>
      <w:r>
        <w:rPr>
          <w:b/>
          <w:bCs/>
          <w:highlight w:val="lightGray"/>
          <w:u w:val="single"/>
        </w:rPr>
        <w:t>STRENGTH KEY FACTORS:-</w:t>
      </w:r>
    </w:p>
    <w:p w:rsidR="00DA259F" w:rsidRDefault="00D5183F" w:rsidP="00D23F4A">
      <w:pPr>
        <w:pStyle w:val="ListParagraph"/>
        <w:numPr>
          <w:ilvl w:val="0"/>
          <w:numId w:val="9"/>
        </w:numPr>
      </w:pPr>
      <w:r w:rsidRPr="00D5183F">
        <w:t>Managing the delivery (</w:t>
      </w:r>
      <w:r>
        <w:t xml:space="preserve">engineering, ordering, </w:t>
      </w:r>
      <w:r w:rsidRPr="00D5183F">
        <w:t xml:space="preserve">procurement, manufacturing, </w:t>
      </w:r>
      <w:r>
        <w:t>logistics</w:t>
      </w:r>
      <w:proofErr w:type="gramStart"/>
      <w:r>
        <w:t>,</w:t>
      </w:r>
      <w:r w:rsidR="007251F1">
        <w:t>&amp;</w:t>
      </w:r>
      <w:proofErr w:type="gramEnd"/>
      <w:r w:rsidR="007251F1">
        <w:t xml:space="preserve"> delivering the items to site on time).</w:t>
      </w:r>
    </w:p>
    <w:p w:rsidR="007251F1" w:rsidRPr="00D5183F" w:rsidRDefault="007251F1" w:rsidP="007251F1">
      <w:pPr>
        <w:pStyle w:val="ListParagraph"/>
        <w:numPr>
          <w:ilvl w:val="0"/>
          <w:numId w:val="9"/>
        </w:numPr>
      </w:pPr>
      <w:r>
        <w:t>Risk Management.</w:t>
      </w:r>
    </w:p>
    <w:p w:rsidR="00DA259F" w:rsidRDefault="00DA259F" w:rsidP="00CB2522">
      <w:pPr>
        <w:rPr>
          <w:b/>
          <w:bCs/>
          <w:highlight w:val="lightGray"/>
          <w:u w:val="single"/>
        </w:rPr>
      </w:pPr>
    </w:p>
    <w:p w:rsidR="006B3815" w:rsidRDefault="006B3815" w:rsidP="00CB2522">
      <w:pPr>
        <w:rPr>
          <w:b/>
          <w:bCs/>
          <w:highlight w:val="lightGray"/>
          <w:u w:val="single"/>
        </w:rPr>
      </w:pPr>
    </w:p>
    <w:p w:rsidR="00C334F8" w:rsidRDefault="00C334F8" w:rsidP="00CB2522">
      <w:pPr>
        <w:rPr>
          <w:b/>
          <w:bCs/>
          <w:highlight w:val="lightGray"/>
          <w:u w:val="single"/>
        </w:rPr>
      </w:pPr>
    </w:p>
    <w:p w:rsidR="00FA249D" w:rsidRDefault="00FA249D" w:rsidP="00CB2522">
      <w:pPr>
        <w:rPr>
          <w:b/>
          <w:bCs/>
          <w:highlight w:val="lightGray"/>
          <w:u w:val="single"/>
        </w:rPr>
      </w:pPr>
    </w:p>
    <w:p w:rsidR="00FA249D" w:rsidRDefault="00FA249D" w:rsidP="00CB2522">
      <w:pPr>
        <w:rPr>
          <w:b/>
          <w:bCs/>
          <w:highlight w:val="lightGray"/>
          <w:u w:val="single"/>
        </w:rPr>
      </w:pPr>
    </w:p>
    <w:p w:rsidR="00FA249D" w:rsidRDefault="00FA249D" w:rsidP="00CB2522">
      <w:pPr>
        <w:rPr>
          <w:b/>
          <w:bCs/>
          <w:highlight w:val="lightGray"/>
          <w:u w:val="single"/>
        </w:rPr>
      </w:pPr>
    </w:p>
    <w:p w:rsidR="00FA249D" w:rsidRDefault="00FA249D" w:rsidP="00CB2522">
      <w:pPr>
        <w:rPr>
          <w:b/>
          <w:bCs/>
          <w:highlight w:val="lightGray"/>
          <w:u w:val="single"/>
        </w:rPr>
      </w:pPr>
    </w:p>
    <w:p w:rsidR="00FA249D" w:rsidRDefault="00FA249D" w:rsidP="00CB2522">
      <w:pPr>
        <w:rPr>
          <w:b/>
          <w:bCs/>
          <w:highlight w:val="lightGray"/>
          <w:u w:val="single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5130"/>
      </w:tblGrid>
      <w:tr w:rsidR="00497B8C" w:rsidTr="00497B8C">
        <w:tc>
          <w:tcPr>
            <w:tcW w:w="10008" w:type="dxa"/>
            <w:gridSpan w:val="2"/>
            <w:tcBorders>
              <w:bottom w:val="single" w:sz="4" w:space="0" w:color="auto"/>
            </w:tcBorders>
          </w:tcPr>
          <w:p w:rsidR="00497B8C" w:rsidRPr="004516AA" w:rsidRDefault="00497B8C" w:rsidP="004516AA">
            <w:pPr>
              <w:spacing w:after="200" w:line="276" w:lineRule="auto"/>
              <w:rPr>
                <w:b/>
                <w:bCs/>
                <w:highlight w:val="lightGray"/>
                <w:u w:val="single"/>
              </w:rPr>
            </w:pPr>
            <w:r w:rsidRPr="00497B8C">
              <w:rPr>
                <w:b/>
                <w:bCs/>
                <w:highlight w:val="lightGray"/>
                <w:u w:val="single"/>
              </w:rPr>
              <w:lastRenderedPageBreak/>
              <w:t>PERSONNEL SKILLS:-</w:t>
            </w:r>
          </w:p>
        </w:tc>
      </w:tr>
      <w:tr w:rsidR="00497B8C" w:rsidRPr="00995289" w:rsidTr="00A95E5B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8C" w:rsidRPr="00995289" w:rsidRDefault="00497B8C" w:rsidP="003A7574">
            <w:pPr>
              <w:spacing w:after="80"/>
              <w:ind w:left="470"/>
              <w:rPr>
                <w:sz w:val="18"/>
                <w:szCs w:val="18"/>
                <w:u w:val="single"/>
              </w:rPr>
            </w:pPr>
            <w:r w:rsidRPr="00995289">
              <w:rPr>
                <w:sz w:val="18"/>
                <w:szCs w:val="18"/>
                <w:u w:val="single"/>
              </w:rPr>
              <w:t>Motivation &amp; Drive</w:t>
            </w:r>
          </w:p>
          <w:p w:rsidR="00497B8C" w:rsidRPr="00995289" w:rsidRDefault="00497B8C" w:rsidP="00427395">
            <w:pPr>
              <w:pStyle w:val="ListParagraph"/>
              <w:numPr>
                <w:ilvl w:val="0"/>
                <w:numId w:val="8"/>
              </w:numPr>
              <w:spacing w:after="80"/>
              <w:rPr>
                <w:sz w:val="18"/>
                <w:szCs w:val="18"/>
              </w:rPr>
            </w:pPr>
            <w:r w:rsidRPr="00995289">
              <w:rPr>
                <w:sz w:val="18"/>
                <w:szCs w:val="18"/>
              </w:rPr>
              <w:t>Appreciation &amp; recognition.</w:t>
            </w:r>
          </w:p>
          <w:p w:rsidR="00497B8C" w:rsidRPr="00995289" w:rsidRDefault="00497B8C" w:rsidP="00427395">
            <w:pPr>
              <w:pStyle w:val="ListParagraph"/>
              <w:numPr>
                <w:ilvl w:val="0"/>
                <w:numId w:val="8"/>
              </w:numPr>
              <w:spacing w:after="80"/>
              <w:rPr>
                <w:sz w:val="18"/>
                <w:szCs w:val="18"/>
              </w:rPr>
            </w:pPr>
            <w:r w:rsidRPr="00995289">
              <w:rPr>
                <w:sz w:val="18"/>
                <w:szCs w:val="18"/>
              </w:rPr>
              <w:t>Highly proactive / takes the initiative.</w:t>
            </w:r>
          </w:p>
          <w:p w:rsidR="00497B8C" w:rsidRPr="00995289" w:rsidRDefault="00497B8C" w:rsidP="00427395">
            <w:pPr>
              <w:pStyle w:val="ListParagraph"/>
              <w:numPr>
                <w:ilvl w:val="0"/>
                <w:numId w:val="8"/>
              </w:numPr>
              <w:spacing w:after="80"/>
              <w:rPr>
                <w:sz w:val="18"/>
                <w:szCs w:val="18"/>
              </w:rPr>
            </w:pPr>
            <w:r w:rsidRPr="00995289">
              <w:rPr>
                <w:sz w:val="18"/>
                <w:szCs w:val="18"/>
              </w:rPr>
              <w:t>Committed to the project and to the role.</w:t>
            </w:r>
          </w:p>
          <w:p w:rsidR="00497B8C" w:rsidRPr="00995289" w:rsidRDefault="00497B8C" w:rsidP="00427395">
            <w:pPr>
              <w:pStyle w:val="ListParagraph"/>
              <w:numPr>
                <w:ilvl w:val="0"/>
                <w:numId w:val="8"/>
              </w:numPr>
              <w:spacing w:after="80"/>
              <w:rPr>
                <w:sz w:val="18"/>
                <w:szCs w:val="18"/>
              </w:rPr>
            </w:pPr>
            <w:r w:rsidRPr="00995289">
              <w:rPr>
                <w:sz w:val="18"/>
                <w:szCs w:val="18"/>
              </w:rPr>
              <w:t>Persistent: maintains drive and pursues finishing tasks</w:t>
            </w:r>
          </w:p>
          <w:p w:rsidR="00497B8C" w:rsidRPr="00995289" w:rsidRDefault="00A95E5B" w:rsidP="00427395">
            <w:pPr>
              <w:pStyle w:val="ListParagraph"/>
              <w:numPr>
                <w:ilvl w:val="0"/>
                <w:numId w:val="8"/>
              </w:numPr>
              <w:spacing w:after="80"/>
              <w:rPr>
                <w:sz w:val="18"/>
                <w:szCs w:val="18"/>
              </w:rPr>
            </w:pPr>
            <w:r w:rsidRPr="00995289">
              <w:rPr>
                <w:sz w:val="18"/>
                <w:szCs w:val="18"/>
              </w:rPr>
              <w:t>Focused</w:t>
            </w:r>
            <w:r w:rsidR="00497B8C" w:rsidRPr="00995289">
              <w:rPr>
                <w:sz w:val="18"/>
                <w:szCs w:val="18"/>
              </w:rPr>
              <w:t>.</w:t>
            </w:r>
          </w:p>
          <w:p w:rsidR="00497B8C" w:rsidRPr="00995289" w:rsidRDefault="00497B8C" w:rsidP="00427395">
            <w:pPr>
              <w:pStyle w:val="ListParagraph"/>
              <w:numPr>
                <w:ilvl w:val="0"/>
                <w:numId w:val="8"/>
              </w:numPr>
              <w:spacing w:after="80"/>
              <w:rPr>
                <w:sz w:val="18"/>
                <w:szCs w:val="18"/>
              </w:rPr>
            </w:pPr>
            <w:r w:rsidRPr="00995289">
              <w:rPr>
                <w:sz w:val="18"/>
                <w:szCs w:val="18"/>
              </w:rPr>
              <w:t>Translate design ideas into practical project outcomes</w:t>
            </w:r>
          </w:p>
          <w:p w:rsidR="00497B8C" w:rsidRPr="00995289" w:rsidRDefault="00497B8C" w:rsidP="00427395">
            <w:pPr>
              <w:pStyle w:val="ListParagraph"/>
              <w:numPr>
                <w:ilvl w:val="0"/>
                <w:numId w:val="8"/>
              </w:numPr>
              <w:spacing w:after="80"/>
              <w:rPr>
                <w:sz w:val="18"/>
                <w:szCs w:val="18"/>
              </w:rPr>
            </w:pPr>
            <w:r w:rsidRPr="00995289">
              <w:rPr>
                <w:sz w:val="18"/>
                <w:szCs w:val="18"/>
              </w:rPr>
              <w:t>Deadline driven.</w:t>
            </w:r>
          </w:p>
          <w:p w:rsidR="00497B8C" w:rsidRPr="00995289" w:rsidRDefault="00497B8C" w:rsidP="002C3803">
            <w:pPr>
              <w:spacing w:after="80"/>
              <w:ind w:left="470"/>
              <w:rPr>
                <w:sz w:val="18"/>
                <w:szCs w:val="18"/>
                <w:u w:val="single"/>
              </w:rPr>
            </w:pPr>
            <w:r w:rsidRPr="00995289">
              <w:rPr>
                <w:sz w:val="18"/>
                <w:szCs w:val="18"/>
                <w:u w:val="single"/>
              </w:rPr>
              <w:t>Resilient</w:t>
            </w:r>
          </w:p>
          <w:p w:rsidR="00497B8C" w:rsidRPr="00995289" w:rsidRDefault="00497B8C" w:rsidP="00427395">
            <w:pPr>
              <w:pStyle w:val="ListParagraph"/>
              <w:numPr>
                <w:ilvl w:val="0"/>
                <w:numId w:val="8"/>
              </w:numPr>
              <w:spacing w:after="80"/>
              <w:rPr>
                <w:sz w:val="18"/>
                <w:szCs w:val="18"/>
              </w:rPr>
            </w:pPr>
            <w:r w:rsidRPr="00995289">
              <w:rPr>
                <w:sz w:val="18"/>
                <w:szCs w:val="18"/>
              </w:rPr>
              <w:t>Responds well to pressure.</w:t>
            </w:r>
          </w:p>
          <w:p w:rsidR="00497B8C" w:rsidRPr="00995289" w:rsidRDefault="00497B8C" w:rsidP="00427395">
            <w:pPr>
              <w:pStyle w:val="ListParagraph"/>
              <w:numPr>
                <w:ilvl w:val="0"/>
                <w:numId w:val="8"/>
              </w:numPr>
              <w:spacing w:after="80"/>
              <w:rPr>
                <w:sz w:val="18"/>
                <w:szCs w:val="18"/>
              </w:rPr>
            </w:pPr>
            <w:r w:rsidRPr="00995289">
              <w:rPr>
                <w:sz w:val="18"/>
                <w:szCs w:val="18"/>
              </w:rPr>
              <w:t>Maintains performance in the face of adversity.</w:t>
            </w:r>
          </w:p>
          <w:p w:rsidR="00497B8C" w:rsidRPr="00995289" w:rsidRDefault="00497B8C" w:rsidP="00427395">
            <w:pPr>
              <w:pStyle w:val="ListParagraph"/>
              <w:numPr>
                <w:ilvl w:val="0"/>
                <w:numId w:val="8"/>
              </w:numPr>
              <w:spacing w:after="80"/>
              <w:rPr>
                <w:sz w:val="18"/>
                <w:szCs w:val="18"/>
              </w:rPr>
            </w:pPr>
            <w:r w:rsidRPr="00995289">
              <w:rPr>
                <w:sz w:val="18"/>
                <w:szCs w:val="18"/>
              </w:rPr>
              <w:t>Able to deal with difficulties &amp; diversity.</w:t>
            </w:r>
          </w:p>
          <w:p w:rsidR="00497B8C" w:rsidRPr="00995289" w:rsidRDefault="00497B8C" w:rsidP="002C3803">
            <w:pPr>
              <w:spacing w:after="80"/>
              <w:ind w:left="470"/>
              <w:rPr>
                <w:sz w:val="18"/>
                <w:szCs w:val="18"/>
                <w:u w:val="single"/>
              </w:rPr>
            </w:pPr>
            <w:r w:rsidRPr="00995289">
              <w:rPr>
                <w:sz w:val="18"/>
                <w:szCs w:val="18"/>
                <w:u w:val="single"/>
              </w:rPr>
              <w:t>Flexibility / Adaptability</w:t>
            </w:r>
          </w:p>
          <w:p w:rsidR="00497B8C" w:rsidRPr="00995289" w:rsidRDefault="00497B8C" w:rsidP="00427395">
            <w:pPr>
              <w:pStyle w:val="ListParagraph"/>
              <w:numPr>
                <w:ilvl w:val="0"/>
                <w:numId w:val="8"/>
              </w:numPr>
              <w:spacing w:after="80"/>
              <w:rPr>
                <w:sz w:val="18"/>
                <w:szCs w:val="18"/>
              </w:rPr>
            </w:pPr>
            <w:r w:rsidRPr="00995289">
              <w:rPr>
                <w:sz w:val="18"/>
                <w:szCs w:val="18"/>
              </w:rPr>
              <w:t>Deals well with ambiguity.</w:t>
            </w:r>
          </w:p>
          <w:p w:rsidR="00497B8C" w:rsidRPr="00995289" w:rsidRDefault="00497B8C" w:rsidP="00427395">
            <w:pPr>
              <w:pStyle w:val="ListParagraph"/>
              <w:numPr>
                <w:ilvl w:val="0"/>
                <w:numId w:val="8"/>
              </w:numPr>
              <w:spacing w:after="80"/>
              <w:rPr>
                <w:sz w:val="18"/>
                <w:szCs w:val="18"/>
              </w:rPr>
            </w:pPr>
            <w:r w:rsidRPr="00995289">
              <w:rPr>
                <w:sz w:val="18"/>
                <w:szCs w:val="18"/>
              </w:rPr>
              <w:t>Adapts to unfamiliar tasks / situations quickly.</w:t>
            </w:r>
          </w:p>
          <w:p w:rsidR="00497B8C" w:rsidRPr="00995289" w:rsidRDefault="00497B8C" w:rsidP="00427395">
            <w:pPr>
              <w:pStyle w:val="ListParagraph"/>
              <w:numPr>
                <w:ilvl w:val="0"/>
                <w:numId w:val="8"/>
              </w:numPr>
              <w:spacing w:after="80"/>
              <w:rPr>
                <w:sz w:val="18"/>
                <w:szCs w:val="18"/>
              </w:rPr>
            </w:pPr>
            <w:r w:rsidRPr="00995289">
              <w:rPr>
                <w:sz w:val="18"/>
                <w:szCs w:val="18"/>
              </w:rPr>
              <w:t>Able to multi task.</w:t>
            </w:r>
          </w:p>
          <w:p w:rsidR="00497B8C" w:rsidRPr="00995289" w:rsidRDefault="00497B8C" w:rsidP="00427395">
            <w:pPr>
              <w:pStyle w:val="ListParagraph"/>
              <w:numPr>
                <w:ilvl w:val="0"/>
                <w:numId w:val="8"/>
              </w:numPr>
              <w:spacing w:after="80"/>
              <w:rPr>
                <w:sz w:val="18"/>
                <w:szCs w:val="18"/>
              </w:rPr>
            </w:pPr>
            <w:r w:rsidRPr="00995289">
              <w:rPr>
                <w:sz w:val="18"/>
                <w:szCs w:val="18"/>
              </w:rPr>
              <w:t>Assesses priority; reacts quickly to changing priorities.</w:t>
            </w:r>
          </w:p>
          <w:p w:rsidR="00497B8C" w:rsidRPr="00995289" w:rsidRDefault="00497B8C" w:rsidP="00427395">
            <w:pPr>
              <w:pStyle w:val="ListParagraph"/>
              <w:numPr>
                <w:ilvl w:val="0"/>
                <w:numId w:val="8"/>
              </w:numPr>
              <w:spacing w:after="80"/>
              <w:rPr>
                <w:sz w:val="18"/>
                <w:szCs w:val="18"/>
              </w:rPr>
            </w:pPr>
            <w:r w:rsidRPr="00995289">
              <w:rPr>
                <w:sz w:val="18"/>
                <w:szCs w:val="18"/>
              </w:rPr>
              <w:t>Accommodate management &amp; client satisfaction.</w:t>
            </w:r>
          </w:p>
          <w:p w:rsidR="00497B8C" w:rsidRPr="00995289" w:rsidRDefault="00497B8C" w:rsidP="00497B8C">
            <w:pPr>
              <w:spacing w:after="80"/>
              <w:ind w:left="470"/>
              <w:rPr>
                <w:sz w:val="18"/>
                <w:szCs w:val="18"/>
                <w:u w:val="single"/>
              </w:rPr>
            </w:pPr>
            <w:r w:rsidRPr="00995289">
              <w:rPr>
                <w:sz w:val="18"/>
                <w:szCs w:val="18"/>
              </w:rPr>
              <w:t> </w:t>
            </w:r>
            <w:r w:rsidRPr="00995289">
              <w:rPr>
                <w:sz w:val="18"/>
                <w:szCs w:val="18"/>
                <w:u w:val="single"/>
              </w:rPr>
              <w:t>Interpersonal</w:t>
            </w:r>
          </w:p>
          <w:p w:rsidR="00497B8C" w:rsidRPr="00995289" w:rsidRDefault="00497B8C" w:rsidP="00427395">
            <w:pPr>
              <w:pStyle w:val="ListParagraph"/>
              <w:numPr>
                <w:ilvl w:val="0"/>
                <w:numId w:val="8"/>
              </w:numPr>
              <w:spacing w:after="80"/>
              <w:rPr>
                <w:sz w:val="18"/>
                <w:szCs w:val="18"/>
              </w:rPr>
            </w:pPr>
            <w:r w:rsidRPr="00995289">
              <w:rPr>
                <w:sz w:val="18"/>
                <w:szCs w:val="18"/>
              </w:rPr>
              <w:t>Establishes rapport quickly.</w:t>
            </w:r>
          </w:p>
          <w:p w:rsidR="00497B8C" w:rsidRPr="00995289" w:rsidRDefault="00497B8C" w:rsidP="00427395">
            <w:pPr>
              <w:pStyle w:val="ListParagraph"/>
              <w:numPr>
                <w:ilvl w:val="0"/>
                <w:numId w:val="8"/>
              </w:numPr>
              <w:spacing w:after="80"/>
              <w:rPr>
                <w:sz w:val="18"/>
                <w:szCs w:val="18"/>
              </w:rPr>
            </w:pPr>
            <w:r w:rsidRPr="00995289">
              <w:rPr>
                <w:sz w:val="18"/>
                <w:szCs w:val="18"/>
              </w:rPr>
              <w:t>Builds and maintains relationships and networks.</w:t>
            </w:r>
          </w:p>
          <w:p w:rsidR="00497B8C" w:rsidRPr="00995289" w:rsidRDefault="00497B8C" w:rsidP="00427395">
            <w:pPr>
              <w:pStyle w:val="ListParagraph"/>
              <w:numPr>
                <w:ilvl w:val="0"/>
                <w:numId w:val="8"/>
              </w:numPr>
              <w:spacing w:after="80"/>
              <w:rPr>
                <w:sz w:val="18"/>
                <w:szCs w:val="18"/>
              </w:rPr>
            </w:pPr>
            <w:r w:rsidRPr="00995289">
              <w:rPr>
                <w:sz w:val="18"/>
                <w:szCs w:val="18"/>
              </w:rPr>
              <w:t>Confident in dealing with people.</w:t>
            </w:r>
          </w:p>
          <w:p w:rsidR="00497B8C" w:rsidRPr="00995289" w:rsidRDefault="00497B8C" w:rsidP="00427395">
            <w:pPr>
              <w:pStyle w:val="ListParagraph"/>
              <w:numPr>
                <w:ilvl w:val="0"/>
                <w:numId w:val="8"/>
              </w:numPr>
              <w:spacing w:after="80"/>
              <w:rPr>
                <w:sz w:val="18"/>
                <w:szCs w:val="18"/>
              </w:rPr>
            </w:pPr>
            <w:r w:rsidRPr="00995289">
              <w:rPr>
                <w:sz w:val="18"/>
                <w:szCs w:val="18"/>
              </w:rPr>
              <w:t>Facilitates communication between diverse groups.</w:t>
            </w:r>
          </w:p>
          <w:p w:rsidR="00497B8C" w:rsidRPr="00995289" w:rsidRDefault="00497B8C" w:rsidP="00427395">
            <w:pPr>
              <w:pStyle w:val="ListParagraph"/>
              <w:numPr>
                <w:ilvl w:val="0"/>
                <w:numId w:val="8"/>
              </w:numPr>
              <w:spacing w:after="80"/>
              <w:rPr>
                <w:sz w:val="18"/>
                <w:szCs w:val="18"/>
              </w:rPr>
            </w:pPr>
            <w:r w:rsidRPr="00995289">
              <w:rPr>
                <w:sz w:val="18"/>
                <w:szCs w:val="18"/>
              </w:rPr>
              <w:t>Diplomatic.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8C" w:rsidRPr="00995289" w:rsidRDefault="00497B8C" w:rsidP="002C3803">
            <w:pPr>
              <w:spacing w:after="80"/>
              <w:ind w:left="470"/>
              <w:rPr>
                <w:sz w:val="18"/>
                <w:szCs w:val="18"/>
                <w:u w:val="single"/>
              </w:rPr>
            </w:pPr>
            <w:r w:rsidRPr="00995289">
              <w:rPr>
                <w:sz w:val="18"/>
                <w:szCs w:val="18"/>
                <w:u w:val="single"/>
              </w:rPr>
              <w:t>Influencing and persuasion</w:t>
            </w:r>
          </w:p>
          <w:p w:rsidR="00497B8C" w:rsidRPr="00995289" w:rsidRDefault="00497B8C" w:rsidP="00427395">
            <w:pPr>
              <w:pStyle w:val="ListParagraph"/>
              <w:numPr>
                <w:ilvl w:val="0"/>
                <w:numId w:val="8"/>
              </w:numPr>
              <w:spacing w:after="80"/>
              <w:rPr>
                <w:sz w:val="18"/>
                <w:szCs w:val="18"/>
              </w:rPr>
            </w:pPr>
            <w:r w:rsidRPr="00995289">
              <w:rPr>
                <w:sz w:val="18"/>
                <w:szCs w:val="18"/>
              </w:rPr>
              <w:t>Empathic (able to understand others’ points of view)</w:t>
            </w:r>
          </w:p>
          <w:p w:rsidR="00497B8C" w:rsidRPr="00995289" w:rsidRDefault="00497B8C" w:rsidP="00427395">
            <w:pPr>
              <w:pStyle w:val="ListParagraph"/>
              <w:numPr>
                <w:ilvl w:val="0"/>
                <w:numId w:val="8"/>
              </w:numPr>
              <w:spacing w:after="80"/>
              <w:rPr>
                <w:sz w:val="18"/>
                <w:szCs w:val="18"/>
              </w:rPr>
            </w:pPr>
            <w:r w:rsidRPr="00995289">
              <w:rPr>
                <w:sz w:val="18"/>
                <w:szCs w:val="18"/>
              </w:rPr>
              <w:t>Negotiates, &amp; analytical convince.</w:t>
            </w:r>
          </w:p>
          <w:p w:rsidR="00497B8C" w:rsidRPr="00995289" w:rsidRDefault="00497B8C" w:rsidP="002C3803">
            <w:pPr>
              <w:spacing w:after="80"/>
              <w:ind w:left="470"/>
              <w:rPr>
                <w:sz w:val="18"/>
                <w:szCs w:val="18"/>
                <w:u w:val="single"/>
              </w:rPr>
            </w:pPr>
            <w:r w:rsidRPr="00995289">
              <w:rPr>
                <w:sz w:val="18"/>
                <w:szCs w:val="18"/>
                <w:u w:val="single"/>
              </w:rPr>
              <w:t>Communication</w:t>
            </w:r>
          </w:p>
          <w:p w:rsidR="00497B8C" w:rsidRPr="00995289" w:rsidRDefault="00497B8C" w:rsidP="00427395">
            <w:pPr>
              <w:pStyle w:val="ListParagraph"/>
              <w:numPr>
                <w:ilvl w:val="0"/>
                <w:numId w:val="8"/>
              </w:numPr>
              <w:spacing w:after="80"/>
              <w:rPr>
                <w:sz w:val="18"/>
                <w:szCs w:val="18"/>
              </w:rPr>
            </w:pPr>
            <w:r w:rsidRPr="00995289">
              <w:rPr>
                <w:sz w:val="18"/>
                <w:szCs w:val="18"/>
              </w:rPr>
              <w:t xml:space="preserve">Recognize when team work is essential &amp; </w:t>
            </w:r>
            <w:proofErr w:type="gramStart"/>
            <w:r w:rsidRPr="00995289">
              <w:rPr>
                <w:sz w:val="18"/>
                <w:szCs w:val="18"/>
              </w:rPr>
              <w:t>Up</w:t>
            </w:r>
            <w:proofErr w:type="gramEnd"/>
            <w:r w:rsidRPr="00995289">
              <w:rPr>
                <w:sz w:val="18"/>
                <w:szCs w:val="18"/>
              </w:rPr>
              <w:t xml:space="preserve"> level communication is important.</w:t>
            </w:r>
          </w:p>
          <w:p w:rsidR="00497B8C" w:rsidRPr="00995289" w:rsidRDefault="00497B8C" w:rsidP="00427395">
            <w:pPr>
              <w:pStyle w:val="ListParagraph"/>
              <w:numPr>
                <w:ilvl w:val="0"/>
                <w:numId w:val="8"/>
              </w:numPr>
              <w:spacing w:after="80"/>
              <w:rPr>
                <w:sz w:val="18"/>
                <w:szCs w:val="18"/>
              </w:rPr>
            </w:pPr>
            <w:r w:rsidRPr="00995289">
              <w:rPr>
                <w:sz w:val="18"/>
                <w:szCs w:val="18"/>
              </w:rPr>
              <w:t>Seek to formalize the communication channels.</w:t>
            </w:r>
          </w:p>
          <w:p w:rsidR="00497B8C" w:rsidRPr="00995289" w:rsidRDefault="00497B8C" w:rsidP="00427395">
            <w:pPr>
              <w:pStyle w:val="ListParagraph"/>
              <w:numPr>
                <w:ilvl w:val="0"/>
                <w:numId w:val="8"/>
              </w:numPr>
              <w:spacing w:after="80"/>
              <w:rPr>
                <w:sz w:val="18"/>
                <w:szCs w:val="18"/>
              </w:rPr>
            </w:pPr>
            <w:r w:rsidRPr="00995289">
              <w:rPr>
                <w:sz w:val="18"/>
                <w:szCs w:val="18"/>
              </w:rPr>
              <w:t>Precise &amp; clear messages through correct communication channel.</w:t>
            </w:r>
          </w:p>
          <w:p w:rsidR="00497B8C" w:rsidRPr="00995289" w:rsidRDefault="00497B8C" w:rsidP="00427395">
            <w:pPr>
              <w:pStyle w:val="ListParagraph"/>
              <w:numPr>
                <w:ilvl w:val="0"/>
                <w:numId w:val="8"/>
              </w:numPr>
              <w:spacing w:after="80"/>
              <w:rPr>
                <w:sz w:val="18"/>
                <w:szCs w:val="18"/>
              </w:rPr>
            </w:pPr>
            <w:r w:rsidRPr="00995289">
              <w:rPr>
                <w:sz w:val="18"/>
                <w:szCs w:val="18"/>
              </w:rPr>
              <w:t>Able to translate importance of commercial aspects of actions to none commercial groups.</w:t>
            </w:r>
          </w:p>
          <w:p w:rsidR="00497B8C" w:rsidRPr="00995289" w:rsidRDefault="00497B8C" w:rsidP="00427395">
            <w:pPr>
              <w:pStyle w:val="ListParagraph"/>
              <w:numPr>
                <w:ilvl w:val="0"/>
                <w:numId w:val="8"/>
              </w:numPr>
              <w:spacing w:after="80"/>
              <w:rPr>
                <w:sz w:val="18"/>
                <w:szCs w:val="18"/>
              </w:rPr>
            </w:pPr>
            <w:r w:rsidRPr="00995289">
              <w:rPr>
                <w:sz w:val="18"/>
                <w:szCs w:val="18"/>
              </w:rPr>
              <w:t>Listen first and seek for understanding.</w:t>
            </w:r>
          </w:p>
          <w:p w:rsidR="00497B8C" w:rsidRPr="00995289" w:rsidRDefault="00497B8C" w:rsidP="00427395">
            <w:pPr>
              <w:pStyle w:val="ListParagraph"/>
              <w:numPr>
                <w:ilvl w:val="0"/>
                <w:numId w:val="8"/>
              </w:numPr>
              <w:spacing w:after="80"/>
              <w:rPr>
                <w:sz w:val="18"/>
                <w:szCs w:val="18"/>
              </w:rPr>
            </w:pPr>
            <w:r w:rsidRPr="00995289">
              <w:rPr>
                <w:sz w:val="18"/>
                <w:szCs w:val="18"/>
              </w:rPr>
              <w:t>Talented in delivering &amp; presenting information (reports, issues, presentations…</w:t>
            </w:r>
            <w:proofErr w:type="spellStart"/>
            <w:r w:rsidRPr="00995289">
              <w:rPr>
                <w:sz w:val="18"/>
                <w:szCs w:val="18"/>
              </w:rPr>
              <w:t>etc</w:t>
            </w:r>
            <w:proofErr w:type="spellEnd"/>
            <w:r w:rsidRPr="00995289">
              <w:rPr>
                <w:sz w:val="18"/>
                <w:szCs w:val="18"/>
              </w:rPr>
              <w:t>)</w:t>
            </w:r>
          </w:p>
          <w:p w:rsidR="00497B8C" w:rsidRPr="00995289" w:rsidRDefault="00497B8C" w:rsidP="002C3803">
            <w:pPr>
              <w:spacing w:after="80"/>
              <w:ind w:left="470"/>
              <w:rPr>
                <w:sz w:val="18"/>
                <w:szCs w:val="18"/>
                <w:u w:val="single"/>
              </w:rPr>
            </w:pPr>
            <w:r w:rsidRPr="00995289">
              <w:rPr>
                <w:sz w:val="18"/>
                <w:szCs w:val="18"/>
                <w:u w:val="single"/>
              </w:rPr>
              <w:t>Decision making</w:t>
            </w:r>
          </w:p>
          <w:p w:rsidR="00497B8C" w:rsidRPr="00995289" w:rsidRDefault="00497B8C" w:rsidP="00427395">
            <w:pPr>
              <w:pStyle w:val="ListParagraph"/>
              <w:numPr>
                <w:ilvl w:val="0"/>
                <w:numId w:val="8"/>
              </w:numPr>
              <w:spacing w:after="80"/>
              <w:rPr>
                <w:sz w:val="18"/>
                <w:szCs w:val="18"/>
              </w:rPr>
            </w:pPr>
            <w:r w:rsidRPr="00995289">
              <w:rPr>
                <w:sz w:val="18"/>
                <w:szCs w:val="18"/>
              </w:rPr>
              <w:t>Assertive and confident in making decisions</w:t>
            </w:r>
          </w:p>
          <w:p w:rsidR="00497B8C" w:rsidRPr="00995289" w:rsidRDefault="00497B8C" w:rsidP="00427395">
            <w:pPr>
              <w:pStyle w:val="ListParagraph"/>
              <w:numPr>
                <w:ilvl w:val="0"/>
                <w:numId w:val="8"/>
              </w:numPr>
              <w:spacing w:after="80"/>
              <w:rPr>
                <w:sz w:val="18"/>
                <w:szCs w:val="18"/>
              </w:rPr>
            </w:pPr>
            <w:r w:rsidRPr="00995289">
              <w:rPr>
                <w:sz w:val="18"/>
                <w:szCs w:val="18"/>
              </w:rPr>
              <w:t>Assesses alternative courses of action</w:t>
            </w:r>
          </w:p>
          <w:p w:rsidR="00497B8C" w:rsidRPr="00995289" w:rsidRDefault="00497B8C" w:rsidP="00427395">
            <w:pPr>
              <w:pStyle w:val="ListParagraph"/>
              <w:numPr>
                <w:ilvl w:val="0"/>
                <w:numId w:val="8"/>
              </w:numPr>
              <w:spacing w:after="80"/>
              <w:rPr>
                <w:sz w:val="18"/>
                <w:szCs w:val="18"/>
              </w:rPr>
            </w:pPr>
            <w:r w:rsidRPr="00995289">
              <w:rPr>
                <w:sz w:val="18"/>
                <w:szCs w:val="18"/>
              </w:rPr>
              <w:t>Pragmatic in considering options</w:t>
            </w:r>
          </w:p>
          <w:p w:rsidR="00497B8C" w:rsidRPr="00995289" w:rsidRDefault="00497B8C" w:rsidP="00427395">
            <w:pPr>
              <w:pStyle w:val="ListParagraph"/>
              <w:numPr>
                <w:ilvl w:val="0"/>
                <w:numId w:val="8"/>
              </w:numPr>
              <w:spacing w:after="80"/>
              <w:rPr>
                <w:sz w:val="18"/>
                <w:szCs w:val="18"/>
              </w:rPr>
            </w:pPr>
            <w:r w:rsidRPr="00995289">
              <w:rPr>
                <w:sz w:val="18"/>
                <w:szCs w:val="18"/>
              </w:rPr>
              <w:t>Uses intuition and knowledge &amp; analytical methods effectively in making decisions</w:t>
            </w:r>
          </w:p>
          <w:p w:rsidR="00497B8C" w:rsidRPr="00995289" w:rsidRDefault="00497B8C" w:rsidP="002C3803">
            <w:pPr>
              <w:spacing w:after="80"/>
              <w:ind w:left="470"/>
              <w:rPr>
                <w:sz w:val="18"/>
                <w:szCs w:val="18"/>
              </w:rPr>
            </w:pPr>
            <w:r w:rsidRPr="00995289">
              <w:rPr>
                <w:sz w:val="18"/>
                <w:szCs w:val="18"/>
              </w:rPr>
              <w:t> </w:t>
            </w:r>
          </w:p>
          <w:p w:rsidR="00497B8C" w:rsidRPr="00995289" w:rsidRDefault="00497B8C" w:rsidP="002C3803">
            <w:pPr>
              <w:spacing w:after="80"/>
              <w:ind w:left="470"/>
              <w:rPr>
                <w:sz w:val="18"/>
                <w:szCs w:val="18"/>
                <w:u w:val="single"/>
              </w:rPr>
            </w:pPr>
            <w:r w:rsidRPr="00995289">
              <w:rPr>
                <w:sz w:val="18"/>
                <w:szCs w:val="18"/>
                <w:u w:val="single"/>
              </w:rPr>
              <w:t>Change Management</w:t>
            </w:r>
          </w:p>
          <w:p w:rsidR="00497B8C" w:rsidRPr="00995289" w:rsidRDefault="00497B8C" w:rsidP="00427395">
            <w:pPr>
              <w:pStyle w:val="ListParagraph"/>
              <w:numPr>
                <w:ilvl w:val="0"/>
                <w:numId w:val="8"/>
              </w:numPr>
              <w:spacing w:after="80"/>
              <w:rPr>
                <w:sz w:val="18"/>
                <w:szCs w:val="18"/>
              </w:rPr>
            </w:pPr>
            <w:r w:rsidRPr="00995289">
              <w:rPr>
                <w:sz w:val="18"/>
                <w:szCs w:val="18"/>
              </w:rPr>
              <w:t>Consistently assesses the commercial, schedule, and manpower impact of ideas and proposals</w:t>
            </w:r>
          </w:p>
          <w:p w:rsidR="00497B8C" w:rsidRPr="00995289" w:rsidRDefault="00497B8C" w:rsidP="00427395">
            <w:pPr>
              <w:pStyle w:val="ListParagraph"/>
              <w:numPr>
                <w:ilvl w:val="0"/>
                <w:numId w:val="8"/>
              </w:numPr>
              <w:spacing w:after="80"/>
              <w:rPr>
                <w:sz w:val="18"/>
                <w:szCs w:val="18"/>
              </w:rPr>
            </w:pPr>
            <w:r w:rsidRPr="00995289">
              <w:rPr>
                <w:sz w:val="18"/>
                <w:szCs w:val="18"/>
              </w:rPr>
              <w:t>Looks at how to maximize benefit from changes</w:t>
            </w:r>
          </w:p>
          <w:p w:rsidR="00497B8C" w:rsidRPr="00995289" w:rsidRDefault="00497B8C" w:rsidP="00427395">
            <w:pPr>
              <w:pStyle w:val="ListParagraph"/>
              <w:numPr>
                <w:ilvl w:val="0"/>
                <w:numId w:val="8"/>
              </w:numPr>
              <w:spacing w:after="80"/>
              <w:rPr>
                <w:sz w:val="18"/>
                <w:szCs w:val="18"/>
              </w:rPr>
            </w:pPr>
            <w:r w:rsidRPr="00995289">
              <w:rPr>
                <w:sz w:val="18"/>
                <w:szCs w:val="18"/>
              </w:rPr>
              <w:t>Questions need for change as appropriate, and looks for most efficient way of effecting changes</w:t>
            </w:r>
          </w:p>
          <w:p w:rsidR="00497B8C" w:rsidRPr="00995289" w:rsidRDefault="00497B8C" w:rsidP="0096444A">
            <w:pPr>
              <w:spacing w:after="80"/>
              <w:ind w:left="470"/>
              <w:rPr>
                <w:sz w:val="18"/>
                <w:szCs w:val="18"/>
              </w:rPr>
            </w:pPr>
          </w:p>
        </w:tc>
      </w:tr>
    </w:tbl>
    <w:p w:rsidR="00A60374" w:rsidRDefault="00A60374" w:rsidP="00151CE2">
      <w:pPr>
        <w:spacing w:after="80"/>
        <w:rPr>
          <w:b/>
          <w:bCs/>
          <w:i/>
          <w:iCs/>
          <w:u w:val="single"/>
        </w:rPr>
      </w:pPr>
      <w:bookmarkStart w:id="3" w:name="OLE_LINK29"/>
      <w:bookmarkStart w:id="4" w:name="OLE_LINK30"/>
      <w:bookmarkEnd w:id="3"/>
      <w:bookmarkEnd w:id="4"/>
    </w:p>
    <w:p w:rsidR="008C1451" w:rsidRDefault="00497B8C" w:rsidP="00151CE2">
      <w:pPr>
        <w:spacing w:after="8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C</w:t>
      </w:r>
      <w:r w:rsidR="008C1451">
        <w:rPr>
          <w:b/>
          <w:bCs/>
          <w:i/>
          <w:iCs/>
          <w:u w:val="single"/>
        </w:rPr>
        <w:t>ourses In:-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4878"/>
        <w:gridCol w:w="5130"/>
      </w:tblGrid>
      <w:tr w:rsidR="00C334F8" w:rsidRPr="00C334F8" w:rsidTr="00A95E5B">
        <w:tc>
          <w:tcPr>
            <w:tcW w:w="4878" w:type="dxa"/>
          </w:tcPr>
          <w:p w:rsidR="00C334F8" w:rsidRDefault="00C334F8" w:rsidP="00C334F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334F8">
              <w:rPr>
                <w:b/>
                <w:bCs/>
                <w:i/>
                <w:iCs/>
                <w:sz w:val="18"/>
                <w:szCs w:val="18"/>
              </w:rPr>
              <w:t>Soft Skills:-</w:t>
            </w:r>
          </w:p>
          <w:p w:rsidR="00A60374" w:rsidRPr="00C334F8" w:rsidRDefault="00A60374" w:rsidP="00C334F8">
            <w:pPr>
              <w:rPr>
                <w:b/>
                <w:bCs/>
                <w:sz w:val="18"/>
                <w:szCs w:val="18"/>
              </w:rPr>
            </w:pPr>
          </w:p>
          <w:p w:rsidR="00C334F8" w:rsidRPr="00C334F8" w:rsidRDefault="00C334F8" w:rsidP="00C334F8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</w:t>
            </w:r>
            <w:r w:rsidRPr="00C334F8">
              <w:rPr>
                <w:sz w:val="18"/>
                <w:szCs w:val="18"/>
              </w:rPr>
              <w:t>E-learning course in Time management</w:t>
            </w:r>
            <w:proofErr w:type="gramStart"/>
            <w:r w:rsidRPr="00C334F8">
              <w:rPr>
                <w:sz w:val="18"/>
                <w:szCs w:val="18"/>
              </w:rPr>
              <w:t>.{</w:t>
            </w:r>
            <w:proofErr w:type="gramEnd"/>
            <w:r w:rsidRPr="00C334F8">
              <w:rPr>
                <w:sz w:val="18"/>
                <w:szCs w:val="18"/>
              </w:rPr>
              <w:t>2009}  /</w:t>
            </w:r>
            <w:bookmarkStart w:id="5" w:name="OLE_LINK9"/>
            <w:bookmarkStart w:id="6" w:name="OLE_LINK10"/>
            <w:r w:rsidRPr="00C334F8">
              <w:rPr>
                <w:sz w:val="18"/>
                <w:szCs w:val="18"/>
              </w:rPr>
              <w:t>E-learning course</w:t>
            </w:r>
            <w:bookmarkEnd w:id="5"/>
            <w:bookmarkEnd w:id="6"/>
            <w:r w:rsidR="0015165B">
              <w:rPr>
                <w:sz w:val="18"/>
                <w:szCs w:val="18"/>
              </w:rPr>
              <w:t xml:space="preserve"> </w:t>
            </w:r>
            <w:r w:rsidRPr="00C334F8">
              <w:rPr>
                <w:sz w:val="18"/>
                <w:szCs w:val="18"/>
              </w:rPr>
              <w:t>in How to write an official E-mail. {2009}</w:t>
            </w:r>
          </w:p>
          <w:p w:rsidR="00C334F8" w:rsidRPr="00C334F8" w:rsidRDefault="00C334F8" w:rsidP="00C334F8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</w:t>
            </w:r>
            <w:r w:rsidRPr="00C334F8">
              <w:rPr>
                <w:sz w:val="18"/>
                <w:szCs w:val="18"/>
              </w:rPr>
              <w:t>E-learning course in Interpersonal communications. {2009}/ Communication skills, work shop. {2010} / Managing diversity {2012}</w:t>
            </w:r>
          </w:p>
          <w:p w:rsidR="00C334F8" w:rsidRPr="00C334F8" w:rsidRDefault="00C334F8" w:rsidP="00C334F8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</w:t>
            </w:r>
            <w:r w:rsidRPr="00C334F8">
              <w:rPr>
                <w:sz w:val="18"/>
                <w:szCs w:val="18"/>
              </w:rPr>
              <w:t xml:space="preserve">Understanding </w:t>
            </w:r>
            <w:proofErr w:type="gramStart"/>
            <w:r w:rsidRPr="00C334F8">
              <w:rPr>
                <w:sz w:val="18"/>
                <w:szCs w:val="18"/>
              </w:rPr>
              <w:t>yourself</w:t>
            </w:r>
            <w:proofErr w:type="gramEnd"/>
            <w:r w:rsidRPr="00C334F8">
              <w:rPr>
                <w:sz w:val="18"/>
                <w:szCs w:val="18"/>
              </w:rPr>
              <w:t xml:space="preserve"> work shop. {2009}   /  Presentation skills, workshop{2010} / Team work, work shop{2010}</w:t>
            </w:r>
          </w:p>
          <w:p w:rsidR="00C334F8" w:rsidRPr="004516AA" w:rsidRDefault="004516AA" w:rsidP="004516AA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</w:t>
            </w:r>
            <w:r w:rsidR="00C334F8" w:rsidRPr="004516AA">
              <w:rPr>
                <w:sz w:val="18"/>
                <w:szCs w:val="18"/>
              </w:rPr>
              <w:t>Problem solving, work shop{2010}  /  Analytical solutions{2011} / Conflict resolution {2011} /</w:t>
            </w:r>
          </w:p>
          <w:p w:rsidR="00C334F8" w:rsidRPr="004516AA" w:rsidRDefault="004516AA" w:rsidP="004516AA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</w:t>
            </w:r>
            <w:r w:rsidR="00C334F8" w:rsidRPr="004516AA">
              <w:rPr>
                <w:sz w:val="18"/>
                <w:szCs w:val="18"/>
              </w:rPr>
              <w:t>Risk &amp; Mitigation {2010}</w:t>
            </w:r>
          </w:p>
          <w:p w:rsidR="00C334F8" w:rsidRPr="004516AA" w:rsidRDefault="004516AA" w:rsidP="004516AA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</w:t>
            </w:r>
            <w:r w:rsidR="00C334F8" w:rsidRPr="004516AA">
              <w:rPr>
                <w:sz w:val="18"/>
                <w:szCs w:val="18"/>
              </w:rPr>
              <w:t>Negotiation skills {2011} / Handling Stress &amp; Pressure {2011}</w:t>
            </w:r>
          </w:p>
          <w:p w:rsidR="00C334F8" w:rsidRPr="00C334F8" w:rsidRDefault="00C334F8" w:rsidP="00151CE2">
            <w:pPr>
              <w:spacing w:after="80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5130" w:type="dxa"/>
          </w:tcPr>
          <w:p w:rsidR="00C334F8" w:rsidRDefault="00C334F8" w:rsidP="00C334F8">
            <w:pPr>
              <w:rPr>
                <w:b/>
                <w:bCs/>
                <w:sz w:val="18"/>
                <w:szCs w:val="18"/>
              </w:rPr>
            </w:pPr>
            <w:r w:rsidRPr="00C334F8">
              <w:rPr>
                <w:b/>
                <w:bCs/>
                <w:sz w:val="18"/>
                <w:szCs w:val="18"/>
              </w:rPr>
              <w:t>Engineering Field:-</w:t>
            </w:r>
          </w:p>
          <w:p w:rsidR="00A60374" w:rsidRPr="00C334F8" w:rsidRDefault="00A60374" w:rsidP="00C334F8">
            <w:pPr>
              <w:rPr>
                <w:b/>
                <w:bCs/>
                <w:sz w:val="18"/>
                <w:szCs w:val="18"/>
              </w:rPr>
            </w:pPr>
          </w:p>
          <w:p w:rsidR="00C334F8" w:rsidRPr="00C334F8" w:rsidRDefault="00C334F8" w:rsidP="00C33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</w:t>
            </w:r>
            <w:r w:rsidRPr="00C334F8">
              <w:rPr>
                <w:sz w:val="18"/>
                <w:szCs w:val="18"/>
              </w:rPr>
              <w:t xml:space="preserve">One week Oil &amp; Gas construction course </w:t>
            </w:r>
            <w:bookmarkStart w:id="7" w:name="OLE_LINK25"/>
            <w:bookmarkStart w:id="8" w:name="OLE_LINK26"/>
            <w:r w:rsidRPr="00C334F8">
              <w:rPr>
                <w:sz w:val="18"/>
                <w:szCs w:val="18"/>
              </w:rPr>
              <w:t>{2009}</w:t>
            </w:r>
            <w:bookmarkEnd w:id="7"/>
            <w:bookmarkEnd w:id="8"/>
          </w:p>
          <w:p w:rsidR="00C334F8" w:rsidRPr="00C334F8" w:rsidRDefault="00C334F8" w:rsidP="00C33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</w:t>
            </w:r>
            <w:r w:rsidRPr="00C334F8">
              <w:rPr>
                <w:sz w:val="18"/>
                <w:szCs w:val="18"/>
              </w:rPr>
              <w:t xml:space="preserve">Three days Pipe line &amp; Tanks Construction </w:t>
            </w:r>
            <w:bookmarkStart w:id="9" w:name="OLE_LINK21"/>
            <w:bookmarkStart w:id="10" w:name="OLE_LINK22"/>
            <w:r w:rsidRPr="00C334F8">
              <w:rPr>
                <w:sz w:val="18"/>
                <w:szCs w:val="18"/>
              </w:rPr>
              <w:t>course</w:t>
            </w:r>
            <w:bookmarkEnd w:id="9"/>
            <w:bookmarkEnd w:id="10"/>
            <w:r w:rsidRPr="00C334F8">
              <w:rPr>
                <w:sz w:val="18"/>
                <w:szCs w:val="18"/>
              </w:rPr>
              <w:t>{2009}</w:t>
            </w:r>
          </w:p>
          <w:p w:rsidR="00C334F8" w:rsidRPr="00C334F8" w:rsidRDefault="00C334F8" w:rsidP="00C33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</w:t>
            </w:r>
            <w:r w:rsidRPr="00C334F8">
              <w:rPr>
                <w:sz w:val="18"/>
                <w:szCs w:val="18"/>
              </w:rPr>
              <w:t>One Week piping layout &amp; material by SI Institute {2011}</w:t>
            </w:r>
          </w:p>
          <w:p w:rsidR="00C334F8" w:rsidRPr="00C334F8" w:rsidRDefault="00C334F8" w:rsidP="00C33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</w:t>
            </w:r>
            <w:r w:rsidRPr="00C334F8">
              <w:rPr>
                <w:sz w:val="18"/>
                <w:szCs w:val="18"/>
              </w:rPr>
              <w:t>Introduction to Project Management 2 days {2011}</w:t>
            </w:r>
          </w:p>
          <w:p w:rsidR="00C334F8" w:rsidRPr="00C334F8" w:rsidRDefault="00C334F8" w:rsidP="00C33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</w:t>
            </w:r>
            <w:r w:rsidRPr="00C334F8">
              <w:rPr>
                <w:sz w:val="18"/>
                <w:szCs w:val="18"/>
              </w:rPr>
              <w:t xml:space="preserve">PMP Course from </w:t>
            </w:r>
            <w:proofErr w:type="spellStart"/>
            <w:r w:rsidRPr="00C334F8">
              <w:rPr>
                <w:sz w:val="18"/>
                <w:szCs w:val="18"/>
              </w:rPr>
              <w:t>Proxalt</w:t>
            </w:r>
            <w:proofErr w:type="spellEnd"/>
            <w:r w:rsidRPr="00C334F8">
              <w:rPr>
                <w:sz w:val="18"/>
                <w:szCs w:val="18"/>
              </w:rPr>
              <w:t>.{2012}</w:t>
            </w:r>
          </w:p>
          <w:p w:rsidR="00C334F8" w:rsidRPr="00C334F8" w:rsidRDefault="00C334F8" w:rsidP="00C33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</w:t>
            </w:r>
            <w:r w:rsidRPr="00C334F8">
              <w:rPr>
                <w:sz w:val="18"/>
                <w:szCs w:val="18"/>
              </w:rPr>
              <w:t>Project Management Mastery {2013}</w:t>
            </w:r>
          </w:p>
          <w:p w:rsidR="00C334F8" w:rsidRPr="00C334F8" w:rsidRDefault="00C334F8" w:rsidP="00151CE2">
            <w:pPr>
              <w:spacing w:after="80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:rsidR="00C334F8" w:rsidRDefault="00C334F8" w:rsidP="00151CE2">
      <w:pPr>
        <w:spacing w:after="80"/>
        <w:rPr>
          <w:b/>
          <w:bCs/>
          <w:i/>
          <w:iCs/>
          <w:u w:val="single"/>
        </w:rPr>
      </w:pPr>
    </w:p>
    <w:p w:rsidR="0045533D" w:rsidRDefault="0045533D" w:rsidP="0045533D">
      <w:pPr>
        <w:pStyle w:val="ListParagraph"/>
        <w:spacing w:after="120" w:line="240" w:lineRule="auto"/>
        <w:ind w:left="1440"/>
      </w:pPr>
    </w:p>
    <w:p w:rsidR="008A792B" w:rsidRDefault="008A792B" w:rsidP="008A792B"/>
    <w:p w:rsidR="00E20DBA" w:rsidRDefault="00E20DBA" w:rsidP="00783FA2">
      <w:pPr>
        <w:spacing w:after="0" w:line="240" w:lineRule="auto"/>
        <w:rPr>
          <w:b/>
          <w:bCs/>
          <w:highlight w:val="lightGray"/>
          <w:u w:val="single"/>
        </w:rPr>
      </w:pPr>
      <w:r>
        <w:rPr>
          <w:b/>
          <w:bCs/>
          <w:highlight w:val="lightGray"/>
          <w:u w:val="single"/>
        </w:rPr>
        <w:lastRenderedPageBreak/>
        <w:t xml:space="preserve">INTRODUCTION TO </w:t>
      </w:r>
      <w:r w:rsidR="00783FA2">
        <w:rPr>
          <w:b/>
          <w:bCs/>
          <w:highlight w:val="lightGray"/>
          <w:u w:val="single"/>
        </w:rPr>
        <w:t>MY CURRENT EMPLOYER:-</w:t>
      </w:r>
    </w:p>
    <w:p w:rsidR="00E20DBA" w:rsidRDefault="00E20DBA" w:rsidP="00E20DBA">
      <w:pPr>
        <w:spacing w:after="0" w:line="240" w:lineRule="auto"/>
        <w:rPr>
          <w:b/>
          <w:bCs/>
          <w:highlight w:val="lightGray"/>
          <w:u w:val="single"/>
        </w:rPr>
      </w:pPr>
    </w:p>
    <w:p w:rsidR="00E20DBA" w:rsidRDefault="00E20DBA" w:rsidP="00E20DBA">
      <w:pPr>
        <w:spacing w:after="0" w:line="240" w:lineRule="auto"/>
      </w:pPr>
      <w:proofErr w:type="spellStart"/>
      <w:r w:rsidRPr="00267F13">
        <w:t>Petrofac</w:t>
      </w:r>
      <w:proofErr w:type="spellEnd"/>
      <w:r w:rsidRPr="00267F13">
        <w:t xml:space="preserve"> is a leading international </w:t>
      </w:r>
      <w:r>
        <w:t xml:space="preserve">EPC </w:t>
      </w:r>
      <w:r w:rsidRPr="00267F13">
        <w:t xml:space="preserve">services provider to the </w:t>
      </w:r>
      <w:r>
        <w:t xml:space="preserve">mid-stream </w:t>
      </w:r>
      <w:r w:rsidRPr="00267F13">
        <w:t>oil and gas production and processing industry, with a diverse customer portfolio including many of the world’s leading integrated, independent and national oil and gas companies.</w:t>
      </w:r>
    </w:p>
    <w:p w:rsidR="00E20DBA" w:rsidRDefault="00E20DBA" w:rsidP="00E20DBA">
      <w:pPr>
        <w:spacing w:after="0" w:line="240" w:lineRule="auto"/>
      </w:pPr>
      <w:r>
        <w:t xml:space="preserve">It is based in UAE for management &amp; procurement, &amp; engineering are based in satellite offices in India &amp; Indonesia. </w:t>
      </w:r>
    </w:p>
    <w:p w:rsidR="00783FA2" w:rsidRPr="00267F13" w:rsidRDefault="00783FA2" w:rsidP="00E20DBA">
      <w:pPr>
        <w:spacing w:after="0" w:line="240" w:lineRule="auto"/>
      </w:pPr>
    </w:p>
    <w:p w:rsidR="00E20DBA" w:rsidRDefault="00783FA2" w:rsidP="00783FA2">
      <w:pPr>
        <w:spacing w:after="0" w:line="240" w:lineRule="auto"/>
        <w:rPr>
          <w:b/>
          <w:bCs/>
          <w:highlight w:val="lightGray"/>
          <w:u w:val="single"/>
        </w:rPr>
      </w:pPr>
      <w:r w:rsidRPr="00783FA2">
        <w:rPr>
          <w:b/>
          <w:bCs/>
          <w:highlight w:val="lightGray"/>
          <w:u w:val="single"/>
        </w:rPr>
        <w:t>PROJECTS BRIEFS</w:t>
      </w:r>
      <w:r>
        <w:rPr>
          <w:b/>
          <w:bCs/>
          <w:highlight w:val="lightGray"/>
          <w:u w:val="single"/>
        </w:rPr>
        <w:t>:-</w:t>
      </w:r>
    </w:p>
    <w:p w:rsidR="00783FA2" w:rsidRPr="00783FA2" w:rsidRDefault="00783FA2" w:rsidP="00783FA2">
      <w:pPr>
        <w:spacing w:after="0" w:line="240" w:lineRule="auto"/>
        <w:rPr>
          <w:b/>
          <w:bCs/>
          <w:highlight w:val="lightGray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20DBA" w:rsidRPr="006B3815" w:rsidTr="00E20DBA">
        <w:tc>
          <w:tcPr>
            <w:tcW w:w="4788" w:type="dxa"/>
          </w:tcPr>
          <w:p w:rsidR="00E20DBA" w:rsidRPr="006B3815" w:rsidRDefault="00E20DBA" w:rsidP="00E20DBA">
            <w:pPr>
              <w:rPr>
                <w:b/>
                <w:bCs/>
                <w:sz w:val="18"/>
                <w:szCs w:val="24"/>
                <w:u w:val="single"/>
              </w:rPr>
            </w:pPr>
            <w:r w:rsidRPr="006B3815">
              <w:rPr>
                <w:b/>
                <w:bCs/>
                <w:sz w:val="18"/>
                <w:szCs w:val="24"/>
                <w:u w:val="single"/>
              </w:rPr>
              <w:t>INSALAH GAS(ISG)</w:t>
            </w:r>
          </w:p>
          <w:p w:rsidR="00E20DBA" w:rsidRPr="006B3815" w:rsidRDefault="00E20DBA" w:rsidP="00E20DBA">
            <w:pPr>
              <w:pStyle w:val="NormalWeb"/>
              <w:shd w:val="clear" w:color="auto" w:fill="FFFFFF"/>
              <w:rPr>
                <w:rFonts w:ascii="Trebuchet MS" w:eastAsiaTheme="minorHAnsi" w:hAnsi="Trebuchet MS" w:cstheme="minorBidi"/>
                <w:sz w:val="18"/>
              </w:rPr>
            </w:pPr>
            <w:r w:rsidRPr="006B3815">
              <w:rPr>
                <w:rFonts w:ascii="Trebuchet MS" w:eastAsiaTheme="minorHAnsi" w:hAnsi="Trebuchet MS" w:cstheme="minorBidi"/>
                <w:sz w:val="18"/>
              </w:rPr>
              <w:t xml:space="preserve">US$1.2 billion lump-sum Engineering, Procurement and Construction (EPC) contract In Salah Gas (ISG), an association between </w:t>
            </w:r>
            <w:proofErr w:type="spellStart"/>
            <w:r w:rsidRPr="006B3815">
              <w:rPr>
                <w:rFonts w:ascii="Trebuchet MS" w:eastAsiaTheme="minorHAnsi" w:hAnsi="Trebuchet MS" w:cstheme="minorBidi"/>
                <w:sz w:val="18"/>
              </w:rPr>
              <w:t>Sonatrach</w:t>
            </w:r>
            <w:proofErr w:type="spellEnd"/>
            <w:r w:rsidRPr="006B3815">
              <w:rPr>
                <w:rFonts w:ascii="Trebuchet MS" w:eastAsiaTheme="minorHAnsi" w:hAnsi="Trebuchet MS" w:cstheme="minorBidi"/>
                <w:sz w:val="18"/>
              </w:rPr>
              <w:t>, BP and Statoil, to develop southern fields in the In Salah development.</w:t>
            </w:r>
          </w:p>
          <w:p w:rsidR="00E20DBA" w:rsidRPr="006B3815" w:rsidRDefault="00E20DBA" w:rsidP="00E20DBA">
            <w:pPr>
              <w:pStyle w:val="NormalWeb"/>
              <w:shd w:val="clear" w:color="auto" w:fill="FFFFFF"/>
              <w:rPr>
                <w:color w:val="222222"/>
                <w:sz w:val="18"/>
              </w:rPr>
            </w:pPr>
            <w:r w:rsidRPr="006B3815">
              <w:rPr>
                <w:rFonts w:ascii="Trebuchet MS" w:eastAsiaTheme="minorHAnsi" w:hAnsi="Trebuchet MS" w:cstheme="minorBidi"/>
                <w:sz w:val="18"/>
              </w:rPr>
              <w:t xml:space="preserve">Scope is a new central production and gas gathering facility at In Salah comprising two dehydration trains, with the capacity to produce approximately 16.8 million cubic </w:t>
            </w:r>
            <w:proofErr w:type="spellStart"/>
            <w:r w:rsidRPr="006B3815">
              <w:rPr>
                <w:rFonts w:ascii="Trebuchet MS" w:eastAsiaTheme="minorHAnsi" w:hAnsi="Trebuchet MS" w:cstheme="minorBidi"/>
                <w:sz w:val="18"/>
              </w:rPr>
              <w:t>metres</w:t>
            </w:r>
            <w:proofErr w:type="spellEnd"/>
            <w:r w:rsidRPr="006B3815">
              <w:rPr>
                <w:rFonts w:ascii="Trebuchet MS" w:eastAsiaTheme="minorHAnsi" w:hAnsi="Trebuchet MS" w:cstheme="minorBidi"/>
                <w:sz w:val="18"/>
              </w:rPr>
              <w:t xml:space="preserve"> of gas per day, associated permanent camps, and approximately 300km of pipelines for gas collection from the in-field wells and export to the existing </w:t>
            </w:r>
            <w:proofErr w:type="spellStart"/>
            <w:r w:rsidRPr="006B3815">
              <w:rPr>
                <w:rFonts w:ascii="Trebuchet MS" w:eastAsiaTheme="minorHAnsi" w:hAnsi="Trebuchet MS" w:cstheme="minorBidi"/>
                <w:sz w:val="18"/>
              </w:rPr>
              <w:t>Krechba</w:t>
            </w:r>
            <w:proofErr w:type="spellEnd"/>
            <w:r w:rsidRPr="006B3815">
              <w:rPr>
                <w:rFonts w:ascii="Trebuchet MS" w:eastAsiaTheme="minorHAnsi" w:hAnsi="Trebuchet MS" w:cstheme="minorBidi"/>
                <w:sz w:val="18"/>
              </w:rPr>
              <w:t xml:space="preserve"> facility.</w:t>
            </w:r>
          </w:p>
          <w:p w:rsidR="00E20DBA" w:rsidRPr="006B3815" w:rsidRDefault="00E20DBA" w:rsidP="00E20DBA">
            <w:pPr>
              <w:rPr>
                <w:b/>
                <w:bCs/>
                <w:sz w:val="18"/>
                <w:szCs w:val="24"/>
                <w:u w:val="single"/>
              </w:rPr>
            </w:pPr>
            <w:r w:rsidRPr="006B3815">
              <w:rPr>
                <w:b/>
                <w:bCs/>
                <w:sz w:val="18"/>
                <w:szCs w:val="24"/>
                <w:u w:val="single"/>
              </w:rPr>
              <w:t>QATAR PETROLEUM</w:t>
            </w:r>
          </w:p>
          <w:p w:rsidR="006B3815" w:rsidRDefault="006B3815" w:rsidP="00E20DBA">
            <w:pPr>
              <w:rPr>
                <w:sz w:val="18"/>
                <w:szCs w:val="24"/>
              </w:rPr>
            </w:pPr>
          </w:p>
          <w:p w:rsidR="00E20DBA" w:rsidRPr="006B3815" w:rsidRDefault="00E20DBA" w:rsidP="00E20DBA">
            <w:pPr>
              <w:rPr>
                <w:sz w:val="18"/>
                <w:szCs w:val="24"/>
              </w:rPr>
            </w:pPr>
            <w:r w:rsidRPr="006B3815">
              <w:rPr>
                <w:sz w:val="18"/>
                <w:szCs w:val="24"/>
              </w:rPr>
              <w:t xml:space="preserve">US$0.6 </w:t>
            </w:r>
            <w:proofErr w:type="gramStart"/>
            <w:r w:rsidRPr="006B3815">
              <w:rPr>
                <w:sz w:val="18"/>
                <w:szCs w:val="24"/>
              </w:rPr>
              <w:t>Billion  lump</w:t>
            </w:r>
            <w:proofErr w:type="gramEnd"/>
            <w:r w:rsidRPr="006B3815">
              <w:rPr>
                <w:sz w:val="18"/>
                <w:szCs w:val="24"/>
              </w:rPr>
              <w:t xml:space="preserve">-sum Engineering, Procurement and Construction (EPC) contract for a gas sweetening facilities project in Qatar’s </w:t>
            </w:r>
            <w:proofErr w:type="spellStart"/>
            <w:r w:rsidRPr="006B3815">
              <w:rPr>
                <w:sz w:val="18"/>
                <w:szCs w:val="24"/>
              </w:rPr>
              <w:t>Messaieed</w:t>
            </w:r>
            <w:proofErr w:type="spellEnd"/>
            <w:r w:rsidRPr="006B3815">
              <w:rPr>
                <w:sz w:val="18"/>
                <w:szCs w:val="24"/>
              </w:rPr>
              <w:t xml:space="preserve"> and </w:t>
            </w:r>
            <w:proofErr w:type="spellStart"/>
            <w:r w:rsidRPr="006B3815">
              <w:rPr>
                <w:sz w:val="18"/>
                <w:szCs w:val="24"/>
              </w:rPr>
              <w:t>Dukhan</w:t>
            </w:r>
            <w:proofErr w:type="spellEnd"/>
            <w:r w:rsidRPr="006B3815">
              <w:rPr>
                <w:sz w:val="18"/>
                <w:szCs w:val="24"/>
              </w:rPr>
              <w:t xml:space="preserve"> industrial districts by Qatar Petroleum (QP).</w:t>
            </w:r>
          </w:p>
          <w:p w:rsidR="00E20DBA" w:rsidRPr="006B3815" w:rsidRDefault="00E20DBA" w:rsidP="00E20DBA">
            <w:pPr>
              <w:rPr>
                <w:sz w:val="18"/>
                <w:szCs w:val="24"/>
              </w:rPr>
            </w:pPr>
            <w:r w:rsidRPr="006B3815">
              <w:rPr>
                <w:sz w:val="18"/>
                <w:szCs w:val="24"/>
              </w:rPr>
              <w:t xml:space="preserve">Scope is sweetening facilities in both locations which </w:t>
            </w:r>
            <w:proofErr w:type="gramStart"/>
            <w:r w:rsidRPr="006B3815">
              <w:rPr>
                <w:sz w:val="18"/>
                <w:szCs w:val="24"/>
              </w:rPr>
              <w:t>includes</w:t>
            </w:r>
            <w:proofErr w:type="gramEnd"/>
            <w:r w:rsidRPr="006B3815">
              <w:rPr>
                <w:sz w:val="18"/>
                <w:szCs w:val="24"/>
              </w:rPr>
              <w:t xml:space="preserve"> a </w:t>
            </w:r>
            <w:proofErr w:type="spellStart"/>
            <w:r w:rsidRPr="006B3815">
              <w:rPr>
                <w:sz w:val="18"/>
                <w:szCs w:val="24"/>
              </w:rPr>
              <w:t>sulphur</w:t>
            </w:r>
            <w:proofErr w:type="spellEnd"/>
            <w:r w:rsidRPr="006B3815">
              <w:rPr>
                <w:sz w:val="18"/>
                <w:szCs w:val="24"/>
              </w:rPr>
              <w:t xml:space="preserve"> recovery upgrade at NGL-3 in </w:t>
            </w:r>
            <w:proofErr w:type="spellStart"/>
            <w:r w:rsidRPr="006B3815">
              <w:rPr>
                <w:sz w:val="18"/>
                <w:szCs w:val="24"/>
              </w:rPr>
              <w:t>Messaieed</w:t>
            </w:r>
            <w:proofErr w:type="spellEnd"/>
            <w:r w:rsidRPr="006B3815">
              <w:rPr>
                <w:sz w:val="18"/>
                <w:szCs w:val="24"/>
              </w:rPr>
              <w:t xml:space="preserve"> and an acid gas recovery plant at Arab-D in </w:t>
            </w:r>
            <w:proofErr w:type="spellStart"/>
            <w:r w:rsidRPr="006B3815">
              <w:rPr>
                <w:sz w:val="18"/>
                <w:szCs w:val="24"/>
              </w:rPr>
              <w:t>Dukhan</w:t>
            </w:r>
            <w:proofErr w:type="spellEnd"/>
            <w:r w:rsidRPr="006B3815">
              <w:rPr>
                <w:sz w:val="18"/>
                <w:szCs w:val="24"/>
              </w:rPr>
              <w:t xml:space="preserve"> &amp; PP 200 Km pipeline connecting both.</w:t>
            </w:r>
          </w:p>
          <w:p w:rsidR="00E20DBA" w:rsidRPr="006B3815" w:rsidRDefault="00E20DBA" w:rsidP="00080DFB">
            <w:pPr>
              <w:rPr>
                <w:rFonts w:ascii="Comic Sans MS" w:hAnsi="Comic Sans MS"/>
                <w:i/>
                <w:sz w:val="18"/>
                <w:szCs w:val="24"/>
              </w:rPr>
            </w:pPr>
          </w:p>
          <w:p w:rsidR="00E20DBA" w:rsidRPr="006B3815" w:rsidRDefault="00E20DBA" w:rsidP="00E20DBA">
            <w:pPr>
              <w:rPr>
                <w:sz w:val="18"/>
                <w:szCs w:val="24"/>
              </w:rPr>
            </w:pPr>
            <w:r w:rsidRPr="006B3815">
              <w:rPr>
                <w:b/>
                <w:bCs/>
                <w:sz w:val="18"/>
                <w:szCs w:val="24"/>
                <w:u w:val="single"/>
              </w:rPr>
              <w:t>JAZAN</w:t>
            </w:r>
          </w:p>
          <w:p w:rsidR="006B3815" w:rsidRDefault="006B3815" w:rsidP="00E20DBA">
            <w:pPr>
              <w:rPr>
                <w:sz w:val="18"/>
                <w:szCs w:val="24"/>
              </w:rPr>
            </w:pPr>
          </w:p>
          <w:p w:rsidR="00E20DBA" w:rsidRPr="006B3815" w:rsidRDefault="00E20DBA" w:rsidP="00E20DBA">
            <w:pPr>
              <w:rPr>
                <w:sz w:val="18"/>
                <w:szCs w:val="24"/>
              </w:rPr>
            </w:pPr>
            <w:r w:rsidRPr="006B3815">
              <w:rPr>
                <w:sz w:val="18"/>
                <w:szCs w:val="24"/>
              </w:rPr>
              <w:t>US$1.7 billion lump-sum Engineering, Procurement and Construction (EPC) contract in Saudi Arabia, by ARAMCO.</w:t>
            </w:r>
          </w:p>
          <w:p w:rsidR="00E20DBA" w:rsidRPr="006B3815" w:rsidRDefault="00E20DBA" w:rsidP="00E20DBA">
            <w:pPr>
              <w:rPr>
                <w:sz w:val="18"/>
                <w:szCs w:val="24"/>
              </w:rPr>
            </w:pPr>
            <w:r w:rsidRPr="006B3815">
              <w:rPr>
                <w:sz w:val="18"/>
                <w:szCs w:val="24"/>
              </w:rPr>
              <w:t xml:space="preserve">Scope is 90 tank (5m </w:t>
            </w:r>
            <w:proofErr w:type="spellStart"/>
            <w:r w:rsidRPr="006B3815">
              <w:rPr>
                <w:sz w:val="18"/>
                <w:szCs w:val="24"/>
              </w:rPr>
              <w:t>dia</w:t>
            </w:r>
            <w:proofErr w:type="spellEnd"/>
            <w:r w:rsidRPr="006B3815">
              <w:rPr>
                <w:sz w:val="18"/>
                <w:szCs w:val="24"/>
              </w:rPr>
              <w:t xml:space="preserve"> – 106m </w:t>
            </w:r>
            <w:proofErr w:type="spellStart"/>
            <w:r w:rsidRPr="006B3815">
              <w:rPr>
                <w:sz w:val="18"/>
                <w:szCs w:val="24"/>
              </w:rPr>
              <w:t>dia</w:t>
            </w:r>
            <w:proofErr w:type="spellEnd"/>
            <w:r w:rsidRPr="006B3815">
              <w:rPr>
                <w:sz w:val="18"/>
                <w:szCs w:val="24"/>
              </w:rPr>
              <w:t>) floating/fixed roofs, 9 LPG spheres, truck loading unit, transfer pumps, metering skids, associated substations, process interface buildings</w:t>
            </w:r>
            <w:proofErr w:type="gramStart"/>
            <w:r w:rsidRPr="006B3815">
              <w:rPr>
                <w:sz w:val="18"/>
                <w:szCs w:val="24"/>
              </w:rPr>
              <w:t>,&amp;</w:t>
            </w:r>
            <w:proofErr w:type="gramEnd"/>
            <w:r w:rsidRPr="006B3815">
              <w:rPr>
                <w:sz w:val="18"/>
                <w:szCs w:val="24"/>
              </w:rPr>
              <w:t xml:space="preserve"> telecom systems.</w:t>
            </w:r>
          </w:p>
          <w:p w:rsidR="00E20DBA" w:rsidRPr="006B3815" w:rsidRDefault="00E20DBA" w:rsidP="00080DFB">
            <w:pPr>
              <w:rPr>
                <w:rFonts w:ascii="Comic Sans MS" w:hAnsi="Comic Sans MS"/>
                <w:i/>
                <w:sz w:val="18"/>
                <w:szCs w:val="24"/>
              </w:rPr>
            </w:pPr>
          </w:p>
        </w:tc>
        <w:tc>
          <w:tcPr>
            <w:tcW w:w="4788" w:type="dxa"/>
          </w:tcPr>
          <w:p w:rsidR="00E20DBA" w:rsidRPr="006B3815" w:rsidRDefault="00E20DBA" w:rsidP="00E20DBA">
            <w:pPr>
              <w:rPr>
                <w:b/>
                <w:bCs/>
                <w:sz w:val="18"/>
                <w:szCs w:val="24"/>
                <w:u w:val="single"/>
              </w:rPr>
            </w:pPr>
            <w:r w:rsidRPr="006B3815">
              <w:rPr>
                <w:b/>
                <w:bCs/>
                <w:sz w:val="18"/>
                <w:szCs w:val="24"/>
                <w:u w:val="single"/>
              </w:rPr>
              <w:t>KAUTHER DEPLETION COMPRESSION PROJECT</w:t>
            </w:r>
          </w:p>
          <w:p w:rsidR="006B3815" w:rsidRDefault="006B3815" w:rsidP="00E20DBA">
            <w:pPr>
              <w:rPr>
                <w:sz w:val="18"/>
                <w:szCs w:val="24"/>
              </w:rPr>
            </w:pPr>
          </w:p>
          <w:p w:rsidR="00E20DBA" w:rsidRPr="006B3815" w:rsidRDefault="00E20DBA" w:rsidP="00E20DBA">
            <w:pPr>
              <w:rPr>
                <w:sz w:val="18"/>
                <w:szCs w:val="24"/>
              </w:rPr>
            </w:pPr>
            <w:r w:rsidRPr="006B3815">
              <w:rPr>
                <w:sz w:val="18"/>
                <w:szCs w:val="24"/>
              </w:rPr>
              <w:t xml:space="preserve">US$0.8 Billion lump-sum Engineering, Procurement and Construction (EPC) contract for the </w:t>
            </w:r>
            <w:proofErr w:type="spellStart"/>
            <w:r w:rsidRPr="006B3815">
              <w:rPr>
                <w:sz w:val="18"/>
                <w:szCs w:val="24"/>
              </w:rPr>
              <w:t>Kauther</w:t>
            </w:r>
            <w:proofErr w:type="spellEnd"/>
            <w:r w:rsidRPr="006B3815">
              <w:rPr>
                <w:sz w:val="18"/>
                <w:szCs w:val="24"/>
              </w:rPr>
              <w:t xml:space="preserve"> gas field depletion compression (KDC) project in north Oman, by Government of </w:t>
            </w:r>
            <w:proofErr w:type="gramStart"/>
            <w:r w:rsidRPr="006B3815">
              <w:rPr>
                <w:sz w:val="18"/>
                <w:szCs w:val="24"/>
              </w:rPr>
              <w:t>Oman ,Petroleum</w:t>
            </w:r>
            <w:proofErr w:type="gramEnd"/>
            <w:r w:rsidRPr="006B3815">
              <w:rPr>
                <w:sz w:val="18"/>
                <w:szCs w:val="24"/>
              </w:rPr>
              <w:t xml:space="preserve"> Development Oman (PDO).</w:t>
            </w:r>
          </w:p>
          <w:p w:rsidR="00E20DBA" w:rsidRPr="006B3815" w:rsidRDefault="00E20DBA" w:rsidP="00E20DBA">
            <w:pPr>
              <w:rPr>
                <w:sz w:val="18"/>
                <w:szCs w:val="24"/>
                <w:lang w:val="en-GB"/>
              </w:rPr>
            </w:pPr>
            <w:r w:rsidRPr="006B3815">
              <w:rPr>
                <w:sz w:val="18"/>
                <w:szCs w:val="24"/>
                <w:lang w:val="en-GB"/>
              </w:rPr>
              <w:t xml:space="preserve">As the existing </w:t>
            </w:r>
            <w:proofErr w:type="spellStart"/>
            <w:r w:rsidRPr="006B3815">
              <w:rPr>
                <w:sz w:val="18"/>
                <w:szCs w:val="24"/>
                <w:lang w:val="en-GB"/>
              </w:rPr>
              <w:t>Kauther</w:t>
            </w:r>
            <w:proofErr w:type="spellEnd"/>
            <w:r w:rsidRPr="006B3815">
              <w:rPr>
                <w:sz w:val="18"/>
                <w:szCs w:val="24"/>
                <w:lang w:val="en-GB"/>
              </w:rPr>
              <w:t xml:space="preserve"> field depletes, the depletion compression facilities will ensure longer term sustainability of the field. </w:t>
            </w:r>
          </w:p>
          <w:p w:rsidR="00E20DBA" w:rsidRPr="006B3815" w:rsidRDefault="00E20DBA" w:rsidP="00E20DBA">
            <w:pPr>
              <w:rPr>
                <w:sz w:val="18"/>
                <w:szCs w:val="24"/>
              </w:rPr>
            </w:pPr>
            <w:r w:rsidRPr="006B3815">
              <w:rPr>
                <w:sz w:val="18"/>
                <w:szCs w:val="24"/>
                <w:lang w:val="en-GB"/>
              </w:rPr>
              <w:t>Scope is two depletion compression trains, an inlet separation system, a condensate handling system, new control system, upgraded utilities and a complete electrical infrastructure to handle the compressors’ variable frequency drives, The scope also involved a combination of green field and brown field activities encompassing significant tie-ins and modification alongside the existing facilities.</w:t>
            </w:r>
          </w:p>
          <w:p w:rsidR="00E20DBA" w:rsidRPr="006B3815" w:rsidRDefault="00E20DBA" w:rsidP="00080DFB">
            <w:pPr>
              <w:rPr>
                <w:rFonts w:ascii="Comic Sans MS" w:hAnsi="Comic Sans MS"/>
                <w:i/>
                <w:sz w:val="18"/>
                <w:szCs w:val="24"/>
              </w:rPr>
            </w:pPr>
          </w:p>
          <w:p w:rsidR="00E20DBA" w:rsidRPr="006B3815" w:rsidRDefault="00E20DBA" w:rsidP="00E20DBA">
            <w:pPr>
              <w:rPr>
                <w:sz w:val="18"/>
                <w:szCs w:val="24"/>
              </w:rPr>
            </w:pPr>
            <w:r w:rsidRPr="006B3815">
              <w:rPr>
                <w:b/>
                <w:bCs/>
                <w:sz w:val="18"/>
                <w:szCs w:val="24"/>
                <w:u w:val="single"/>
              </w:rPr>
              <w:t>TURKMEN GAS</w:t>
            </w:r>
            <w:r w:rsidRPr="006B3815">
              <w:rPr>
                <w:sz w:val="18"/>
                <w:szCs w:val="24"/>
              </w:rPr>
              <w:tab/>
            </w:r>
          </w:p>
          <w:p w:rsidR="006B3815" w:rsidRDefault="006B3815" w:rsidP="00E20DBA">
            <w:pPr>
              <w:rPr>
                <w:sz w:val="18"/>
                <w:szCs w:val="24"/>
              </w:rPr>
            </w:pPr>
          </w:p>
          <w:p w:rsidR="00E20DBA" w:rsidRPr="006B3815" w:rsidRDefault="00E20DBA" w:rsidP="00E20DBA">
            <w:pPr>
              <w:rPr>
                <w:sz w:val="18"/>
                <w:szCs w:val="24"/>
              </w:rPr>
            </w:pPr>
            <w:r w:rsidRPr="006B3815">
              <w:rPr>
                <w:sz w:val="18"/>
                <w:szCs w:val="24"/>
              </w:rPr>
              <w:t xml:space="preserve">US$3.4 billion lump-sum Engineering, Procurement and Construction (EPC) contract in South </w:t>
            </w:r>
            <w:proofErr w:type="spellStart"/>
            <w:r w:rsidRPr="006B3815">
              <w:rPr>
                <w:sz w:val="18"/>
                <w:szCs w:val="24"/>
              </w:rPr>
              <w:t>Yoloten</w:t>
            </w:r>
            <w:proofErr w:type="spellEnd"/>
            <w:r w:rsidRPr="006B3815">
              <w:rPr>
                <w:sz w:val="18"/>
                <w:szCs w:val="24"/>
              </w:rPr>
              <w:t>, by the government of Turkmenistan.</w:t>
            </w:r>
          </w:p>
          <w:p w:rsidR="00E20DBA" w:rsidRPr="006B3815" w:rsidRDefault="00E20DBA" w:rsidP="00E20DBA">
            <w:pPr>
              <w:rPr>
                <w:sz w:val="18"/>
                <w:szCs w:val="24"/>
              </w:rPr>
            </w:pPr>
            <w:r w:rsidRPr="006B3815">
              <w:rPr>
                <w:sz w:val="18"/>
                <w:szCs w:val="24"/>
                <w:lang w:val="en-GB"/>
              </w:rPr>
              <w:t xml:space="preserve">Scope is to Process 10 billion cubic metres of gas per year, The feed gas from the 40 wells contains up to 6% H2S, and the development includes gas treatment unit (GTU) and sulphur handling facilities </w:t>
            </w:r>
            <w:proofErr w:type="gramStart"/>
            <w:r w:rsidRPr="006B3815">
              <w:rPr>
                <w:sz w:val="18"/>
                <w:szCs w:val="24"/>
                <w:lang w:val="en-GB"/>
              </w:rPr>
              <w:t>( SRU</w:t>
            </w:r>
            <w:proofErr w:type="gramEnd"/>
            <w:r w:rsidRPr="006B3815">
              <w:rPr>
                <w:sz w:val="18"/>
                <w:szCs w:val="24"/>
                <w:lang w:val="en-GB"/>
              </w:rPr>
              <w:t>, AGU,AGRU, sulphur bagging for export,&amp; loading arms,), along with well pad facilities, gathering facilities, trunk lines,(central processing facility), infrastructure and utilities, condensate processing, storage and 100 kilometres of 56” export pipeline.</w:t>
            </w:r>
          </w:p>
          <w:p w:rsidR="00E20DBA" w:rsidRPr="006B3815" w:rsidRDefault="00E20DBA" w:rsidP="00080DFB">
            <w:pPr>
              <w:rPr>
                <w:rFonts w:ascii="Comic Sans MS" w:hAnsi="Comic Sans MS"/>
                <w:i/>
                <w:sz w:val="18"/>
                <w:szCs w:val="24"/>
              </w:rPr>
            </w:pPr>
          </w:p>
        </w:tc>
      </w:tr>
    </w:tbl>
    <w:p w:rsidR="00E20DBA" w:rsidRPr="001E64E9" w:rsidRDefault="00E20DBA" w:rsidP="00080DFB">
      <w:pPr>
        <w:rPr>
          <w:rFonts w:ascii="Comic Sans MS" w:hAnsi="Comic Sans MS"/>
          <w:i/>
          <w:sz w:val="24"/>
        </w:rPr>
      </w:pPr>
    </w:p>
    <w:sectPr w:rsidR="00E20DBA" w:rsidRPr="001E64E9" w:rsidSect="00DB7B19">
      <w:pgSz w:w="12240" w:h="15840"/>
      <w:pgMar w:top="1164" w:right="1440" w:bottom="993" w:left="144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489" w:rsidRDefault="00BD1489" w:rsidP="00D33250">
      <w:pPr>
        <w:spacing w:after="0" w:line="240" w:lineRule="auto"/>
      </w:pPr>
      <w:r>
        <w:separator/>
      </w:r>
    </w:p>
  </w:endnote>
  <w:endnote w:type="continuationSeparator" w:id="0">
    <w:p w:rsidR="00BD1489" w:rsidRDefault="00BD1489" w:rsidP="00D3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489" w:rsidRDefault="00BD1489" w:rsidP="00D33250">
      <w:pPr>
        <w:spacing w:after="0" w:line="240" w:lineRule="auto"/>
      </w:pPr>
      <w:r>
        <w:separator/>
      </w:r>
    </w:p>
  </w:footnote>
  <w:footnote w:type="continuationSeparator" w:id="0">
    <w:p w:rsidR="00BD1489" w:rsidRDefault="00BD1489" w:rsidP="00D33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426"/>
    <w:multiLevelType w:val="hybridMultilevel"/>
    <w:tmpl w:val="47782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602C7"/>
    <w:multiLevelType w:val="hybridMultilevel"/>
    <w:tmpl w:val="86E23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26534"/>
    <w:multiLevelType w:val="hybridMultilevel"/>
    <w:tmpl w:val="99340A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BD04DE4"/>
    <w:multiLevelType w:val="hybridMultilevel"/>
    <w:tmpl w:val="7E8E8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63253"/>
    <w:multiLevelType w:val="hybridMultilevel"/>
    <w:tmpl w:val="AF98E6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0568BD"/>
    <w:multiLevelType w:val="hybridMultilevel"/>
    <w:tmpl w:val="F108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E5618"/>
    <w:multiLevelType w:val="hybridMultilevel"/>
    <w:tmpl w:val="4448E0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4A3245"/>
    <w:multiLevelType w:val="hybridMultilevel"/>
    <w:tmpl w:val="67828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419E3"/>
    <w:multiLevelType w:val="hybridMultilevel"/>
    <w:tmpl w:val="95BCF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12483"/>
    <w:multiLevelType w:val="hybridMultilevel"/>
    <w:tmpl w:val="C2C6C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649"/>
    <w:rsid w:val="000006C2"/>
    <w:rsid w:val="00002697"/>
    <w:rsid w:val="00003147"/>
    <w:rsid w:val="0000397B"/>
    <w:rsid w:val="0000562F"/>
    <w:rsid w:val="000065D7"/>
    <w:rsid w:val="00007F32"/>
    <w:rsid w:val="00010B1C"/>
    <w:rsid w:val="00013F0D"/>
    <w:rsid w:val="0001541C"/>
    <w:rsid w:val="0001599D"/>
    <w:rsid w:val="00015DCA"/>
    <w:rsid w:val="0001753D"/>
    <w:rsid w:val="000204F6"/>
    <w:rsid w:val="00020B72"/>
    <w:rsid w:val="00020D5B"/>
    <w:rsid w:val="00020E08"/>
    <w:rsid w:val="00026A68"/>
    <w:rsid w:val="0002704B"/>
    <w:rsid w:val="000378EA"/>
    <w:rsid w:val="00041897"/>
    <w:rsid w:val="00041D09"/>
    <w:rsid w:val="00041E67"/>
    <w:rsid w:val="0004478A"/>
    <w:rsid w:val="00044CDE"/>
    <w:rsid w:val="0005069B"/>
    <w:rsid w:val="00054306"/>
    <w:rsid w:val="00055D40"/>
    <w:rsid w:val="00056C8B"/>
    <w:rsid w:val="0006076D"/>
    <w:rsid w:val="0006183E"/>
    <w:rsid w:val="00062C48"/>
    <w:rsid w:val="00063754"/>
    <w:rsid w:val="000675EF"/>
    <w:rsid w:val="00067E36"/>
    <w:rsid w:val="000703AE"/>
    <w:rsid w:val="00071780"/>
    <w:rsid w:val="00072E5F"/>
    <w:rsid w:val="00074137"/>
    <w:rsid w:val="00074ADF"/>
    <w:rsid w:val="00074EE6"/>
    <w:rsid w:val="0007725D"/>
    <w:rsid w:val="0008057F"/>
    <w:rsid w:val="00080DFB"/>
    <w:rsid w:val="00082C43"/>
    <w:rsid w:val="00082DDF"/>
    <w:rsid w:val="00085A82"/>
    <w:rsid w:val="000875A0"/>
    <w:rsid w:val="00087B71"/>
    <w:rsid w:val="000906C5"/>
    <w:rsid w:val="000921DF"/>
    <w:rsid w:val="000938A4"/>
    <w:rsid w:val="00094710"/>
    <w:rsid w:val="00096F2D"/>
    <w:rsid w:val="000972FC"/>
    <w:rsid w:val="00097323"/>
    <w:rsid w:val="00097FE3"/>
    <w:rsid w:val="000A2323"/>
    <w:rsid w:val="000B1DBA"/>
    <w:rsid w:val="000B257F"/>
    <w:rsid w:val="000B26E7"/>
    <w:rsid w:val="000B34EB"/>
    <w:rsid w:val="000B71F8"/>
    <w:rsid w:val="000B7C47"/>
    <w:rsid w:val="000C1927"/>
    <w:rsid w:val="000C1C6B"/>
    <w:rsid w:val="000C7BA1"/>
    <w:rsid w:val="000D1ABB"/>
    <w:rsid w:val="000D3BE0"/>
    <w:rsid w:val="000D4C2D"/>
    <w:rsid w:val="000D5400"/>
    <w:rsid w:val="000D61B4"/>
    <w:rsid w:val="000E085F"/>
    <w:rsid w:val="000E0C99"/>
    <w:rsid w:val="000E0D3A"/>
    <w:rsid w:val="000E44E3"/>
    <w:rsid w:val="000E5388"/>
    <w:rsid w:val="000E64FE"/>
    <w:rsid w:val="000F225A"/>
    <w:rsid w:val="000F5C90"/>
    <w:rsid w:val="000F7125"/>
    <w:rsid w:val="000F761D"/>
    <w:rsid w:val="001000AC"/>
    <w:rsid w:val="001008D6"/>
    <w:rsid w:val="00100B12"/>
    <w:rsid w:val="00100B56"/>
    <w:rsid w:val="001030E5"/>
    <w:rsid w:val="00105933"/>
    <w:rsid w:val="0010749A"/>
    <w:rsid w:val="00112A20"/>
    <w:rsid w:val="00114135"/>
    <w:rsid w:val="001147B5"/>
    <w:rsid w:val="00116E8C"/>
    <w:rsid w:val="00117117"/>
    <w:rsid w:val="001227F7"/>
    <w:rsid w:val="00124A28"/>
    <w:rsid w:val="001317D5"/>
    <w:rsid w:val="00134278"/>
    <w:rsid w:val="00134805"/>
    <w:rsid w:val="001379BD"/>
    <w:rsid w:val="001446FE"/>
    <w:rsid w:val="00147A9C"/>
    <w:rsid w:val="0015165B"/>
    <w:rsid w:val="00151CE2"/>
    <w:rsid w:val="00155855"/>
    <w:rsid w:val="001567BC"/>
    <w:rsid w:val="001568FF"/>
    <w:rsid w:val="0017390A"/>
    <w:rsid w:val="00173E81"/>
    <w:rsid w:val="00177A56"/>
    <w:rsid w:val="00180035"/>
    <w:rsid w:val="0018036F"/>
    <w:rsid w:val="0018071B"/>
    <w:rsid w:val="001818E9"/>
    <w:rsid w:val="00182D48"/>
    <w:rsid w:val="00187322"/>
    <w:rsid w:val="00187480"/>
    <w:rsid w:val="00191C8C"/>
    <w:rsid w:val="00193AC0"/>
    <w:rsid w:val="00195889"/>
    <w:rsid w:val="00197AB9"/>
    <w:rsid w:val="001A14FD"/>
    <w:rsid w:val="001A34F5"/>
    <w:rsid w:val="001A626F"/>
    <w:rsid w:val="001B0697"/>
    <w:rsid w:val="001B06B3"/>
    <w:rsid w:val="001B19E2"/>
    <w:rsid w:val="001C06DE"/>
    <w:rsid w:val="001C0AD1"/>
    <w:rsid w:val="001C1062"/>
    <w:rsid w:val="001C20D2"/>
    <w:rsid w:val="001C52CC"/>
    <w:rsid w:val="001C733E"/>
    <w:rsid w:val="001C793B"/>
    <w:rsid w:val="001D010C"/>
    <w:rsid w:val="001D0972"/>
    <w:rsid w:val="001D0E2D"/>
    <w:rsid w:val="001D183C"/>
    <w:rsid w:val="001D1D5A"/>
    <w:rsid w:val="001D2623"/>
    <w:rsid w:val="001D394C"/>
    <w:rsid w:val="001D45AC"/>
    <w:rsid w:val="001D4C90"/>
    <w:rsid w:val="001D715E"/>
    <w:rsid w:val="001E2409"/>
    <w:rsid w:val="001E2596"/>
    <w:rsid w:val="001E3107"/>
    <w:rsid w:val="001E4C91"/>
    <w:rsid w:val="001E5D10"/>
    <w:rsid w:val="001E64E9"/>
    <w:rsid w:val="001E6C60"/>
    <w:rsid w:val="001F02C5"/>
    <w:rsid w:val="001F14BE"/>
    <w:rsid w:val="001F3614"/>
    <w:rsid w:val="001F51DA"/>
    <w:rsid w:val="001F52B8"/>
    <w:rsid w:val="001F6EEF"/>
    <w:rsid w:val="001F7A23"/>
    <w:rsid w:val="0020242B"/>
    <w:rsid w:val="00202EA4"/>
    <w:rsid w:val="002073F9"/>
    <w:rsid w:val="00207CCC"/>
    <w:rsid w:val="0021037B"/>
    <w:rsid w:val="00211CC8"/>
    <w:rsid w:val="0021238A"/>
    <w:rsid w:val="00214BDD"/>
    <w:rsid w:val="002218BB"/>
    <w:rsid w:val="002222A7"/>
    <w:rsid w:val="00222A56"/>
    <w:rsid w:val="00223DA7"/>
    <w:rsid w:val="00224915"/>
    <w:rsid w:val="002303F5"/>
    <w:rsid w:val="00230B44"/>
    <w:rsid w:val="002449EF"/>
    <w:rsid w:val="00244BFD"/>
    <w:rsid w:val="002456E0"/>
    <w:rsid w:val="00247857"/>
    <w:rsid w:val="00250843"/>
    <w:rsid w:val="0025250D"/>
    <w:rsid w:val="00253DB8"/>
    <w:rsid w:val="00257753"/>
    <w:rsid w:val="00257CA7"/>
    <w:rsid w:val="0026007D"/>
    <w:rsid w:val="0026205A"/>
    <w:rsid w:val="00266D07"/>
    <w:rsid w:val="00267052"/>
    <w:rsid w:val="00267F13"/>
    <w:rsid w:val="00272AB0"/>
    <w:rsid w:val="00274817"/>
    <w:rsid w:val="00281145"/>
    <w:rsid w:val="00281970"/>
    <w:rsid w:val="00287224"/>
    <w:rsid w:val="002919C1"/>
    <w:rsid w:val="00293CB3"/>
    <w:rsid w:val="00293D9D"/>
    <w:rsid w:val="00294431"/>
    <w:rsid w:val="00294B13"/>
    <w:rsid w:val="00295678"/>
    <w:rsid w:val="00297F2A"/>
    <w:rsid w:val="002A0846"/>
    <w:rsid w:val="002A11EA"/>
    <w:rsid w:val="002A2724"/>
    <w:rsid w:val="002A51F7"/>
    <w:rsid w:val="002A5CEE"/>
    <w:rsid w:val="002A769A"/>
    <w:rsid w:val="002A7967"/>
    <w:rsid w:val="002B27B8"/>
    <w:rsid w:val="002B3137"/>
    <w:rsid w:val="002B4C87"/>
    <w:rsid w:val="002B6058"/>
    <w:rsid w:val="002C3803"/>
    <w:rsid w:val="002C3B62"/>
    <w:rsid w:val="002C439B"/>
    <w:rsid w:val="002C4A89"/>
    <w:rsid w:val="002C6CEC"/>
    <w:rsid w:val="002D17AE"/>
    <w:rsid w:val="002D1B5C"/>
    <w:rsid w:val="002E09DD"/>
    <w:rsid w:val="002E25A3"/>
    <w:rsid w:val="002E559E"/>
    <w:rsid w:val="002E5981"/>
    <w:rsid w:val="002E69E0"/>
    <w:rsid w:val="002F1CA9"/>
    <w:rsid w:val="002F3A5D"/>
    <w:rsid w:val="002F40A4"/>
    <w:rsid w:val="002F56D9"/>
    <w:rsid w:val="00300BF7"/>
    <w:rsid w:val="00301840"/>
    <w:rsid w:val="00303528"/>
    <w:rsid w:val="00310048"/>
    <w:rsid w:val="00312BBB"/>
    <w:rsid w:val="00313FEE"/>
    <w:rsid w:val="00314357"/>
    <w:rsid w:val="003149AA"/>
    <w:rsid w:val="00314A36"/>
    <w:rsid w:val="003165F6"/>
    <w:rsid w:val="00317E87"/>
    <w:rsid w:val="00325868"/>
    <w:rsid w:val="00326040"/>
    <w:rsid w:val="0033017C"/>
    <w:rsid w:val="00330916"/>
    <w:rsid w:val="0033141B"/>
    <w:rsid w:val="003325FD"/>
    <w:rsid w:val="00332EB3"/>
    <w:rsid w:val="003360C7"/>
    <w:rsid w:val="00337979"/>
    <w:rsid w:val="00340A6A"/>
    <w:rsid w:val="0034198F"/>
    <w:rsid w:val="003423F4"/>
    <w:rsid w:val="0034306A"/>
    <w:rsid w:val="00344A11"/>
    <w:rsid w:val="00346771"/>
    <w:rsid w:val="0035015C"/>
    <w:rsid w:val="00351357"/>
    <w:rsid w:val="00352DDB"/>
    <w:rsid w:val="00352E7F"/>
    <w:rsid w:val="003534EA"/>
    <w:rsid w:val="00357835"/>
    <w:rsid w:val="00357D3A"/>
    <w:rsid w:val="00361084"/>
    <w:rsid w:val="003629DE"/>
    <w:rsid w:val="00364717"/>
    <w:rsid w:val="0036610C"/>
    <w:rsid w:val="003700B3"/>
    <w:rsid w:val="00371B93"/>
    <w:rsid w:val="00376827"/>
    <w:rsid w:val="00377D65"/>
    <w:rsid w:val="003803BE"/>
    <w:rsid w:val="00380A10"/>
    <w:rsid w:val="003816D5"/>
    <w:rsid w:val="00382742"/>
    <w:rsid w:val="00383F64"/>
    <w:rsid w:val="00384A7F"/>
    <w:rsid w:val="0038548F"/>
    <w:rsid w:val="0038771D"/>
    <w:rsid w:val="00392469"/>
    <w:rsid w:val="003937A1"/>
    <w:rsid w:val="00396E4B"/>
    <w:rsid w:val="003A2C31"/>
    <w:rsid w:val="003A4F38"/>
    <w:rsid w:val="003A5486"/>
    <w:rsid w:val="003A6A18"/>
    <w:rsid w:val="003A7574"/>
    <w:rsid w:val="003A78DC"/>
    <w:rsid w:val="003A7C80"/>
    <w:rsid w:val="003B0177"/>
    <w:rsid w:val="003B6E3A"/>
    <w:rsid w:val="003C409A"/>
    <w:rsid w:val="003C554C"/>
    <w:rsid w:val="003C697E"/>
    <w:rsid w:val="003C7235"/>
    <w:rsid w:val="003D08BC"/>
    <w:rsid w:val="003D2D62"/>
    <w:rsid w:val="003D3953"/>
    <w:rsid w:val="003D4808"/>
    <w:rsid w:val="003E0D36"/>
    <w:rsid w:val="003E1960"/>
    <w:rsid w:val="003E26AD"/>
    <w:rsid w:val="003F0964"/>
    <w:rsid w:val="003F0E1C"/>
    <w:rsid w:val="003F19EF"/>
    <w:rsid w:val="003F2165"/>
    <w:rsid w:val="003F2758"/>
    <w:rsid w:val="003F2D99"/>
    <w:rsid w:val="0040437E"/>
    <w:rsid w:val="00410579"/>
    <w:rsid w:val="00411BA7"/>
    <w:rsid w:val="00411D69"/>
    <w:rsid w:val="00412C12"/>
    <w:rsid w:val="00413D18"/>
    <w:rsid w:val="0041586A"/>
    <w:rsid w:val="0042512F"/>
    <w:rsid w:val="00426D72"/>
    <w:rsid w:val="00427395"/>
    <w:rsid w:val="00427A40"/>
    <w:rsid w:val="00427B9A"/>
    <w:rsid w:val="00430D03"/>
    <w:rsid w:val="00432690"/>
    <w:rsid w:val="0043276E"/>
    <w:rsid w:val="00437545"/>
    <w:rsid w:val="00437D8C"/>
    <w:rsid w:val="00441439"/>
    <w:rsid w:val="0044211E"/>
    <w:rsid w:val="00443EDA"/>
    <w:rsid w:val="004441C0"/>
    <w:rsid w:val="00444BCD"/>
    <w:rsid w:val="004475BB"/>
    <w:rsid w:val="0044794E"/>
    <w:rsid w:val="004516AA"/>
    <w:rsid w:val="0045533D"/>
    <w:rsid w:val="00455E2E"/>
    <w:rsid w:val="00456C96"/>
    <w:rsid w:val="004633B8"/>
    <w:rsid w:val="00467AEB"/>
    <w:rsid w:val="004703EA"/>
    <w:rsid w:val="00471DA3"/>
    <w:rsid w:val="0047233A"/>
    <w:rsid w:val="004733AE"/>
    <w:rsid w:val="0047439E"/>
    <w:rsid w:val="004752DE"/>
    <w:rsid w:val="004816F4"/>
    <w:rsid w:val="004839E5"/>
    <w:rsid w:val="004841F6"/>
    <w:rsid w:val="00485442"/>
    <w:rsid w:val="00486156"/>
    <w:rsid w:val="004871DA"/>
    <w:rsid w:val="00487A41"/>
    <w:rsid w:val="00491858"/>
    <w:rsid w:val="00492529"/>
    <w:rsid w:val="00496E24"/>
    <w:rsid w:val="004973FA"/>
    <w:rsid w:val="00497B8C"/>
    <w:rsid w:val="004A2317"/>
    <w:rsid w:val="004A2B82"/>
    <w:rsid w:val="004A3A89"/>
    <w:rsid w:val="004A3DDE"/>
    <w:rsid w:val="004A5948"/>
    <w:rsid w:val="004A6198"/>
    <w:rsid w:val="004B1285"/>
    <w:rsid w:val="004B3251"/>
    <w:rsid w:val="004B552B"/>
    <w:rsid w:val="004B6B58"/>
    <w:rsid w:val="004C03B3"/>
    <w:rsid w:val="004D017C"/>
    <w:rsid w:val="004D08B1"/>
    <w:rsid w:val="004D273F"/>
    <w:rsid w:val="004D395C"/>
    <w:rsid w:val="004D6976"/>
    <w:rsid w:val="004D6B6C"/>
    <w:rsid w:val="004D6EA7"/>
    <w:rsid w:val="004E59A6"/>
    <w:rsid w:val="004E7917"/>
    <w:rsid w:val="004E7B42"/>
    <w:rsid w:val="004F03E1"/>
    <w:rsid w:val="004F0607"/>
    <w:rsid w:val="004F4793"/>
    <w:rsid w:val="004F6F46"/>
    <w:rsid w:val="00500AFE"/>
    <w:rsid w:val="00500EEF"/>
    <w:rsid w:val="00500F60"/>
    <w:rsid w:val="005011DE"/>
    <w:rsid w:val="00502ACB"/>
    <w:rsid w:val="005030E1"/>
    <w:rsid w:val="00506CF1"/>
    <w:rsid w:val="00507CAB"/>
    <w:rsid w:val="00510F38"/>
    <w:rsid w:val="005115DB"/>
    <w:rsid w:val="00511713"/>
    <w:rsid w:val="0051237D"/>
    <w:rsid w:val="0051442A"/>
    <w:rsid w:val="00516F33"/>
    <w:rsid w:val="00521C32"/>
    <w:rsid w:val="0052394E"/>
    <w:rsid w:val="0052419B"/>
    <w:rsid w:val="00524AC5"/>
    <w:rsid w:val="00526C1E"/>
    <w:rsid w:val="00527FE7"/>
    <w:rsid w:val="00530681"/>
    <w:rsid w:val="005312D0"/>
    <w:rsid w:val="0053135B"/>
    <w:rsid w:val="00531869"/>
    <w:rsid w:val="00531E9D"/>
    <w:rsid w:val="00534BF5"/>
    <w:rsid w:val="005414B2"/>
    <w:rsid w:val="005437F2"/>
    <w:rsid w:val="00543977"/>
    <w:rsid w:val="00544644"/>
    <w:rsid w:val="005471EF"/>
    <w:rsid w:val="00552631"/>
    <w:rsid w:val="00553858"/>
    <w:rsid w:val="005627B5"/>
    <w:rsid w:val="00565196"/>
    <w:rsid w:val="005717E2"/>
    <w:rsid w:val="00571C2D"/>
    <w:rsid w:val="0057533D"/>
    <w:rsid w:val="005771BA"/>
    <w:rsid w:val="0058239A"/>
    <w:rsid w:val="0058251E"/>
    <w:rsid w:val="005825BF"/>
    <w:rsid w:val="0058362B"/>
    <w:rsid w:val="00585049"/>
    <w:rsid w:val="00585B8D"/>
    <w:rsid w:val="005914F8"/>
    <w:rsid w:val="00594178"/>
    <w:rsid w:val="00596335"/>
    <w:rsid w:val="00596983"/>
    <w:rsid w:val="005A19B4"/>
    <w:rsid w:val="005A31D1"/>
    <w:rsid w:val="005A3582"/>
    <w:rsid w:val="005A7092"/>
    <w:rsid w:val="005B104F"/>
    <w:rsid w:val="005B12F3"/>
    <w:rsid w:val="005B1843"/>
    <w:rsid w:val="005B2AEF"/>
    <w:rsid w:val="005B3E39"/>
    <w:rsid w:val="005B4B1E"/>
    <w:rsid w:val="005B616F"/>
    <w:rsid w:val="005C03A9"/>
    <w:rsid w:val="005C10CB"/>
    <w:rsid w:val="005C1230"/>
    <w:rsid w:val="005C23A4"/>
    <w:rsid w:val="005C25CB"/>
    <w:rsid w:val="005C5703"/>
    <w:rsid w:val="005C78BC"/>
    <w:rsid w:val="005D0E83"/>
    <w:rsid w:val="005D0E84"/>
    <w:rsid w:val="005D1C5C"/>
    <w:rsid w:val="005D39EA"/>
    <w:rsid w:val="005D494E"/>
    <w:rsid w:val="005E0786"/>
    <w:rsid w:val="005E10B1"/>
    <w:rsid w:val="005E16A0"/>
    <w:rsid w:val="005E2A43"/>
    <w:rsid w:val="005E66ED"/>
    <w:rsid w:val="005E7E57"/>
    <w:rsid w:val="005F01E4"/>
    <w:rsid w:val="005F50D8"/>
    <w:rsid w:val="005F61C4"/>
    <w:rsid w:val="0060182F"/>
    <w:rsid w:val="00603641"/>
    <w:rsid w:val="00606104"/>
    <w:rsid w:val="00612B66"/>
    <w:rsid w:val="006135F0"/>
    <w:rsid w:val="00614306"/>
    <w:rsid w:val="00616A68"/>
    <w:rsid w:val="0061707B"/>
    <w:rsid w:val="00617CD7"/>
    <w:rsid w:val="00620672"/>
    <w:rsid w:val="006211B4"/>
    <w:rsid w:val="00624056"/>
    <w:rsid w:val="006257E3"/>
    <w:rsid w:val="00625CD2"/>
    <w:rsid w:val="006410E0"/>
    <w:rsid w:val="006410E9"/>
    <w:rsid w:val="006443AD"/>
    <w:rsid w:val="00645DF4"/>
    <w:rsid w:val="00647E89"/>
    <w:rsid w:val="00652D6D"/>
    <w:rsid w:val="0065438B"/>
    <w:rsid w:val="006554C3"/>
    <w:rsid w:val="00656D54"/>
    <w:rsid w:val="00657C2F"/>
    <w:rsid w:val="00660F3D"/>
    <w:rsid w:val="0066128F"/>
    <w:rsid w:val="00661AFA"/>
    <w:rsid w:val="00664485"/>
    <w:rsid w:val="006651A2"/>
    <w:rsid w:val="00667E69"/>
    <w:rsid w:val="00667EEB"/>
    <w:rsid w:val="0067196E"/>
    <w:rsid w:val="00671DB9"/>
    <w:rsid w:val="00680D22"/>
    <w:rsid w:val="00681C0E"/>
    <w:rsid w:val="006824B5"/>
    <w:rsid w:val="00685338"/>
    <w:rsid w:val="00685E46"/>
    <w:rsid w:val="006911B6"/>
    <w:rsid w:val="00691382"/>
    <w:rsid w:val="00691D84"/>
    <w:rsid w:val="00692A0D"/>
    <w:rsid w:val="0069320B"/>
    <w:rsid w:val="00693B1A"/>
    <w:rsid w:val="00693F61"/>
    <w:rsid w:val="0069418A"/>
    <w:rsid w:val="00694986"/>
    <w:rsid w:val="006A0BA6"/>
    <w:rsid w:val="006A1011"/>
    <w:rsid w:val="006A2A43"/>
    <w:rsid w:val="006A4968"/>
    <w:rsid w:val="006A5718"/>
    <w:rsid w:val="006A6758"/>
    <w:rsid w:val="006A7F20"/>
    <w:rsid w:val="006B0D25"/>
    <w:rsid w:val="006B1E02"/>
    <w:rsid w:val="006B2CD2"/>
    <w:rsid w:val="006B3815"/>
    <w:rsid w:val="006B473E"/>
    <w:rsid w:val="006B5094"/>
    <w:rsid w:val="006B62BE"/>
    <w:rsid w:val="006C0EA1"/>
    <w:rsid w:val="006C3019"/>
    <w:rsid w:val="006C3349"/>
    <w:rsid w:val="006C5A57"/>
    <w:rsid w:val="006C652E"/>
    <w:rsid w:val="006C7131"/>
    <w:rsid w:val="006D3532"/>
    <w:rsid w:val="006D4665"/>
    <w:rsid w:val="006D53F2"/>
    <w:rsid w:val="006D5A8B"/>
    <w:rsid w:val="006D5CAF"/>
    <w:rsid w:val="006D5FA4"/>
    <w:rsid w:val="006D6BB7"/>
    <w:rsid w:val="006D7DD0"/>
    <w:rsid w:val="006E2D4A"/>
    <w:rsid w:val="006E46A7"/>
    <w:rsid w:val="006E77B8"/>
    <w:rsid w:val="006F2BE8"/>
    <w:rsid w:val="006F3157"/>
    <w:rsid w:val="006F4868"/>
    <w:rsid w:val="006F6F8A"/>
    <w:rsid w:val="006F7DA8"/>
    <w:rsid w:val="006F7E0C"/>
    <w:rsid w:val="00705481"/>
    <w:rsid w:val="007057E3"/>
    <w:rsid w:val="00707DCC"/>
    <w:rsid w:val="0071113E"/>
    <w:rsid w:val="00711B62"/>
    <w:rsid w:val="0071364B"/>
    <w:rsid w:val="007175DB"/>
    <w:rsid w:val="00720CC9"/>
    <w:rsid w:val="00722569"/>
    <w:rsid w:val="00723153"/>
    <w:rsid w:val="00723BF7"/>
    <w:rsid w:val="00724D2E"/>
    <w:rsid w:val="007251F1"/>
    <w:rsid w:val="007258D0"/>
    <w:rsid w:val="00730992"/>
    <w:rsid w:val="00735615"/>
    <w:rsid w:val="0073615D"/>
    <w:rsid w:val="00736DA5"/>
    <w:rsid w:val="00737B2A"/>
    <w:rsid w:val="007401FB"/>
    <w:rsid w:val="00740BED"/>
    <w:rsid w:val="0074742E"/>
    <w:rsid w:val="0075194B"/>
    <w:rsid w:val="00752886"/>
    <w:rsid w:val="007532E3"/>
    <w:rsid w:val="00756D7B"/>
    <w:rsid w:val="00761A7F"/>
    <w:rsid w:val="007657CB"/>
    <w:rsid w:val="007672D3"/>
    <w:rsid w:val="00767635"/>
    <w:rsid w:val="00772E24"/>
    <w:rsid w:val="007758B2"/>
    <w:rsid w:val="00775A31"/>
    <w:rsid w:val="00775DA5"/>
    <w:rsid w:val="00776227"/>
    <w:rsid w:val="00780DB3"/>
    <w:rsid w:val="00783FA2"/>
    <w:rsid w:val="0079136B"/>
    <w:rsid w:val="007946FB"/>
    <w:rsid w:val="007969E2"/>
    <w:rsid w:val="007A2589"/>
    <w:rsid w:val="007A5FA3"/>
    <w:rsid w:val="007B199B"/>
    <w:rsid w:val="007B4219"/>
    <w:rsid w:val="007B7FF3"/>
    <w:rsid w:val="007C00C9"/>
    <w:rsid w:val="007C0219"/>
    <w:rsid w:val="007C047A"/>
    <w:rsid w:val="007C27A0"/>
    <w:rsid w:val="007C2CE1"/>
    <w:rsid w:val="007C5929"/>
    <w:rsid w:val="007D0806"/>
    <w:rsid w:val="007D21B9"/>
    <w:rsid w:val="007D35DF"/>
    <w:rsid w:val="007D7DFF"/>
    <w:rsid w:val="007E046A"/>
    <w:rsid w:val="007E2E7B"/>
    <w:rsid w:val="007E490E"/>
    <w:rsid w:val="007E4A04"/>
    <w:rsid w:val="007E7B46"/>
    <w:rsid w:val="007E7D9A"/>
    <w:rsid w:val="007F0C48"/>
    <w:rsid w:val="007F3A5B"/>
    <w:rsid w:val="00801B4B"/>
    <w:rsid w:val="00804FDB"/>
    <w:rsid w:val="00806295"/>
    <w:rsid w:val="00806AEB"/>
    <w:rsid w:val="00807B98"/>
    <w:rsid w:val="00807F07"/>
    <w:rsid w:val="00810427"/>
    <w:rsid w:val="00811D64"/>
    <w:rsid w:val="00812711"/>
    <w:rsid w:val="00813B52"/>
    <w:rsid w:val="00813F3A"/>
    <w:rsid w:val="008145B4"/>
    <w:rsid w:val="00817F88"/>
    <w:rsid w:val="00822384"/>
    <w:rsid w:val="00826B5B"/>
    <w:rsid w:val="00832429"/>
    <w:rsid w:val="00832A7D"/>
    <w:rsid w:val="008330FE"/>
    <w:rsid w:val="00833F29"/>
    <w:rsid w:val="008442CB"/>
    <w:rsid w:val="00852BC7"/>
    <w:rsid w:val="00852FA3"/>
    <w:rsid w:val="00853A77"/>
    <w:rsid w:val="00855391"/>
    <w:rsid w:val="0085543D"/>
    <w:rsid w:val="00860959"/>
    <w:rsid w:val="00861000"/>
    <w:rsid w:val="00866A84"/>
    <w:rsid w:val="00872A00"/>
    <w:rsid w:val="00872F79"/>
    <w:rsid w:val="00874A83"/>
    <w:rsid w:val="00875FFD"/>
    <w:rsid w:val="00877895"/>
    <w:rsid w:val="008845FD"/>
    <w:rsid w:val="00887652"/>
    <w:rsid w:val="00887A9F"/>
    <w:rsid w:val="00890152"/>
    <w:rsid w:val="0089032C"/>
    <w:rsid w:val="008952A0"/>
    <w:rsid w:val="0089561C"/>
    <w:rsid w:val="00897162"/>
    <w:rsid w:val="008976C9"/>
    <w:rsid w:val="008A47F1"/>
    <w:rsid w:val="008A4ED4"/>
    <w:rsid w:val="008A4F40"/>
    <w:rsid w:val="008A560F"/>
    <w:rsid w:val="008A792B"/>
    <w:rsid w:val="008B05DD"/>
    <w:rsid w:val="008B0997"/>
    <w:rsid w:val="008B696A"/>
    <w:rsid w:val="008B6E55"/>
    <w:rsid w:val="008C1451"/>
    <w:rsid w:val="008C4DF4"/>
    <w:rsid w:val="008C6035"/>
    <w:rsid w:val="008C6961"/>
    <w:rsid w:val="008C696F"/>
    <w:rsid w:val="008D08FB"/>
    <w:rsid w:val="008D0D70"/>
    <w:rsid w:val="008D1F76"/>
    <w:rsid w:val="008D5A29"/>
    <w:rsid w:val="008D601D"/>
    <w:rsid w:val="008D7E82"/>
    <w:rsid w:val="008D7FA8"/>
    <w:rsid w:val="008E0DB1"/>
    <w:rsid w:val="008F10AA"/>
    <w:rsid w:val="008F476B"/>
    <w:rsid w:val="00903F58"/>
    <w:rsid w:val="00904BE9"/>
    <w:rsid w:val="009068BB"/>
    <w:rsid w:val="00907438"/>
    <w:rsid w:val="00907F8F"/>
    <w:rsid w:val="00910ABA"/>
    <w:rsid w:val="0091299A"/>
    <w:rsid w:val="00913A60"/>
    <w:rsid w:val="00914D5F"/>
    <w:rsid w:val="00922212"/>
    <w:rsid w:val="00923CEA"/>
    <w:rsid w:val="009244C5"/>
    <w:rsid w:val="00925DE1"/>
    <w:rsid w:val="00926B6C"/>
    <w:rsid w:val="00932475"/>
    <w:rsid w:val="00932A9A"/>
    <w:rsid w:val="00932E86"/>
    <w:rsid w:val="00935018"/>
    <w:rsid w:val="0093671B"/>
    <w:rsid w:val="0093796A"/>
    <w:rsid w:val="0094165D"/>
    <w:rsid w:val="00941918"/>
    <w:rsid w:val="009432AF"/>
    <w:rsid w:val="00954D74"/>
    <w:rsid w:val="00954E07"/>
    <w:rsid w:val="00961089"/>
    <w:rsid w:val="00962DCD"/>
    <w:rsid w:val="00962E22"/>
    <w:rsid w:val="0096404E"/>
    <w:rsid w:val="0096444A"/>
    <w:rsid w:val="009656D9"/>
    <w:rsid w:val="00970869"/>
    <w:rsid w:val="009749C4"/>
    <w:rsid w:val="00975742"/>
    <w:rsid w:val="00976963"/>
    <w:rsid w:val="00976B97"/>
    <w:rsid w:val="00986BC4"/>
    <w:rsid w:val="009913D4"/>
    <w:rsid w:val="009947BA"/>
    <w:rsid w:val="00994E3D"/>
    <w:rsid w:val="00995289"/>
    <w:rsid w:val="00997B96"/>
    <w:rsid w:val="009A30B4"/>
    <w:rsid w:val="009A4B0B"/>
    <w:rsid w:val="009A4DD9"/>
    <w:rsid w:val="009B564E"/>
    <w:rsid w:val="009B6821"/>
    <w:rsid w:val="009B7C79"/>
    <w:rsid w:val="009D1AF5"/>
    <w:rsid w:val="009D796B"/>
    <w:rsid w:val="009E52C7"/>
    <w:rsid w:val="009E62CE"/>
    <w:rsid w:val="009F130F"/>
    <w:rsid w:val="009F294A"/>
    <w:rsid w:val="009F3440"/>
    <w:rsid w:val="009F4053"/>
    <w:rsid w:val="009F60F9"/>
    <w:rsid w:val="009F772D"/>
    <w:rsid w:val="009F7EBF"/>
    <w:rsid w:val="00A03110"/>
    <w:rsid w:val="00A06094"/>
    <w:rsid w:val="00A06934"/>
    <w:rsid w:val="00A10AA6"/>
    <w:rsid w:val="00A13768"/>
    <w:rsid w:val="00A203CD"/>
    <w:rsid w:val="00A21C61"/>
    <w:rsid w:val="00A2264B"/>
    <w:rsid w:val="00A25904"/>
    <w:rsid w:val="00A3102F"/>
    <w:rsid w:val="00A313B2"/>
    <w:rsid w:val="00A36148"/>
    <w:rsid w:val="00A36610"/>
    <w:rsid w:val="00A4299A"/>
    <w:rsid w:val="00A473E0"/>
    <w:rsid w:val="00A50D58"/>
    <w:rsid w:val="00A5134D"/>
    <w:rsid w:val="00A5406B"/>
    <w:rsid w:val="00A60374"/>
    <w:rsid w:val="00A60CB3"/>
    <w:rsid w:val="00A643F7"/>
    <w:rsid w:val="00A65077"/>
    <w:rsid w:val="00A658C0"/>
    <w:rsid w:val="00A71478"/>
    <w:rsid w:val="00A71579"/>
    <w:rsid w:val="00A72950"/>
    <w:rsid w:val="00A75D79"/>
    <w:rsid w:val="00A7796F"/>
    <w:rsid w:val="00A825F9"/>
    <w:rsid w:val="00A82E75"/>
    <w:rsid w:val="00A84E1B"/>
    <w:rsid w:val="00A85034"/>
    <w:rsid w:val="00A8649C"/>
    <w:rsid w:val="00A9107A"/>
    <w:rsid w:val="00A91808"/>
    <w:rsid w:val="00A92F76"/>
    <w:rsid w:val="00A93186"/>
    <w:rsid w:val="00A9482A"/>
    <w:rsid w:val="00A951A8"/>
    <w:rsid w:val="00A95E5B"/>
    <w:rsid w:val="00A96C78"/>
    <w:rsid w:val="00AA040D"/>
    <w:rsid w:val="00AA11A7"/>
    <w:rsid w:val="00AA16CC"/>
    <w:rsid w:val="00AA6ADC"/>
    <w:rsid w:val="00AA6BF5"/>
    <w:rsid w:val="00AB2907"/>
    <w:rsid w:val="00AB671E"/>
    <w:rsid w:val="00AB777E"/>
    <w:rsid w:val="00AC09E8"/>
    <w:rsid w:val="00AC180B"/>
    <w:rsid w:val="00AC4A96"/>
    <w:rsid w:val="00AD3355"/>
    <w:rsid w:val="00AD3B27"/>
    <w:rsid w:val="00AD45F4"/>
    <w:rsid w:val="00AD4C74"/>
    <w:rsid w:val="00AD51FB"/>
    <w:rsid w:val="00AD607A"/>
    <w:rsid w:val="00AD6478"/>
    <w:rsid w:val="00AE5805"/>
    <w:rsid w:val="00AE5ACB"/>
    <w:rsid w:val="00AE5B05"/>
    <w:rsid w:val="00AE7B7B"/>
    <w:rsid w:val="00AF0850"/>
    <w:rsid w:val="00AF0FB8"/>
    <w:rsid w:val="00AF43CE"/>
    <w:rsid w:val="00AF58FF"/>
    <w:rsid w:val="00AF637D"/>
    <w:rsid w:val="00AF6949"/>
    <w:rsid w:val="00B009BE"/>
    <w:rsid w:val="00B02BD4"/>
    <w:rsid w:val="00B02DC2"/>
    <w:rsid w:val="00B030ED"/>
    <w:rsid w:val="00B143FF"/>
    <w:rsid w:val="00B14E67"/>
    <w:rsid w:val="00B1505B"/>
    <w:rsid w:val="00B170C0"/>
    <w:rsid w:val="00B214E2"/>
    <w:rsid w:val="00B21CF1"/>
    <w:rsid w:val="00B23D1C"/>
    <w:rsid w:val="00B24293"/>
    <w:rsid w:val="00B2640C"/>
    <w:rsid w:val="00B2745A"/>
    <w:rsid w:val="00B27712"/>
    <w:rsid w:val="00B30C6F"/>
    <w:rsid w:val="00B30CF0"/>
    <w:rsid w:val="00B328E4"/>
    <w:rsid w:val="00B32F3E"/>
    <w:rsid w:val="00B3585A"/>
    <w:rsid w:val="00B36970"/>
    <w:rsid w:val="00B42118"/>
    <w:rsid w:val="00B425EB"/>
    <w:rsid w:val="00B445BA"/>
    <w:rsid w:val="00B47384"/>
    <w:rsid w:val="00B51100"/>
    <w:rsid w:val="00B51172"/>
    <w:rsid w:val="00B5163C"/>
    <w:rsid w:val="00B52134"/>
    <w:rsid w:val="00B538D4"/>
    <w:rsid w:val="00B54252"/>
    <w:rsid w:val="00B54CF7"/>
    <w:rsid w:val="00B5547D"/>
    <w:rsid w:val="00B61B03"/>
    <w:rsid w:val="00B645B8"/>
    <w:rsid w:val="00B654D5"/>
    <w:rsid w:val="00B6622B"/>
    <w:rsid w:val="00B711CD"/>
    <w:rsid w:val="00B72A00"/>
    <w:rsid w:val="00B73430"/>
    <w:rsid w:val="00B7480A"/>
    <w:rsid w:val="00B77CF5"/>
    <w:rsid w:val="00B8192C"/>
    <w:rsid w:val="00B81B74"/>
    <w:rsid w:val="00B83EA7"/>
    <w:rsid w:val="00B846F7"/>
    <w:rsid w:val="00B84CD4"/>
    <w:rsid w:val="00B878F9"/>
    <w:rsid w:val="00B92BF3"/>
    <w:rsid w:val="00B94C24"/>
    <w:rsid w:val="00BA2105"/>
    <w:rsid w:val="00BA2AC1"/>
    <w:rsid w:val="00BA3931"/>
    <w:rsid w:val="00BA4A1C"/>
    <w:rsid w:val="00BA60DD"/>
    <w:rsid w:val="00BA6BCD"/>
    <w:rsid w:val="00BA70A2"/>
    <w:rsid w:val="00BA79B1"/>
    <w:rsid w:val="00BB09AD"/>
    <w:rsid w:val="00BB2AE3"/>
    <w:rsid w:val="00BB35BA"/>
    <w:rsid w:val="00BB5284"/>
    <w:rsid w:val="00BC1ED8"/>
    <w:rsid w:val="00BC4030"/>
    <w:rsid w:val="00BC4092"/>
    <w:rsid w:val="00BC439F"/>
    <w:rsid w:val="00BC4478"/>
    <w:rsid w:val="00BC4B4F"/>
    <w:rsid w:val="00BC5D1C"/>
    <w:rsid w:val="00BD0C67"/>
    <w:rsid w:val="00BD10A2"/>
    <w:rsid w:val="00BD1489"/>
    <w:rsid w:val="00BD1B20"/>
    <w:rsid w:val="00BD1D08"/>
    <w:rsid w:val="00BD1EAF"/>
    <w:rsid w:val="00BD38DB"/>
    <w:rsid w:val="00BD79F1"/>
    <w:rsid w:val="00BE1324"/>
    <w:rsid w:val="00BE2884"/>
    <w:rsid w:val="00BE2FF3"/>
    <w:rsid w:val="00BE4936"/>
    <w:rsid w:val="00BE54AE"/>
    <w:rsid w:val="00BE54EB"/>
    <w:rsid w:val="00BE7459"/>
    <w:rsid w:val="00BF167E"/>
    <w:rsid w:val="00BF21E2"/>
    <w:rsid w:val="00BF34B2"/>
    <w:rsid w:val="00BF4324"/>
    <w:rsid w:val="00BF7D6F"/>
    <w:rsid w:val="00C01535"/>
    <w:rsid w:val="00C024EA"/>
    <w:rsid w:val="00C05310"/>
    <w:rsid w:val="00C07521"/>
    <w:rsid w:val="00C1284B"/>
    <w:rsid w:val="00C12C07"/>
    <w:rsid w:val="00C13A13"/>
    <w:rsid w:val="00C13E99"/>
    <w:rsid w:val="00C14E5A"/>
    <w:rsid w:val="00C15400"/>
    <w:rsid w:val="00C15C0D"/>
    <w:rsid w:val="00C162D8"/>
    <w:rsid w:val="00C17C93"/>
    <w:rsid w:val="00C205F2"/>
    <w:rsid w:val="00C21560"/>
    <w:rsid w:val="00C2170A"/>
    <w:rsid w:val="00C23E81"/>
    <w:rsid w:val="00C240C3"/>
    <w:rsid w:val="00C24293"/>
    <w:rsid w:val="00C26D9B"/>
    <w:rsid w:val="00C300E7"/>
    <w:rsid w:val="00C3015D"/>
    <w:rsid w:val="00C30522"/>
    <w:rsid w:val="00C30E20"/>
    <w:rsid w:val="00C32762"/>
    <w:rsid w:val="00C32EA1"/>
    <w:rsid w:val="00C334F8"/>
    <w:rsid w:val="00C33894"/>
    <w:rsid w:val="00C347FD"/>
    <w:rsid w:val="00C35C24"/>
    <w:rsid w:val="00C35F3C"/>
    <w:rsid w:val="00C36CE0"/>
    <w:rsid w:val="00C40760"/>
    <w:rsid w:val="00C40DDB"/>
    <w:rsid w:val="00C41661"/>
    <w:rsid w:val="00C4199C"/>
    <w:rsid w:val="00C4235F"/>
    <w:rsid w:val="00C42A16"/>
    <w:rsid w:val="00C44646"/>
    <w:rsid w:val="00C4468C"/>
    <w:rsid w:val="00C50B95"/>
    <w:rsid w:val="00C51CAF"/>
    <w:rsid w:val="00C53AFB"/>
    <w:rsid w:val="00C5499A"/>
    <w:rsid w:val="00C57F2B"/>
    <w:rsid w:val="00C614BA"/>
    <w:rsid w:val="00C62416"/>
    <w:rsid w:val="00C632B6"/>
    <w:rsid w:val="00C63D94"/>
    <w:rsid w:val="00C66182"/>
    <w:rsid w:val="00C6700B"/>
    <w:rsid w:val="00C674B6"/>
    <w:rsid w:val="00C70A83"/>
    <w:rsid w:val="00C72CDA"/>
    <w:rsid w:val="00C74D5F"/>
    <w:rsid w:val="00C814EF"/>
    <w:rsid w:val="00C81F81"/>
    <w:rsid w:val="00C827E5"/>
    <w:rsid w:val="00C830E5"/>
    <w:rsid w:val="00C863AB"/>
    <w:rsid w:val="00C87AF6"/>
    <w:rsid w:val="00C90A02"/>
    <w:rsid w:val="00C91695"/>
    <w:rsid w:val="00C95B6F"/>
    <w:rsid w:val="00C96115"/>
    <w:rsid w:val="00C967D7"/>
    <w:rsid w:val="00C969EF"/>
    <w:rsid w:val="00C9777E"/>
    <w:rsid w:val="00CA1B50"/>
    <w:rsid w:val="00CA275A"/>
    <w:rsid w:val="00CA727B"/>
    <w:rsid w:val="00CB0E3A"/>
    <w:rsid w:val="00CB2522"/>
    <w:rsid w:val="00CB6E5B"/>
    <w:rsid w:val="00CC45CB"/>
    <w:rsid w:val="00CD332A"/>
    <w:rsid w:val="00CD3F44"/>
    <w:rsid w:val="00CD57A3"/>
    <w:rsid w:val="00CE2B94"/>
    <w:rsid w:val="00CE352B"/>
    <w:rsid w:val="00CE4D09"/>
    <w:rsid w:val="00CE6F88"/>
    <w:rsid w:val="00CE7649"/>
    <w:rsid w:val="00CF2154"/>
    <w:rsid w:val="00CF50C8"/>
    <w:rsid w:val="00CF5904"/>
    <w:rsid w:val="00CF59B0"/>
    <w:rsid w:val="00D03ACA"/>
    <w:rsid w:val="00D05624"/>
    <w:rsid w:val="00D07254"/>
    <w:rsid w:val="00D1016A"/>
    <w:rsid w:val="00D14097"/>
    <w:rsid w:val="00D15126"/>
    <w:rsid w:val="00D156AC"/>
    <w:rsid w:val="00D17220"/>
    <w:rsid w:val="00D20535"/>
    <w:rsid w:val="00D21331"/>
    <w:rsid w:val="00D21CDF"/>
    <w:rsid w:val="00D21E40"/>
    <w:rsid w:val="00D23F4A"/>
    <w:rsid w:val="00D31885"/>
    <w:rsid w:val="00D33250"/>
    <w:rsid w:val="00D33B83"/>
    <w:rsid w:val="00D375B7"/>
    <w:rsid w:val="00D37D89"/>
    <w:rsid w:val="00D413EA"/>
    <w:rsid w:val="00D417BA"/>
    <w:rsid w:val="00D45AAC"/>
    <w:rsid w:val="00D47CB0"/>
    <w:rsid w:val="00D5183F"/>
    <w:rsid w:val="00D51C4E"/>
    <w:rsid w:val="00D52BF7"/>
    <w:rsid w:val="00D5301C"/>
    <w:rsid w:val="00D547A9"/>
    <w:rsid w:val="00D55468"/>
    <w:rsid w:val="00D55E24"/>
    <w:rsid w:val="00D56B68"/>
    <w:rsid w:val="00D56EAE"/>
    <w:rsid w:val="00D6058D"/>
    <w:rsid w:val="00D60D14"/>
    <w:rsid w:val="00D619DC"/>
    <w:rsid w:val="00D62B80"/>
    <w:rsid w:val="00D639C9"/>
    <w:rsid w:val="00D63F54"/>
    <w:rsid w:val="00D65C33"/>
    <w:rsid w:val="00D66FA0"/>
    <w:rsid w:val="00D709E3"/>
    <w:rsid w:val="00D717B4"/>
    <w:rsid w:val="00D735A5"/>
    <w:rsid w:val="00D7397D"/>
    <w:rsid w:val="00D77E2B"/>
    <w:rsid w:val="00D803A8"/>
    <w:rsid w:val="00D84E29"/>
    <w:rsid w:val="00D8727C"/>
    <w:rsid w:val="00D876FD"/>
    <w:rsid w:val="00D91317"/>
    <w:rsid w:val="00D915FE"/>
    <w:rsid w:val="00D936BC"/>
    <w:rsid w:val="00D96288"/>
    <w:rsid w:val="00DA259F"/>
    <w:rsid w:val="00DA47F3"/>
    <w:rsid w:val="00DA6AB2"/>
    <w:rsid w:val="00DA6F6B"/>
    <w:rsid w:val="00DA7287"/>
    <w:rsid w:val="00DB01B4"/>
    <w:rsid w:val="00DB0BE4"/>
    <w:rsid w:val="00DB1BBB"/>
    <w:rsid w:val="00DB47CC"/>
    <w:rsid w:val="00DB59B2"/>
    <w:rsid w:val="00DB7283"/>
    <w:rsid w:val="00DB7B19"/>
    <w:rsid w:val="00DC23C3"/>
    <w:rsid w:val="00DD1CA0"/>
    <w:rsid w:val="00DE00EE"/>
    <w:rsid w:val="00DE191B"/>
    <w:rsid w:val="00DE2DE1"/>
    <w:rsid w:val="00DE69C0"/>
    <w:rsid w:val="00DF070A"/>
    <w:rsid w:val="00DF2374"/>
    <w:rsid w:val="00DF3C8B"/>
    <w:rsid w:val="00E00434"/>
    <w:rsid w:val="00E00A47"/>
    <w:rsid w:val="00E019BA"/>
    <w:rsid w:val="00E06F62"/>
    <w:rsid w:val="00E07CC6"/>
    <w:rsid w:val="00E103AC"/>
    <w:rsid w:val="00E14770"/>
    <w:rsid w:val="00E150B8"/>
    <w:rsid w:val="00E1554B"/>
    <w:rsid w:val="00E15C9F"/>
    <w:rsid w:val="00E15EBD"/>
    <w:rsid w:val="00E17E67"/>
    <w:rsid w:val="00E20D52"/>
    <w:rsid w:val="00E20DBA"/>
    <w:rsid w:val="00E217CC"/>
    <w:rsid w:val="00E21BB2"/>
    <w:rsid w:val="00E21CE6"/>
    <w:rsid w:val="00E2361D"/>
    <w:rsid w:val="00E23628"/>
    <w:rsid w:val="00E256AC"/>
    <w:rsid w:val="00E261BF"/>
    <w:rsid w:val="00E26279"/>
    <w:rsid w:val="00E3085D"/>
    <w:rsid w:val="00E31AA0"/>
    <w:rsid w:val="00E31E29"/>
    <w:rsid w:val="00E322A2"/>
    <w:rsid w:val="00E3299B"/>
    <w:rsid w:val="00E34496"/>
    <w:rsid w:val="00E34A2A"/>
    <w:rsid w:val="00E35F1A"/>
    <w:rsid w:val="00E35F90"/>
    <w:rsid w:val="00E36B73"/>
    <w:rsid w:val="00E41901"/>
    <w:rsid w:val="00E42669"/>
    <w:rsid w:val="00E439BD"/>
    <w:rsid w:val="00E44963"/>
    <w:rsid w:val="00E47BDA"/>
    <w:rsid w:val="00E51DBC"/>
    <w:rsid w:val="00E51EAE"/>
    <w:rsid w:val="00E6787F"/>
    <w:rsid w:val="00E705A5"/>
    <w:rsid w:val="00E80491"/>
    <w:rsid w:val="00E80953"/>
    <w:rsid w:val="00E82EA6"/>
    <w:rsid w:val="00E83A00"/>
    <w:rsid w:val="00E83E56"/>
    <w:rsid w:val="00E8702A"/>
    <w:rsid w:val="00E87998"/>
    <w:rsid w:val="00E87FAE"/>
    <w:rsid w:val="00E90DE5"/>
    <w:rsid w:val="00E91FCD"/>
    <w:rsid w:val="00E95AE1"/>
    <w:rsid w:val="00E95B28"/>
    <w:rsid w:val="00EA25B8"/>
    <w:rsid w:val="00EA2F26"/>
    <w:rsid w:val="00EA2F4E"/>
    <w:rsid w:val="00EA3D56"/>
    <w:rsid w:val="00EA59E7"/>
    <w:rsid w:val="00EA6374"/>
    <w:rsid w:val="00EA740D"/>
    <w:rsid w:val="00EA7C79"/>
    <w:rsid w:val="00EB18A2"/>
    <w:rsid w:val="00EB1945"/>
    <w:rsid w:val="00EB23B9"/>
    <w:rsid w:val="00EB2EC7"/>
    <w:rsid w:val="00EC0850"/>
    <w:rsid w:val="00EC1B85"/>
    <w:rsid w:val="00EC3E10"/>
    <w:rsid w:val="00EC7D81"/>
    <w:rsid w:val="00ED1232"/>
    <w:rsid w:val="00ED2339"/>
    <w:rsid w:val="00ED3460"/>
    <w:rsid w:val="00ED34BC"/>
    <w:rsid w:val="00ED441C"/>
    <w:rsid w:val="00ED47AB"/>
    <w:rsid w:val="00ED6023"/>
    <w:rsid w:val="00ED725A"/>
    <w:rsid w:val="00ED744D"/>
    <w:rsid w:val="00EE23A8"/>
    <w:rsid w:val="00EE4427"/>
    <w:rsid w:val="00EF083C"/>
    <w:rsid w:val="00EF127C"/>
    <w:rsid w:val="00EF3E61"/>
    <w:rsid w:val="00EF710A"/>
    <w:rsid w:val="00F016C5"/>
    <w:rsid w:val="00F01C18"/>
    <w:rsid w:val="00F03D70"/>
    <w:rsid w:val="00F0503D"/>
    <w:rsid w:val="00F07655"/>
    <w:rsid w:val="00F1384A"/>
    <w:rsid w:val="00F15231"/>
    <w:rsid w:val="00F15BC1"/>
    <w:rsid w:val="00F17A45"/>
    <w:rsid w:val="00F20F1B"/>
    <w:rsid w:val="00F215C8"/>
    <w:rsid w:val="00F218E2"/>
    <w:rsid w:val="00F23B95"/>
    <w:rsid w:val="00F30B46"/>
    <w:rsid w:val="00F347A4"/>
    <w:rsid w:val="00F34945"/>
    <w:rsid w:val="00F353F1"/>
    <w:rsid w:val="00F35AF1"/>
    <w:rsid w:val="00F3602D"/>
    <w:rsid w:val="00F36551"/>
    <w:rsid w:val="00F411E3"/>
    <w:rsid w:val="00F43D6B"/>
    <w:rsid w:val="00F45B4E"/>
    <w:rsid w:val="00F46577"/>
    <w:rsid w:val="00F511E4"/>
    <w:rsid w:val="00F53243"/>
    <w:rsid w:val="00F54947"/>
    <w:rsid w:val="00F627FC"/>
    <w:rsid w:val="00F63C7F"/>
    <w:rsid w:val="00F64CD4"/>
    <w:rsid w:val="00F66513"/>
    <w:rsid w:val="00F673D8"/>
    <w:rsid w:val="00F715D2"/>
    <w:rsid w:val="00F71CBE"/>
    <w:rsid w:val="00F72E4A"/>
    <w:rsid w:val="00F73E2D"/>
    <w:rsid w:val="00F82AEC"/>
    <w:rsid w:val="00F86335"/>
    <w:rsid w:val="00F86815"/>
    <w:rsid w:val="00F9697F"/>
    <w:rsid w:val="00F96A4E"/>
    <w:rsid w:val="00FA025C"/>
    <w:rsid w:val="00FA0713"/>
    <w:rsid w:val="00FA249D"/>
    <w:rsid w:val="00FA542A"/>
    <w:rsid w:val="00FA6157"/>
    <w:rsid w:val="00FA6753"/>
    <w:rsid w:val="00FB0652"/>
    <w:rsid w:val="00FB25A0"/>
    <w:rsid w:val="00FB28B0"/>
    <w:rsid w:val="00FB4045"/>
    <w:rsid w:val="00FB49EF"/>
    <w:rsid w:val="00FB621A"/>
    <w:rsid w:val="00FB6336"/>
    <w:rsid w:val="00FB66C3"/>
    <w:rsid w:val="00FB7748"/>
    <w:rsid w:val="00FC319A"/>
    <w:rsid w:val="00FC4065"/>
    <w:rsid w:val="00FC5D6D"/>
    <w:rsid w:val="00FD036A"/>
    <w:rsid w:val="00FD660D"/>
    <w:rsid w:val="00FE00F7"/>
    <w:rsid w:val="00FE0F61"/>
    <w:rsid w:val="00FE1898"/>
    <w:rsid w:val="00FE2598"/>
    <w:rsid w:val="00FE37EA"/>
    <w:rsid w:val="00FE3CCF"/>
    <w:rsid w:val="00FE4E97"/>
    <w:rsid w:val="00FE4EC4"/>
    <w:rsid w:val="00FE5259"/>
    <w:rsid w:val="00FE56E1"/>
    <w:rsid w:val="00FE5C40"/>
    <w:rsid w:val="00FE60B2"/>
    <w:rsid w:val="00FE6B99"/>
    <w:rsid w:val="00FE6F3B"/>
    <w:rsid w:val="00FF03B1"/>
    <w:rsid w:val="00FF1037"/>
    <w:rsid w:val="00FF12D3"/>
    <w:rsid w:val="00FF3D4A"/>
    <w:rsid w:val="00FF5215"/>
    <w:rsid w:val="00FF5824"/>
    <w:rsid w:val="00FF5BE0"/>
    <w:rsid w:val="00FF708B"/>
    <w:rsid w:val="00FF7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FC"/>
  </w:style>
  <w:style w:type="paragraph" w:styleId="Heading2">
    <w:name w:val="heading 2"/>
    <w:basedOn w:val="Normal"/>
    <w:next w:val="Normal"/>
    <w:link w:val="Heading2Char"/>
    <w:qFormat/>
    <w:rsid w:val="00932E86"/>
    <w:pPr>
      <w:keepNext/>
      <w:spacing w:after="0" w:line="240" w:lineRule="auto"/>
      <w:jc w:val="lowKashida"/>
      <w:outlineLvl w:val="1"/>
    </w:pPr>
    <w:rPr>
      <w:rFonts w:ascii="Times New Roman" w:eastAsia="Times New Roman" w:hAnsi="Times New Roman" w:cs="Simplified Arabic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772D"/>
    <w:pPr>
      <w:ind w:left="720"/>
      <w:contextualSpacing/>
    </w:pPr>
  </w:style>
  <w:style w:type="paragraph" w:styleId="BodyText">
    <w:name w:val="Body Text"/>
    <w:basedOn w:val="Normal"/>
    <w:link w:val="BodyTextChar"/>
    <w:rsid w:val="00A779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7796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32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250"/>
  </w:style>
  <w:style w:type="paragraph" w:styleId="Footer">
    <w:name w:val="footer"/>
    <w:basedOn w:val="Normal"/>
    <w:link w:val="FooterChar"/>
    <w:uiPriority w:val="99"/>
    <w:unhideWhenUsed/>
    <w:rsid w:val="00D332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250"/>
  </w:style>
  <w:style w:type="paragraph" w:styleId="BalloonText">
    <w:name w:val="Balloon Text"/>
    <w:basedOn w:val="Normal"/>
    <w:link w:val="BalloonTextChar"/>
    <w:uiPriority w:val="99"/>
    <w:semiHidden/>
    <w:unhideWhenUsed/>
    <w:rsid w:val="0045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E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1DB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32E86"/>
    <w:rPr>
      <w:rFonts w:ascii="Times New Roman" w:eastAsia="Times New Roman" w:hAnsi="Times New Roman" w:cs="Simplified Arabic"/>
      <w:b/>
      <w:bCs/>
      <w:sz w:val="28"/>
      <w:szCs w:val="28"/>
      <w:u w:val="single"/>
    </w:rPr>
  </w:style>
  <w:style w:type="paragraph" w:customStyle="1" w:styleId="p8">
    <w:name w:val="p8"/>
    <w:basedOn w:val="Normal"/>
    <w:rsid w:val="00932E86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ormal1">
    <w:name w:val="Normal.Normal1"/>
    <w:rsid w:val="00516F33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table" w:customStyle="1" w:styleId="LightShading1">
    <w:name w:val="Light Shading1"/>
    <w:basedOn w:val="TableNormal"/>
    <w:uiPriority w:val="60"/>
    <w:rsid w:val="00D45A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4E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FC"/>
  </w:style>
  <w:style w:type="paragraph" w:styleId="Heading2">
    <w:name w:val="heading 2"/>
    <w:basedOn w:val="Normal"/>
    <w:next w:val="Normal"/>
    <w:link w:val="Heading2Char"/>
    <w:qFormat/>
    <w:rsid w:val="00932E86"/>
    <w:pPr>
      <w:keepNext/>
      <w:spacing w:after="0" w:line="240" w:lineRule="auto"/>
      <w:jc w:val="lowKashida"/>
      <w:outlineLvl w:val="1"/>
    </w:pPr>
    <w:rPr>
      <w:rFonts w:ascii="Times New Roman" w:eastAsia="Times New Roman" w:hAnsi="Times New Roman" w:cs="Simplified Arabic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772D"/>
    <w:pPr>
      <w:ind w:left="720"/>
      <w:contextualSpacing/>
    </w:pPr>
  </w:style>
  <w:style w:type="paragraph" w:styleId="BodyText">
    <w:name w:val="Body Text"/>
    <w:basedOn w:val="Normal"/>
    <w:link w:val="BodyTextChar"/>
    <w:rsid w:val="00A779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7796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32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250"/>
  </w:style>
  <w:style w:type="paragraph" w:styleId="Footer">
    <w:name w:val="footer"/>
    <w:basedOn w:val="Normal"/>
    <w:link w:val="FooterChar"/>
    <w:uiPriority w:val="99"/>
    <w:unhideWhenUsed/>
    <w:rsid w:val="00D332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250"/>
  </w:style>
  <w:style w:type="paragraph" w:styleId="BalloonText">
    <w:name w:val="Balloon Text"/>
    <w:basedOn w:val="Normal"/>
    <w:link w:val="BalloonTextChar"/>
    <w:uiPriority w:val="99"/>
    <w:semiHidden/>
    <w:unhideWhenUsed/>
    <w:rsid w:val="0045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E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1DB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32E86"/>
    <w:rPr>
      <w:rFonts w:ascii="Times New Roman" w:eastAsia="Times New Roman" w:hAnsi="Times New Roman" w:cs="Simplified Arabic"/>
      <w:b/>
      <w:bCs/>
      <w:sz w:val="28"/>
      <w:szCs w:val="28"/>
      <w:u w:val="single"/>
    </w:rPr>
  </w:style>
  <w:style w:type="paragraph" w:customStyle="1" w:styleId="p8">
    <w:name w:val="p8"/>
    <w:basedOn w:val="Normal"/>
    <w:rsid w:val="00932E86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ormal1">
    <w:name w:val="Normal.Normal1"/>
    <w:rsid w:val="00516F33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table" w:styleId="LightShading1">
    <w:name w:val="Light Shading"/>
    <w:basedOn w:val="TableNormal"/>
    <w:uiPriority w:val="60"/>
    <w:rsid w:val="00D45A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5651">
          <w:marLeft w:val="864"/>
          <w:marRight w:val="0"/>
          <w:marTop w:val="121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60096">
          <w:marLeft w:val="864"/>
          <w:marRight w:val="0"/>
          <w:marTop w:val="121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428">
          <w:marLeft w:val="864"/>
          <w:marRight w:val="0"/>
          <w:marTop w:val="121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3258">
          <w:marLeft w:val="864"/>
          <w:marRight w:val="0"/>
          <w:marTop w:val="121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249FC-9E9B-4B3F-B4FF-4F95542E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Petrofac Int Ltd</Company>
  <LinksUpToDate>false</LinksUpToDate>
  <CharactersWithSpaces>15480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almostafa.elfatah</dc:creator>
  <cp:lastModifiedBy>Visitor_pc</cp:lastModifiedBy>
  <cp:revision>155</cp:revision>
  <cp:lastPrinted>2012-03-29T14:20:00Z</cp:lastPrinted>
  <dcterms:created xsi:type="dcterms:W3CDTF">2013-10-28T19:40:00Z</dcterms:created>
  <dcterms:modified xsi:type="dcterms:W3CDTF">2015-08-08T07:42:00Z</dcterms:modified>
</cp:coreProperties>
</file>