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lassic1"/>
        <w:tblW w:w="10533" w:type="dxa"/>
        <w:tblLook w:val="0420" w:firstRow="1" w:lastRow="0" w:firstColumn="0" w:lastColumn="0" w:noHBand="0" w:noVBand="1"/>
      </w:tblPr>
      <w:tblGrid>
        <w:gridCol w:w="5266"/>
        <w:gridCol w:w="5267"/>
      </w:tblGrid>
      <w:tr w:rsidR="00A024F3" w:rsidRPr="00A024F3" w:rsidTr="009E6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tcW w:w="5266" w:type="dxa"/>
          </w:tcPr>
          <w:p w:rsidR="00A024F3" w:rsidRPr="00A024F3" w:rsidRDefault="00A024F3" w:rsidP="00CA59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7" w:type="dxa"/>
          </w:tcPr>
          <w:p w:rsidR="00A024F3" w:rsidRPr="00A024F3" w:rsidRDefault="00A024F3" w:rsidP="00CA59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4F3" w:rsidRPr="00A024F3" w:rsidTr="009E6832">
        <w:trPr>
          <w:trHeight w:val="1050"/>
        </w:trPr>
        <w:tc>
          <w:tcPr>
            <w:tcW w:w="10533" w:type="dxa"/>
            <w:gridSpan w:val="2"/>
          </w:tcPr>
          <w:p w:rsidR="009E6832" w:rsidRDefault="009E6832" w:rsidP="009E68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24FA" w:rsidRPr="00473EA3" w:rsidRDefault="00B75ED3" w:rsidP="009E6832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473EA3">
              <w:rPr>
                <w:rFonts w:asciiTheme="majorHAnsi" w:hAnsiTheme="majorHAnsi" w:cs="Arial"/>
                <w:b/>
                <w:sz w:val="28"/>
                <w:szCs w:val="28"/>
              </w:rPr>
              <w:t>Rajase</w:t>
            </w:r>
            <w:r w:rsidR="00340BEE">
              <w:rPr>
                <w:rFonts w:asciiTheme="majorHAnsi" w:hAnsiTheme="majorHAnsi" w:cs="Arial"/>
                <w:b/>
                <w:sz w:val="28"/>
                <w:szCs w:val="28"/>
              </w:rPr>
              <w:t xml:space="preserve">khar </w:t>
            </w:r>
          </w:p>
          <w:p w:rsidR="003A24FA" w:rsidRPr="00B366BF" w:rsidRDefault="0054628D" w:rsidP="009E683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73EA3">
              <w:rPr>
                <w:rFonts w:asciiTheme="majorHAnsi" w:hAnsiTheme="majorHAnsi" w:cs="Arial"/>
                <w:b/>
                <w:sz w:val="22"/>
                <w:szCs w:val="22"/>
              </w:rPr>
              <w:t>Email Id</w:t>
            </w:r>
            <w:r w:rsidRPr="00473EA3">
              <w:rPr>
                <w:rFonts w:asciiTheme="majorHAnsi" w:hAnsiTheme="majorHAnsi" w:cs="Arial"/>
                <w:sz w:val="22"/>
                <w:szCs w:val="22"/>
              </w:rPr>
              <w:t xml:space="preserve">    : </w:t>
            </w:r>
            <w:hyperlink r:id="rId7" w:history="1">
              <w:r w:rsidR="00340BEE" w:rsidRPr="00D82737">
                <w:rPr>
                  <w:rStyle w:val="Hyperlink"/>
                </w:rPr>
                <w:t>rajasekhar.206237@2freemail.com</w:t>
              </w:r>
            </w:hyperlink>
            <w:r w:rsidR="00340BEE">
              <w:t xml:space="preserve"> </w:t>
            </w:r>
            <w:r w:rsidR="00B366B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  <w:p w:rsidR="003C6FA3" w:rsidRPr="00A024F3" w:rsidRDefault="003C6FA3" w:rsidP="00340B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28D" w:rsidRPr="00473EA3" w:rsidTr="00B366BF">
        <w:trPr>
          <w:trHeight w:val="80"/>
        </w:trPr>
        <w:tc>
          <w:tcPr>
            <w:tcW w:w="10533" w:type="dxa"/>
            <w:gridSpan w:val="2"/>
          </w:tcPr>
          <w:p w:rsidR="0054628D" w:rsidRPr="00473EA3" w:rsidRDefault="0054628D" w:rsidP="00CA599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FF0D28" w:rsidRPr="00473EA3" w:rsidRDefault="004F6E33" w:rsidP="00FF0D28">
      <w:pPr>
        <w:spacing w:line="276" w:lineRule="auto"/>
        <w:jc w:val="center"/>
        <w:rPr>
          <w:rFonts w:asciiTheme="majorHAnsi" w:hAnsiTheme="majorHAnsi" w:cs="Arial"/>
          <w:b/>
        </w:rPr>
      </w:pPr>
      <w:r w:rsidRPr="00473EA3">
        <w:rPr>
          <w:rFonts w:asciiTheme="majorHAnsi" w:hAnsiTheme="majorHAnsi" w:cs="Segoe UI"/>
          <w:shd w:val="clear" w:color="auto" w:fill="FFFFFF"/>
        </w:rPr>
        <w:t>Apply QHSE principles to make a meaningful contribution to the growth of an organization in the dynamic business, environment and to the society at large</w:t>
      </w:r>
    </w:p>
    <w:p w:rsidR="00FF0D28" w:rsidRDefault="00FF0D28" w:rsidP="00FF0D28">
      <w:pPr>
        <w:pBdr>
          <w:bottom w:val="threeDEngrave" w:sz="18" w:space="1" w:color="auto"/>
        </w:pBd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FF0D28" w:rsidRPr="006173C3" w:rsidRDefault="00FF0D28" w:rsidP="00FF0D28">
      <w:pPr>
        <w:shd w:val="clear" w:color="auto" w:fill="E0E0E0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6173C3">
        <w:rPr>
          <w:rFonts w:ascii="Arial" w:hAnsi="Arial" w:cs="Arial"/>
          <w:b/>
          <w:sz w:val="18"/>
          <w:szCs w:val="18"/>
        </w:rPr>
        <w:t>PROFILE SUMMARY</w:t>
      </w:r>
    </w:p>
    <w:p w:rsidR="00FF0D28" w:rsidRPr="004707B3" w:rsidRDefault="00FF0D28" w:rsidP="00FF0D2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36"/>
        <w:tblW w:w="1037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6132"/>
      </w:tblGrid>
      <w:tr w:rsidR="00FF0D28" w:rsidRPr="00E408A9" w:rsidTr="00B366BF">
        <w:trPr>
          <w:trHeight w:val="5943"/>
        </w:trPr>
        <w:tc>
          <w:tcPr>
            <w:tcW w:w="4239" w:type="dxa"/>
            <w:shd w:val="clear" w:color="auto" w:fill="auto"/>
          </w:tcPr>
          <w:p w:rsidR="00FF0D28" w:rsidRPr="0045683D" w:rsidRDefault="00FF0D28" w:rsidP="0025755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F0D28" w:rsidRPr="0045683D" w:rsidRDefault="00FF0D28" w:rsidP="0025755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5683D">
              <w:rPr>
                <w:rFonts w:ascii="Arial" w:hAnsi="Arial" w:cs="Arial"/>
                <w:b/>
                <w:sz w:val="18"/>
                <w:szCs w:val="18"/>
                <w:u w:val="single"/>
              </w:rPr>
              <w:t>Competencies</w:t>
            </w:r>
          </w:p>
          <w:p w:rsidR="00FF0D28" w:rsidRPr="0045683D" w:rsidRDefault="00FF0D28" w:rsidP="0025755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F0D28" w:rsidRPr="0045683D" w:rsidRDefault="00FF0D28" w:rsidP="0025755B">
            <w:pPr>
              <w:pStyle w:val="Heading8"/>
              <w:spacing w:before="0"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683D">
              <w:rPr>
                <w:rFonts w:ascii="Arial" w:hAnsi="Arial" w:cs="Arial"/>
                <w:b/>
                <w:sz w:val="18"/>
                <w:szCs w:val="18"/>
              </w:rPr>
              <w:t>Managerial</w:t>
            </w:r>
          </w:p>
          <w:p w:rsidR="00FF0D28" w:rsidRPr="0045683D" w:rsidRDefault="00FF0D28" w:rsidP="0025755B">
            <w:pPr>
              <w:pStyle w:val="Heading8"/>
              <w:shd w:val="clear" w:color="auto" w:fill="D9D9D9"/>
              <w:spacing w:before="0" w:after="0" w:line="276" w:lineRule="auto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 xml:space="preserve"> </w:t>
            </w:r>
          </w:p>
          <w:p w:rsidR="00FF0D28" w:rsidRPr="0045683D" w:rsidRDefault="00FF0D28" w:rsidP="002575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683D">
              <w:rPr>
                <w:rFonts w:ascii="Arial" w:hAnsi="Arial" w:cs="Arial"/>
                <w:bCs/>
                <w:sz w:val="18"/>
                <w:szCs w:val="18"/>
              </w:rPr>
              <w:t>Driven to succeed and excel.</w:t>
            </w:r>
          </w:p>
          <w:p w:rsidR="00FF0D28" w:rsidRPr="0045683D" w:rsidRDefault="00FF0D28" w:rsidP="002575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683D">
              <w:rPr>
                <w:rFonts w:ascii="Arial" w:hAnsi="Arial" w:cs="Arial"/>
                <w:bCs/>
                <w:sz w:val="18"/>
                <w:szCs w:val="18"/>
              </w:rPr>
              <w:t xml:space="preserve">Innovative in thought and solutions. </w:t>
            </w:r>
          </w:p>
          <w:p w:rsidR="00FF0D28" w:rsidRPr="0045683D" w:rsidRDefault="00FF0D28" w:rsidP="002575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683D">
              <w:rPr>
                <w:rFonts w:ascii="Arial" w:hAnsi="Arial" w:cs="Arial"/>
                <w:bCs/>
                <w:sz w:val="18"/>
                <w:szCs w:val="18"/>
              </w:rPr>
              <w:t>Excellent interpersonal and analytical skills.</w:t>
            </w:r>
          </w:p>
          <w:p w:rsidR="00FF0D28" w:rsidRPr="0045683D" w:rsidRDefault="00FF0D28" w:rsidP="0025755B">
            <w:pPr>
              <w:pStyle w:val="Heading8"/>
              <w:spacing w:before="0"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0D28" w:rsidRPr="0045683D" w:rsidRDefault="00FF0D28" w:rsidP="0025755B">
            <w:pPr>
              <w:pStyle w:val="Heading8"/>
              <w:spacing w:before="0"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683D">
              <w:rPr>
                <w:rFonts w:ascii="Arial" w:hAnsi="Arial" w:cs="Arial"/>
                <w:b/>
                <w:sz w:val="18"/>
                <w:szCs w:val="18"/>
              </w:rPr>
              <w:t>Functional</w:t>
            </w:r>
          </w:p>
          <w:p w:rsidR="00FF0D28" w:rsidRPr="0045683D" w:rsidRDefault="00340BEE" w:rsidP="0025755B">
            <w:pPr>
              <w:pStyle w:val="Heading8"/>
              <w:shd w:val="clear" w:color="auto" w:fill="D9D9D9"/>
              <w:spacing w:before="0" w:after="0" w:line="276" w:lineRule="auto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pict>
                <v:rect id="_x0000_i1025" style="width:0;height:1.5pt" o:hralign="center" o:hrstd="t" o:hr="t" fillcolor="gray" stroked="f"/>
              </w:pict>
            </w:r>
          </w:p>
          <w:p w:rsidR="004843CD" w:rsidRPr="0045683D" w:rsidRDefault="004843CD" w:rsidP="004843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A4BC3">
              <w:rPr>
                <w:rFonts w:ascii="Arial" w:hAnsi="Arial" w:cs="Arial"/>
                <w:bCs/>
                <w:sz w:val="18"/>
                <w:szCs w:val="18"/>
              </w:rPr>
              <w:t xml:space="preserve">HSE Documentation  </w:t>
            </w:r>
          </w:p>
          <w:p w:rsidR="004843CD" w:rsidRPr="0045683D" w:rsidRDefault="004843CD" w:rsidP="004843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A4BC3">
              <w:rPr>
                <w:rFonts w:ascii="Arial" w:hAnsi="Arial" w:cs="Arial"/>
                <w:bCs/>
                <w:sz w:val="18"/>
                <w:szCs w:val="18"/>
              </w:rPr>
              <w:t>QHSE Auditing</w:t>
            </w:r>
          </w:p>
          <w:p w:rsidR="004843CD" w:rsidRPr="00EA4BC3" w:rsidRDefault="004843CD" w:rsidP="004843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A4BC3">
              <w:rPr>
                <w:rFonts w:ascii="Arial" w:hAnsi="Arial" w:cs="Arial"/>
                <w:bCs/>
                <w:sz w:val="18"/>
                <w:szCs w:val="18"/>
              </w:rPr>
              <w:t>Training &amp; Development</w:t>
            </w:r>
          </w:p>
          <w:p w:rsidR="004843CD" w:rsidRPr="00EA4BC3" w:rsidRDefault="004843CD" w:rsidP="004843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A4BC3">
              <w:rPr>
                <w:rFonts w:ascii="Arial" w:hAnsi="Arial" w:cs="Arial"/>
                <w:bCs/>
                <w:sz w:val="18"/>
                <w:szCs w:val="18"/>
              </w:rPr>
              <w:t>Risk Assessment</w:t>
            </w:r>
          </w:p>
          <w:p w:rsidR="004843CD" w:rsidRPr="0045683D" w:rsidRDefault="00AF7E2D" w:rsidP="004843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HSEMS</w:t>
            </w:r>
          </w:p>
          <w:p w:rsidR="004843CD" w:rsidRDefault="004843CD" w:rsidP="004843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A4BC3">
              <w:rPr>
                <w:rFonts w:ascii="Arial" w:hAnsi="Arial" w:cs="Arial"/>
                <w:bCs/>
                <w:sz w:val="18"/>
                <w:szCs w:val="18"/>
              </w:rPr>
              <w:t>Team Management</w:t>
            </w:r>
          </w:p>
          <w:p w:rsidR="00FF0D28" w:rsidRPr="0045683D" w:rsidRDefault="00FF0D28" w:rsidP="004843C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2" w:type="dxa"/>
            <w:shd w:val="clear" w:color="auto" w:fill="auto"/>
          </w:tcPr>
          <w:p w:rsidR="00FF0D28" w:rsidRPr="0045683D" w:rsidRDefault="00FF0D28" w:rsidP="0025755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F0D28" w:rsidRPr="0045683D" w:rsidRDefault="00FF0D28" w:rsidP="0025755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5683D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45683D">
              <w:rPr>
                <w:rFonts w:ascii="Arial" w:hAnsi="Arial" w:cs="Arial"/>
                <w:b/>
                <w:sz w:val="18"/>
                <w:szCs w:val="18"/>
                <w:u w:val="single"/>
              </w:rPr>
              <w:t>Professional Snapshot</w:t>
            </w:r>
          </w:p>
          <w:p w:rsidR="003D34C0" w:rsidRDefault="00FF0D28" w:rsidP="002575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D34C0">
              <w:rPr>
                <w:rFonts w:ascii="Arial" w:hAnsi="Arial" w:cs="Arial"/>
                <w:bCs/>
                <w:sz w:val="18"/>
                <w:szCs w:val="18"/>
              </w:rPr>
              <w:t>Focused, results</w:t>
            </w:r>
            <w:r w:rsidR="00212DF0" w:rsidRPr="003D34C0">
              <w:rPr>
                <w:rFonts w:ascii="Arial" w:hAnsi="Arial" w:cs="Arial"/>
                <w:bCs/>
                <w:sz w:val="18"/>
                <w:szCs w:val="18"/>
              </w:rPr>
              <w:t xml:space="preserve"> driven professional with </w:t>
            </w:r>
            <w:r w:rsidR="00C64369" w:rsidRPr="00A7483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767B3C" w:rsidRPr="003D34C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34C0">
              <w:rPr>
                <w:rFonts w:ascii="Arial" w:hAnsi="Arial" w:cs="Arial"/>
                <w:b/>
                <w:bCs/>
                <w:sz w:val="18"/>
                <w:szCs w:val="18"/>
              </w:rPr>
              <w:t>years</w:t>
            </w:r>
            <w:r w:rsidRPr="003D34C0">
              <w:rPr>
                <w:rFonts w:ascii="Arial" w:hAnsi="Arial" w:cs="Arial"/>
                <w:bCs/>
                <w:sz w:val="18"/>
                <w:szCs w:val="18"/>
              </w:rPr>
              <w:t xml:space="preserve"> of work experience in the field of HSE management</w:t>
            </w:r>
            <w:r w:rsidR="003D34C0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3D34C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FF0D28" w:rsidRPr="003D34C0" w:rsidRDefault="00FF0D28" w:rsidP="002575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D34C0">
              <w:rPr>
                <w:rFonts w:ascii="Arial" w:hAnsi="Arial" w:cs="Arial"/>
                <w:sz w:val="18"/>
                <w:szCs w:val="18"/>
              </w:rPr>
              <w:t xml:space="preserve">Demonstrated excellence in </w:t>
            </w:r>
            <w:r w:rsidRPr="003D34C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planning, organizing, controlling and implementing the health, safety and risk management function.</w:t>
            </w:r>
            <w:r w:rsidRPr="003D34C0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D34C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FF0D28" w:rsidRPr="0045683D" w:rsidRDefault="00FF0D28" w:rsidP="002575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683D">
              <w:rPr>
                <w:rFonts w:ascii="Arial" w:hAnsi="Arial" w:cs="Arial"/>
                <w:bCs/>
                <w:sz w:val="18"/>
                <w:szCs w:val="18"/>
              </w:rPr>
              <w:t>Strategic ability in striking excellent coordination with all involved divisions within the organization.</w:t>
            </w:r>
          </w:p>
          <w:p w:rsidR="00FF0D28" w:rsidRPr="0045683D" w:rsidRDefault="00FF0D28" w:rsidP="002575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68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Conducted system wide safety audit, identified areas of weakness and opportunities for improvement</w:t>
            </w:r>
            <w:r w:rsidRPr="0045683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F0D28" w:rsidRPr="0045683D" w:rsidRDefault="00FF0D28" w:rsidP="0025755B">
            <w:pPr>
              <w:numPr>
                <w:ilvl w:val="0"/>
                <w:numId w:val="2"/>
              </w:numPr>
              <w:spacing w:before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83D">
              <w:rPr>
                <w:rFonts w:ascii="Arial" w:hAnsi="Arial" w:cs="Arial"/>
                <w:sz w:val="18"/>
                <w:szCs w:val="18"/>
              </w:rPr>
              <w:t>Expertise in c</w:t>
            </w:r>
            <w:r w:rsidRPr="004568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onducting hazard identification and risk assessments </w:t>
            </w:r>
          </w:p>
          <w:p w:rsidR="00FF0D28" w:rsidRPr="0045683D" w:rsidRDefault="00FF0D28" w:rsidP="002575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683D">
              <w:rPr>
                <w:rFonts w:ascii="Arial" w:hAnsi="Arial" w:cs="Arial"/>
                <w:bCs/>
                <w:sz w:val="18"/>
                <w:szCs w:val="18"/>
              </w:rPr>
              <w:t>Adept at ma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naging people, processes &amp; documentation</w:t>
            </w:r>
            <w:r w:rsidRPr="0045683D">
              <w:rPr>
                <w:rFonts w:ascii="Arial" w:hAnsi="Arial" w:cs="Arial"/>
                <w:bCs/>
                <w:sz w:val="18"/>
                <w:szCs w:val="18"/>
              </w:rPr>
              <w:t>, computerized systems.</w:t>
            </w:r>
          </w:p>
          <w:p w:rsidR="00FF0D28" w:rsidRDefault="00FF0D28" w:rsidP="002575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683D">
              <w:rPr>
                <w:rFonts w:ascii="Arial" w:hAnsi="Arial" w:cs="Arial"/>
                <w:bCs/>
                <w:sz w:val="18"/>
                <w:szCs w:val="18"/>
              </w:rPr>
              <w:t>An innovative, loyal, and results-orientated professional with strong communication and interpersonal skills; proven ability to surpass targets within deadline, regardless of pressure.</w:t>
            </w:r>
          </w:p>
          <w:p w:rsidR="00AF7E2D" w:rsidRPr="0045683D" w:rsidRDefault="00AF7E2D" w:rsidP="002575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Knowledge of applying risk management tools and techniques.</w:t>
            </w:r>
          </w:p>
        </w:tc>
      </w:tr>
    </w:tbl>
    <w:p w:rsidR="00FF0D28" w:rsidRDefault="00FF0D28" w:rsidP="00FF0D28">
      <w:pPr>
        <w:pBdr>
          <w:bottom w:val="threeDEngrave" w:sz="18" w:space="1" w:color="auto"/>
        </w:pBdr>
        <w:spacing w:line="276" w:lineRule="auto"/>
        <w:ind w:right="-331"/>
        <w:jc w:val="center"/>
        <w:rPr>
          <w:rFonts w:ascii="Arial" w:hAnsi="Arial" w:cs="Arial"/>
          <w:b/>
          <w:sz w:val="18"/>
          <w:szCs w:val="18"/>
        </w:rPr>
      </w:pPr>
    </w:p>
    <w:p w:rsidR="00FF0D28" w:rsidRPr="00085DFD" w:rsidRDefault="00FF0D28" w:rsidP="00FF0D28">
      <w:pPr>
        <w:pBdr>
          <w:bottom w:val="threeDEngrave" w:sz="18" w:space="1" w:color="auto"/>
        </w:pBdr>
        <w:spacing w:line="276" w:lineRule="auto"/>
        <w:ind w:right="-331"/>
        <w:jc w:val="center"/>
        <w:rPr>
          <w:rFonts w:ascii="Arial" w:hAnsi="Arial" w:cs="Arial"/>
          <w:b/>
          <w:sz w:val="18"/>
          <w:szCs w:val="18"/>
        </w:rPr>
      </w:pPr>
      <w:r w:rsidRPr="00085DFD">
        <w:rPr>
          <w:rFonts w:ascii="Arial" w:hAnsi="Arial" w:cs="Arial"/>
          <w:b/>
          <w:sz w:val="18"/>
          <w:szCs w:val="18"/>
        </w:rPr>
        <w:t>QUALIFICATIONS</w:t>
      </w:r>
    </w:p>
    <w:p w:rsidR="00FF0D28" w:rsidRPr="00085DFD" w:rsidRDefault="00FF0D28" w:rsidP="00FF0D28">
      <w:pPr>
        <w:spacing w:before="60" w:line="276" w:lineRule="auto"/>
        <w:ind w:left="288"/>
        <w:jc w:val="both"/>
        <w:rPr>
          <w:rFonts w:ascii="Arial" w:hAnsi="Arial" w:cs="Arial"/>
          <w:sz w:val="18"/>
          <w:szCs w:val="18"/>
        </w:rPr>
      </w:pPr>
    </w:p>
    <w:p w:rsidR="00FF0D28" w:rsidRPr="00D72C43" w:rsidRDefault="00FF0D28" w:rsidP="00FF0D28">
      <w:pPr>
        <w:numPr>
          <w:ilvl w:val="0"/>
          <w:numId w:val="17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D72C43">
        <w:rPr>
          <w:rFonts w:ascii="Arial" w:hAnsi="Arial" w:cs="Arial"/>
          <w:b/>
          <w:color w:val="000000"/>
          <w:sz w:val="18"/>
          <w:szCs w:val="18"/>
          <w:lang w:eastAsia="en-GB"/>
        </w:rPr>
        <w:t>Master’s degree</w:t>
      </w:r>
      <w:r w:rsidRPr="00D72C43">
        <w:rPr>
          <w:rFonts w:ascii="Arial" w:hAnsi="Arial" w:cs="Arial"/>
          <w:color w:val="000000"/>
          <w:sz w:val="18"/>
          <w:szCs w:val="18"/>
          <w:lang w:eastAsia="en-GB"/>
        </w:rPr>
        <w:t xml:space="preserve"> in Oil and Gas Management (HSE) - Coventry University, United Kingdom.</w:t>
      </w:r>
    </w:p>
    <w:p w:rsidR="00FF0D28" w:rsidRPr="00D72C43" w:rsidRDefault="00FF0D28" w:rsidP="00FF0D28">
      <w:pPr>
        <w:numPr>
          <w:ilvl w:val="0"/>
          <w:numId w:val="17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D72C43">
        <w:rPr>
          <w:rFonts w:ascii="Arial" w:hAnsi="Arial" w:cs="Arial"/>
          <w:b/>
          <w:color w:val="000000"/>
          <w:sz w:val="18"/>
          <w:szCs w:val="18"/>
          <w:lang w:eastAsia="en-GB"/>
        </w:rPr>
        <w:t>Bachelor's degree</w:t>
      </w:r>
      <w:r w:rsidRPr="00D72C43">
        <w:rPr>
          <w:rFonts w:ascii="Arial" w:hAnsi="Arial" w:cs="Arial"/>
          <w:color w:val="000000"/>
          <w:sz w:val="18"/>
          <w:szCs w:val="18"/>
          <w:lang w:eastAsia="en-GB"/>
        </w:rPr>
        <w:t xml:space="preserve"> in Science (Chemistry) - Andhra University, India</w:t>
      </w:r>
      <w:r w:rsidRPr="00D72C43">
        <w:rPr>
          <w:rFonts w:ascii="Arial" w:hAnsi="Arial" w:cs="Arial"/>
          <w:sz w:val="18"/>
          <w:szCs w:val="18"/>
        </w:rPr>
        <w:t xml:space="preserve">. </w:t>
      </w:r>
    </w:p>
    <w:p w:rsidR="00FF0D28" w:rsidRPr="00085DFD" w:rsidRDefault="00FF0D28" w:rsidP="00FF0D28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F0D28" w:rsidRPr="00085DFD" w:rsidRDefault="00FF0D28" w:rsidP="00FF0D28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085DFD">
        <w:rPr>
          <w:rFonts w:ascii="Arial" w:hAnsi="Arial" w:cs="Arial"/>
          <w:b/>
          <w:sz w:val="18"/>
          <w:szCs w:val="18"/>
          <w:u w:val="single"/>
        </w:rPr>
        <w:t>Additional Qualification:</w:t>
      </w:r>
    </w:p>
    <w:p w:rsidR="00FF0D28" w:rsidRPr="00085DFD" w:rsidRDefault="004843CD" w:rsidP="00FF0D28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    </w:t>
      </w:r>
    </w:p>
    <w:p w:rsidR="00FF0D28" w:rsidRPr="00085DFD" w:rsidRDefault="00FF0D28" w:rsidP="00FF0D28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85DFD">
        <w:rPr>
          <w:rFonts w:ascii="Arial" w:hAnsi="Arial" w:cs="Arial"/>
          <w:b/>
          <w:sz w:val="18"/>
          <w:szCs w:val="18"/>
        </w:rPr>
        <w:t xml:space="preserve">NEBOSH (UK) </w:t>
      </w:r>
      <w:r>
        <w:rPr>
          <w:rFonts w:ascii="Arial" w:hAnsi="Arial" w:cs="Arial"/>
          <w:sz w:val="18"/>
          <w:szCs w:val="18"/>
        </w:rPr>
        <w:t xml:space="preserve">– </w:t>
      </w:r>
      <w:r w:rsidRPr="00085DFD">
        <w:rPr>
          <w:rFonts w:ascii="Arial" w:hAnsi="Arial" w:cs="Arial"/>
          <w:sz w:val="18"/>
          <w:szCs w:val="18"/>
        </w:rPr>
        <w:t>International General Certificate in Occupa</w:t>
      </w:r>
      <w:r>
        <w:rPr>
          <w:rFonts w:ascii="Arial" w:hAnsi="Arial" w:cs="Arial"/>
          <w:sz w:val="18"/>
          <w:szCs w:val="18"/>
        </w:rPr>
        <w:t>tional Safety and Health</w:t>
      </w:r>
    </w:p>
    <w:p w:rsidR="00FF0D28" w:rsidRDefault="00FF0D28" w:rsidP="00FF0D28">
      <w:pPr>
        <w:numPr>
          <w:ilvl w:val="0"/>
          <w:numId w:val="17"/>
        </w:numPr>
        <w:spacing w:before="6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IOSH (UK) </w:t>
      </w:r>
      <w:r>
        <w:rPr>
          <w:rFonts w:ascii="Arial" w:hAnsi="Arial" w:cs="Arial"/>
          <w:sz w:val="18"/>
          <w:szCs w:val="18"/>
        </w:rPr>
        <w:t>– Managing Safely in Oil and Gas Industry</w:t>
      </w:r>
    </w:p>
    <w:p w:rsidR="003F0297" w:rsidRDefault="00FF0D28" w:rsidP="00B609E0">
      <w:pPr>
        <w:numPr>
          <w:ilvl w:val="0"/>
          <w:numId w:val="17"/>
        </w:numPr>
        <w:spacing w:before="6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F7609">
        <w:rPr>
          <w:rFonts w:ascii="Arial" w:hAnsi="Arial" w:cs="Arial"/>
          <w:b/>
          <w:sz w:val="18"/>
          <w:szCs w:val="18"/>
        </w:rPr>
        <w:t>CIEH (Level II)</w:t>
      </w:r>
      <w:r>
        <w:rPr>
          <w:rFonts w:ascii="Arial" w:hAnsi="Arial" w:cs="Arial"/>
          <w:sz w:val="18"/>
          <w:szCs w:val="18"/>
        </w:rPr>
        <w:t xml:space="preserve"> – Principles of </w:t>
      </w:r>
      <w:r w:rsidRPr="007F7609">
        <w:rPr>
          <w:rFonts w:ascii="Arial" w:hAnsi="Arial" w:cs="Arial"/>
          <w:sz w:val="18"/>
          <w:szCs w:val="18"/>
        </w:rPr>
        <w:t xml:space="preserve">Risk Assessment </w:t>
      </w:r>
    </w:p>
    <w:p w:rsidR="00B609E0" w:rsidRPr="00FE433F" w:rsidRDefault="00B609E0" w:rsidP="00B609E0">
      <w:pPr>
        <w:numPr>
          <w:ilvl w:val="0"/>
          <w:numId w:val="17"/>
        </w:numPr>
        <w:spacing w:line="360" w:lineRule="auto"/>
        <w:ind w:left="284" w:hanging="284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BS OHSAS 18001: 2007 </w:t>
      </w:r>
      <w:r w:rsidR="00AF7E2D">
        <w:rPr>
          <w:rFonts w:ascii="Arial" w:hAnsi="Arial" w:cs="Arial"/>
          <w:sz w:val="18"/>
          <w:szCs w:val="18"/>
        </w:rPr>
        <w:t xml:space="preserve">– </w:t>
      </w:r>
      <w:r w:rsidR="00AF7E2D" w:rsidRPr="00AF7E2D">
        <w:rPr>
          <w:rFonts w:ascii="Arial" w:hAnsi="Arial" w:cs="Arial"/>
          <w:color w:val="000000"/>
          <w:sz w:val="18"/>
          <w:szCs w:val="18"/>
          <w:lang w:eastAsia="en-GB"/>
        </w:rPr>
        <w:t>Auditor</w:t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/ Lead Auditor.</w:t>
      </w:r>
    </w:p>
    <w:p w:rsidR="00B609E0" w:rsidRDefault="00B609E0" w:rsidP="00B609E0">
      <w:pPr>
        <w:spacing w:before="60"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3F0297" w:rsidRDefault="003F0297" w:rsidP="003F0297">
      <w:pPr>
        <w:spacing w:before="6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Trainings Attended</w:t>
      </w:r>
      <w:r w:rsidRPr="003F0297">
        <w:rPr>
          <w:rFonts w:ascii="Arial" w:hAnsi="Arial" w:cs="Arial"/>
          <w:b/>
          <w:sz w:val="18"/>
          <w:szCs w:val="18"/>
          <w:u w:val="single"/>
        </w:rPr>
        <w:t>:</w:t>
      </w:r>
    </w:p>
    <w:p w:rsidR="00FE433F" w:rsidRDefault="00FE433F" w:rsidP="003F0297">
      <w:pPr>
        <w:spacing w:before="6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E433F" w:rsidRPr="00FE433F" w:rsidRDefault="00FE433F" w:rsidP="00B609E0">
      <w:pPr>
        <w:numPr>
          <w:ilvl w:val="0"/>
          <w:numId w:val="17"/>
        </w:numPr>
        <w:spacing w:line="360" w:lineRule="auto"/>
        <w:ind w:left="284" w:hanging="284"/>
        <w:rPr>
          <w:rFonts w:ascii="Arial" w:hAnsi="Arial" w:cs="Arial"/>
          <w:color w:val="000000"/>
          <w:sz w:val="18"/>
          <w:szCs w:val="18"/>
          <w:lang w:eastAsia="en-GB"/>
        </w:rPr>
      </w:pPr>
      <w:r w:rsidRPr="00FE433F">
        <w:rPr>
          <w:rFonts w:ascii="Arial" w:hAnsi="Arial" w:cs="Arial"/>
          <w:b/>
          <w:color w:val="000000"/>
          <w:sz w:val="18"/>
          <w:szCs w:val="18"/>
          <w:lang w:eastAsia="en-GB"/>
        </w:rPr>
        <w:t>Tactical Response Team</w:t>
      </w:r>
      <w:r w:rsidR="000657DB">
        <w:rPr>
          <w:rFonts w:ascii="Arial" w:hAnsi="Arial" w:cs="Arial"/>
          <w:color w:val="000000"/>
          <w:sz w:val="18"/>
          <w:szCs w:val="18"/>
          <w:lang w:eastAsia="en-GB"/>
        </w:rPr>
        <w:t xml:space="preserve"> (TRT) </w:t>
      </w:r>
      <w:r w:rsidRPr="00FE433F">
        <w:rPr>
          <w:rFonts w:ascii="Arial" w:hAnsi="Arial" w:cs="Arial"/>
          <w:color w:val="000000"/>
          <w:sz w:val="18"/>
          <w:szCs w:val="18"/>
          <w:lang w:eastAsia="en-GB"/>
        </w:rPr>
        <w:t>Training by Altor Risk Group</w:t>
      </w:r>
      <w:r w:rsidR="000657DB">
        <w:rPr>
          <w:rFonts w:ascii="Arial" w:hAnsi="Arial" w:cs="Arial"/>
          <w:color w:val="000000"/>
          <w:sz w:val="18"/>
          <w:szCs w:val="18"/>
          <w:lang w:eastAsia="en-GB"/>
        </w:rPr>
        <w:t xml:space="preserve"> (UK)</w:t>
      </w:r>
      <w:r>
        <w:rPr>
          <w:rFonts w:ascii="Arial" w:hAnsi="Arial" w:cs="Arial"/>
          <w:color w:val="000000"/>
          <w:sz w:val="18"/>
          <w:szCs w:val="18"/>
          <w:lang w:eastAsia="en-GB"/>
        </w:rPr>
        <w:t>.</w:t>
      </w:r>
    </w:p>
    <w:p w:rsidR="00FE433F" w:rsidRDefault="00FE433F" w:rsidP="00B609E0">
      <w:pPr>
        <w:numPr>
          <w:ilvl w:val="0"/>
          <w:numId w:val="17"/>
        </w:numPr>
        <w:spacing w:line="360" w:lineRule="auto"/>
        <w:ind w:left="284" w:hanging="284"/>
        <w:rPr>
          <w:rFonts w:ascii="Arial" w:hAnsi="Arial" w:cs="Arial"/>
          <w:color w:val="000000"/>
          <w:sz w:val="18"/>
          <w:szCs w:val="18"/>
          <w:lang w:eastAsia="en-GB"/>
        </w:rPr>
      </w:pPr>
      <w:r w:rsidRPr="001D4BA9">
        <w:rPr>
          <w:rFonts w:ascii="Arial" w:hAnsi="Arial" w:cs="Arial"/>
          <w:b/>
          <w:color w:val="000000"/>
          <w:sz w:val="18"/>
          <w:szCs w:val="18"/>
          <w:lang w:eastAsia="en-GB"/>
        </w:rPr>
        <w:t>ADCO H2S Awareness/ BA</w:t>
      </w:r>
      <w:r w:rsidRPr="00FE433F">
        <w:rPr>
          <w:rFonts w:ascii="Arial" w:hAnsi="Arial" w:cs="Arial"/>
          <w:color w:val="000000"/>
          <w:sz w:val="18"/>
          <w:szCs w:val="18"/>
          <w:lang w:eastAsia="en-GB"/>
        </w:rPr>
        <w:t xml:space="preserve"> Course by Emirates ERM Risk </w:t>
      </w:r>
      <w:r w:rsidR="000657DB">
        <w:rPr>
          <w:rFonts w:ascii="Arial" w:hAnsi="Arial" w:cs="Arial"/>
          <w:color w:val="000000"/>
          <w:sz w:val="18"/>
          <w:szCs w:val="18"/>
          <w:lang w:eastAsia="en-GB"/>
        </w:rPr>
        <w:t>Management &amp; Consultancy</w:t>
      </w:r>
      <w:r>
        <w:rPr>
          <w:rFonts w:ascii="Arial" w:hAnsi="Arial" w:cs="Arial"/>
          <w:color w:val="000000"/>
          <w:sz w:val="18"/>
          <w:szCs w:val="18"/>
          <w:lang w:eastAsia="en-GB"/>
        </w:rPr>
        <w:t>.</w:t>
      </w:r>
    </w:p>
    <w:p w:rsidR="00B609E0" w:rsidRPr="00D067F6" w:rsidRDefault="00B609E0" w:rsidP="00B609E0">
      <w:pPr>
        <w:numPr>
          <w:ilvl w:val="0"/>
          <w:numId w:val="17"/>
        </w:numPr>
        <w:spacing w:line="360" w:lineRule="auto"/>
        <w:ind w:left="284" w:hanging="284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First Aid Basic plus </w:t>
      </w:r>
      <w:r>
        <w:rPr>
          <w:rFonts w:ascii="Arial" w:hAnsi="Arial" w:cs="Arial"/>
          <w:color w:val="000000"/>
          <w:sz w:val="18"/>
          <w:szCs w:val="18"/>
          <w:lang w:eastAsia="en-GB"/>
        </w:rPr>
        <w:t>Training by TUV Middle East.</w:t>
      </w:r>
      <w:r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 </w:t>
      </w:r>
    </w:p>
    <w:p w:rsidR="00D067F6" w:rsidRPr="00D067F6" w:rsidRDefault="00D067F6" w:rsidP="00B609E0">
      <w:pPr>
        <w:numPr>
          <w:ilvl w:val="0"/>
          <w:numId w:val="17"/>
        </w:numPr>
        <w:spacing w:line="360" w:lineRule="auto"/>
        <w:ind w:left="284" w:hanging="284"/>
        <w:rPr>
          <w:rFonts w:ascii="Arial" w:hAnsi="Arial" w:cs="Arial"/>
          <w:b/>
          <w:color w:val="000000"/>
          <w:sz w:val="18"/>
          <w:szCs w:val="18"/>
          <w:lang w:eastAsia="en-GB"/>
        </w:rPr>
      </w:pPr>
      <w:r w:rsidRPr="00D067F6">
        <w:rPr>
          <w:rFonts w:ascii="Arial" w:hAnsi="Arial" w:cs="Arial"/>
          <w:b/>
          <w:color w:val="000000"/>
          <w:sz w:val="18"/>
          <w:szCs w:val="18"/>
          <w:lang w:eastAsia="en-GB"/>
        </w:rPr>
        <w:t>Sea Survival</w:t>
      </w:r>
      <w:r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training by </w:t>
      </w:r>
      <w:r w:rsidRPr="00D067F6">
        <w:rPr>
          <w:rFonts w:ascii="Arial" w:hAnsi="Arial" w:cs="Arial"/>
          <w:color w:val="000000"/>
          <w:sz w:val="18"/>
          <w:szCs w:val="18"/>
          <w:lang w:eastAsia="en-GB"/>
        </w:rPr>
        <w:t>Emirates Technical &amp; Safety Development Centre</w:t>
      </w:r>
      <w:r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 </w:t>
      </w:r>
      <w:r w:rsidRPr="00D067F6">
        <w:rPr>
          <w:rFonts w:ascii="Arial" w:hAnsi="Arial" w:cs="Arial"/>
          <w:color w:val="000000"/>
          <w:sz w:val="18"/>
          <w:szCs w:val="18"/>
          <w:lang w:eastAsia="en-GB"/>
        </w:rPr>
        <w:t>(ETSDC)</w:t>
      </w:r>
    </w:p>
    <w:p w:rsidR="00FF0D28" w:rsidRPr="00085DFD" w:rsidRDefault="003F0297" w:rsidP="00FF0D28">
      <w:pPr>
        <w:pBdr>
          <w:bottom w:val="threeDEngrave" w:sz="18" w:space="0" w:color="auto"/>
        </w:pBdr>
        <w:spacing w:line="276" w:lineRule="auto"/>
        <w:ind w:right="-33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HIGHLIGHTS</w:t>
      </w:r>
      <w:r w:rsidR="00FF0D28" w:rsidRPr="00085DFD">
        <w:rPr>
          <w:rFonts w:ascii="Arial" w:hAnsi="Arial" w:cs="Arial"/>
          <w:b/>
          <w:sz w:val="18"/>
          <w:szCs w:val="18"/>
        </w:rPr>
        <w:t xml:space="preserve"> </w:t>
      </w:r>
    </w:p>
    <w:p w:rsidR="00FF0D28" w:rsidRPr="00085DFD" w:rsidRDefault="00FF0D28" w:rsidP="00FF0D28">
      <w:pPr>
        <w:widowControl w:val="0"/>
        <w:autoSpaceDE w:val="0"/>
        <w:autoSpaceDN w:val="0"/>
        <w:adjustRightInd w:val="0"/>
        <w:spacing w:line="276" w:lineRule="auto"/>
        <w:ind w:left="284" w:right="119"/>
        <w:rPr>
          <w:rFonts w:ascii="Arial" w:hAnsi="Arial" w:cs="Arial"/>
          <w:sz w:val="18"/>
          <w:szCs w:val="18"/>
        </w:rPr>
      </w:pPr>
    </w:p>
    <w:p w:rsidR="009F1373" w:rsidRDefault="00A35161" w:rsidP="00EB5AC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ADMA, </w:t>
      </w:r>
      <w:r w:rsidR="009F1373">
        <w:rPr>
          <w:rFonts w:ascii="Arial" w:hAnsi="Arial" w:cs="Arial"/>
          <w:sz w:val="18"/>
          <w:szCs w:val="18"/>
        </w:rPr>
        <w:t xml:space="preserve">ADCO </w:t>
      </w:r>
      <w:r w:rsidR="00A74836">
        <w:rPr>
          <w:rFonts w:ascii="Arial" w:hAnsi="Arial" w:cs="Arial"/>
          <w:sz w:val="18"/>
          <w:szCs w:val="18"/>
        </w:rPr>
        <w:t xml:space="preserve">&amp; GASCO </w:t>
      </w:r>
      <w:r w:rsidR="009F1373">
        <w:rPr>
          <w:rFonts w:ascii="Arial" w:hAnsi="Arial" w:cs="Arial"/>
          <w:sz w:val="18"/>
          <w:szCs w:val="18"/>
        </w:rPr>
        <w:t xml:space="preserve">Approved HSE </w:t>
      </w:r>
      <w:r w:rsidR="00EB5ACB">
        <w:rPr>
          <w:rFonts w:ascii="Arial" w:hAnsi="Arial" w:cs="Arial"/>
          <w:sz w:val="18"/>
          <w:szCs w:val="18"/>
        </w:rPr>
        <w:t>Professional</w:t>
      </w:r>
      <w:r w:rsidR="009F1373">
        <w:rPr>
          <w:rFonts w:ascii="Arial" w:hAnsi="Arial" w:cs="Arial"/>
          <w:sz w:val="18"/>
          <w:szCs w:val="18"/>
        </w:rPr>
        <w:t>.</w:t>
      </w:r>
    </w:p>
    <w:p w:rsidR="00A74836" w:rsidRPr="00A74836" w:rsidRDefault="00A74836" w:rsidP="00A7483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A74836">
        <w:rPr>
          <w:rFonts w:ascii="Arial" w:hAnsi="Arial" w:cs="Arial"/>
          <w:sz w:val="18"/>
          <w:szCs w:val="18"/>
        </w:rPr>
        <w:t>Preparation of Project Specific HSE Plan &amp; Procedure</w:t>
      </w:r>
      <w:r>
        <w:rPr>
          <w:rFonts w:ascii="Arial" w:hAnsi="Arial" w:cs="Arial"/>
          <w:sz w:val="18"/>
          <w:szCs w:val="18"/>
        </w:rPr>
        <w:t>s</w:t>
      </w:r>
      <w:r w:rsidRPr="00A74836">
        <w:rPr>
          <w:rFonts w:ascii="Arial" w:hAnsi="Arial" w:cs="Arial"/>
          <w:sz w:val="18"/>
          <w:szCs w:val="18"/>
        </w:rPr>
        <w:t xml:space="preserve"> and to ensure the implementation of annual HSE plan.</w:t>
      </w:r>
    </w:p>
    <w:p w:rsidR="00A74836" w:rsidRPr="00A74836" w:rsidRDefault="00A74836" w:rsidP="00A7483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18"/>
          <w:szCs w:val="18"/>
          <w:lang w:val="en-IN" w:eastAsia="en-IN"/>
        </w:rPr>
      </w:pPr>
      <w:r w:rsidRPr="00A74836">
        <w:rPr>
          <w:rFonts w:ascii="Arial" w:hAnsi="Arial" w:cs="Arial"/>
          <w:sz w:val="18"/>
          <w:szCs w:val="18"/>
          <w:lang w:val="en-IN" w:eastAsia="en-IN"/>
        </w:rPr>
        <w:t>Ensuring Compliance to legal &amp; Project HSE related Requirements.</w:t>
      </w:r>
    </w:p>
    <w:p w:rsidR="00EB5ACB" w:rsidRDefault="00EB5ACB" w:rsidP="00EB5AC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Planned mock drills and reported the key points to the higher Management.</w:t>
      </w:r>
    </w:p>
    <w:p w:rsidR="003F0297" w:rsidRDefault="00A74836" w:rsidP="00EB5AC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Conducted corporate HSE audits at different sites and followed up on the closeout reports.</w:t>
      </w:r>
    </w:p>
    <w:p w:rsidR="00056021" w:rsidRPr="009E6832" w:rsidRDefault="003F0297" w:rsidP="009E683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3F0297">
        <w:rPr>
          <w:rFonts w:ascii="Arial" w:hAnsi="Arial" w:cs="Arial"/>
          <w:sz w:val="18"/>
          <w:szCs w:val="18"/>
        </w:rPr>
        <w:t>Ensured allotment of Safety Officers</w:t>
      </w:r>
      <w:r w:rsidR="00D067F6">
        <w:rPr>
          <w:rFonts w:ascii="Arial" w:hAnsi="Arial" w:cs="Arial"/>
          <w:sz w:val="18"/>
          <w:szCs w:val="18"/>
        </w:rPr>
        <w:t>/Engineers</w:t>
      </w:r>
      <w:r w:rsidRPr="003F0297">
        <w:rPr>
          <w:rFonts w:ascii="Arial" w:hAnsi="Arial" w:cs="Arial"/>
          <w:sz w:val="18"/>
          <w:szCs w:val="18"/>
        </w:rPr>
        <w:t xml:space="preserve"> to different sites and administered their duties; monitored site safety activities and implemented safe work practices.</w:t>
      </w:r>
    </w:p>
    <w:p w:rsidR="00056021" w:rsidRPr="00056021" w:rsidRDefault="003F0297" w:rsidP="0005602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3F0297">
        <w:rPr>
          <w:rFonts w:ascii="Arial" w:hAnsi="Arial" w:cs="Arial"/>
          <w:sz w:val="18"/>
          <w:szCs w:val="18"/>
        </w:rPr>
        <w:t>Implemented trend analysis through  Safety Of</w:t>
      </w:r>
      <w:r w:rsidR="00A74836">
        <w:rPr>
          <w:rFonts w:ascii="Arial" w:hAnsi="Arial" w:cs="Arial"/>
          <w:sz w:val="18"/>
          <w:szCs w:val="18"/>
        </w:rPr>
        <w:t>ficers daily observations</w:t>
      </w:r>
      <w:r w:rsidRPr="003F0297">
        <w:rPr>
          <w:rFonts w:ascii="Arial" w:hAnsi="Arial" w:cs="Arial"/>
          <w:sz w:val="18"/>
          <w:szCs w:val="18"/>
        </w:rPr>
        <w:t xml:space="preserve"> &amp; near miss/incident reports and facilitated remedial &amp; control measures</w:t>
      </w:r>
    </w:p>
    <w:p w:rsidR="00056021" w:rsidRDefault="00056021" w:rsidP="00FF0D2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056021">
        <w:rPr>
          <w:rFonts w:ascii="Arial" w:hAnsi="Arial" w:cs="Arial"/>
          <w:sz w:val="18"/>
          <w:szCs w:val="18"/>
        </w:rPr>
        <w:t>Carryout accident &amp; near miss investigation</w:t>
      </w:r>
    </w:p>
    <w:p w:rsidR="00AF7E2D" w:rsidRDefault="00AF7E2D" w:rsidP="00AF7E2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70" w:hanging="270"/>
        <w:rPr>
          <w:rFonts w:ascii="Arial" w:hAnsi="Arial" w:cs="Arial"/>
          <w:sz w:val="18"/>
          <w:szCs w:val="18"/>
        </w:rPr>
      </w:pPr>
      <w:r w:rsidRPr="00AF7E2D">
        <w:rPr>
          <w:rFonts w:ascii="Arial" w:hAnsi="Arial" w:cs="Arial"/>
          <w:sz w:val="18"/>
          <w:szCs w:val="18"/>
        </w:rPr>
        <w:t>Preparation of required HSE reports and statistics</w:t>
      </w:r>
      <w:r>
        <w:rPr>
          <w:rFonts w:ascii="Arial" w:hAnsi="Arial" w:cs="Arial"/>
          <w:sz w:val="18"/>
          <w:szCs w:val="18"/>
        </w:rPr>
        <w:t>.</w:t>
      </w:r>
      <w:r w:rsidRPr="00AF7E2D">
        <w:rPr>
          <w:rFonts w:ascii="Arial" w:hAnsi="Arial" w:cs="Arial"/>
          <w:sz w:val="18"/>
          <w:szCs w:val="18"/>
        </w:rPr>
        <w:t xml:space="preserve"> </w:t>
      </w:r>
      <w:r w:rsidRPr="00AF7E2D">
        <w:rPr>
          <w:rFonts w:ascii="Arial" w:hAnsi="Arial" w:cs="Arial"/>
          <w:sz w:val="18"/>
          <w:szCs w:val="18"/>
        </w:rPr>
        <w:cr/>
      </w:r>
    </w:p>
    <w:p w:rsidR="00FF0D28" w:rsidRPr="00085DFD" w:rsidRDefault="00FF0D28" w:rsidP="00FF0D28">
      <w:pPr>
        <w:pBdr>
          <w:bottom w:val="threeDEngrave" w:sz="18" w:space="0" w:color="auto"/>
        </w:pBdr>
        <w:spacing w:line="276" w:lineRule="auto"/>
        <w:ind w:right="-331"/>
        <w:jc w:val="center"/>
        <w:rPr>
          <w:rFonts w:ascii="Arial" w:hAnsi="Arial" w:cs="Arial"/>
          <w:b/>
          <w:sz w:val="18"/>
          <w:szCs w:val="18"/>
        </w:rPr>
      </w:pPr>
      <w:r w:rsidRPr="00085DFD">
        <w:rPr>
          <w:rFonts w:ascii="Arial" w:hAnsi="Arial" w:cs="Arial"/>
          <w:b/>
          <w:sz w:val="18"/>
          <w:szCs w:val="18"/>
        </w:rPr>
        <w:t xml:space="preserve">CAREER SNAPSHOT </w:t>
      </w:r>
    </w:p>
    <w:p w:rsidR="002014B2" w:rsidRDefault="002014B2" w:rsidP="00EB5ACB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</w:p>
    <w:p w:rsidR="00A029E2" w:rsidRDefault="00A029E2" w:rsidP="00FF0D28">
      <w:pPr>
        <w:pStyle w:val="NoSpacing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BF738D">
        <w:rPr>
          <w:rFonts w:ascii="Arial" w:hAnsi="Arial" w:cs="Arial"/>
          <w:b/>
          <w:sz w:val="18"/>
          <w:szCs w:val="18"/>
        </w:rPr>
        <w:t>HSE Manager</w:t>
      </w:r>
      <w:r>
        <w:rPr>
          <w:rFonts w:ascii="Arial" w:hAnsi="Arial" w:cs="Arial"/>
          <w:sz w:val="18"/>
          <w:szCs w:val="18"/>
        </w:rPr>
        <w:t xml:space="preserve">, Oil Tech Oil and Gas Services                                                                               </w:t>
      </w:r>
      <w:r w:rsidR="008672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Oct 2015 to Till Date</w:t>
      </w:r>
    </w:p>
    <w:p w:rsidR="00681086" w:rsidRDefault="002D1C97" w:rsidP="00FF0D28">
      <w:pPr>
        <w:pStyle w:val="NoSpacing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BF738D">
        <w:rPr>
          <w:rFonts w:ascii="Arial" w:hAnsi="Arial" w:cs="Arial"/>
          <w:b/>
          <w:sz w:val="18"/>
          <w:szCs w:val="18"/>
        </w:rPr>
        <w:t xml:space="preserve">HSE </w:t>
      </w:r>
      <w:r w:rsidR="0066320C" w:rsidRPr="00BF738D">
        <w:rPr>
          <w:rFonts w:ascii="Arial" w:hAnsi="Arial" w:cs="Arial"/>
          <w:b/>
          <w:sz w:val="18"/>
          <w:szCs w:val="18"/>
        </w:rPr>
        <w:t>Engineer</w:t>
      </w:r>
      <w:r w:rsidR="00681086">
        <w:rPr>
          <w:rFonts w:ascii="Arial" w:hAnsi="Arial" w:cs="Arial"/>
          <w:sz w:val="18"/>
          <w:szCs w:val="18"/>
        </w:rPr>
        <w:t xml:space="preserve">, DODSAL Engineering Ltd, UAE </w:t>
      </w:r>
      <w:r w:rsidR="00EB5ACB">
        <w:rPr>
          <w:rFonts w:ascii="Arial" w:hAnsi="Arial" w:cs="Arial"/>
          <w:sz w:val="18"/>
          <w:szCs w:val="18"/>
        </w:rPr>
        <w:t xml:space="preserve">                            </w:t>
      </w:r>
      <w:r w:rsidR="00681086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2014B2">
        <w:rPr>
          <w:rFonts w:ascii="Arial" w:hAnsi="Arial" w:cs="Arial"/>
          <w:sz w:val="18"/>
          <w:szCs w:val="18"/>
        </w:rPr>
        <w:t xml:space="preserve">  </w:t>
      </w:r>
      <w:r w:rsidR="0068108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681086">
        <w:rPr>
          <w:rFonts w:ascii="Arial" w:hAnsi="Arial" w:cs="Arial"/>
          <w:sz w:val="18"/>
          <w:szCs w:val="18"/>
        </w:rPr>
        <w:t>Nov 2013</w:t>
      </w:r>
      <w:r w:rsidR="002014B2">
        <w:rPr>
          <w:rFonts w:ascii="Arial" w:hAnsi="Arial" w:cs="Arial"/>
          <w:sz w:val="18"/>
          <w:szCs w:val="18"/>
        </w:rPr>
        <w:t xml:space="preserve"> to </w:t>
      </w:r>
      <w:r w:rsidR="00D94F7F">
        <w:rPr>
          <w:rFonts w:ascii="Arial" w:hAnsi="Arial" w:cs="Arial"/>
          <w:sz w:val="18"/>
          <w:szCs w:val="18"/>
        </w:rPr>
        <w:t>Oct</w:t>
      </w:r>
      <w:r w:rsidR="00A029E2">
        <w:rPr>
          <w:rFonts w:ascii="Arial" w:hAnsi="Arial" w:cs="Arial"/>
          <w:sz w:val="18"/>
          <w:szCs w:val="18"/>
        </w:rPr>
        <w:t xml:space="preserve"> 2015</w:t>
      </w:r>
    </w:p>
    <w:p w:rsidR="00FF0D28" w:rsidRPr="00085DFD" w:rsidRDefault="00FF0D28" w:rsidP="00EB5ACB">
      <w:pPr>
        <w:pStyle w:val="NoSpacing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BF738D">
        <w:rPr>
          <w:rFonts w:ascii="Arial" w:hAnsi="Arial" w:cs="Arial"/>
          <w:b/>
          <w:sz w:val="18"/>
          <w:szCs w:val="18"/>
        </w:rPr>
        <w:t>Senior safety officer</w:t>
      </w:r>
      <w:r>
        <w:rPr>
          <w:rFonts w:ascii="Arial" w:hAnsi="Arial" w:cs="Arial"/>
          <w:sz w:val="18"/>
          <w:szCs w:val="18"/>
        </w:rPr>
        <w:t>, ABAN Construction Pvt Ltd, INDIA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5BF">
        <w:rPr>
          <w:rFonts w:ascii="Arial" w:hAnsi="Arial" w:cs="Arial"/>
          <w:sz w:val="18"/>
          <w:szCs w:val="18"/>
        </w:rPr>
        <w:tab/>
      </w:r>
      <w:r w:rsidR="007D05BF">
        <w:rPr>
          <w:rFonts w:ascii="Arial" w:hAnsi="Arial" w:cs="Arial"/>
          <w:sz w:val="18"/>
          <w:szCs w:val="18"/>
        </w:rPr>
        <w:tab/>
        <w:t>Apr 2012</w:t>
      </w:r>
      <w:r w:rsidR="00EB5ACB">
        <w:rPr>
          <w:rFonts w:ascii="Arial" w:hAnsi="Arial" w:cs="Arial"/>
          <w:sz w:val="18"/>
          <w:szCs w:val="18"/>
        </w:rPr>
        <w:t xml:space="preserve"> </w:t>
      </w:r>
      <w:r w:rsidR="002014B2">
        <w:rPr>
          <w:rFonts w:ascii="Arial" w:hAnsi="Arial" w:cs="Arial"/>
          <w:sz w:val="18"/>
          <w:szCs w:val="18"/>
        </w:rPr>
        <w:t xml:space="preserve"> to</w:t>
      </w:r>
      <w:r w:rsidR="007D05BF">
        <w:rPr>
          <w:rFonts w:ascii="Arial" w:hAnsi="Arial" w:cs="Arial"/>
          <w:sz w:val="18"/>
          <w:szCs w:val="18"/>
        </w:rPr>
        <w:t xml:space="preserve"> June 2013</w:t>
      </w:r>
    </w:p>
    <w:p w:rsidR="00FF0D28" w:rsidRPr="00085DFD" w:rsidRDefault="00FF0D28" w:rsidP="00FF0D28">
      <w:pPr>
        <w:pStyle w:val="NoSpacing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BF738D">
        <w:rPr>
          <w:rFonts w:ascii="Arial" w:hAnsi="Arial" w:cs="Arial"/>
          <w:b/>
          <w:sz w:val="18"/>
          <w:szCs w:val="18"/>
        </w:rPr>
        <w:t>Safety Coordinator</w:t>
      </w:r>
      <w:r>
        <w:rPr>
          <w:rFonts w:ascii="Arial" w:hAnsi="Arial" w:cs="Arial"/>
          <w:sz w:val="18"/>
          <w:szCs w:val="18"/>
        </w:rPr>
        <w:t>, Coventry University, UK</w:t>
      </w:r>
      <w:r w:rsidR="00B41ADB">
        <w:rPr>
          <w:rFonts w:ascii="Arial" w:hAnsi="Arial" w:cs="Arial"/>
          <w:sz w:val="18"/>
          <w:szCs w:val="18"/>
        </w:rPr>
        <w:t xml:space="preserve"> (During Term)</w:t>
      </w:r>
      <w:r w:rsidR="002014B2">
        <w:rPr>
          <w:rFonts w:ascii="Arial" w:hAnsi="Arial" w:cs="Arial"/>
          <w:sz w:val="18"/>
          <w:szCs w:val="18"/>
        </w:rPr>
        <w:tab/>
      </w:r>
      <w:r w:rsidR="002014B2">
        <w:rPr>
          <w:rFonts w:ascii="Arial" w:hAnsi="Arial" w:cs="Arial"/>
          <w:sz w:val="18"/>
          <w:szCs w:val="18"/>
        </w:rPr>
        <w:tab/>
      </w:r>
      <w:r w:rsidR="002014B2">
        <w:rPr>
          <w:rFonts w:ascii="Arial" w:hAnsi="Arial" w:cs="Arial"/>
          <w:sz w:val="18"/>
          <w:szCs w:val="18"/>
        </w:rPr>
        <w:tab/>
      </w:r>
      <w:r w:rsidR="002014B2">
        <w:rPr>
          <w:rFonts w:ascii="Arial" w:hAnsi="Arial" w:cs="Arial"/>
          <w:sz w:val="18"/>
          <w:szCs w:val="18"/>
        </w:rPr>
        <w:tab/>
        <w:t>Feb 2011 to</w:t>
      </w:r>
      <w:r>
        <w:rPr>
          <w:rFonts w:ascii="Arial" w:hAnsi="Arial" w:cs="Arial"/>
          <w:sz w:val="18"/>
          <w:szCs w:val="18"/>
        </w:rPr>
        <w:t xml:space="preserve"> Sep</w:t>
      </w:r>
      <w:r w:rsidRPr="00085DFD">
        <w:rPr>
          <w:rFonts w:ascii="Arial" w:hAnsi="Arial" w:cs="Arial"/>
          <w:sz w:val="18"/>
          <w:szCs w:val="18"/>
        </w:rPr>
        <w:t xml:space="preserve"> 2011</w:t>
      </w:r>
    </w:p>
    <w:p w:rsidR="00FF0D28" w:rsidRDefault="00FF0D28" w:rsidP="00FF0D28">
      <w:pPr>
        <w:pStyle w:val="NoSpacing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BF738D">
        <w:rPr>
          <w:rFonts w:ascii="Arial" w:hAnsi="Arial" w:cs="Arial"/>
          <w:b/>
          <w:sz w:val="18"/>
          <w:szCs w:val="18"/>
        </w:rPr>
        <w:t>Safety officer</w:t>
      </w:r>
      <w:r>
        <w:rPr>
          <w:rFonts w:ascii="Arial" w:hAnsi="Arial" w:cs="Arial"/>
          <w:sz w:val="18"/>
          <w:szCs w:val="18"/>
        </w:rPr>
        <w:t xml:space="preserve">, Cairn India, INDIA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</w:t>
      </w:r>
      <w:r w:rsidR="004574D7">
        <w:rPr>
          <w:rFonts w:ascii="Arial" w:hAnsi="Arial" w:cs="Arial"/>
          <w:sz w:val="18"/>
          <w:szCs w:val="18"/>
        </w:rPr>
        <w:t xml:space="preserve">                       Apr 2008</w:t>
      </w:r>
      <w:r>
        <w:rPr>
          <w:rFonts w:ascii="Arial" w:hAnsi="Arial" w:cs="Arial"/>
          <w:sz w:val="18"/>
          <w:szCs w:val="18"/>
        </w:rPr>
        <w:t xml:space="preserve"> </w:t>
      </w:r>
      <w:r w:rsidR="00034D9E">
        <w:rPr>
          <w:rFonts w:ascii="Arial" w:hAnsi="Arial" w:cs="Arial"/>
          <w:sz w:val="18"/>
          <w:szCs w:val="18"/>
        </w:rPr>
        <w:t xml:space="preserve"> </w:t>
      </w:r>
      <w:r w:rsidR="002014B2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May 2010</w:t>
      </w:r>
    </w:p>
    <w:p w:rsidR="004574D7" w:rsidRDefault="004574D7" w:rsidP="00FF0D28">
      <w:pPr>
        <w:pStyle w:val="NoSpacing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BF738D">
        <w:rPr>
          <w:rFonts w:ascii="Arial" w:hAnsi="Arial" w:cs="Arial"/>
          <w:b/>
          <w:sz w:val="18"/>
          <w:szCs w:val="18"/>
        </w:rPr>
        <w:t>Safety Sup</w:t>
      </w:r>
      <w:r w:rsidR="00647908" w:rsidRPr="00BF738D">
        <w:rPr>
          <w:rFonts w:ascii="Arial" w:hAnsi="Arial" w:cs="Arial"/>
          <w:b/>
          <w:sz w:val="18"/>
          <w:szCs w:val="18"/>
        </w:rPr>
        <w:t>ervisor</w:t>
      </w:r>
      <w:r w:rsidR="00647908">
        <w:rPr>
          <w:rFonts w:ascii="Arial" w:hAnsi="Arial" w:cs="Arial"/>
          <w:sz w:val="18"/>
          <w:szCs w:val="18"/>
        </w:rPr>
        <w:t xml:space="preserve">, Gopal Engineering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="002014B2">
        <w:rPr>
          <w:rFonts w:ascii="Arial" w:hAnsi="Arial" w:cs="Arial"/>
          <w:sz w:val="18"/>
          <w:szCs w:val="18"/>
        </w:rPr>
        <w:t xml:space="preserve">                    May 2006 to</w:t>
      </w:r>
      <w:r w:rsidR="00034D9E">
        <w:rPr>
          <w:rFonts w:ascii="Arial" w:hAnsi="Arial" w:cs="Arial"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>arch 2008</w:t>
      </w:r>
    </w:p>
    <w:p w:rsidR="00FF0D28" w:rsidRPr="00085DFD" w:rsidRDefault="00FF0D28" w:rsidP="00FF0D28">
      <w:pPr>
        <w:pStyle w:val="NoSpacing"/>
        <w:spacing w:line="276" w:lineRule="auto"/>
        <w:ind w:left="284"/>
        <w:rPr>
          <w:rFonts w:ascii="Arial" w:hAnsi="Arial" w:cs="Arial"/>
          <w:sz w:val="18"/>
          <w:szCs w:val="18"/>
        </w:rPr>
      </w:pPr>
    </w:p>
    <w:p w:rsidR="00FF0D28" w:rsidRPr="00085DFD" w:rsidRDefault="00FF0D28" w:rsidP="00FF0D28">
      <w:pPr>
        <w:pBdr>
          <w:bottom w:val="threeDEngrave" w:sz="18" w:space="0" w:color="auto"/>
        </w:pBdr>
        <w:spacing w:line="276" w:lineRule="auto"/>
        <w:ind w:right="-331"/>
        <w:jc w:val="center"/>
        <w:rPr>
          <w:rFonts w:ascii="Arial" w:hAnsi="Arial" w:cs="Arial"/>
          <w:b/>
          <w:sz w:val="18"/>
          <w:szCs w:val="18"/>
        </w:rPr>
      </w:pPr>
      <w:r w:rsidRPr="00085DFD">
        <w:rPr>
          <w:rFonts w:ascii="Arial" w:hAnsi="Arial" w:cs="Arial"/>
          <w:b/>
          <w:sz w:val="18"/>
          <w:szCs w:val="18"/>
        </w:rPr>
        <w:t xml:space="preserve">AREA OF EXPERTISE </w:t>
      </w:r>
    </w:p>
    <w:p w:rsidR="00FA1245" w:rsidRPr="00056021" w:rsidRDefault="00FF0D28" w:rsidP="00056021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Safety </w:t>
      </w:r>
      <w:r w:rsidRPr="005B1F80">
        <w:rPr>
          <w:rFonts w:ascii="Arial" w:hAnsi="Arial" w:cs="Arial"/>
          <w:b/>
          <w:i/>
          <w:sz w:val="18"/>
          <w:szCs w:val="18"/>
        </w:rPr>
        <w:t>Management</w:t>
      </w:r>
      <w:r>
        <w:rPr>
          <w:rFonts w:ascii="Arial" w:hAnsi="Arial" w:cs="Arial"/>
          <w:b/>
          <w:i/>
          <w:sz w:val="18"/>
          <w:szCs w:val="18"/>
        </w:rPr>
        <w:t>:</w:t>
      </w:r>
      <w:r w:rsidRPr="00A77175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FF0D28" w:rsidRPr="00056021" w:rsidRDefault="00FF0D28" w:rsidP="00056021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056021">
        <w:rPr>
          <w:rFonts w:ascii="Arial" w:hAnsi="Arial" w:cs="Arial"/>
          <w:sz w:val="18"/>
          <w:szCs w:val="18"/>
          <w:shd w:val="clear" w:color="auto" w:fill="FFFFFF"/>
        </w:rPr>
        <w:t>Implement the Safety Assurance plan within the project team.</w:t>
      </w:r>
    </w:p>
    <w:p w:rsidR="00FA1245" w:rsidRPr="00056021" w:rsidRDefault="00FA1245" w:rsidP="00056021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056021">
        <w:rPr>
          <w:rFonts w:ascii="Arial" w:hAnsi="Arial" w:cs="Arial"/>
          <w:sz w:val="18"/>
          <w:szCs w:val="18"/>
          <w:shd w:val="clear" w:color="auto" w:fill="FFFFFF"/>
        </w:rPr>
        <w:t>Coordinated and evaluated</w:t>
      </w:r>
      <w:r w:rsidR="00056021">
        <w:rPr>
          <w:rFonts w:ascii="Arial" w:hAnsi="Arial" w:cs="Arial"/>
          <w:sz w:val="18"/>
          <w:szCs w:val="18"/>
          <w:shd w:val="clear" w:color="auto" w:fill="FFFFFF"/>
        </w:rPr>
        <w:t xml:space="preserve"> the plant EHS</w:t>
      </w:r>
      <w:r w:rsidRPr="00056021">
        <w:rPr>
          <w:rFonts w:ascii="Arial" w:hAnsi="Arial" w:cs="Arial"/>
          <w:sz w:val="18"/>
          <w:szCs w:val="18"/>
          <w:shd w:val="clear" w:color="auto" w:fill="FFFFFF"/>
        </w:rPr>
        <w:t xml:space="preserve"> Incident management system's effectiveness and assigned appropriate corrective actions.</w:t>
      </w:r>
    </w:p>
    <w:p w:rsidR="00FA1245" w:rsidRPr="00056021" w:rsidRDefault="00FA1245" w:rsidP="00056021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056021">
        <w:rPr>
          <w:rFonts w:ascii="Arial" w:hAnsi="Arial" w:cs="Arial"/>
          <w:sz w:val="18"/>
          <w:szCs w:val="18"/>
          <w:shd w:val="clear" w:color="auto" w:fill="FFFFFF"/>
        </w:rPr>
        <w:t>Investigate unsafe acts and conditions and provide solutions to prevent recurrences.</w:t>
      </w:r>
    </w:p>
    <w:p w:rsidR="00FF0D28" w:rsidRPr="00056021" w:rsidRDefault="000A23F2" w:rsidP="00056021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056021">
        <w:rPr>
          <w:rFonts w:ascii="Arial" w:hAnsi="Arial" w:cs="Arial"/>
          <w:sz w:val="18"/>
          <w:szCs w:val="18"/>
          <w:shd w:val="clear" w:color="auto" w:fill="FFFFFF"/>
        </w:rPr>
        <w:t xml:space="preserve">Provide a daily </w:t>
      </w:r>
      <w:r w:rsidR="00056021">
        <w:rPr>
          <w:rFonts w:ascii="Arial" w:hAnsi="Arial" w:cs="Arial"/>
          <w:sz w:val="18"/>
          <w:szCs w:val="18"/>
          <w:shd w:val="clear" w:color="auto" w:fill="FFFFFF"/>
        </w:rPr>
        <w:t xml:space="preserve">and monthly </w:t>
      </w:r>
      <w:r w:rsidRPr="00056021">
        <w:rPr>
          <w:rFonts w:ascii="Arial" w:hAnsi="Arial" w:cs="Arial"/>
          <w:sz w:val="18"/>
          <w:szCs w:val="18"/>
          <w:shd w:val="clear" w:color="auto" w:fill="FFFFFF"/>
        </w:rPr>
        <w:t>summary report of field HSE issues and activities including; HSE documentation; risk assessments, JSAs, toolb</w:t>
      </w:r>
      <w:r w:rsidR="00C30FAF">
        <w:rPr>
          <w:rFonts w:ascii="Arial" w:hAnsi="Arial" w:cs="Arial"/>
          <w:sz w:val="18"/>
          <w:szCs w:val="18"/>
          <w:shd w:val="clear" w:color="auto" w:fill="FFFFFF"/>
        </w:rPr>
        <w:t xml:space="preserve">ox talks produced, </w:t>
      </w:r>
      <w:r w:rsidR="00A35161">
        <w:rPr>
          <w:rFonts w:ascii="Arial" w:hAnsi="Arial" w:cs="Arial"/>
          <w:sz w:val="18"/>
          <w:szCs w:val="18"/>
          <w:shd w:val="clear" w:color="auto" w:fill="FFFFFF"/>
        </w:rPr>
        <w:t>etc.</w:t>
      </w:r>
      <w:r w:rsidR="00C30FAF">
        <w:rPr>
          <w:rFonts w:ascii="Arial" w:hAnsi="Arial" w:cs="Arial"/>
          <w:sz w:val="18"/>
          <w:szCs w:val="18"/>
          <w:shd w:val="clear" w:color="auto" w:fill="FFFFFF"/>
        </w:rPr>
        <w:t>, to the project</w:t>
      </w:r>
      <w:r w:rsidRPr="00056021">
        <w:rPr>
          <w:rFonts w:ascii="Arial" w:hAnsi="Arial" w:cs="Arial"/>
          <w:sz w:val="18"/>
          <w:szCs w:val="18"/>
          <w:shd w:val="clear" w:color="auto" w:fill="FFFFFF"/>
        </w:rPr>
        <w:t xml:space="preserve"> HSE Manager.</w:t>
      </w:r>
    </w:p>
    <w:p w:rsidR="00FF0D28" w:rsidRPr="00056021" w:rsidRDefault="00FF0D28" w:rsidP="00FF0D28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056021">
        <w:rPr>
          <w:rFonts w:ascii="Arial" w:hAnsi="Arial" w:cs="Arial"/>
          <w:sz w:val="18"/>
          <w:szCs w:val="18"/>
          <w:shd w:val="clear" w:color="auto" w:fill="FFFFFF"/>
        </w:rPr>
        <w:t>Establish and manage the Project Safety Control process including audits, reviews, etc., in order to ensure that project objectives are met.</w:t>
      </w:r>
    </w:p>
    <w:p w:rsidR="00FF0D28" w:rsidRPr="00056021" w:rsidRDefault="00FF0D28" w:rsidP="00FF0D28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F17655">
        <w:rPr>
          <w:rFonts w:ascii="Arial" w:hAnsi="Arial" w:cs="Arial"/>
          <w:sz w:val="18"/>
          <w:szCs w:val="18"/>
          <w:shd w:val="clear" w:color="auto" w:fill="FFFFFF"/>
        </w:rPr>
        <w:t>Liaised with external agencies (i.e. Ministry of</w:t>
      </w:r>
      <w:r w:rsidR="00FA1245">
        <w:rPr>
          <w:rFonts w:ascii="Arial" w:hAnsi="Arial" w:cs="Arial"/>
          <w:sz w:val="18"/>
          <w:szCs w:val="18"/>
          <w:shd w:val="clear" w:color="auto" w:fill="FFFFFF"/>
        </w:rPr>
        <w:t xml:space="preserve"> Labour, Ministry of Environment and Municipality</w:t>
      </w:r>
      <w:r w:rsidRPr="00F17655">
        <w:rPr>
          <w:rFonts w:ascii="Arial" w:hAnsi="Arial" w:cs="Arial"/>
          <w:sz w:val="18"/>
          <w:szCs w:val="18"/>
          <w:shd w:val="clear" w:color="auto" w:fill="FFFFFF"/>
        </w:rPr>
        <w:t>) and followed up on compliance issues</w:t>
      </w:r>
      <w:r w:rsidR="00FA1245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FF0D28" w:rsidRPr="00056021" w:rsidRDefault="00FF0D28" w:rsidP="00FF0D28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F17655">
        <w:rPr>
          <w:rFonts w:ascii="Arial" w:hAnsi="Arial" w:cs="Arial"/>
          <w:sz w:val="18"/>
          <w:szCs w:val="18"/>
          <w:shd w:val="clear" w:color="auto" w:fill="FFFFFF"/>
        </w:rPr>
        <w:t>The prepara</w:t>
      </w:r>
      <w:r>
        <w:rPr>
          <w:rFonts w:ascii="Arial" w:hAnsi="Arial" w:cs="Arial"/>
          <w:sz w:val="18"/>
          <w:szCs w:val="18"/>
          <w:shd w:val="clear" w:color="auto" w:fill="FFFFFF"/>
        </w:rPr>
        <w:t>tion and alignment of Project H</w:t>
      </w:r>
      <w:r w:rsidRPr="00F17655">
        <w:rPr>
          <w:rFonts w:ascii="Arial" w:hAnsi="Arial" w:cs="Arial"/>
          <w:sz w:val="18"/>
          <w:szCs w:val="18"/>
          <w:shd w:val="clear" w:color="auto" w:fill="FFFFFF"/>
        </w:rPr>
        <w:t>SE Plan, objectives and systems with Company requirements.</w:t>
      </w:r>
    </w:p>
    <w:p w:rsidR="00FF0D28" w:rsidRPr="00056021" w:rsidRDefault="00FF0D28" w:rsidP="00056021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056021">
        <w:rPr>
          <w:rFonts w:ascii="Arial" w:hAnsi="Arial" w:cs="Arial"/>
          <w:sz w:val="18"/>
          <w:szCs w:val="18"/>
          <w:shd w:val="clear" w:color="auto" w:fill="FFFFFF"/>
        </w:rPr>
        <w:t>Forecast the challenges in the projects and set proactive steps to solve and drive a smooth flaw less production of Safety.</w:t>
      </w:r>
    </w:p>
    <w:p w:rsidR="00FF0D28" w:rsidRDefault="00C30FAF" w:rsidP="00056021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Conducted regular safety meetings on weekly/monthly basis with all the HSE staff on site and followed up on the action points with respective department heads.</w:t>
      </w:r>
    </w:p>
    <w:p w:rsidR="00A35161" w:rsidRPr="00056021" w:rsidRDefault="00A35161" w:rsidP="00056021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Conducted </w:t>
      </w:r>
      <w:r w:rsidR="0096010E">
        <w:rPr>
          <w:rFonts w:ascii="Arial" w:hAnsi="Arial" w:cs="Arial"/>
          <w:sz w:val="18"/>
          <w:szCs w:val="18"/>
          <w:shd w:val="clear" w:color="auto" w:fill="FFFFFF"/>
        </w:rPr>
        <w:t>M</w:t>
      </w:r>
      <w:r>
        <w:rPr>
          <w:rFonts w:ascii="Arial" w:hAnsi="Arial" w:cs="Arial"/>
          <w:sz w:val="18"/>
          <w:szCs w:val="18"/>
          <w:shd w:val="clear" w:color="auto" w:fill="FFFFFF"/>
        </w:rPr>
        <w:t>anagement walkthrough on regular basis and highlighted the areas of improvement.</w:t>
      </w:r>
    </w:p>
    <w:p w:rsidR="00FF0D28" w:rsidRPr="000147E8" w:rsidRDefault="00FF0D28" w:rsidP="00FF0D28">
      <w:pPr>
        <w:spacing w:line="276" w:lineRule="auto"/>
        <w:ind w:left="288"/>
        <w:jc w:val="both"/>
        <w:rPr>
          <w:rFonts w:ascii="Arial" w:hAnsi="Arial" w:cs="Arial"/>
          <w:sz w:val="18"/>
          <w:szCs w:val="18"/>
        </w:rPr>
      </w:pPr>
    </w:p>
    <w:p w:rsidR="00FF0D28" w:rsidRDefault="00FF0D28" w:rsidP="00FF0D28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Risk </w:t>
      </w:r>
      <w:r w:rsidR="0096010E">
        <w:rPr>
          <w:rFonts w:ascii="Arial" w:hAnsi="Arial" w:cs="Arial"/>
          <w:b/>
          <w:i/>
          <w:sz w:val="18"/>
          <w:szCs w:val="18"/>
        </w:rPr>
        <w:t>Management</w:t>
      </w:r>
      <w:r>
        <w:rPr>
          <w:rFonts w:ascii="Arial" w:hAnsi="Arial" w:cs="Arial"/>
          <w:b/>
          <w:i/>
          <w:sz w:val="18"/>
          <w:szCs w:val="18"/>
        </w:rPr>
        <w:t>:</w:t>
      </w:r>
    </w:p>
    <w:p w:rsidR="00FF0D28" w:rsidRPr="00E02E60" w:rsidRDefault="00733664" w:rsidP="00FF0D28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Planned and implemented the</w:t>
      </w:r>
      <w:r w:rsidR="00FF0D28" w:rsidRPr="00F1765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overall risk management process for the organization.</w:t>
      </w:r>
    </w:p>
    <w:p w:rsidR="00E02E60" w:rsidRDefault="00E02E60" w:rsidP="00FF0D28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2E60">
        <w:rPr>
          <w:rFonts w:ascii="Arial" w:hAnsi="Arial" w:cs="Arial"/>
          <w:sz w:val="18"/>
          <w:szCs w:val="18"/>
        </w:rPr>
        <w:t>Safety reports and their supporting hazard, risk and consequence assessments.</w:t>
      </w:r>
    </w:p>
    <w:p w:rsidR="00E02E60" w:rsidRDefault="00A7606B" w:rsidP="00FF0D28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Punching of Pre Commissioning and Commissioning hazards and related risks.</w:t>
      </w:r>
    </w:p>
    <w:p w:rsidR="00B25929" w:rsidRDefault="00B25929" w:rsidP="00FF0D28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Participated in the HSE walk down with higher Management in the Commissioning phase to identify the potential risks and followed up by the closeout reports immediately.</w:t>
      </w:r>
    </w:p>
    <w:p w:rsidR="00B25929" w:rsidRPr="00F17655" w:rsidRDefault="00D17163" w:rsidP="00FF0D28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Planned and conducted TRA se</w:t>
      </w:r>
      <w:r w:rsidR="00A029E2">
        <w:rPr>
          <w:rFonts w:ascii="Arial" w:hAnsi="Arial" w:cs="Arial"/>
          <w:sz w:val="18"/>
          <w:szCs w:val="18"/>
        </w:rPr>
        <w:t>ssions with client and respective department staff</w:t>
      </w:r>
    </w:p>
    <w:p w:rsidR="00FF0D28" w:rsidRPr="00F17655" w:rsidRDefault="00FF0D28" w:rsidP="00FF0D28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17655">
        <w:rPr>
          <w:rFonts w:ascii="Arial" w:hAnsi="Arial" w:cs="Arial"/>
          <w:color w:val="000000"/>
          <w:sz w:val="18"/>
          <w:szCs w:val="18"/>
          <w:shd w:val="clear" w:color="auto" w:fill="FFFFFF"/>
        </w:rPr>
        <w:t>Risk reporting in an appropriate way to the senior management so they understand the most significant risks and their accountability for individual risks.</w:t>
      </w:r>
    </w:p>
    <w:p w:rsidR="00A00FA8" w:rsidRPr="00473EA3" w:rsidRDefault="0096010E" w:rsidP="00473EA3">
      <w:pPr>
        <w:numPr>
          <w:ilvl w:val="0"/>
          <w:numId w:val="24"/>
        </w:numPr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Managing team workload and prioritizing it according to risk and importance.</w:t>
      </w:r>
    </w:p>
    <w:p w:rsidR="00FF0D28" w:rsidRDefault="00FF0D28" w:rsidP="00FF0D28">
      <w:pPr>
        <w:spacing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FF0D28" w:rsidRDefault="00FF0D28" w:rsidP="00FF0D28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Training</w:t>
      </w:r>
      <w:r w:rsidRPr="00481843">
        <w:rPr>
          <w:rFonts w:ascii="Arial" w:hAnsi="Arial" w:cs="Arial"/>
          <w:b/>
          <w:i/>
          <w:sz w:val="18"/>
          <w:szCs w:val="18"/>
        </w:rPr>
        <w:t>:</w:t>
      </w:r>
    </w:p>
    <w:p w:rsidR="00A35161" w:rsidRDefault="00FF0D28" w:rsidP="005D2602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35161">
        <w:rPr>
          <w:rFonts w:ascii="Arial" w:hAnsi="Arial" w:cs="Arial"/>
          <w:sz w:val="18"/>
          <w:szCs w:val="18"/>
        </w:rPr>
        <w:t xml:space="preserve">Developing and training of various safety courses such as Safety Induction, Emergency procedures and emergency evacuation, Work Permit System, Personnel Protective Equipment, Confined </w:t>
      </w:r>
      <w:r w:rsidR="00A35161">
        <w:rPr>
          <w:rFonts w:ascii="Arial" w:hAnsi="Arial" w:cs="Arial"/>
          <w:sz w:val="18"/>
          <w:szCs w:val="18"/>
        </w:rPr>
        <w:t>Space Entry, working at height Etc.</w:t>
      </w:r>
    </w:p>
    <w:p w:rsidR="00FF0D28" w:rsidRPr="00A35161" w:rsidRDefault="00FF0D28" w:rsidP="005D2602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35161">
        <w:rPr>
          <w:rFonts w:ascii="Arial" w:hAnsi="Arial" w:cs="Arial"/>
          <w:sz w:val="18"/>
          <w:szCs w:val="18"/>
        </w:rPr>
        <w:t>Preparation and implementation of training modules and schedules.</w:t>
      </w:r>
    </w:p>
    <w:p w:rsidR="00FF0D28" w:rsidRDefault="00FF0D28" w:rsidP="00A00FA8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17655">
        <w:rPr>
          <w:rFonts w:ascii="Arial" w:hAnsi="Arial" w:cs="Arial"/>
          <w:sz w:val="18"/>
          <w:szCs w:val="18"/>
        </w:rPr>
        <w:t>Conduct</w:t>
      </w:r>
      <w:r>
        <w:rPr>
          <w:rFonts w:ascii="Arial" w:hAnsi="Arial" w:cs="Arial"/>
          <w:sz w:val="18"/>
          <w:szCs w:val="18"/>
        </w:rPr>
        <w:t>ing regular safety trainings to the</w:t>
      </w:r>
      <w:r w:rsidRPr="00F17655">
        <w:rPr>
          <w:rFonts w:ascii="Arial" w:hAnsi="Arial" w:cs="Arial"/>
          <w:sz w:val="18"/>
          <w:szCs w:val="18"/>
        </w:rPr>
        <w:t xml:space="preserve"> staff for a better understanding on safety.</w:t>
      </w:r>
    </w:p>
    <w:p w:rsidR="00A00FA8" w:rsidRDefault="00A00FA8" w:rsidP="00FF0D28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00FA8">
        <w:rPr>
          <w:rFonts w:ascii="Arial" w:hAnsi="Arial" w:cs="Arial"/>
          <w:sz w:val="18"/>
          <w:szCs w:val="18"/>
        </w:rPr>
        <w:t xml:space="preserve">Deft  in  monitoring  &amp;  supporting  on-going  projects  for  HSE  performance  improvement,  through  site  inspection, updating procedures, developing new procedures, action plan, training, conducting meetings, </w:t>
      </w:r>
      <w:r w:rsidR="00A35161" w:rsidRPr="00A00FA8">
        <w:rPr>
          <w:rFonts w:ascii="Arial" w:hAnsi="Arial" w:cs="Arial"/>
          <w:sz w:val="18"/>
          <w:szCs w:val="18"/>
        </w:rPr>
        <w:t>etc.</w:t>
      </w:r>
    </w:p>
    <w:p w:rsidR="00A35161" w:rsidRDefault="00CA2ABB" w:rsidP="00FF0D28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Training the HSE team on various topics as per the project requirements and local standards.</w:t>
      </w:r>
    </w:p>
    <w:p w:rsidR="00B94204" w:rsidRDefault="00B94204" w:rsidP="00F63D54">
      <w:pPr>
        <w:pBdr>
          <w:bottom w:val="threeDEngrave" w:sz="18" w:space="0" w:color="auto"/>
        </w:pBdr>
        <w:spacing w:line="276" w:lineRule="auto"/>
        <w:ind w:left="288" w:right="-331"/>
        <w:jc w:val="center"/>
        <w:rPr>
          <w:rFonts w:ascii="Arial" w:hAnsi="Arial" w:cs="Arial"/>
          <w:b/>
          <w:sz w:val="18"/>
          <w:szCs w:val="18"/>
        </w:rPr>
      </w:pPr>
    </w:p>
    <w:p w:rsidR="00A029E2" w:rsidRDefault="00A029E2" w:rsidP="00F63D54">
      <w:pPr>
        <w:pBdr>
          <w:bottom w:val="threeDEngrave" w:sz="18" w:space="0" w:color="auto"/>
        </w:pBdr>
        <w:spacing w:line="276" w:lineRule="auto"/>
        <w:ind w:left="288" w:right="-331"/>
        <w:jc w:val="center"/>
        <w:rPr>
          <w:rFonts w:ascii="Arial" w:hAnsi="Arial" w:cs="Arial"/>
          <w:b/>
          <w:sz w:val="18"/>
          <w:szCs w:val="18"/>
        </w:rPr>
      </w:pPr>
    </w:p>
    <w:p w:rsidR="00FF0D28" w:rsidRPr="00085DFD" w:rsidRDefault="00FF0D28" w:rsidP="00FF0D28">
      <w:pPr>
        <w:pBdr>
          <w:bottom w:val="threeDEngrave" w:sz="18" w:space="0" w:color="auto"/>
        </w:pBdr>
        <w:spacing w:line="276" w:lineRule="auto"/>
        <w:ind w:right="-33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PROVEN JOB ROLES</w:t>
      </w:r>
      <w:r w:rsidRPr="00085DFD">
        <w:rPr>
          <w:rFonts w:ascii="Arial" w:hAnsi="Arial" w:cs="Arial"/>
          <w:b/>
          <w:sz w:val="18"/>
          <w:szCs w:val="18"/>
        </w:rPr>
        <w:t xml:space="preserve"> </w:t>
      </w:r>
    </w:p>
    <w:p w:rsidR="004843CD" w:rsidRDefault="004843CD" w:rsidP="004843C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  <w:spacing w:before="6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</w:t>
      </w:r>
      <w:r w:rsidR="00122593">
        <w:rPr>
          <w:rFonts w:ascii="Arial" w:hAnsi="Arial" w:cs="Arial"/>
          <w:b/>
          <w:sz w:val="18"/>
          <w:szCs w:val="18"/>
        </w:rPr>
        <w:t>October</w:t>
      </w:r>
      <w:r>
        <w:rPr>
          <w:rFonts w:ascii="Arial" w:hAnsi="Arial" w:cs="Arial"/>
          <w:b/>
          <w:sz w:val="18"/>
          <w:szCs w:val="18"/>
        </w:rPr>
        <w:t xml:space="preserve"> 2013 – Till date</w:t>
      </w:r>
      <w:r w:rsidR="00430FDF">
        <w:rPr>
          <w:rFonts w:ascii="Arial" w:hAnsi="Arial" w:cs="Arial"/>
          <w:b/>
          <w:sz w:val="18"/>
          <w:szCs w:val="18"/>
        </w:rPr>
        <w:t xml:space="preserve"> as </w:t>
      </w:r>
      <w:r w:rsidR="00430FDF" w:rsidRPr="00CD07CD">
        <w:rPr>
          <w:rFonts w:ascii="Arial" w:hAnsi="Arial" w:cs="Arial"/>
          <w:b/>
          <w:sz w:val="20"/>
          <w:szCs w:val="20"/>
        </w:rPr>
        <w:t>HSE</w:t>
      </w:r>
      <w:r w:rsidRPr="00CD07CD">
        <w:rPr>
          <w:rFonts w:ascii="Arial" w:hAnsi="Arial" w:cs="Arial"/>
          <w:b/>
          <w:sz w:val="20"/>
          <w:szCs w:val="20"/>
        </w:rPr>
        <w:t xml:space="preserve"> </w:t>
      </w:r>
      <w:r w:rsidR="00122593" w:rsidRPr="00CD07CD">
        <w:rPr>
          <w:rFonts w:ascii="Arial" w:hAnsi="Arial" w:cs="Arial"/>
          <w:b/>
          <w:sz w:val="20"/>
          <w:szCs w:val="20"/>
        </w:rPr>
        <w:t>Manager</w:t>
      </w:r>
      <w:r w:rsidRPr="00BB0A7B">
        <w:rPr>
          <w:rFonts w:ascii="Arial" w:hAnsi="Arial" w:cs="Arial"/>
          <w:b/>
          <w:sz w:val="18"/>
          <w:szCs w:val="18"/>
        </w:rPr>
        <w:t xml:space="preserve">, </w:t>
      </w:r>
      <w:r w:rsidR="00122593"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Oil Tech Oil &amp; Gas Services – </w:t>
      </w:r>
      <w:r w:rsidR="000A070D">
        <w:rPr>
          <w:rFonts w:ascii="Cambria" w:eastAsia="Cambria" w:hAnsi="Cambria" w:cs="Cambria"/>
          <w:b/>
          <w:bCs/>
          <w:spacing w:val="-1"/>
          <w:sz w:val="20"/>
          <w:szCs w:val="20"/>
        </w:rPr>
        <w:t>Abu Dhabi</w:t>
      </w:r>
      <w:r w:rsidR="00122593">
        <w:rPr>
          <w:rFonts w:ascii="Cambria" w:eastAsia="Cambria" w:hAnsi="Cambria" w:cs="Cambria"/>
          <w:b/>
          <w:bCs/>
          <w:spacing w:val="-1"/>
          <w:sz w:val="20"/>
          <w:szCs w:val="20"/>
        </w:rPr>
        <w:t>, UAE</w:t>
      </w:r>
      <w:r w:rsidRPr="00BB0A7B">
        <w:rPr>
          <w:rFonts w:ascii="Arial" w:hAnsi="Arial" w:cs="Arial"/>
          <w:b/>
          <w:sz w:val="18"/>
          <w:szCs w:val="18"/>
        </w:rPr>
        <w:tab/>
      </w:r>
    </w:p>
    <w:p w:rsidR="00CD07CD" w:rsidRPr="00BB0A7B" w:rsidRDefault="00CD07CD" w:rsidP="00CD07C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  <w:spacing w:before="6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</w:t>
      </w:r>
      <w:r w:rsidR="009A07DF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(Corporate Office)</w:t>
      </w:r>
    </w:p>
    <w:p w:rsidR="00CD07CD" w:rsidRPr="00BF738D" w:rsidRDefault="00CD07CD" w:rsidP="00CD07CD">
      <w:pPr>
        <w:spacing w:before="71"/>
        <w:ind w:right="144"/>
        <w:jc w:val="both"/>
        <w:rPr>
          <w:rFonts w:ascii="Arial" w:hAnsi="Arial" w:cs="Arial"/>
          <w:bCs/>
          <w:sz w:val="18"/>
          <w:szCs w:val="18"/>
        </w:rPr>
      </w:pPr>
      <w:r w:rsidRPr="00BF738D">
        <w:rPr>
          <w:rFonts w:ascii="Arial" w:hAnsi="Arial" w:cs="Arial"/>
          <w:bCs/>
          <w:sz w:val="18"/>
          <w:szCs w:val="18"/>
        </w:rPr>
        <w:t>OI</w:t>
      </w:r>
      <w:r w:rsidR="00BF738D">
        <w:rPr>
          <w:rFonts w:ascii="Arial" w:hAnsi="Arial" w:cs="Arial"/>
          <w:bCs/>
          <w:sz w:val="18"/>
          <w:szCs w:val="18"/>
        </w:rPr>
        <w:t xml:space="preserve">LTECH OIL AND GAS SERVICES </w:t>
      </w:r>
      <w:r w:rsidRPr="00BF738D">
        <w:rPr>
          <w:rFonts w:ascii="Arial" w:hAnsi="Arial" w:cs="Arial"/>
          <w:bCs/>
          <w:sz w:val="18"/>
          <w:szCs w:val="18"/>
        </w:rPr>
        <w:t>Is an Electro – Mechanical Contracting Company focusing on the Oil &amp; Gas sector globally both in offshore and onshore. Main activities are</w:t>
      </w:r>
    </w:p>
    <w:p w:rsidR="00CD07CD" w:rsidRPr="00FE7E22" w:rsidRDefault="00CD07CD" w:rsidP="00122593">
      <w:pPr>
        <w:pStyle w:val="ListParagraph"/>
        <w:numPr>
          <w:ilvl w:val="0"/>
          <w:numId w:val="43"/>
        </w:numPr>
        <w:spacing w:before="71"/>
        <w:ind w:right="144"/>
        <w:jc w:val="both"/>
        <w:rPr>
          <w:rFonts w:ascii="Arial" w:hAnsi="Arial" w:cs="Arial"/>
          <w:sz w:val="18"/>
          <w:szCs w:val="18"/>
        </w:rPr>
      </w:pPr>
      <w:r w:rsidRPr="00FE7E22">
        <w:rPr>
          <w:rFonts w:ascii="Arial" w:hAnsi="Arial" w:cs="Arial"/>
          <w:sz w:val="18"/>
          <w:szCs w:val="18"/>
        </w:rPr>
        <w:t>Fireproofing by Intumescent Painting Insulation Activities</w:t>
      </w:r>
    </w:p>
    <w:p w:rsidR="00CD07CD" w:rsidRPr="00FE7E22" w:rsidRDefault="00BF738D" w:rsidP="00122593">
      <w:pPr>
        <w:pStyle w:val="ListParagraph"/>
        <w:numPr>
          <w:ilvl w:val="0"/>
          <w:numId w:val="43"/>
        </w:numPr>
        <w:spacing w:before="71"/>
        <w:ind w:right="144"/>
        <w:jc w:val="both"/>
        <w:rPr>
          <w:rFonts w:ascii="Arial" w:hAnsi="Arial" w:cs="Arial"/>
          <w:sz w:val="18"/>
          <w:szCs w:val="18"/>
        </w:rPr>
      </w:pPr>
      <w:r w:rsidRPr="00FE7E22">
        <w:rPr>
          <w:rFonts w:ascii="Arial" w:hAnsi="Arial" w:cs="Arial"/>
          <w:sz w:val="18"/>
          <w:szCs w:val="18"/>
        </w:rPr>
        <w:t xml:space="preserve">Anti-corrosion Coating </w:t>
      </w:r>
      <w:r w:rsidR="00CD07CD" w:rsidRPr="00FE7E22">
        <w:rPr>
          <w:rFonts w:ascii="Arial" w:hAnsi="Arial" w:cs="Arial"/>
          <w:sz w:val="18"/>
          <w:szCs w:val="18"/>
        </w:rPr>
        <w:t xml:space="preserve">( Blasting &amp; Painting) </w:t>
      </w:r>
    </w:p>
    <w:p w:rsidR="00CD07CD" w:rsidRPr="00FE7E22" w:rsidRDefault="00CD07CD" w:rsidP="00122593">
      <w:pPr>
        <w:pStyle w:val="ListParagraph"/>
        <w:numPr>
          <w:ilvl w:val="0"/>
          <w:numId w:val="43"/>
        </w:numPr>
        <w:spacing w:before="71"/>
        <w:ind w:right="144"/>
        <w:jc w:val="both"/>
        <w:rPr>
          <w:rFonts w:ascii="Arial" w:hAnsi="Arial" w:cs="Arial"/>
          <w:sz w:val="18"/>
          <w:szCs w:val="18"/>
        </w:rPr>
      </w:pPr>
      <w:r w:rsidRPr="00FE7E22">
        <w:rPr>
          <w:rFonts w:ascii="Arial" w:hAnsi="Arial" w:cs="Arial"/>
          <w:sz w:val="18"/>
          <w:szCs w:val="18"/>
        </w:rPr>
        <w:t xml:space="preserve">Scaffolding  </w:t>
      </w:r>
    </w:p>
    <w:p w:rsidR="00CD07CD" w:rsidRPr="00FE7E22" w:rsidRDefault="00CD07CD" w:rsidP="00122593">
      <w:pPr>
        <w:pStyle w:val="ListParagraph"/>
        <w:numPr>
          <w:ilvl w:val="0"/>
          <w:numId w:val="43"/>
        </w:numPr>
        <w:spacing w:before="71"/>
        <w:ind w:right="144"/>
        <w:jc w:val="both"/>
        <w:rPr>
          <w:rFonts w:ascii="Arial" w:hAnsi="Arial" w:cs="Arial"/>
          <w:sz w:val="18"/>
          <w:szCs w:val="18"/>
        </w:rPr>
      </w:pPr>
      <w:r w:rsidRPr="00FE7E22">
        <w:rPr>
          <w:rFonts w:ascii="Arial" w:hAnsi="Arial" w:cs="Arial"/>
          <w:sz w:val="18"/>
          <w:szCs w:val="18"/>
        </w:rPr>
        <w:t>Insulation</w:t>
      </w:r>
    </w:p>
    <w:p w:rsidR="004F7B90" w:rsidRPr="004F7B90" w:rsidRDefault="00CA2ABB" w:rsidP="004F7B90">
      <w:pPr>
        <w:spacing w:before="71"/>
        <w:ind w:left="360" w:right="144"/>
        <w:jc w:val="both"/>
        <w:rPr>
          <w:rFonts w:ascii="Arial" w:hAnsi="Arial" w:cs="Arial"/>
          <w:b/>
          <w:bCs/>
          <w:sz w:val="18"/>
          <w:szCs w:val="18"/>
        </w:rPr>
      </w:pPr>
      <w:r w:rsidRPr="004F7B90">
        <w:rPr>
          <w:rFonts w:ascii="Arial" w:hAnsi="Arial" w:cs="Arial"/>
          <w:b/>
          <w:sz w:val="18"/>
          <w:szCs w:val="18"/>
          <w:u w:val="single"/>
        </w:rPr>
        <w:t>Projects</w:t>
      </w:r>
      <w:r w:rsidR="004F7B90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CA2ABB" w:rsidRDefault="004F7B90" w:rsidP="004F7B90">
      <w:pPr>
        <w:pStyle w:val="ListParagraph"/>
        <w:numPr>
          <w:ilvl w:val="0"/>
          <w:numId w:val="47"/>
        </w:numPr>
        <w:spacing w:before="71"/>
        <w:ind w:right="144"/>
        <w:jc w:val="both"/>
        <w:rPr>
          <w:rFonts w:ascii="Arial" w:hAnsi="Arial" w:cs="Arial"/>
          <w:b/>
          <w:bCs/>
          <w:sz w:val="18"/>
          <w:szCs w:val="18"/>
        </w:rPr>
      </w:pPr>
      <w:r w:rsidRPr="004F7B90">
        <w:rPr>
          <w:rFonts w:ascii="Arial" w:hAnsi="Arial" w:cs="Arial"/>
          <w:b/>
          <w:bCs/>
          <w:sz w:val="18"/>
          <w:szCs w:val="18"/>
        </w:rPr>
        <w:t>Satah Al Razboot (SARB)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F7B90">
        <w:rPr>
          <w:rFonts w:ascii="Arial" w:hAnsi="Arial" w:cs="Arial"/>
          <w:b/>
          <w:bCs/>
          <w:sz w:val="18"/>
          <w:szCs w:val="18"/>
        </w:rPr>
        <w:t>fi</w:t>
      </w:r>
      <w:r w:rsidR="00FE7E22">
        <w:rPr>
          <w:rFonts w:ascii="Arial" w:hAnsi="Arial" w:cs="Arial"/>
          <w:b/>
          <w:bCs/>
          <w:sz w:val="18"/>
          <w:szCs w:val="18"/>
        </w:rPr>
        <w:t xml:space="preserve">eld development project-package </w:t>
      </w:r>
      <w:r w:rsidRPr="004F7B90">
        <w:rPr>
          <w:rFonts w:ascii="Arial" w:hAnsi="Arial" w:cs="Arial"/>
          <w:b/>
          <w:bCs/>
          <w:sz w:val="18"/>
          <w:szCs w:val="18"/>
        </w:rPr>
        <w:t>4</w:t>
      </w:r>
    </w:p>
    <w:p w:rsidR="004F7B90" w:rsidRDefault="004F7B90" w:rsidP="004F7B90">
      <w:pPr>
        <w:pStyle w:val="ListParagraph"/>
        <w:spacing w:before="71"/>
        <w:ind w:right="14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Client: </w:t>
      </w:r>
      <w:r w:rsidRPr="004F7B90">
        <w:rPr>
          <w:rFonts w:ascii="Arial" w:hAnsi="Arial" w:cs="Arial"/>
          <w:b/>
          <w:bCs/>
          <w:sz w:val="18"/>
          <w:szCs w:val="18"/>
        </w:rPr>
        <w:t>ADMA-OPCO / HYUNDAI</w:t>
      </w:r>
    </w:p>
    <w:p w:rsidR="004F7B90" w:rsidRDefault="004F7B90" w:rsidP="004F7B90">
      <w:pPr>
        <w:pStyle w:val="ListParagraph"/>
        <w:spacing w:before="71"/>
        <w:ind w:right="144"/>
        <w:jc w:val="both"/>
        <w:rPr>
          <w:rFonts w:ascii="Arial" w:hAnsi="Arial" w:cs="Arial"/>
          <w:b/>
          <w:bCs/>
          <w:sz w:val="18"/>
          <w:szCs w:val="18"/>
        </w:rPr>
      </w:pPr>
    </w:p>
    <w:p w:rsidR="004F7B90" w:rsidRPr="00FE7E22" w:rsidRDefault="00FE7E22" w:rsidP="00FE7E22">
      <w:pPr>
        <w:pStyle w:val="ListParagraph"/>
        <w:numPr>
          <w:ilvl w:val="0"/>
          <w:numId w:val="47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Upper Zakum 750 I</w:t>
      </w:r>
      <w:r w:rsidRPr="004F7B90">
        <w:rPr>
          <w:rFonts w:ascii="Arial" w:hAnsi="Arial" w:cs="Arial"/>
          <w:b/>
          <w:bCs/>
          <w:sz w:val="18"/>
          <w:szCs w:val="18"/>
        </w:rPr>
        <w:t xml:space="preserve">slands surface facilities project – </w:t>
      </w:r>
      <w:r>
        <w:rPr>
          <w:rFonts w:ascii="Arial" w:hAnsi="Arial" w:cs="Arial"/>
          <w:b/>
          <w:bCs/>
          <w:sz w:val="18"/>
          <w:szCs w:val="18"/>
        </w:rPr>
        <w:t xml:space="preserve">EPC </w:t>
      </w:r>
      <w:r w:rsidRPr="004F7B90">
        <w:rPr>
          <w:rFonts w:ascii="Arial" w:hAnsi="Arial" w:cs="Arial"/>
          <w:b/>
          <w:bCs/>
          <w:sz w:val="18"/>
          <w:szCs w:val="18"/>
        </w:rPr>
        <w:t>2</w:t>
      </w:r>
    </w:p>
    <w:p w:rsidR="004F7B90" w:rsidRDefault="004F7B90" w:rsidP="004F7B90">
      <w:pPr>
        <w:pStyle w:val="ListParagraph"/>
        <w:spacing w:before="71"/>
        <w:ind w:right="14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Client: </w:t>
      </w:r>
      <w:r w:rsidR="00FE7E22">
        <w:rPr>
          <w:rFonts w:ascii="Arial" w:hAnsi="Arial" w:cs="Arial"/>
          <w:b/>
          <w:bCs/>
          <w:sz w:val="18"/>
          <w:szCs w:val="18"/>
        </w:rPr>
        <w:t>ZADCO</w:t>
      </w:r>
      <w:r w:rsidRPr="004F7B90">
        <w:rPr>
          <w:rFonts w:ascii="Arial" w:hAnsi="Arial" w:cs="Arial"/>
          <w:b/>
          <w:bCs/>
          <w:sz w:val="18"/>
          <w:szCs w:val="18"/>
        </w:rPr>
        <w:t xml:space="preserve"> / </w:t>
      </w:r>
      <w:r w:rsidR="00FE7E22">
        <w:rPr>
          <w:rFonts w:ascii="Arial" w:hAnsi="Arial" w:cs="Arial"/>
          <w:b/>
          <w:bCs/>
          <w:sz w:val="18"/>
          <w:szCs w:val="18"/>
        </w:rPr>
        <w:t>PETROFAC</w:t>
      </w:r>
    </w:p>
    <w:p w:rsidR="00FE7E22" w:rsidRDefault="00FE7E22" w:rsidP="00FE7E22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 Preparation and application and coating for above ground piping, tanks, vessels, Steel Structures &amp; LER (Local Equipment Rooms).</w:t>
      </w:r>
    </w:p>
    <w:p w:rsidR="00FE7E22" w:rsidRDefault="00FE7E22" w:rsidP="00FE7E22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Hot and Cold Insulation for Piping, Equipment and Valves.</w:t>
      </w:r>
    </w:p>
    <w:p w:rsidR="00FE7E22" w:rsidRDefault="00FE7E22" w:rsidP="00FE7E22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Application of Passive Fire Proofing / Protection by Chartek 1709 &amp; PITTCHAR XP for Process Skid Modules &amp; LER’s for both jet and Hydrocarbon fire rating.</w:t>
      </w:r>
    </w:p>
    <w:p w:rsidR="00FE7E22" w:rsidRDefault="00FE7E22" w:rsidP="00FE7E22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Scaffolding works for SARB-04 Project (ZIRKU ISLAND).  </w:t>
      </w:r>
    </w:p>
    <w:p w:rsidR="00FE7E22" w:rsidRDefault="00FE7E22" w:rsidP="00FE7E2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22593" w:rsidRDefault="00122593" w:rsidP="0012259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  <w:spacing w:before="6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b/>
          <w:sz w:val="18"/>
          <w:szCs w:val="18"/>
        </w:rPr>
        <w:t xml:space="preserve">October 2014 – September 2015 as </w:t>
      </w:r>
      <w:r w:rsidRPr="00CD07CD">
        <w:rPr>
          <w:rFonts w:ascii="Arial" w:hAnsi="Arial" w:cs="Arial"/>
          <w:b/>
          <w:sz w:val="20"/>
          <w:szCs w:val="20"/>
        </w:rPr>
        <w:t>HSE Engineer</w:t>
      </w:r>
      <w:r w:rsidRPr="00BB0A7B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Dodsal</w:t>
      </w:r>
      <w:r>
        <w:rPr>
          <w:rFonts w:ascii="Cambria" w:eastAsia="Cambria" w:hAnsi="Cambria" w:cs="Cambria"/>
          <w:b/>
          <w:bCs/>
          <w:spacing w:val="3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E&amp;C Ptd</w:t>
      </w:r>
      <w:r>
        <w:rPr>
          <w:rFonts w:ascii="Cambria" w:eastAsia="Cambria" w:hAnsi="Cambria" w:cs="Cambria"/>
          <w:b/>
          <w:bCs/>
          <w:spacing w:val="3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Ltd</w:t>
      </w:r>
      <w:r w:rsidRPr="00BB0A7B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NEB III Project</w:t>
      </w:r>
    </w:p>
    <w:p w:rsidR="00122593" w:rsidRPr="00BB0A7B" w:rsidRDefault="00122593" w:rsidP="0012259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  <w:spacing w:before="6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(ADCO Project – 1.5 Billion)</w:t>
      </w:r>
      <w:r w:rsidRPr="00BB0A7B">
        <w:rPr>
          <w:rFonts w:ascii="Arial" w:hAnsi="Arial" w:cs="Arial"/>
          <w:b/>
          <w:sz w:val="18"/>
          <w:szCs w:val="18"/>
        </w:rPr>
        <w:t xml:space="preserve"> </w:t>
      </w:r>
      <w:r w:rsidRPr="00BB0A7B">
        <w:rPr>
          <w:rFonts w:ascii="Arial" w:hAnsi="Arial" w:cs="Arial"/>
          <w:b/>
          <w:sz w:val="18"/>
          <w:szCs w:val="18"/>
        </w:rPr>
        <w:tab/>
      </w:r>
    </w:p>
    <w:p w:rsidR="00122593" w:rsidRDefault="00122593" w:rsidP="00122593">
      <w:pPr>
        <w:spacing w:before="71"/>
        <w:ind w:right="144"/>
        <w:jc w:val="both"/>
        <w:rPr>
          <w:rFonts w:ascii="Arial" w:hAnsi="Arial" w:cs="Arial"/>
          <w:b/>
          <w:sz w:val="18"/>
          <w:szCs w:val="18"/>
        </w:rPr>
      </w:pPr>
      <w:r w:rsidRPr="00122593">
        <w:rPr>
          <w:rFonts w:ascii="Arial" w:hAnsi="Arial" w:cs="Arial"/>
          <w:bCs/>
          <w:sz w:val="18"/>
          <w:szCs w:val="18"/>
        </w:rPr>
        <w:t>The overall scope of this project is to engineer, procure and construct all the required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22593">
        <w:rPr>
          <w:rFonts w:ascii="Arial" w:hAnsi="Arial" w:cs="Arial"/>
          <w:bCs/>
          <w:sz w:val="18"/>
          <w:szCs w:val="18"/>
        </w:rPr>
        <w:t>Facilities that need to be installed to ensure enhanced oil recovery from Rumaitha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22593">
        <w:rPr>
          <w:rFonts w:ascii="Arial" w:hAnsi="Arial" w:cs="Arial"/>
          <w:bCs/>
          <w:sz w:val="18"/>
          <w:szCs w:val="18"/>
        </w:rPr>
        <w:t xml:space="preserve">and Shanayel fields to deliver an additional 39 MBPOD by EPC of 17 </w:t>
      </w:r>
      <w:proofErr w:type="spellStart"/>
      <w:r w:rsidRPr="00122593">
        <w:rPr>
          <w:rFonts w:ascii="Arial" w:hAnsi="Arial" w:cs="Arial"/>
          <w:bCs/>
          <w:sz w:val="18"/>
          <w:szCs w:val="18"/>
        </w:rPr>
        <w:t>nos</w:t>
      </w:r>
      <w:proofErr w:type="spellEnd"/>
      <w:r w:rsidRPr="00122593">
        <w:rPr>
          <w:rFonts w:ascii="Arial" w:hAnsi="Arial" w:cs="Arial"/>
          <w:bCs/>
          <w:sz w:val="18"/>
          <w:szCs w:val="18"/>
        </w:rPr>
        <w:t xml:space="preserve"> Oil Cluster  wells, 12 Water Supply / Water Disposal Wells, 33 </w:t>
      </w:r>
      <w:proofErr w:type="spellStart"/>
      <w:r w:rsidRPr="00122593">
        <w:rPr>
          <w:rFonts w:ascii="Arial" w:hAnsi="Arial" w:cs="Arial"/>
          <w:bCs/>
          <w:sz w:val="18"/>
          <w:szCs w:val="18"/>
        </w:rPr>
        <w:t>nos</w:t>
      </w:r>
      <w:proofErr w:type="spellEnd"/>
      <w:r w:rsidRPr="00122593">
        <w:rPr>
          <w:rFonts w:ascii="Arial" w:hAnsi="Arial" w:cs="Arial"/>
          <w:bCs/>
          <w:sz w:val="18"/>
          <w:szCs w:val="18"/>
        </w:rPr>
        <w:t xml:space="preserve"> Oil Producing wells, existing 49 wells connections, 120 </w:t>
      </w:r>
      <w:proofErr w:type="spellStart"/>
      <w:r w:rsidRPr="00122593">
        <w:rPr>
          <w:rFonts w:ascii="Arial" w:hAnsi="Arial" w:cs="Arial"/>
          <w:bCs/>
          <w:sz w:val="18"/>
          <w:szCs w:val="18"/>
        </w:rPr>
        <w:t>kms</w:t>
      </w:r>
      <w:proofErr w:type="spellEnd"/>
      <w:r w:rsidRPr="00122593">
        <w:rPr>
          <w:rFonts w:ascii="Arial" w:hAnsi="Arial" w:cs="Arial"/>
          <w:bCs/>
          <w:sz w:val="18"/>
          <w:szCs w:val="18"/>
        </w:rPr>
        <w:t xml:space="preserve"> 26” Export Oil line, 33 kV Overhead power lines, 65 </w:t>
      </w:r>
      <w:proofErr w:type="spellStart"/>
      <w:r w:rsidRPr="00122593">
        <w:rPr>
          <w:rFonts w:ascii="Arial" w:hAnsi="Arial" w:cs="Arial"/>
          <w:bCs/>
          <w:sz w:val="18"/>
          <w:szCs w:val="18"/>
        </w:rPr>
        <w:t>kms</w:t>
      </w:r>
      <w:proofErr w:type="spellEnd"/>
      <w:r w:rsidRPr="00122593">
        <w:rPr>
          <w:rFonts w:ascii="Arial" w:hAnsi="Arial" w:cs="Arial"/>
          <w:bCs/>
          <w:sz w:val="18"/>
          <w:szCs w:val="18"/>
        </w:rPr>
        <w:t xml:space="preserve"> electrical high end towers, construction of Sub stations, Oil Storage tanks, HP flare, Slug Catchers, Pig Launchers etc.</w:t>
      </w:r>
    </w:p>
    <w:p w:rsidR="003276A3" w:rsidRDefault="003276A3" w:rsidP="000746E2">
      <w:pPr>
        <w:spacing w:before="71"/>
        <w:ind w:right="144"/>
        <w:jc w:val="both"/>
        <w:rPr>
          <w:rFonts w:ascii="Arial" w:hAnsi="Arial" w:cs="Arial"/>
          <w:b/>
          <w:sz w:val="18"/>
          <w:szCs w:val="18"/>
        </w:rPr>
      </w:pPr>
    </w:p>
    <w:p w:rsidR="00AB1CA4" w:rsidRDefault="00AB1CA4" w:rsidP="00AB1C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  <w:spacing w:before="6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4843CD">
        <w:rPr>
          <w:rFonts w:ascii="Arial" w:hAnsi="Arial" w:cs="Arial"/>
          <w:b/>
          <w:sz w:val="18"/>
          <w:szCs w:val="18"/>
        </w:rPr>
        <w:t>November</w:t>
      </w:r>
      <w:r>
        <w:rPr>
          <w:rFonts w:ascii="Arial" w:hAnsi="Arial" w:cs="Arial"/>
          <w:b/>
          <w:sz w:val="18"/>
          <w:szCs w:val="18"/>
        </w:rPr>
        <w:t xml:space="preserve"> 2013 – September 2015 </w:t>
      </w:r>
      <w:r w:rsidR="00122593">
        <w:rPr>
          <w:rFonts w:ascii="Arial" w:hAnsi="Arial" w:cs="Arial"/>
          <w:b/>
          <w:sz w:val="18"/>
          <w:szCs w:val="18"/>
        </w:rPr>
        <w:t xml:space="preserve">as </w:t>
      </w:r>
      <w:r w:rsidR="00122593" w:rsidRPr="00CD07CD">
        <w:rPr>
          <w:rFonts w:ascii="Arial" w:hAnsi="Arial" w:cs="Arial"/>
          <w:b/>
          <w:sz w:val="20"/>
          <w:szCs w:val="20"/>
        </w:rPr>
        <w:t>HSE Engineer</w:t>
      </w:r>
      <w:r w:rsidR="00122593" w:rsidRPr="00BB0A7B">
        <w:rPr>
          <w:rFonts w:ascii="Arial" w:hAnsi="Arial" w:cs="Arial"/>
          <w:b/>
          <w:sz w:val="18"/>
          <w:szCs w:val="18"/>
        </w:rPr>
        <w:t xml:space="preserve">, </w:t>
      </w:r>
      <w:r w:rsidR="00122593">
        <w:rPr>
          <w:rFonts w:ascii="Cambria" w:eastAsia="Cambria" w:hAnsi="Cambria" w:cs="Cambria"/>
          <w:b/>
          <w:bCs/>
          <w:spacing w:val="-1"/>
          <w:sz w:val="20"/>
          <w:szCs w:val="20"/>
        </w:rPr>
        <w:t>Dodsal</w:t>
      </w:r>
      <w:r w:rsidR="00122593">
        <w:rPr>
          <w:rFonts w:ascii="Cambria" w:eastAsia="Cambria" w:hAnsi="Cambria" w:cs="Cambria"/>
          <w:b/>
          <w:bCs/>
          <w:spacing w:val="31"/>
          <w:sz w:val="20"/>
          <w:szCs w:val="20"/>
        </w:rPr>
        <w:t xml:space="preserve"> </w:t>
      </w:r>
      <w:r w:rsidR="00122593">
        <w:rPr>
          <w:rFonts w:ascii="Cambria" w:eastAsia="Cambria" w:hAnsi="Cambria" w:cs="Cambria"/>
          <w:b/>
          <w:bCs/>
          <w:sz w:val="20"/>
          <w:szCs w:val="20"/>
        </w:rPr>
        <w:t>E&amp;C Ptd</w:t>
      </w:r>
      <w:r w:rsidR="00122593">
        <w:rPr>
          <w:rFonts w:ascii="Cambria" w:eastAsia="Cambria" w:hAnsi="Cambria" w:cs="Cambria"/>
          <w:b/>
          <w:bCs/>
          <w:spacing w:val="31"/>
          <w:sz w:val="20"/>
          <w:szCs w:val="20"/>
        </w:rPr>
        <w:t xml:space="preserve"> </w:t>
      </w:r>
      <w:r w:rsidR="00122593">
        <w:rPr>
          <w:rFonts w:ascii="Cambria" w:eastAsia="Cambria" w:hAnsi="Cambria" w:cs="Cambria"/>
          <w:b/>
          <w:bCs/>
          <w:spacing w:val="-1"/>
          <w:sz w:val="20"/>
          <w:szCs w:val="20"/>
        </w:rPr>
        <w:t>Ltd</w:t>
      </w:r>
      <w:r w:rsidR="00122593" w:rsidRPr="00BB0A7B">
        <w:rPr>
          <w:rFonts w:ascii="Arial" w:hAnsi="Arial" w:cs="Arial"/>
          <w:b/>
          <w:sz w:val="18"/>
          <w:szCs w:val="18"/>
        </w:rPr>
        <w:t>,</w:t>
      </w:r>
      <w:r w:rsidR="00122593">
        <w:rPr>
          <w:rFonts w:ascii="Arial" w:hAnsi="Arial" w:cs="Arial"/>
          <w:b/>
          <w:sz w:val="18"/>
          <w:szCs w:val="18"/>
        </w:rPr>
        <w:t xml:space="preserve"> HSGP project </w:t>
      </w:r>
    </w:p>
    <w:p w:rsidR="00122593" w:rsidRPr="00BB0A7B" w:rsidRDefault="00122593" w:rsidP="00AB1C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  <w:spacing w:before="6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(GASCO Project – 483 Million)</w:t>
      </w:r>
    </w:p>
    <w:p w:rsidR="00FD51E0" w:rsidRPr="00FD51E0" w:rsidRDefault="00FD51E0" w:rsidP="000746E2">
      <w:pPr>
        <w:spacing w:before="71"/>
        <w:ind w:right="144"/>
        <w:jc w:val="both"/>
        <w:rPr>
          <w:rFonts w:ascii="Arial" w:hAnsi="Arial" w:cs="Arial"/>
          <w:b/>
          <w:sz w:val="18"/>
          <w:szCs w:val="18"/>
        </w:rPr>
      </w:pPr>
      <w:r w:rsidRPr="00FD51E0">
        <w:rPr>
          <w:rFonts w:ascii="Arial" w:hAnsi="Arial" w:cs="Arial"/>
          <w:b/>
          <w:sz w:val="18"/>
          <w:szCs w:val="18"/>
        </w:rPr>
        <w:t xml:space="preserve">HSE </w:t>
      </w:r>
      <w:r w:rsidR="00A36B09">
        <w:rPr>
          <w:rFonts w:ascii="Arial" w:hAnsi="Arial" w:cs="Arial"/>
          <w:b/>
          <w:sz w:val="18"/>
          <w:szCs w:val="18"/>
        </w:rPr>
        <w:t>Engineer</w:t>
      </w:r>
      <w:r w:rsidRPr="00FD51E0">
        <w:rPr>
          <w:rFonts w:ascii="Arial" w:hAnsi="Arial" w:cs="Arial"/>
          <w:b/>
          <w:sz w:val="18"/>
          <w:szCs w:val="18"/>
        </w:rPr>
        <w:t xml:space="preserve"> with Dodsal Engineering and Construction Ptd Ltd for EPC Project of Habshan</w:t>
      </w:r>
      <w:r w:rsidR="00FE433F">
        <w:rPr>
          <w:rFonts w:ascii="Arial" w:hAnsi="Arial" w:cs="Arial"/>
          <w:b/>
          <w:sz w:val="18"/>
          <w:szCs w:val="18"/>
        </w:rPr>
        <w:t xml:space="preserve"> </w:t>
      </w:r>
      <w:r w:rsidRPr="00FD51E0">
        <w:rPr>
          <w:rFonts w:ascii="Arial" w:hAnsi="Arial" w:cs="Arial"/>
          <w:b/>
          <w:sz w:val="18"/>
          <w:szCs w:val="18"/>
        </w:rPr>
        <w:t>Sulphur Granulation Plant (HSGP) of GASCO (Abu Dhabi Gas Industries Ltd.) with Worley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D51E0">
        <w:rPr>
          <w:rFonts w:ascii="Arial" w:hAnsi="Arial" w:cs="Arial"/>
          <w:b/>
          <w:sz w:val="18"/>
          <w:szCs w:val="18"/>
        </w:rPr>
        <w:t>Parson</w:t>
      </w:r>
      <w:r w:rsidR="002014B2">
        <w:rPr>
          <w:rFonts w:ascii="Arial" w:hAnsi="Arial" w:cs="Arial"/>
          <w:b/>
          <w:sz w:val="18"/>
          <w:szCs w:val="18"/>
        </w:rPr>
        <w:t>s</w:t>
      </w:r>
      <w:r w:rsidRPr="00FD51E0">
        <w:rPr>
          <w:rFonts w:ascii="Arial" w:hAnsi="Arial" w:cs="Arial"/>
          <w:b/>
          <w:sz w:val="18"/>
          <w:szCs w:val="18"/>
        </w:rPr>
        <w:t xml:space="preserve"> as PMC</w:t>
      </w:r>
      <w:r w:rsidR="00C53A46">
        <w:rPr>
          <w:rFonts w:ascii="Arial" w:hAnsi="Arial" w:cs="Arial"/>
          <w:b/>
          <w:sz w:val="18"/>
          <w:szCs w:val="18"/>
        </w:rPr>
        <w:t>.</w:t>
      </w:r>
    </w:p>
    <w:p w:rsidR="00FF0D28" w:rsidRDefault="00FD51E0" w:rsidP="000746E2">
      <w:pPr>
        <w:spacing w:before="60" w:line="276" w:lineRule="auto"/>
        <w:rPr>
          <w:rFonts w:ascii="Arial" w:hAnsi="Arial" w:cs="Arial"/>
          <w:sz w:val="18"/>
          <w:szCs w:val="18"/>
        </w:rPr>
      </w:pPr>
      <w:r w:rsidRPr="00FD51E0">
        <w:rPr>
          <w:rFonts w:ascii="Arial" w:hAnsi="Arial" w:cs="Arial"/>
          <w:sz w:val="18"/>
          <w:szCs w:val="18"/>
        </w:rPr>
        <w:t xml:space="preserve">Habshan Project involved shipping of liquid </w:t>
      </w:r>
      <w:r w:rsidR="00D80889" w:rsidRPr="00FD51E0">
        <w:rPr>
          <w:rFonts w:ascii="Arial" w:hAnsi="Arial" w:cs="Arial"/>
          <w:sz w:val="18"/>
          <w:szCs w:val="18"/>
        </w:rPr>
        <w:t>Sulphur</w:t>
      </w:r>
      <w:r w:rsidRPr="00FD51E0">
        <w:rPr>
          <w:rFonts w:ascii="Arial" w:hAnsi="Arial" w:cs="Arial"/>
          <w:sz w:val="18"/>
          <w:szCs w:val="18"/>
        </w:rPr>
        <w:t xml:space="preserve"> via. 12-inch and 8-inch SEET Heated Sulphur Pipelines extending ~ 80 Km, Storage of Liquid Sulphur, Sulphur Stockpiling, Block Re-Melting Systems, Sulphur Granulation, Granulated </w:t>
      </w:r>
      <w:r w:rsidR="000746E2" w:rsidRPr="00FD51E0">
        <w:rPr>
          <w:rFonts w:ascii="Arial" w:hAnsi="Arial" w:cs="Arial"/>
          <w:sz w:val="18"/>
          <w:szCs w:val="18"/>
        </w:rPr>
        <w:t>Sulphur Storage, Stacking, reclaim facilities, Conveying System, Railcar Loading, Utilities and off-site Systems and MORE</w:t>
      </w:r>
      <w:r w:rsidR="000746E2">
        <w:rPr>
          <w:rFonts w:ascii="Arial" w:hAnsi="Arial" w:cs="Arial"/>
          <w:sz w:val="18"/>
          <w:szCs w:val="18"/>
        </w:rPr>
        <w:t xml:space="preserve"> than 6500 Workforce.</w:t>
      </w:r>
    </w:p>
    <w:p w:rsidR="000746E2" w:rsidRPr="00FD51E0" w:rsidRDefault="000746E2" w:rsidP="000746E2">
      <w:pPr>
        <w:spacing w:before="60" w:line="276" w:lineRule="auto"/>
        <w:rPr>
          <w:rFonts w:ascii="Arial" w:hAnsi="Arial" w:cs="Arial"/>
          <w:sz w:val="18"/>
          <w:szCs w:val="18"/>
        </w:rPr>
      </w:pPr>
    </w:p>
    <w:p w:rsidR="000746E2" w:rsidRPr="000746E2" w:rsidRDefault="000746E2" w:rsidP="000746E2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746E2">
        <w:rPr>
          <w:rFonts w:ascii="Arial" w:hAnsi="Arial" w:cs="Arial"/>
          <w:sz w:val="18"/>
          <w:szCs w:val="18"/>
        </w:rPr>
        <w:t>Assured compliance to EHSMS of Abu Dhabi, other International Codes, standards &amp; practices along with Health, Safety &amp; Environment Management System of Dodsal and GASCO through technical, procedural &amp; behavioral solutions</w:t>
      </w:r>
      <w:r>
        <w:rPr>
          <w:rFonts w:ascii="Arial" w:hAnsi="Arial" w:cs="Arial"/>
          <w:sz w:val="18"/>
          <w:szCs w:val="18"/>
        </w:rPr>
        <w:t>.</w:t>
      </w:r>
    </w:p>
    <w:p w:rsidR="000746E2" w:rsidRDefault="000746E2" w:rsidP="000746E2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746E2">
        <w:rPr>
          <w:rFonts w:ascii="Arial" w:hAnsi="Arial" w:cs="Arial"/>
          <w:sz w:val="18"/>
          <w:szCs w:val="18"/>
        </w:rPr>
        <w:t>Involved in planning, organizing &amp; executing the promotion of safety aspects by Safety Campaigns and awareness by Mock Drills</w:t>
      </w:r>
    </w:p>
    <w:p w:rsidR="000746E2" w:rsidRPr="000746E2" w:rsidRDefault="00D067F6" w:rsidP="000746E2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304800</wp:posOffset>
                </wp:positionV>
                <wp:extent cx="6958330" cy="10083800"/>
                <wp:effectExtent l="0" t="0" r="13970" b="1270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3800"/>
                          <a:chOff x="475" y="480"/>
                          <a:chExt cx="10958" cy="1588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8" cy="2"/>
                            <a:chOff x="480" y="485"/>
                            <a:chExt cx="10948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5861"/>
                            <a:chOff x="485" y="490"/>
                            <a:chExt cx="2" cy="15861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5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5861"/>
                                <a:gd name="T2" fmla="+- 0 16351 490"/>
                                <a:gd name="T3" fmla="*/ 16351 h 15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61">
                                  <a:moveTo>
                                    <a:pt x="0" y="0"/>
                                  </a:moveTo>
                                  <a:lnTo>
                                    <a:pt x="0" y="158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1424" y="490"/>
                            <a:ext cx="2" cy="15861"/>
                            <a:chOff x="11424" y="490"/>
                            <a:chExt cx="2" cy="15861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424" y="490"/>
                              <a:ext cx="2" cy="15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5861"/>
                                <a:gd name="T2" fmla="+- 0 16351 490"/>
                                <a:gd name="T3" fmla="*/ 16351 h 15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61">
                                  <a:moveTo>
                                    <a:pt x="0" y="0"/>
                                  </a:moveTo>
                                  <a:lnTo>
                                    <a:pt x="0" y="158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39" cy="2"/>
                            <a:chOff x="480" y="16356"/>
                            <a:chExt cx="10939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39"/>
                                <a:gd name="T2" fmla="+- 0 11419 480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1419" y="16356"/>
                            <a:ext cx="10" cy="2"/>
                            <a:chOff x="11419" y="16356"/>
                            <a:chExt cx="10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1419" y="16356"/>
                              <a:ext cx="10" cy="2"/>
                            </a:xfrm>
                            <a:custGeom>
                              <a:avLst/>
                              <a:gdLst>
                                <a:gd name="T0" fmla="+- 0 11419 11419"/>
                                <a:gd name="T1" fmla="*/ T0 w 10"/>
                                <a:gd name="T2" fmla="+- 0 11428 114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2284" y="3266"/>
                            <a:ext cx="2" cy="10"/>
                            <a:chOff x="2284" y="3266"/>
                            <a:chExt cx="2" cy="10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2284" y="3266"/>
                              <a:ext cx="2" cy="10"/>
                            </a:xfrm>
                            <a:custGeom>
                              <a:avLst/>
                              <a:gdLst>
                                <a:gd name="T0" fmla="+- 0 3266 3266"/>
                                <a:gd name="T1" fmla="*/ 3266 h 10"/>
                                <a:gd name="T2" fmla="+- 0 3276 3266"/>
                                <a:gd name="T3" fmla="*/ 327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143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B71DD4" id="Group 4" o:spid="_x0000_s1026" style="position:absolute;margin-left:23.75pt;margin-top:24pt;width:547.9pt;height:794pt;z-index:-251652096;mso-position-horizontal-relative:page;mso-position-vertical-relative:page" coordorigin="475,480" coordsize="10958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">
                <v:group id="Group 5" o:spid="_x0000_s1027" style="position:absolute;left:480;top:485;width:10948;height:2" coordorigin="480,48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480;top:48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BQMMA&#10;AADaAAAADwAAAGRycy9kb3ducmV2LnhtbESPQWvCQBSE74X+h+UVems2sVAkdRURAiK0pVHr9ZF9&#10;JsHs27C7Jum/7xYEj8PMfMMsVpPpxEDOt5YVZEkKgriyuuVawWFfvMxB+ICssbNMCn7Jw2r5+LDA&#10;XNuRv2koQy0ihH2OCpoQ+lxKXzVk0Ce2J47e2TqDIUpXS+1wjHDTyVmavkmDLceFBnvaNFRdyqtR&#10;sD11w861dvcz//yY0rDOjl9DodTz07R+BxFoCvfwrb3VCl7h/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OBQMMAAADaAAAADwAAAAAAAAAAAAAAAACYAgAAZHJzL2Rv&#10;d25yZXYueG1sUEsFBgAAAAAEAAQA9QAAAIgDAAAAAA==&#10;" path="m,l10948,e" filled="f" strokeweight=".48pt">
                    <v:stroke dashstyle="dash"/>
                    <v:path arrowok="t" o:connecttype="custom" o:connectlocs="0,0;10948,0" o:connectangles="0,0"/>
                  </v:shape>
                </v:group>
                <v:group id="Group 7" o:spid="_x0000_s1029" style="position:absolute;left:485;top:490;width:2;height:15861" coordorigin="485,490" coordsize="2,15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485;top:490;width:2;height:15861;visibility:visible;mso-wrap-style:square;v-text-anchor:top" coordsize="2,1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rRMMA&#10;AADaAAAADwAAAGRycy9kb3ducmV2LnhtbESP0WrCQBRE3wv+w3KFvojZ2NZSY1YpFUEQ0lb7AZfs&#10;NQlm74bdVdO/dwXBx2FmzjD5sjetOJPzjWUFkyQFQVxa3XCl4G+/Hn+A8AFZY2uZFPyTh+Vi8JRj&#10;pu2Ff+m8C5WIEPYZKqhD6DIpfVmTQZ/Yjjh6B+sMhihdJbXDS4SbVr6k6bs02HBcqLGjr5rK4+5k&#10;FKyO2+lb8aq3/vvHYSFnxSqMRko9D/vPOYhAfXiE7+2NVjCF2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lrRMMAAADaAAAADwAAAAAAAAAAAAAAAACYAgAAZHJzL2Rv&#10;d25yZXYueG1sUEsFBgAAAAAEAAQA9QAAAIgDAAAAAA==&#10;" path="m,l,15861e" filled="f" strokeweight=".48pt">
                    <v:stroke dashstyle="dash"/>
                    <v:path arrowok="t" o:connecttype="custom" o:connectlocs="0,490;0,16351" o:connectangles="0,0"/>
                  </v:shape>
                </v:group>
                <v:group id="Group 9" o:spid="_x0000_s1031" style="position:absolute;left:11424;top:490;width:2;height:15861" coordorigin="11424,490" coordsize="2,15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11424;top:490;width:2;height:15861;visibility:visible;mso-wrap-style:square;v-text-anchor:top" coordsize="2,1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QqMQA&#10;AADaAAAADwAAAGRycy9kb3ducmV2LnhtbESP0WrCQBRE3wv9h+UWfBHd1LZWY1YpFUEQorX9gEv2&#10;mgSzd8PuNqZ/7wpCH4eZOcNkq940oiPna8sKnscJCOLC6ppLBT/fm9EMhA/IGhvLpOCPPKyWjw8Z&#10;ptpe+Iu6YyhFhLBPUUEVQptK6YuKDPqxbYmjd7LOYIjSlVI7vES4aeQkSabSYM1xocKWPisqzsdf&#10;o2B93r295i965/cHh7mc5+swHCo1eOo/FiAC9eE/fG9vtYJ3uF2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nUKjEAAAA2gAAAA8AAAAAAAAAAAAAAAAAmAIAAGRycy9k&#10;b3ducmV2LnhtbFBLBQYAAAAABAAEAPUAAACJAwAAAAA=&#10;" path="m,l,15861e" filled="f" strokeweight=".48pt">
                    <v:stroke dashstyle="dash"/>
                    <v:path arrowok="t" o:connecttype="custom" o:connectlocs="0,490;0,16351" o:connectangles="0,0"/>
                  </v:shape>
                </v:group>
                <v:group id="Group 11" o:spid="_x0000_s1033" style="position:absolute;left:480;top:16356;width:10939;height:2" coordorigin="480,16356" coordsize="10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4" style="position:absolute;left:480;top:16356;width:10939;height:2;visibility:visible;mso-wrap-style:square;v-text-anchor:top" coordsize="10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pYcMA&#10;AADaAAAADwAAAGRycy9kb3ducmV2LnhtbESPT4vCMBTE78J+h/CEvcg2VcHtVqMsgqwXD/7Znh/N&#10;sy02L6WJtX57Iwgeh5n5DbNY9aYWHbWusqxgHMUgiHOrKy4UnI6brwSE88gaa8uk4E4OVsuPwQJT&#10;bW+8p+7gCxEg7FJUUHrfpFK6vCSDLrINcfDOtjXog2wLqVu8Bbip5SSOZ9JgxWGhxIbWJeWXw9Uo&#10;yM6zRN//T11jruPvXTb5u2SjqVKfw/53DsJT79/hV3urFfzA80q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EpYcMAAADaAAAADwAAAAAAAAAAAAAAAACYAgAAZHJzL2Rv&#10;d25yZXYueG1sUEsFBgAAAAAEAAQA9QAAAIgDAAAAAA==&#10;" path="m,l10939,e" filled="f" strokeweight=".48pt">
                    <v:stroke dashstyle="dash"/>
                    <v:path arrowok="t" o:connecttype="custom" o:connectlocs="0,0;10939,0" o:connectangles="0,0"/>
                  </v:shape>
                </v:group>
                <v:group id="Group 13" o:spid="_x0000_s1035" style="position:absolute;left:11419;top:16356;width:10;height:2" coordorigin="11419,1635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6" style="position:absolute;left:11419;top:1635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zo8IA&#10;AADbAAAADwAAAGRycy9kb3ducmV2LnhtbERPS2vCQBC+C/6HZYTezMZCi8RsJBSF9tCDD9DjNDvZ&#10;BLOzIbtq7K/vFgq9zcf3nHw92k7caPCtYwWLJAVBXDndslFwPGznSxA+IGvsHJOCB3lYF9NJjpl2&#10;d97RbR+MiCHsM1TQhNBnUvqqIYs+cT1x5Go3WAwRDkbqAe8x3HbyOU1fpcWWY0ODPb01VF32V6vA&#10;Pkrzsvna4eV0/sa+vMqP82et1NNsLFcgAo3hX/znftdx/gJ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LOjwgAAANsAAAAPAAAAAAAAAAAAAAAAAJgCAABkcnMvZG93&#10;bnJldi54bWxQSwUGAAAAAAQABAD1AAAAhwM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5" o:spid="_x0000_s1037" style="position:absolute;left:2284;top:3266;width:2;height:10" coordorigin="2284,3266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8" style="position:absolute;left:2284;top:3266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5AMQA&#10;AADbAAAADwAAAGRycy9kb3ducmV2LnhtbERPS2vCQBC+F/oflin0UnRjhSKpm9CKLXoq8QEep9lp&#10;EpudDdk1Rn+9Kwje5uN7zjTtTS06al1lWcFoGIEgzq2uuFCwWX8NJiCcR9ZYWyYFJ3KQJo8PU4y1&#10;PXJG3coXIoSwi1FB6X0TS+nykgy6oW2IA/dnW4M+wLaQusVjCDe1fI2iN2mw4tBQYkOzkvL/1cEo&#10;2G2zQzb6/J37hfw5f+9f9pNqeVbq+an/eAfhqfd38c290GH+GK6/hAN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WeQDEAAAA2wAAAA8AAAAAAAAAAAAAAAAAmAIAAGRycy9k&#10;b3ducmV2LnhtbFBLBQYAAAAABAAEAPUAAACJAwAAAAA=&#10;" path="m,l,10e" filled="f" strokeweight=".09pt">
                    <v:stroke dashstyle="dash"/>
                    <v:path arrowok="t" o:connecttype="custom" o:connectlocs="0,3266;0,3276" o:connectangles="0,0"/>
                  </v:shape>
                </v:group>
                <w10:wrap anchorx="page" anchory="page"/>
              </v:group>
            </w:pict>
          </mc:Fallback>
        </mc:AlternateContent>
      </w:r>
      <w:r w:rsidR="000746E2" w:rsidRPr="000746E2">
        <w:rPr>
          <w:rFonts w:ascii="Arial" w:hAnsi="Arial" w:cs="Arial"/>
          <w:sz w:val="18"/>
          <w:szCs w:val="18"/>
        </w:rPr>
        <w:t>Proactively participated in accident/incident investigation, collating &amp; analyzing the information, identifying risk control measures and formulating report &amp; action plan for further implementation</w:t>
      </w:r>
    </w:p>
    <w:p w:rsidR="000746E2" w:rsidRPr="000746E2" w:rsidRDefault="000746E2" w:rsidP="000746E2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746E2">
        <w:rPr>
          <w:rFonts w:ascii="Arial" w:hAnsi="Arial" w:cs="Arial"/>
          <w:sz w:val="18"/>
          <w:szCs w:val="18"/>
        </w:rPr>
        <w:t>Dexterously looked after on-scene response programs related to emergency situations like Fire, Gas Leak, Chemical Spillage, Medical emergency</w:t>
      </w:r>
    </w:p>
    <w:p w:rsidR="000746E2" w:rsidRPr="000746E2" w:rsidRDefault="000746E2" w:rsidP="000746E2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746E2">
        <w:rPr>
          <w:rFonts w:ascii="Arial" w:hAnsi="Arial" w:cs="Arial"/>
          <w:sz w:val="18"/>
          <w:szCs w:val="18"/>
        </w:rPr>
        <w:t>Adroitly executed GASCO’s Life Saving Rules among subcontractors and in the company</w:t>
      </w:r>
    </w:p>
    <w:p w:rsidR="000746E2" w:rsidRPr="00A00FA8" w:rsidRDefault="000746E2" w:rsidP="00A00FA8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746E2">
        <w:rPr>
          <w:rFonts w:ascii="Arial" w:hAnsi="Arial" w:cs="Arial"/>
          <w:sz w:val="18"/>
          <w:szCs w:val="18"/>
        </w:rPr>
        <w:t>Effectively  looked  after  site  environmental  management  as  per  the  Western  region  of  Abu  Dhabi  municipality guidelines</w:t>
      </w:r>
    </w:p>
    <w:p w:rsidR="004843CD" w:rsidRDefault="000746E2" w:rsidP="00C53A46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746E2">
        <w:rPr>
          <w:rFonts w:ascii="Arial" w:hAnsi="Arial" w:cs="Arial"/>
          <w:sz w:val="18"/>
          <w:szCs w:val="18"/>
        </w:rPr>
        <w:t>Participated in HSE Committee meetings, HSE Surveillances, PSSR (Pre Start up Safety Review) walkthrough and HSE walk down for punching various systems before commissioning, etc.</w:t>
      </w:r>
    </w:p>
    <w:p w:rsidR="00FE433F" w:rsidRPr="00C53A46" w:rsidRDefault="00FE433F" w:rsidP="00FE433F">
      <w:pPr>
        <w:spacing w:line="276" w:lineRule="auto"/>
        <w:ind w:left="288"/>
        <w:jc w:val="both"/>
        <w:rPr>
          <w:rFonts w:ascii="Arial" w:hAnsi="Arial" w:cs="Arial"/>
          <w:sz w:val="18"/>
          <w:szCs w:val="18"/>
        </w:rPr>
      </w:pPr>
    </w:p>
    <w:p w:rsidR="00FF0D28" w:rsidRPr="00BB0A7B" w:rsidRDefault="00FF0D28" w:rsidP="00FF0D2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  <w:spacing w:before="6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="007D05BF">
        <w:rPr>
          <w:rFonts w:ascii="Arial" w:hAnsi="Arial" w:cs="Arial"/>
          <w:b/>
          <w:sz w:val="18"/>
          <w:szCs w:val="18"/>
        </w:rPr>
        <w:t>Apr 2012 – June</w:t>
      </w:r>
      <w:r w:rsidRPr="00BB0A7B">
        <w:rPr>
          <w:rFonts w:ascii="Arial" w:hAnsi="Arial" w:cs="Arial"/>
          <w:b/>
          <w:sz w:val="18"/>
          <w:szCs w:val="18"/>
        </w:rPr>
        <w:t xml:space="preserve"> 2013 as a </w:t>
      </w:r>
      <w:r w:rsidR="007178A6" w:rsidRPr="00BB0A7B">
        <w:rPr>
          <w:rFonts w:ascii="Arial" w:hAnsi="Arial" w:cs="Arial"/>
          <w:b/>
          <w:sz w:val="18"/>
          <w:szCs w:val="18"/>
        </w:rPr>
        <w:t>senior</w:t>
      </w:r>
      <w:r w:rsidRPr="00BB0A7B">
        <w:rPr>
          <w:rFonts w:ascii="Arial" w:hAnsi="Arial" w:cs="Arial"/>
          <w:b/>
          <w:sz w:val="18"/>
          <w:szCs w:val="18"/>
        </w:rPr>
        <w:t xml:space="preserve"> safety officer, ABAN Construction Pvt Ltd, INDIA</w:t>
      </w:r>
      <w:r w:rsidRPr="00BB0A7B">
        <w:rPr>
          <w:rFonts w:ascii="Arial" w:hAnsi="Arial" w:cs="Arial"/>
          <w:b/>
          <w:sz w:val="18"/>
          <w:szCs w:val="18"/>
        </w:rPr>
        <w:tab/>
      </w:r>
      <w:r w:rsidRPr="00BB0A7B">
        <w:rPr>
          <w:rFonts w:ascii="Arial" w:hAnsi="Arial" w:cs="Arial"/>
          <w:b/>
          <w:sz w:val="18"/>
          <w:szCs w:val="18"/>
        </w:rPr>
        <w:tab/>
      </w:r>
    </w:p>
    <w:p w:rsidR="00FF0D28" w:rsidRPr="006A4AEB" w:rsidRDefault="00FF0D28" w:rsidP="00FF0D2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80889" w:rsidRDefault="00FF0D28" w:rsidP="00FF0D28">
      <w:pPr>
        <w:numPr>
          <w:ilvl w:val="0"/>
          <w:numId w:val="39"/>
        </w:numPr>
        <w:jc w:val="both"/>
        <w:rPr>
          <w:rFonts w:ascii="Arial" w:hAnsi="Arial" w:cs="Arial"/>
          <w:sz w:val="18"/>
          <w:szCs w:val="18"/>
        </w:rPr>
      </w:pPr>
      <w:r w:rsidRPr="00F17655">
        <w:rPr>
          <w:rFonts w:ascii="Arial" w:hAnsi="Arial" w:cs="Arial"/>
          <w:sz w:val="18"/>
          <w:szCs w:val="18"/>
        </w:rPr>
        <w:t>P</w:t>
      </w:r>
      <w:r w:rsidR="00D80889">
        <w:rPr>
          <w:rFonts w:ascii="Arial" w:hAnsi="Arial" w:cs="Arial"/>
          <w:sz w:val="18"/>
          <w:szCs w:val="18"/>
        </w:rPr>
        <w:t xml:space="preserve">erformed daily walk-through </w:t>
      </w:r>
      <w:r w:rsidRPr="00F17655">
        <w:rPr>
          <w:rFonts w:ascii="Arial" w:hAnsi="Arial" w:cs="Arial"/>
          <w:sz w:val="18"/>
          <w:szCs w:val="18"/>
        </w:rPr>
        <w:t xml:space="preserve">safety inspections </w:t>
      </w:r>
      <w:r w:rsidR="00D80889">
        <w:rPr>
          <w:rFonts w:ascii="Arial" w:hAnsi="Arial" w:cs="Arial"/>
          <w:sz w:val="18"/>
          <w:szCs w:val="18"/>
        </w:rPr>
        <w:t>for</w:t>
      </w:r>
      <w:r w:rsidRPr="00F17655">
        <w:rPr>
          <w:rFonts w:ascii="Arial" w:hAnsi="Arial" w:cs="Arial"/>
          <w:sz w:val="18"/>
          <w:szCs w:val="18"/>
        </w:rPr>
        <w:t xml:space="preserve"> the facilities including fire systems.  </w:t>
      </w:r>
    </w:p>
    <w:p w:rsidR="00FF0D28" w:rsidRPr="00F17655" w:rsidRDefault="00FF0D28" w:rsidP="00FF0D28">
      <w:pPr>
        <w:numPr>
          <w:ilvl w:val="0"/>
          <w:numId w:val="39"/>
        </w:numPr>
        <w:jc w:val="both"/>
        <w:rPr>
          <w:rFonts w:ascii="Arial" w:hAnsi="Arial" w:cs="Arial"/>
          <w:sz w:val="18"/>
          <w:szCs w:val="18"/>
        </w:rPr>
      </w:pPr>
      <w:r w:rsidRPr="00F17655">
        <w:rPr>
          <w:rFonts w:ascii="Arial" w:hAnsi="Arial" w:cs="Arial"/>
          <w:sz w:val="18"/>
          <w:szCs w:val="18"/>
        </w:rPr>
        <w:t xml:space="preserve">Documented and photographed findings and compiled and presented statistical data on safety activities to EH&amp;S Director.  </w:t>
      </w:r>
    </w:p>
    <w:p w:rsidR="00FF0D28" w:rsidRPr="00F17655" w:rsidRDefault="00D80889" w:rsidP="00FF0D28">
      <w:pPr>
        <w:numPr>
          <w:ilvl w:val="0"/>
          <w:numId w:val="3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Conducted awareness sessions on </w:t>
      </w:r>
      <w:r w:rsidR="00FF0D28" w:rsidRPr="00F17655">
        <w:rPr>
          <w:rFonts w:ascii="Arial" w:hAnsi="Arial" w:cs="Arial"/>
          <w:sz w:val="18"/>
          <w:szCs w:val="18"/>
        </w:rPr>
        <w:t xml:space="preserve">Material Safety Data Sheets (MSDS) </w:t>
      </w:r>
      <w:r>
        <w:rPr>
          <w:rFonts w:ascii="Arial" w:hAnsi="Arial" w:cs="Arial"/>
          <w:sz w:val="18"/>
          <w:szCs w:val="18"/>
        </w:rPr>
        <w:t>for the</w:t>
      </w:r>
      <w:r w:rsidR="00FF0D28" w:rsidRPr="00F17655">
        <w:rPr>
          <w:rFonts w:ascii="Arial" w:hAnsi="Arial" w:cs="Arial"/>
          <w:sz w:val="18"/>
          <w:szCs w:val="18"/>
        </w:rPr>
        <w:t xml:space="preserve"> chemicals used in the workplace</w:t>
      </w:r>
      <w:r w:rsidR="00BF738D">
        <w:rPr>
          <w:rFonts w:ascii="Arial" w:hAnsi="Arial" w:cs="Arial"/>
          <w:sz w:val="18"/>
          <w:szCs w:val="18"/>
        </w:rPr>
        <w:t xml:space="preserve"> and Risk assessments planned accordingly</w:t>
      </w:r>
      <w:r w:rsidR="00FF0D28" w:rsidRPr="00F17655">
        <w:rPr>
          <w:rFonts w:ascii="Arial" w:hAnsi="Arial" w:cs="Arial"/>
          <w:sz w:val="18"/>
          <w:szCs w:val="18"/>
        </w:rPr>
        <w:t xml:space="preserve">.  </w:t>
      </w:r>
    </w:p>
    <w:p w:rsidR="00FF0D28" w:rsidRPr="00F17655" w:rsidRDefault="00FF0D28" w:rsidP="00FF0D28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17655">
        <w:rPr>
          <w:rFonts w:ascii="Arial" w:hAnsi="Arial" w:cs="Arial"/>
          <w:sz w:val="18"/>
          <w:szCs w:val="18"/>
        </w:rPr>
        <w:t xml:space="preserve">Carrying out inspections of all </w:t>
      </w:r>
      <w:r w:rsidR="00D80889">
        <w:rPr>
          <w:rFonts w:ascii="Arial" w:hAnsi="Arial" w:cs="Arial"/>
          <w:sz w:val="18"/>
          <w:szCs w:val="18"/>
        </w:rPr>
        <w:t xml:space="preserve">site </w:t>
      </w:r>
      <w:r w:rsidR="007178A6" w:rsidRPr="00F17655">
        <w:rPr>
          <w:rFonts w:ascii="Arial" w:hAnsi="Arial" w:cs="Arial"/>
          <w:sz w:val="18"/>
          <w:szCs w:val="18"/>
        </w:rPr>
        <w:t>equipment</w:t>
      </w:r>
      <w:r w:rsidRPr="00F17655">
        <w:rPr>
          <w:rFonts w:ascii="Arial" w:hAnsi="Arial" w:cs="Arial"/>
          <w:sz w:val="18"/>
          <w:szCs w:val="18"/>
        </w:rPr>
        <w:t xml:space="preserve"> and lifting/rigging gears.</w:t>
      </w:r>
    </w:p>
    <w:p w:rsidR="00FF0D28" w:rsidRPr="00F17655" w:rsidRDefault="00FF0D28" w:rsidP="00FF0D28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17655">
        <w:rPr>
          <w:rFonts w:ascii="Arial" w:hAnsi="Arial" w:cs="Arial"/>
          <w:sz w:val="18"/>
          <w:szCs w:val="18"/>
        </w:rPr>
        <w:lastRenderedPageBreak/>
        <w:t>Ensuring all work activity at the site has proper permits and the conditions mentioned in the permit is being followed properly.</w:t>
      </w:r>
    </w:p>
    <w:p w:rsidR="00FF0D28" w:rsidRPr="00F17655" w:rsidRDefault="00FF0D28" w:rsidP="00FF0D28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F17655">
        <w:rPr>
          <w:rFonts w:ascii="Arial" w:hAnsi="Arial" w:cs="Arial"/>
          <w:sz w:val="18"/>
          <w:szCs w:val="18"/>
        </w:rPr>
        <w:t xml:space="preserve">Monitoring of Pre Commissioning and Commissioning activities. </w:t>
      </w:r>
    </w:p>
    <w:p w:rsidR="00FF0D28" w:rsidRDefault="00FF0D28" w:rsidP="00FF0D28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17655">
        <w:rPr>
          <w:rFonts w:ascii="Arial" w:hAnsi="Arial" w:cs="Arial"/>
          <w:sz w:val="18"/>
          <w:szCs w:val="18"/>
        </w:rPr>
        <w:t xml:space="preserve">Accident/Incident/Near miss investigation and recommend means of preventing recurrence. </w:t>
      </w:r>
    </w:p>
    <w:p w:rsidR="00BF738D" w:rsidRPr="00F17655" w:rsidRDefault="00BF738D" w:rsidP="00FF0D28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Implemented and maintained HSE waste management procedures as per the local governing body requirements.</w:t>
      </w:r>
    </w:p>
    <w:p w:rsidR="00FF0D28" w:rsidRDefault="00FF0D28" w:rsidP="00FF0D28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FF0D28" w:rsidRPr="006A4AEB" w:rsidRDefault="00FF0D28" w:rsidP="00FF0D2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  <w:spacing w:before="6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Feb 11 – Sep </w:t>
      </w:r>
      <w:r w:rsidRPr="006A4AEB">
        <w:rPr>
          <w:rFonts w:ascii="Arial" w:hAnsi="Arial" w:cs="Arial"/>
          <w:b/>
          <w:sz w:val="18"/>
          <w:szCs w:val="18"/>
        </w:rPr>
        <w:t xml:space="preserve">11 as </w:t>
      </w:r>
      <w:r>
        <w:rPr>
          <w:rFonts w:ascii="Arial" w:hAnsi="Arial" w:cs="Arial"/>
          <w:b/>
          <w:sz w:val="18"/>
          <w:szCs w:val="18"/>
        </w:rPr>
        <w:t>Safety Coordinator</w:t>
      </w:r>
      <w:r>
        <w:rPr>
          <w:rFonts w:ascii="Arial" w:hAnsi="Arial" w:cs="Arial"/>
          <w:b/>
          <w:bCs/>
          <w:sz w:val="18"/>
          <w:szCs w:val="18"/>
        </w:rPr>
        <w:t>, Coventry University, UK</w:t>
      </w:r>
      <w:r w:rsidR="007A28C7">
        <w:rPr>
          <w:rFonts w:ascii="Arial" w:hAnsi="Arial" w:cs="Arial"/>
          <w:b/>
          <w:bCs/>
          <w:sz w:val="18"/>
          <w:szCs w:val="18"/>
        </w:rPr>
        <w:t xml:space="preserve"> (During term)</w:t>
      </w:r>
    </w:p>
    <w:p w:rsidR="00FF0D28" w:rsidRPr="006A4AEB" w:rsidRDefault="00FF0D28" w:rsidP="00FF0D28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F0D28" w:rsidRPr="003D6B2C" w:rsidRDefault="00FF0D28" w:rsidP="00FF0D28">
      <w:pPr>
        <w:widowControl w:val="0"/>
        <w:numPr>
          <w:ilvl w:val="0"/>
          <w:numId w:val="29"/>
        </w:numPr>
        <w:suppressAutoHyphens/>
        <w:spacing w:line="276" w:lineRule="auto"/>
        <w:ind w:left="284" w:right="141" w:hanging="284"/>
        <w:jc w:val="both"/>
        <w:rPr>
          <w:rFonts w:ascii="Arial" w:hAnsi="Arial" w:cs="Arial"/>
          <w:sz w:val="18"/>
          <w:szCs w:val="18"/>
        </w:rPr>
      </w:pPr>
      <w:r w:rsidRPr="003D6B2C">
        <w:rPr>
          <w:rFonts w:ascii="Arial" w:hAnsi="Arial" w:cs="Arial"/>
          <w:sz w:val="18"/>
          <w:szCs w:val="18"/>
          <w:shd w:val="clear" w:color="auto" w:fill="FFFFFF"/>
        </w:rPr>
        <w:t>Liaise with the University to ensure campus and project safety for all contractors, employees, students and community on site.</w:t>
      </w:r>
    </w:p>
    <w:p w:rsidR="00FF0D28" w:rsidRDefault="00FF0D28" w:rsidP="00FF0D28">
      <w:pPr>
        <w:widowControl w:val="0"/>
        <w:numPr>
          <w:ilvl w:val="0"/>
          <w:numId w:val="29"/>
        </w:numPr>
        <w:suppressAutoHyphens/>
        <w:spacing w:line="276" w:lineRule="auto"/>
        <w:ind w:left="284" w:right="141" w:hanging="284"/>
        <w:jc w:val="both"/>
        <w:rPr>
          <w:rFonts w:ascii="Arial" w:hAnsi="Arial" w:cs="Arial"/>
          <w:sz w:val="18"/>
          <w:szCs w:val="18"/>
        </w:rPr>
      </w:pPr>
      <w:r w:rsidRPr="00C85CA9">
        <w:rPr>
          <w:rFonts w:ascii="Arial" w:hAnsi="Arial" w:cs="Arial"/>
          <w:sz w:val="18"/>
          <w:szCs w:val="18"/>
          <w:lang w:val="en-IN" w:eastAsia="en-IN"/>
        </w:rPr>
        <w:t>Making Daily Routine Inspection at all University Sites.</w:t>
      </w:r>
    </w:p>
    <w:p w:rsidR="00FF0D28" w:rsidRDefault="00FF0D28" w:rsidP="00FF0D28">
      <w:pPr>
        <w:widowControl w:val="0"/>
        <w:numPr>
          <w:ilvl w:val="0"/>
          <w:numId w:val="29"/>
        </w:numPr>
        <w:suppressAutoHyphens/>
        <w:spacing w:line="276" w:lineRule="auto"/>
        <w:ind w:left="284" w:right="141" w:hanging="284"/>
        <w:jc w:val="both"/>
        <w:rPr>
          <w:rFonts w:ascii="Arial" w:hAnsi="Arial" w:cs="Arial"/>
          <w:sz w:val="18"/>
          <w:szCs w:val="18"/>
        </w:rPr>
      </w:pPr>
      <w:r w:rsidRPr="00C85CA9">
        <w:rPr>
          <w:rFonts w:ascii="Arial" w:hAnsi="Arial" w:cs="Arial"/>
          <w:sz w:val="18"/>
          <w:szCs w:val="18"/>
          <w:lang w:val="en-IN" w:eastAsia="en-IN"/>
        </w:rPr>
        <w:t>Keep a Record of All Safety Meetings and Feedback given by the students and staff.</w:t>
      </w:r>
    </w:p>
    <w:p w:rsidR="00FF0D28" w:rsidRDefault="00FF0D28" w:rsidP="00FF0D28">
      <w:pPr>
        <w:widowControl w:val="0"/>
        <w:numPr>
          <w:ilvl w:val="0"/>
          <w:numId w:val="29"/>
        </w:numPr>
        <w:suppressAutoHyphens/>
        <w:spacing w:line="276" w:lineRule="auto"/>
        <w:ind w:left="284" w:right="141" w:hanging="284"/>
        <w:jc w:val="both"/>
        <w:rPr>
          <w:rFonts w:ascii="Arial" w:hAnsi="Arial" w:cs="Arial"/>
          <w:sz w:val="18"/>
          <w:szCs w:val="18"/>
          <w:lang w:val="en-IN" w:eastAsia="en-IN"/>
        </w:rPr>
      </w:pPr>
      <w:r w:rsidRPr="00C85CA9">
        <w:rPr>
          <w:rFonts w:ascii="Arial" w:hAnsi="Arial" w:cs="Arial"/>
          <w:sz w:val="18"/>
          <w:szCs w:val="18"/>
          <w:lang w:val="en-IN" w:eastAsia="en-IN"/>
        </w:rPr>
        <w:t>Keep Record of Injuries, property damages, Fire.</w:t>
      </w:r>
    </w:p>
    <w:p w:rsidR="00FF0D28" w:rsidRDefault="00FF0D28" w:rsidP="00FF0D28">
      <w:pPr>
        <w:widowControl w:val="0"/>
        <w:numPr>
          <w:ilvl w:val="0"/>
          <w:numId w:val="29"/>
        </w:numPr>
        <w:suppressAutoHyphens/>
        <w:spacing w:line="276" w:lineRule="auto"/>
        <w:ind w:left="284" w:right="141" w:hanging="284"/>
        <w:jc w:val="both"/>
        <w:rPr>
          <w:rFonts w:ascii="Arial" w:hAnsi="Arial" w:cs="Arial"/>
          <w:sz w:val="18"/>
          <w:szCs w:val="18"/>
          <w:lang w:val="en-IN" w:eastAsia="en-IN"/>
        </w:rPr>
      </w:pPr>
      <w:r>
        <w:rPr>
          <w:rFonts w:ascii="Arial" w:hAnsi="Arial" w:cs="Arial"/>
          <w:sz w:val="18"/>
          <w:szCs w:val="18"/>
          <w:lang w:val="en-IN" w:eastAsia="en-IN"/>
        </w:rPr>
        <w:t xml:space="preserve">Conducting </w:t>
      </w:r>
      <w:r w:rsidRPr="00101960">
        <w:rPr>
          <w:rFonts w:ascii="Arial" w:hAnsi="Arial" w:cs="Arial"/>
          <w:sz w:val="18"/>
          <w:szCs w:val="18"/>
          <w:lang w:val="en-IN" w:eastAsia="en-IN"/>
        </w:rPr>
        <w:t>regular safety trainings to the students and staff for a better understanding on safety.</w:t>
      </w:r>
    </w:p>
    <w:p w:rsidR="00FF0D28" w:rsidRDefault="00FF0D28" w:rsidP="00FF0D28">
      <w:pPr>
        <w:widowControl w:val="0"/>
        <w:numPr>
          <w:ilvl w:val="0"/>
          <w:numId w:val="29"/>
        </w:numPr>
        <w:suppressAutoHyphens/>
        <w:spacing w:line="276" w:lineRule="auto"/>
        <w:ind w:left="284" w:right="141" w:hanging="284"/>
        <w:jc w:val="both"/>
        <w:rPr>
          <w:rFonts w:ascii="Arial" w:hAnsi="Arial" w:cs="Arial"/>
          <w:sz w:val="18"/>
          <w:szCs w:val="18"/>
          <w:lang w:val="en-IN" w:eastAsia="en-IN"/>
        </w:rPr>
      </w:pPr>
      <w:r w:rsidRPr="00C85CA9">
        <w:rPr>
          <w:rFonts w:ascii="Arial" w:hAnsi="Arial" w:cs="Arial"/>
          <w:sz w:val="18"/>
          <w:szCs w:val="18"/>
          <w:lang w:val="en-IN" w:eastAsia="en-IN"/>
        </w:rPr>
        <w:t xml:space="preserve">Testing of smoke and heat detectors, conducting </w:t>
      </w:r>
      <w:r>
        <w:rPr>
          <w:rFonts w:ascii="Arial" w:hAnsi="Arial" w:cs="Arial"/>
          <w:sz w:val="18"/>
          <w:szCs w:val="18"/>
          <w:lang w:val="en-IN" w:eastAsia="en-IN"/>
        </w:rPr>
        <w:t xml:space="preserve">mock </w:t>
      </w:r>
      <w:r w:rsidRPr="00C85CA9">
        <w:rPr>
          <w:rFonts w:ascii="Arial" w:hAnsi="Arial" w:cs="Arial"/>
          <w:sz w:val="18"/>
          <w:szCs w:val="18"/>
          <w:lang w:val="en-IN" w:eastAsia="en-IN"/>
        </w:rPr>
        <w:t>drills.</w:t>
      </w:r>
    </w:p>
    <w:p w:rsidR="00FF0D28" w:rsidRDefault="00FF0D28" w:rsidP="00FF0D28">
      <w:pPr>
        <w:widowControl w:val="0"/>
        <w:numPr>
          <w:ilvl w:val="0"/>
          <w:numId w:val="29"/>
        </w:numPr>
        <w:suppressAutoHyphens/>
        <w:spacing w:line="276" w:lineRule="auto"/>
        <w:ind w:left="284" w:right="141" w:hanging="284"/>
        <w:jc w:val="both"/>
        <w:rPr>
          <w:rFonts w:ascii="Arial" w:hAnsi="Arial" w:cs="Arial"/>
          <w:sz w:val="18"/>
          <w:szCs w:val="18"/>
          <w:lang w:val="en-IN" w:eastAsia="en-IN"/>
        </w:rPr>
      </w:pPr>
      <w:r w:rsidRPr="00C85CA9">
        <w:rPr>
          <w:rFonts w:ascii="Arial" w:hAnsi="Arial" w:cs="Arial"/>
          <w:sz w:val="18"/>
          <w:szCs w:val="18"/>
          <w:lang w:val="en-IN" w:eastAsia="en-IN"/>
        </w:rPr>
        <w:t xml:space="preserve">Make monthly </w:t>
      </w:r>
      <w:r w:rsidR="00D80889">
        <w:rPr>
          <w:rFonts w:ascii="Arial" w:hAnsi="Arial" w:cs="Arial"/>
          <w:sz w:val="18"/>
          <w:szCs w:val="18"/>
          <w:lang w:val="en-IN" w:eastAsia="en-IN"/>
        </w:rPr>
        <w:t xml:space="preserve">inspection of moving equipment, </w:t>
      </w:r>
      <w:r w:rsidRPr="00C85CA9">
        <w:rPr>
          <w:rFonts w:ascii="Arial" w:hAnsi="Arial" w:cs="Arial"/>
          <w:sz w:val="18"/>
          <w:szCs w:val="18"/>
          <w:lang w:val="en-IN" w:eastAsia="en-IN"/>
        </w:rPr>
        <w:t>fire extinguisher</w:t>
      </w:r>
      <w:r w:rsidR="00D80889">
        <w:rPr>
          <w:rFonts w:ascii="Arial" w:hAnsi="Arial" w:cs="Arial"/>
          <w:sz w:val="18"/>
          <w:szCs w:val="18"/>
          <w:lang w:val="en-IN" w:eastAsia="en-IN"/>
        </w:rPr>
        <w:t>s</w:t>
      </w:r>
      <w:r w:rsidRPr="00C85CA9">
        <w:rPr>
          <w:rFonts w:ascii="Arial" w:hAnsi="Arial" w:cs="Arial"/>
          <w:sz w:val="18"/>
          <w:szCs w:val="18"/>
          <w:lang w:val="en-IN" w:eastAsia="en-IN"/>
        </w:rPr>
        <w:t>,</w:t>
      </w:r>
      <w:r w:rsidR="00D80889">
        <w:rPr>
          <w:rFonts w:ascii="Arial" w:hAnsi="Arial" w:cs="Arial"/>
          <w:sz w:val="18"/>
          <w:szCs w:val="18"/>
          <w:lang w:val="en-IN" w:eastAsia="en-IN"/>
        </w:rPr>
        <w:t xml:space="preserve"> </w:t>
      </w:r>
      <w:r w:rsidRPr="00C85CA9">
        <w:rPr>
          <w:rFonts w:ascii="Arial" w:hAnsi="Arial" w:cs="Arial"/>
          <w:sz w:val="18"/>
          <w:szCs w:val="18"/>
          <w:lang w:val="en-IN" w:eastAsia="en-IN"/>
        </w:rPr>
        <w:t>ladder</w:t>
      </w:r>
      <w:r w:rsidR="00D80889">
        <w:rPr>
          <w:rFonts w:ascii="Arial" w:hAnsi="Arial" w:cs="Arial"/>
          <w:sz w:val="18"/>
          <w:szCs w:val="18"/>
          <w:lang w:val="en-IN" w:eastAsia="en-IN"/>
        </w:rPr>
        <w:t>s</w:t>
      </w:r>
      <w:r w:rsidRPr="00C85CA9">
        <w:rPr>
          <w:rFonts w:ascii="Arial" w:hAnsi="Arial" w:cs="Arial"/>
          <w:sz w:val="18"/>
          <w:szCs w:val="18"/>
          <w:lang w:val="en-IN" w:eastAsia="en-IN"/>
        </w:rPr>
        <w:t xml:space="preserve"> etc.</w:t>
      </w:r>
    </w:p>
    <w:p w:rsidR="00FF0D28" w:rsidRDefault="00D80889" w:rsidP="00FF0D28">
      <w:pPr>
        <w:widowControl w:val="0"/>
        <w:numPr>
          <w:ilvl w:val="0"/>
          <w:numId w:val="29"/>
        </w:numPr>
        <w:suppressAutoHyphens/>
        <w:spacing w:line="276" w:lineRule="auto"/>
        <w:ind w:left="284" w:right="141" w:hanging="284"/>
        <w:jc w:val="both"/>
        <w:rPr>
          <w:rFonts w:ascii="Arial" w:hAnsi="Arial" w:cs="Arial"/>
          <w:sz w:val="18"/>
          <w:szCs w:val="18"/>
          <w:lang w:val="en-IN" w:eastAsia="en-IN"/>
        </w:rPr>
      </w:pPr>
      <w:r>
        <w:rPr>
          <w:rFonts w:ascii="Arial" w:hAnsi="Arial" w:cs="Arial"/>
          <w:sz w:val="18"/>
          <w:szCs w:val="18"/>
          <w:lang w:val="en-IN" w:eastAsia="en-IN"/>
        </w:rPr>
        <w:t>Strict</w:t>
      </w:r>
      <w:r w:rsidR="00FF0D28" w:rsidRPr="00C85CA9">
        <w:rPr>
          <w:rFonts w:ascii="Arial" w:hAnsi="Arial" w:cs="Arial"/>
          <w:sz w:val="18"/>
          <w:szCs w:val="18"/>
          <w:lang w:val="en-IN" w:eastAsia="en-IN"/>
        </w:rPr>
        <w:t xml:space="preserve"> implementation of better housekeeping in the University especially wet floors.</w:t>
      </w:r>
    </w:p>
    <w:p w:rsidR="00A00FA8" w:rsidRDefault="00D80889" w:rsidP="00A00FA8">
      <w:pPr>
        <w:widowControl w:val="0"/>
        <w:numPr>
          <w:ilvl w:val="0"/>
          <w:numId w:val="29"/>
        </w:numPr>
        <w:suppressAutoHyphens/>
        <w:spacing w:line="276" w:lineRule="auto"/>
        <w:ind w:left="284" w:right="141" w:hanging="284"/>
        <w:jc w:val="both"/>
        <w:rPr>
          <w:rFonts w:ascii="Arial" w:hAnsi="Arial" w:cs="Arial"/>
          <w:sz w:val="18"/>
          <w:szCs w:val="18"/>
          <w:lang w:val="en-IN" w:eastAsia="en-IN"/>
        </w:rPr>
      </w:pPr>
      <w:r>
        <w:rPr>
          <w:rFonts w:ascii="Arial" w:hAnsi="Arial" w:cs="Arial"/>
          <w:sz w:val="18"/>
          <w:szCs w:val="18"/>
          <w:lang w:val="en-IN" w:eastAsia="en-IN"/>
        </w:rPr>
        <w:t>Identifying risks and taking appropriate actions to minimise, mitigate or eliminate them.</w:t>
      </w:r>
    </w:p>
    <w:p w:rsidR="00473EA3" w:rsidRDefault="00473EA3" w:rsidP="00473EA3">
      <w:pPr>
        <w:widowControl w:val="0"/>
        <w:suppressAutoHyphens/>
        <w:spacing w:line="276" w:lineRule="auto"/>
        <w:ind w:right="141"/>
        <w:jc w:val="both"/>
        <w:rPr>
          <w:rFonts w:ascii="Arial" w:hAnsi="Arial" w:cs="Arial"/>
          <w:sz w:val="18"/>
          <w:szCs w:val="18"/>
          <w:lang w:val="en-IN" w:eastAsia="en-IN"/>
        </w:rPr>
      </w:pPr>
    </w:p>
    <w:p w:rsidR="00FF0D28" w:rsidRPr="006A4AEB" w:rsidRDefault="004574D7" w:rsidP="00FF0D2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  <w:spacing w:before="6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Apr 08</w:t>
      </w:r>
      <w:r w:rsidR="00FF0D28">
        <w:rPr>
          <w:rFonts w:ascii="Arial" w:hAnsi="Arial" w:cs="Arial"/>
          <w:b/>
          <w:sz w:val="18"/>
          <w:szCs w:val="18"/>
        </w:rPr>
        <w:t xml:space="preserve"> - May 10</w:t>
      </w:r>
      <w:r w:rsidR="00FF0D28" w:rsidRPr="006A4AEB">
        <w:rPr>
          <w:rFonts w:ascii="Arial" w:hAnsi="Arial" w:cs="Arial"/>
          <w:b/>
          <w:sz w:val="18"/>
          <w:szCs w:val="18"/>
        </w:rPr>
        <w:t xml:space="preserve"> as </w:t>
      </w:r>
      <w:r w:rsidR="00FF0D28">
        <w:rPr>
          <w:rFonts w:ascii="Arial" w:hAnsi="Arial" w:cs="Arial"/>
          <w:b/>
          <w:sz w:val="18"/>
          <w:szCs w:val="18"/>
        </w:rPr>
        <w:t>Safety officer</w:t>
      </w:r>
      <w:r w:rsidR="00FF0D28" w:rsidRPr="006A4AEB">
        <w:rPr>
          <w:rFonts w:ascii="Arial" w:hAnsi="Arial" w:cs="Arial"/>
          <w:b/>
          <w:sz w:val="18"/>
          <w:szCs w:val="18"/>
        </w:rPr>
        <w:t xml:space="preserve">, </w:t>
      </w:r>
      <w:r w:rsidR="00FF0D28">
        <w:rPr>
          <w:rFonts w:ascii="Arial" w:hAnsi="Arial" w:cs="Arial"/>
          <w:b/>
          <w:sz w:val="18"/>
          <w:szCs w:val="18"/>
        </w:rPr>
        <w:t>Cairn India, INDIA</w:t>
      </w:r>
    </w:p>
    <w:p w:rsidR="00FF0D28" w:rsidRDefault="00FF0D28" w:rsidP="00FF0D28">
      <w:pPr>
        <w:spacing w:line="276" w:lineRule="auto"/>
        <w:jc w:val="center"/>
        <w:rPr>
          <w:sz w:val="22"/>
          <w:szCs w:val="22"/>
        </w:rPr>
      </w:pPr>
    </w:p>
    <w:p w:rsidR="00FF0D28" w:rsidRDefault="00FF0D28" w:rsidP="00FF0D28">
      <w:pPr>
        <w:spacing w:line="276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872D16">
        <w:rPr>
          <w:rFonts w:ascii="Arial" w:hAnsi="Arial" w:cs="Arial"/>
          <w:b/>
          <w:bCs/>
          <w:iCs/>
          <w:sz w:val="18"/>
          <w:szCs w:val="18"/>
        </w:rPr>
        <w:t xml:space="preserve">Project Associated:  </w:t>
      </w:r>
      <w:r w:rsidRPr="00872D16">
        <w:rPr>
          <w:rFonts w:ascii="Arial" w:hAnsi="Arial" w:cs="Arial"/>
          <w:b/>
          <w:sz w:val="18"/>
          <w:szCs w:val="18"/>
          <w:shd w:val="clear" w:color="auto" w:fill="FFFFFF"/>
        </w:rPr>
        <w:t>Mangala Development Pipeline project (MDP) Rajasthan INDIA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>.</w:t>
      </w:r>
    </w:p>
    <w:p w:rsidR="00FF0D28" w:rsidRPr="00872D16" w:rsidRDefault="00FF0D28" w:rsidP="00FF0D28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872D16">
        <w:rPr>
          <w:rFonts w:ascii="Arial" w:hAnsi="Arial" w:cs="Arial"/>
          <w:sz w:val="18"/>
          <w:szCs w:val="18"/>
        </w:rPr>
        <w:t>The 416-mile (670km) long Mangala Development Pipeline (MDP) is a crude oil pipeline that runs from </w:t>
      </w:r>
      <w:hyperlink r:id="rId8" w:history="1">
        <w:r w:rsidRPr="00872D16">
          <w:rPr>
            <w:rFonts w:ascii="Arial" w:hAnsi="Arial" w:cs="Arial"/>
            <w:sz w:val="18"/>
            <w:szCs w:val="18"/>
          </w:rPr>
          <w:t>Barmer</w:t>
        </w:r>
      </w:hyperlink>
      <w:r w:rsidRPr="00872D16">
        <w:rPr>
          <w:rFonts w:ascii="Arial" w:hAnsi="Arial" w:cs="Arial"/>
          <w:sz w:val="18"/>
          <w:szCs w:val="18"/>
        </w:rPr>
        <w:t>, Rajasthan, to the Jamnagar district of Gujarat, India. It is longest continuously heated pipeline in the world and the first such pipeline in India. The 24in pipeline has a capacity of 175,000bopd. It is part of Cairn India's Mangala oil field development plan. The MDP is operated by Cairn India with 70% ownership in the project. The remaining 30% is owned by the Oil and Natural Gas Corporation (ONGC).</w:t>
      </w:r>
    </w:p>
    <w:p w:rsidR="00FF0D28" w:rsidRPr="006E7763" w:rsidRDefault="00FF0D28" w:rsidP="00FF0D28">
      <w:pPr>
        <w:widowControl w:val="0"/>
        <w:autoSpaceDE w:val="0"/>
        <w:autoSpaceDN w:val="0"/>
        <w:adjustRightInd w:val="0"/>
        <w:ind w:left="288"/>
        <w:jc w:val="both"/>
        <w:rPr>
          <w:rFonts w:ascii="Arial" w:hAnsi="Arial" w:cs="Arial"/>
          <w:sz w:val="18"/>
          <w:szCs w:val="18"/>
        </w:rPr>
      </w:pPr>
    </w:p>
    <w:p w:rsidR="00FF0D28" w:rsidRPr="00BF02E1" w:rsidRDefault="000366C8" w:rsidP="00FF0D28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Identified</w:t>
      </w:r>
      <w:r w:rsidR="00FF0D28" w:rsidRPr="00BF02E1">
        <w:rPr>
          <w:rFonts w:ascii="Arial" w:hAnsi="Arial" w:cs="Arial"/>
          <w:sz w:val="18"/>
          <w:szCs w:val="18"/>
          <w:shd w:val="clear" w:color="auto" w:fill="FFFFFF"/>
        </w:rPr>
        <w:t xml:space="preserve"> unsafe acts, conditions, and hazards, investigate root causes and identify corrective and preventative actions and report to management.</w:t>
      </w:r>
    </w:p>
    <w:p w:rsidR="00FF0D28" w:rsidRPr="00BF02E1" w:rsidRDefault="00FF0D28" w:rsidP="00FF0D28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F02E1">
        <w:rPr>
          <w:rFonts w:ascii="Arial" w:hAnsi="Arial" w:cs="Arial"/>
          <w:sz w:val="18"/>
          <w:szCs w:val="18"/>
          <w:shd w:val="clear" w:color="auto" w:fill="FFFFFF"/>
        </w:rPr>
        <w:t>Conducts safety inspections, makes incident records, and reports the supervisor about the specific tasks.</w:t>
      </w:r>
    </w:p>
    <w:p w:rsidR="00FF0D28" w:rsidRPr="00BF02E1" w:rsidRDefault="00FF0D28" w:rsidP="00FF0D28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F02E1">
        <w:rPr>
          <w:rFonts w:ascii="Arial" w:hAnsi="Arial" w:cs="Arial"/>
          <w:sz w:val="18"/>
          <w:szCs w:val="18"/>
          <w:shd w:val="clear" w:color="auto" w:fill="FFFFFF"/>
        </w:rPr>
        <w:t>Coordinates and conducts work area assessment, surveys, and program evaluations to determine</w:t>
      </w:r>
      <w:r w:rsidRPr="00BF02E1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BF02E1">
        <w:rPr>
          <w:rFonts w:ascii="Arial" w:hAnsi="Arial" w:cs="Arial"/>
          <w:sz w:val="18"/>
          <w:szCs w:val="18"/>
        </w:rPr>
        <w:br/>
      </w:r>
      <w:r w:rsidRPr="00BF02E1">
        <w:rPr>
          <w:rFonts w:ascii="Arial" w:hAnsi="Arial" w:cs="Arial"/>
          <w:sz w:val="18"/>
          <w:szCs w:val="18"/>
          <w:shd w:val="clear" w:color="auto" w:fill="FFFFFF"/>
        </w:rPr>
        <w:t>the presence of hazardous conditions, such as noise exposure, chemical exposure, indoor air quality, light levels, confined space, and ventilation in paint booths.</w:t>
      </w:r>
    </w:p>
    <w:p w:rsidR="00FF0D28" w:rsidRPr="00BF02E1" w:rsidRDefault="00082062" w:rsidP="00FF0D28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Planned</w:t>
      </w:r>
      <w:r w:rsidR="00FF0D28" w:rsidRPr="00BF02E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safety promotional activities and awareness sessions across all divisions</w:t>
      </w:r>
      <w:r w:rsidR="00FF0D28" w:rsidRPr="00BF02E1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FF0D28" w:rsidRPr="00BF02E1" w:rsidRDefault="00FF0D28" w:rsidP="00FF0D28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F02E1">
        <w:rPr>
          <w:rFonts w:ascii="Arial" w:hAnsi="Arial" w:cs="Arial"/>
          <w:sz w:val="18"/>
          <w:szCs w:val="18"/>
          <w:shd w:val="clear" w:color="auto" w:fill="FFFFFF"/>
        </w:rPr>
        <w:t>Assist</w:t>
      </w:r>
      <w:r w:rsidR="000366C8">
        <w:rPr>
          <w:rFonts w:ascii="Arial" w:hAnsi="Arial" w:cs="Arial"/>
          <w:sz w:val="18"/>
          <w:szCs w:val="18"/>
          <w:shd w:val="clear" w:color="auto" w:fill="FFFFFF"/>
        </w:rPr>
        <w:t>ed</w:t>
      </w:r>
      <w:r w:rsidRPr="00BF02E1">
        <w:rPr>
          <w:rFonts w:ascii="Arial" w:hAnsi="Arial" w:cs="Arial"/>
          <w:sz w:val="18"/>
          <w:szCs w:val="18"/>
          <w:shd w:val="clear" w:color="auto" w:fill="FFFFFF"/>
        </w:rPr>
        <w:t xml:space="preserve"> in </w:t>
      </w:r>
      <w:r w:rsidR="00514F11" w:rsidRPr="00BF02E1">
        <w:rPr>
          <w:rFonts w:ascii="Arial" w:hAnsi="Arial" w:cs="Arial"/>
          <w:sz w:val="18"/>
          <w:szCs w:val="18"/>
          <w:shd w:val="clear" w:color="auto" w:fill="FFFFFF"/>
        </w:rPr>
        <w:t>Firefighting</w:t>
      </w:r>
      <w:r w:rsidRPr="00BF02E1">
        <w:rPr>
          <w:rFonts w:ascii="Arial" w:hAnsi="Arial" w:cs="Arial"/>
          <w:sz w:val="18"/>
          <w:szCs w:val="18"/>
          <w:shd w:val="clear" w:color="auto" w:fill="FFFFFF"/>
        </w:rPr>
        <w:t xml:space="preserve"> exercises and conducting mock drills.</w:t>
      </w:r>
    </w:p>
    <w:p w:rsidR="00FF0D28" w:rsidRPr="00BF02E1" w:rsidRDefault="000366C8" w:rsidP="00FF0D28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Maintained log for the </w:t>
      </w:r>
      <w:r w:rsidR="00082062">
        <w:rPr>
          <w:rFonts w:ascii="Arial" w:hAnsi="Arial" w:cs="Arial"/>
          <w:bCs/>
          <w:sz w:val="18"/>
          <w:szCs w:val="18"/>
        </w:rPr>
        <w:t xml:space="preserve">Accident/Incident/Near miss/observations </w:t>
      </w:r>
      <w:r w:rsidR="00FF0D28" w:rsidRPr="00BF02E1">
        <w:rPr>
          <w:rFonts w:ascii="Arial" w:hAnsi="Arial" w:cs="Arial"/>
          <w:bCs/>
          <w:sz w:val="18"/>
          <w:szCs w:val="18"/>
        </w:rPr>
        <w:t>and recommend</w:t>
      </w:r>
      <w:r w:rsidR="00082062">
        <w:rPr>
          <w:rFonts w:ascii="Arial" w:hAnsi="Arial" w:cs="Arial"/>
          <w:bCs/>
          <w:sz w:val="18"/>
          <w:szCs w:val="18"/>
        </w:rPr>
        <w:t>ed</w:t>
      </w:r>
      <w:r w:rsidR="00FF0D28" w:rsidRPr="00BF02E1">
        <w:rPr>
          <w:rFonts w:ascii="Arial" w:hAnsi="Arial" w:cs="Arial"/>
          <w:bCs/>
          <w:sz w:val="18"/>
          <w:szCs w:val="18"/>
        </w:rPr>
        <w:t xml:space="preserve"> means of preventing recurrence. </w:t>
      </w:r>
    </w:p>
    <w:p w:rsidR="00FF0D28" w:rsidRPr="00BF02E1" w:rsidRDefault="00FF0D28" w:rsidP="00FF0D28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F02E1">
        <w:rPr>
          <w:rFonts w:ascii="Arial" w:hAnsi="Arial" w:cs="Arial"/>
          <w:bCs/>
          <w:sz w:val="18"/>
          <w:szCs w:val="18"/>
        </w:rPr>
        <w:t>Conducted weekly and monthly safety meetings and evaluated safety awards and appreciation system.</w:t>
      </w:r>
    </w:p>
    <w:p w:rsidR="00FF0D28" w:rsidRPr="00BF02E1" w:rsidRDefault="00FF0D28" w:rsidP="00FF0D2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F0D28" w:rsidRPr="00BF02E1" w:rsidRDefault="00FF0D28" w:rsidP="00FF0D28">
      <w:pPr>
        <w:pBdr>
          <w:bottom w:val="threeDEngrave" w:sz="18" w:space="1" w:color="auto"/>
        </w:pBdr>
        <w:spacing w:line="276" w:lineRule="auto"/>
        <w:ind w:right="-331"/>
        <w:jc w:val="center"/>
        <w:rPr>
          <w:rFonts w:ascii="Arial" w:hAnsi="Arial" w:cs="Arial"/>
          <w:b/>
          <w:bCs/>
          <w:sz w:val="18"/>
          <w:szCs w:val="18"/>
        </w:rPr>
      </w:pPr>
      <w:r w:rsidRPr="00BF02E1">
        <w:rPr>
          <w:rFonts w:ascii="Arial" w:hAnsi="Arial" w:cs="Arial"/>
          <w:b/>
          <w:bCs/>
          <w:sz w:val="18"/>
          <w:szCs w:val="18"/>
        </w:rPr>
        <w:t>IT SKILLS</w:t>
      </w:r>
    </w:p>
    <w:p w:rsidR="00FF0D28" w:rsidRPr="00BF02E1" w:rsidRDefault="002D4B4B" w:rsidP="00FF0D28">
      <w:pPr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Proficient</w:t>
      </w:r>
      <w:r w:rsidR="00FF0D28" w:rsidRPr="00BF02E1">
        <w:rPr>
          <w:rFonts w:ascii="Arial" w:hAnsi="Arial" w:cs="Arial"/>
          <w:sz w:val="18"/>
          <w:szCs w:val="18"/>
        </w:rPr>
        <w:t xml:space="preserve"> with:</w:t>
      </w:r>
    </w:p>
    <w:p w:rsidR="00FF0D28" w:rsidRPr="00BF02E1" w:rsidRDefault="00AF7E2D" w:rsidP="002D4B4B">
      <w:pPr>
        <w:numPr>
          <w:ilvl w:val="0"/>
          <w:numId w:val="25"/>
        </w:numPr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MS office, </w:t>
      </w:r>
      <w:r w:rsidR="002D4B4B">
        <w:rPr>
          <w:rFonts w:ascii="Arial" w:hAnsi="Arial" w:cs="Arial"/>
          <w:sz w:val="18"/>
          <w:szCs w:val="18"/>
        </w:rPr>
        <w:t>Training</w:t>
      </w:r>
      <w:r>
        <w:rPr>
          <w:rFonts w:ascii="Arial" w:hAnsi="Arial" w:cs="Arial"/>
          <w:sz w:val="18"/>
          <w:szCs w:val="18"/>
        </w:rPr>
        <w:t xml:space="preserve"> &amp; Risk</w:t>
      </w:r>
      <w:r w:rsidR="002D4B4B">
        <w:rPr>
          <w:rFonts w:ascii="Arial" w:hAnsi="Arial" w:cs="Arial"/>
          <w:sz w:val="18"/>
          <w:szCs w:val="18"/>
        </w:rPr>
        <w:t xml:space="preserve"> Management system tools. </w:t>
      </w:r>
      <w:r w:rsidR="00FF0D28" w:rsidRPr="00BF02E1">
        <w:rPr>
          <w:rFonts w:ascii="Arial" w:hAnsi="Arial" w:cs="Arial"/>
          <w:sz w:val="18"/>
          <w:szCs w:val="18"/>
        </w:rPr>
        <w:t xml:space="preserve"> </w:t>
      </w:r>
    </w:p>
    <w:p w:rsidR="00FF0D28" w:rsidRPr="00BF02E1" w:rsidRDefault="00FF0D28" w:rsidP="00FF0D28">
      <w:pPr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BF02E1">
        <w:rPr>
          <w:rFonts w:ascii="Arial" w:hAnsi="Arial" w:cs="Arial"/>
          <w:sz w:val="18"/>
          <w:szCs w:val="18"/>
        </w:rPr>
        <w:tab/>
      </w:r>
    </w:p>
    <w:p w:rsidR="00FF0D28" w:rsidRPr="00BF02E1" w:rsidRDefault="00FF0D28" w:rsidP="00514F11">
      <w:pPr>
        <w:pBdr>
          <w:bottom w:val="threeDEngrave" w:sz="18" w:space="2" w:color="auto"/>
        </w:pBdr>
        <w:spacing w:line="276" w:lineRule="auto"/>
        <w:ind w:right="-331"/>
        <w:jc w:val="center"/>
        <w:rPr>
          <w:rFonts w:ascii="Arial" w:hAnsi="Arial" w:cs="Arial"/>
          <w:b/>
          <w:bCs/>
          <w:sz w:val="18"/>
          <w:szCs w:val="18"/>
        </w:rPr>
      </w:pPr>
      <w:r w:rsidRPr="00BF02E1">
        <w:rPr>
          <w:rFonts w:ascii="Arial" w:hAnsi="Arial" w:cs="Arial"/>
          <w:b/>
          <w:bCs/>
          <w:sz w:val="18"/>
          <w:szCs w:val="18"/>
        </w:rPr>
        <w:t>PERSONAL DOSSIER</w:t>
      </w:r>
    </w:p>
    <w:p w:rsidR="00FF0D28" w:rsidRPr="00BF02E1" w:rsidRDefault="00FF0D28" w:rsidP="00FF0D28">
      <w:pPr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BF02E1">
        <w:rPr>
          <w:rFonts w:ascii="Arial" w:hAnsi="Arial" w:cs="Arial"/>
          <w:sz w:val="18"/>
          <w:szCs w:val="18"/>
        </w:rPr>
        <w:t xml:space="preserve">Date of Birth            </w:t>
      </w:r>
      <w:r w:rsidRPr="00BF02E1">
        <w:rPr>
          <w:rFonts w:ascii="Arial" w:hAnsi="Arial" w:cs="Arial"/>
          <w:sz w:val="18"/>
          <w:szCs w:val="18"/>
        </w:rPr>
        <w:tab/>
      </w:r>
      <w:r w:rsidRPr="00BF02E1">
        <w:rPr>
          <w:rFonts w:ascii="Arial" w:hAnsi="Arial" w:cs="Arial"/>
          <w:sz w:val="18"/>
          <w:szCs w:val="18"/>
        </w:rPr>
        <w:tab/>
        <w:t>: 16</w:t>
      </w:r>
      <w:r w:rsidRPr="00BF02E1">
        <w:rPr>
          <w:rFonts w:ascii="Arial" w:hAnsi="Arial" w:cs="Arial"/>
          <w:sz w:val="18"/>
          <w:szCs w:val="18"/>
          <w:vertAlign w:val="superscript"/>
        </w:rPr>
        <w:t>th</w:t>
      </w:r>
      <w:r w:rsidRPr="00BF02E1">
        <w:rPr>
          <w:rFonts w:ascii="Arial" w:hAnsi="Arial" w:cs="Arial"/>
          <w:sz w:val="18"/>
          <w:szCs w:val="18"/>
        </w:rPr>
        <w:t xml:space="preserve"> Nov 1985</w:t>
      </w:r>
    </w:p>
    <w:p w:rsidR="00FF0D28" w:rsidRPr="00BF02E1" w:rsidRDefault="00FF0D28" w:rsidP="00FF0D28">
      <w:pPr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BF02E1">
        <w:rPr>
          <w:rFonts w:ascii="Arial" w:hAnsi="Arial" w:cs="Arial"/>
          <w:sz w:val="18"/>
          <w:szCs w:val="18"/>
        </w:rPr>
        <w:t>Nationality</w:t>
      </w:r>
      <w:r w:rsidRPr="00BF02E1">
        <w:rPr>
          <w:rFonts w:ascii="Arial" w:hAnsi="Arial" w:cs="Arial"/>
          <w:sz w:val="18"/>
          <w:szCs w:val="18"/>
        </w:rPr>
        <w:tab/>
      </w:r>
      <w:r w:rsidRPr="00BF02E1">
        <w:rPr>
          <w:rFonts w:ascii="Arial" w:hAnsi="Arial" w:cs="Arial"/>
          <w:sz w:val="18"/>
          <w:szCs w:val="18"/>
        </w:rPr>
        <w:tab/>
      </w:r>
      <w:r w:rsidRPr="00BF02E1">
        <w:rPr>
          <w:rFonts w:ascii="Arial" w:hAnsi="Arial" w:cs="Arial"/>
          <w:sz w:val="18"/>
          <w:szCs w:val="18"/>
        </w:rPr>
        <w:tab/>
        <w:t>:  Indian</w:t>
      </w:r>
    </w:p>
    <w:p w:rsidR="00FF0D28" w:rsidRPr="00BF02E1" w:rsidRDefault="00FF0D28" w:rsidP="00FF0D28">
      <w:pPr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BF02E1">
        <w:rPr>
          <w:rFonts w:ascii="Arial" w:hAnsi="Arial" w:cs="Arial"/>
          <w:sz w:val="18"/>
          <w:szCs w:val="18"/>
        </w:rPr>
        <w:t>Languages Known</w:t>
      </w:r>
      <w:r w:rsidRPr="00BF02E1">
        <w:rPr>
          <w:rFonts w:ascii="Arial" w:hAnsi="Arial" w:cs="Arial"/>
          <w:sz w:val="18"/>
          <w:szCs w:val="18"/>
        </w:rPr>
        <w:tab/>
      </w:r>
      <w:r w:rsidRPr="00BF02E1">
        <w:rPr>
          <w:rFonts w:ascii="Arial" w:hAnsi="Arial" w:cs="Arial"/>
          <w:sz w:val="18"/>
          <w:szCs w:val="18"/>
        </w:rPr>
        <w:tab/>
        <w:t>:  English, Hindi and Telugu.</w:t>
      </w:r>
    </w:p>
    <w:p w:rsidR="00FF0D28" w:rsidRDefault="00FF0D28" w:rsidP="00FF0D28">
      <w:pPr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633C8" w:rsidRPr="00BF02E1" w:rsidRDefault="002D4B4B" w:rsidP="00FF0D28">
      <w:pPr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Valid Till   </w:t>
      </w:r>
      <w:r w:rsidR="007633C8">
        <w:rPr>
          <w:rFonts w:ascii="Arial" w:hAnsi="Arial" w:cs="Arial"/>
          <w:sz w:val="18"/>
          <w:szCs w:val="18"/>
        </w:rPr>
        <w:tab/>
      </w:r>
      <w:r w:rsidR="007633C8">
        <w:rPr>
          <w:rFonts w:ascii="Arial" w:hAnsi="Arial" w:cs="Arial"/>
          <w:sz w:val="18"/>
          <w:szCs w:val="18"/>
        </w:rPr>
        <w:tab/>
      </w:r>
      <w:r w:rsidR="007633C8">
        <w:rPr>
          <w:rFonts w:ascii="Arial" w:hAnsi="Arial" w:cs="Arial"/>
          <w:sz w:val="18"/>
          <w:szCs w:val="18"/>
        </w:rPr>
        <w:tab/>
        <w:t>:  09/01/2016</w:t>
      </w:r>
    </w:p>
    <w:p w:rsidR="00705A7A" w:rsidRPr="00BF02E1" w:rsidRDefault="00FF0D28" w:rsidP="002D4B4B">
      <w:pPr>
        <w:spacing w:before="6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BF02E1">
        <w:rPr>
          <w:rFonts w:ascii="Arial" w:hAnsi="Arial" w:cs="Arial"/>
          <w:sz w:val="18"/>
          <w:szCs w:val="18"/>
        </w:rPr>
        <w:t xml:space="preserve">Driving License </w:t>
      </w:r>
      <w:r w:rsidRPr="00BF02E1">
        <w:rPr>
          <w:rFonts w:ascii="Arial" w:hAnsi="Arial" w:cs="Arial"/>
          <w:sz w:val="18"/>
          <w:szCs w:val="18"/>
        </w:rPr>
        <w:tab/>
      </w:r>
      <w:r w:rsidRPr="00BF02E1">
        <w:rPr>
          <w:rFonts w:ascii="Arial" w:hAnsi="Arial" w:cs="Arial"/>
          <w:sz w:val="18"/>
          <w:szCs w:val="18"/>
        </w:rPr>
        <w:tab/>
      </w:r>
      <w:r w:rsidRPr="00BF02E1">
        <w:rPr>
          <w:rFonts w:ascii="Arial" w:hAnsi="Arial" w:cs="Arial"/>
          <w:sz w:val="18"/>
          <w:szCs w:val="18"/>
        </w:rPr>
        <w:tab/>
        <w:t xml:space="preserve">:  </w:t>
      </w:r>
      <w:r w:rsidR="002D4B4B">
        <w:rPr>
          <w:rFonts w:ascii="Arial" w:hAnsi="Arial" w:cs="Arial"/>
          <w:sz w:val="18"/>
          <w:szCs w:val="18"/>
        </w:rPr>
        <w:t>UAE License valid till November 2024.</w:t>
      </w:r>
    </w:p>
    <w:p w:rsidR="00FF0D28" w:rsidRPr="00BF02E1" w:rsidRDefault="00FF0D28" w:rsidP="00FF0D28">
      <w:pPr>
        <w:pBdr>
          <w:bottom w:val="threeDEngrave" w:sz="18" w:space="1" w:color="auto"/>
        </w:pBdr>
        <w:spacing w:line="276" w:lineRule="auto"/>
        <w:ind w:right="-331"/>
        <w:jc w:val="center"/>
        <w:rPr>
          <w:rFonts w:ascii="Arial" w:hAnsi="Arial" w:cs="Arial"/>
          <w:b/>
          <w:bCs/>
          <w:sz w:val="18"/>
          <w:szCs w:val="18"/>
        </w:rPr>
      </w:pPr>
      <w:r w:rsidRPr="00BF02E1">
        <w:rPr>
          <w:rFonts w:ascii="Arial" w:hAnsi="Arial" w:cs="Arial"/>
          <w:b/>
          <w:bCs/>
          <w:sz w:val="18"/>
          <w:szCs w:val="18"/>
        </w:rPr>
        <w:t>REFERENCES</w:t>
      </w:r>
    </w:p>
    <w:p w:rsidR="00FF0D28" w:rsidRPr="00BF02E1" w:rsidRDefault="00FF0D28" w:rsidP="00FF0D28">
      <w:pPr>
        <w:spacing w:before="60" w:line="276" w:lineRule="auto"/>
        <w:jc w:val="both"/>
        <w:rPr>
          <w:rFonts w:ascii="Arial" w:hAnsi="Arial" w:cs="Arial"/>
          <w:sz w:val="18"/>
          <w:szCs w:val="18"/>
        </w:rPr>
      </w:pPr>
    </w:p>
    <w:p w:rsidR="00FF0D28" w:rsidRPr="00BF02E1" w:rsidRDefault="00FF0D28" w:rsidP="00FF0D28">
      <w:pPr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BF02E1">
        <w:rPr>
          <w:rFonts w:ascii="Arial" w:hAnsi="Arial" w:cs="Arial"/>
          <w:sz w:val="18"/>
          <w:szCs w:val="18"/>
        </w:rPr>
        <w:t>Available upon request.</w:t>
      </w:r>
    </w:p>
    <w:p w:rsidR="000F0BCB" w:rsidRPr="0019742E" w:rsidRDefault="000F0BCB" w:rsidP="003A24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sectPr w:rsidR="000F0BCB" w:rsidRPr="0019742E" w:rsidSect="00365076">
      <w:type w:val="continuous"/>
      <w:pgSz w:w="11909" w:h="16834" w:code="9"/>
      <w:pgMar w:top="864" w:right="864" w:bottom="864" w:left="86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5057_"/>
      </v:shape>
    </w:pict>
  </w:numPicBullet>
  <w:abstractNum w:abstractNumId="0">
    <w:nsid w:val="FFFFFFFE"/>
    <w:multiLevelType w:val="singleLevel"/>
    <w:tmpl w:val="CC92B6A8"/>
    <w:lvl w:ilvl="0">
      <w:numFmt w:val="bullet"/>
      <w:lvlText w:val="*"/>
      <w:lvlJc w:val="left"/>
    </w:lvl>
  </w:abstractNum>
  <w:abstractNum w:abstractNumId="1">
    <w:nsid w:val="037D7460"/>
    <w:multiLevelType w:val="hybridMultilevel"/>
    <w:tmpl w:val="C316A4F4"/>
    <w:lvl w:ilvl="0" w:tplc="40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2A65B9"/>
    <w:multiLevelType w:val="hybridMultilevel"/>
    <w:tmpl w:val="0102F972"/>
    <w:lvl w:ilvl="0" w:tplc="3928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228F3"/>
    <w:multiLevelType w:val="hybridMultilevel"/>
    <w:tmpl w:val="C10C91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330130"/>
    <w:multiLevelType w:val="hybridMultilevel"/>
    <w:tmpl w:val="5872994E"/>
    <w:lvl w:ilvl="0" w:tplc="261A2D4E"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07FC05F4"/>
    <w:multiLevelType w:val="hybridMultilevel"/>
    <w:tmpl w:val="0EA4FD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A06A8"/>
    <w:multiLevelType w:val="hybridMultilevel"/>
    <w:tmpl w:val="355EBBDE"/>
    <w:lvl w:ilvl="0" w:tplc="40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9595A48"/>
    <w:multiLevelType w:val="hybridMultilevel"/>
    <w:tmpl w:val="82183F2C"/>
    <w:lvl w:ilvl="0" w:tplc="40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AF62F4B"/>
    <w:multiLevelType w:val="hybridMultilevel"/>
    <w:tmpl w:val="2FFAF07C"/>
    <w:lvl w:ilvl="0" w:tplc="40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i w:val="0"/>
        <w:color w:val="auto"/>
        <w:sz w:val="17"/>
        <w:szCs w:val="17"/>
      </w:rPr>
    </w:lvl>
    <w:lvl w:ilvl="1" w:tplc="24BC88E6">
      <w:start w:val="1"/>
      <w:numFmt w:val="bullet"/>
      <w:lvlText w:val="-"/>
      <w:lvlJc w:val="left"/>
      <w:pPr>
        <w:tabs>
          <w:tab w:val="num" w:pos="-2232"/>
        </w:tabs>
        <w:ind w:left="-2232" w:hanging="288"/>
      </w:pPr>
      <w:rPr>
        <w:rFonts w:ascii="Arial" w:hAnsi="Arial" w:hint="default"/>
        <w:b/>
        <w:i w:val="0"/>
        <w:color w:val="00000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9">
    <w:nsid w:val="150752B4"/>
    <w:multiLevelType w:val="hybridMultilevel"/>
    <w:tmpl w:val="47C83C10"/>
    <w:lvl w:ilvl="0" w:tplc="BA248EC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17"/>
        <w:szCs w:val="17"/>
      </w:rPr>
    </w:lvl>
    <w:lvl w:ilvl="1" w:tplc="24BC88E6">
      <w:start w:val="1"/>
      <w:numFmt w:val="bullet"/>
      <w:lvlText w:val="-"/>
      <w:lvlJc w:val="left"/>
      <w:pPr>
        <w:tabs>
          <w:tab w:val="num" w:pos="-2232"/>
        </w:tabs>
        <w:ind w:left="-2232" w:hanging="288"/>
      </w:pPr>
      <w:rPr>
        <w:rFonts w:ascii="Arial" w:hAnsi="Arial" w:hint="default"/>
        <w:b/>
        <w:i w:val="0"/>
        <w:color w:val="00000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0">
    <w:nsid w:val="17EC6E91"/>
    <w:multiLevelType w:val="hybridMultilevel"/>
    <w:tmpl w:val="B9E07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22803"/>
    <w:multiLevelType w:val="hybridMultilevel"/>
    <w:tmpl w:val="5248FFB4"/>
    <w:lvl w:ilvl="0" w:tplc="8C2867C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C590889"/>
    <w:multiLevelType w:val="hybridMultilevel"/>
    <w:tmpl w:val="6212BC2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A4A3F"/>
    <w:multiLevelType w:val="hybridMultilevel"/>
    <w:tmpl w:val="326CB72A"/>
    <w:lvl w:ilvl="0" w:tplc="04090001">
      <w:start w:val="1"/>
      <w:numFmt w:val="bullet"/>
      <w:lvlText w:val=""/>
      <w:lvlJc w:val="left"/>
      <w:pPr>
        <w:ind w:left="319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33724CC6"/>
    <w:multiLevelType w:val="hybridMultilevel"/>
    <w:tmpl w:val="F5D810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F4BC9"/>
    <w:multiLevelType w:val="hybridMultilevel"/>
    <w:tmpl w:val="65BC5FF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3075DF"/>
    <w:multiLevelType w:val="hybridMultilevel"/>
    <w:tmpl w:val="70FE5C76"/>
    <w:lvl w:ilvl="0" w:tplc="4009000D">
      <w:start w:val="1"/>
      <w:numFmt w:val="bullet"/>
      <w:lvlText w:val=""/>
      <w:lvlJc w:val="left"/>
      <w:pPr>
        <w:ind w:left="123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7">
    <w:nsid w:val="3DAD53DC"/>
    <w:multiLevelType w:val="hybridMultilevel"/>
    <w:tmpl w:val="C51669BC"/>
    <w:lvl w:ilvl="0" w:tplc="40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1C71E84"/>
    <w:multiLevelType w:val="hybridMultilevel"/>
    <w:tmpl w:val="CFE64E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A31A6"/>
    <w:multiLevelType w:val="hybridMultilevel"/>
    <w:tmpl w:val="2C869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D45DD"/>
    <w:multiLevelType w:val="hybridMultilevel"/>
    <w:tmpl w:val="EB9C4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C57B7F"/>
    <w:multiLevelType w:val="hybridMultilevel"/>
    <w:tmpl w:val="39FCFE7E"/>
    <w:lvl w:ilvl="0" w:tplc="6188F500">
      <w:start w:val="1"/>
      <w:numFmt w:val="bullet"/>
      <w:lvlText w:val="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347638"/>
    <w:multiLevelType w:val="hybridMultilevel"/>
    <w:tmpl w:val="0C56C5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32113"/>
    <w:multiLevelType w:val="hybridMultilevel"/>
    <w:tmpl w:val="694863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9122C"/>
    <w:multiLevelType w:val="hybridMultilevel"/>
    <w:tmpl w:val="CCF6B8B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8BF0F36"/>
    <w:multiLevelType w:val="multilevel"/>
    <w:tmpl w:val="8022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3E249A"/>
    <w:multiLevelType w:val="hybridMultilevel"/>
    <w:tmpl w:val="D960DD56"/>
    <w:lvl w:ilvl="0" w:tplc="40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AEF79A9"/>
    <w:multiLevelType w:val="multilevel"/>
    <w:tmpl w:val="5664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325350"/>
    <w:multiLevelType w:val="hybridMultilevel"/>
    <w:tmpl w:val="F7C4DC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505352DA"/>
    <w:multiLevelType w:val="hybridMultilevel"/>
    <w:tmpl w:val="7520E6D0"/>
    <w:lvl w:ilvl="0" w:tplc="40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30">
    <w:nsid w:val="5328712B"/>
    <w:multiLevelType w:val="hybridMultilevel"/>
    <w:tmpl w:val="832A3F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3C7CBA"/>
    <w:multiLevelType w:val="hybridMultilevel"/>
    <w:tmpl w:val="775A2490"/>
    <w:lvl w:ilvl="0" w:tplc="6188F500">
      <w:start w:val="1"/>
      <w:numFmt w:val="bullet"/>
      <w:lvlText w:val="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3F77386"/>
    <w:multiLevelType w:val="hybridMultilevel"/>
    <w:tmpl w:val="7504A968"/>
    <w:lvl w:ilvl="0" w:tplc="4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705229A"/>
    <w:multiLevelType w:val="hybridMultilevel"/>
    <w:tmpl w:val="0E007AE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71424"/>
    <w:multiLevelType w:val="hybridMultilevel"/>
    <w:tmpl w:val="BEBE1996"/>
    <w:lvl w:ilvl="0" w:tplc="6188F500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8126CC"/>
    <w:multiLevelType w:val="hybridMultilevel"/>
    <w:tmpl w:val="33A6E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0F18FE"/>
    <w:multiLevelType w:val="multilevel"/>
    <w:tmpl w:val="CCF6B8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B6D2B65"/>
    <w:multiLevelType w:val="hybridMultilevel"/>
    <w:tmpl w:val="14C66A20"/>
    <w:lvl w:ilvl="0" w:tplc="6188F500">
      <w:start w:val="1"/>
      <w:numFmt w:val="bullet"/>
      <w:lvlText w:val=""/>
      <w:lvlJc w:val="left"/>
      <w:pPr>
        <w:ind w:left="123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8">
    <w:nsid w:val="62D4264E"/>
    <w:multiLevelType w:val="hybridMultilevel"/>
    <w:tmpl w:val="7F6254D8"/>
    <w:lvl w:ilvl="0" w:tplc="6188F500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86696"/>
    <w:multiLevelType w:val="hybridMultilevel"/>
    <w:tmpl w:val="91669F72"/>
    <w:lvl w:ilvl="0" w:tplc="40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46B221A"/>
    <w:multiLevelType w:val="hybridMultilevel"/>
    <w:tmpl w:val="F348A09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4A5AA7"/>
    <w:multiLevelType w:val="hybridMultilevel"/>
    <w:tmpl w:val="FF421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E6B93"/>
    <w:multiLevelType w:val="hybridMultilevel"/>
    <w:tmpl w:val="617A233E"/>
    <w:lvl w:ilvl="0" w:tplc="6188F500">
      <w:start w:val="1"/>
      <w:numFmt w:val="bullet"/>
      <w:lvlText w:val="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9CB4110"/>
    <w:multiLevelType w:val="multilevel"/>
    <w:tmpl w:val="CCF6B8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AC413AC"/>
    <w:multiLevelType w:val="hybridMultilevel"/>
    <w:tmpl w:val="A3789E84"/>
    <w:lvl w:ilvl="0" w:tplc="40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B221CDD"/>
    <w:multiLevelType w:val="multilevel"/>
    <w:tmpl w:val="F7AA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D7A0592"/>
    <w:multiLevelType w:val="multilevel"/>
    <w:tmpl w:val="CCF6B8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C03545"/>
    <w:multiLevelType w:val="hybridMultilevel"/>
    <w:tmpl w:val="9CF4AC72"/>
    <w:lvl w:ilvl="0" w:tplc="40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24"/>
  </w:num>
  <w:num w:numId="4">
    <w:abstractNumId w:val="4"/>
  </w:num>
  <w:num w:numId="5">
    <w:abstractNumId w:val="41"/>
  </w:num>
  <w:num w:numId="6">
    <w:abstractNumId w:val="43"/>
  </w:num>
  <w:num w:numId="7">
    <w:abstractNumId w:val="21"/>
  </w:num>
  <w:num w:numId="8">
    <w:abstractNumId w:val="36"/>
  </w:num>
  <w:num w:numId="9">
    <w:abstractNumId w:val="42"/>
  </w:num>
  <w:num w:numId="10">
    <w:abstractNumId w:val="46"/>
  </w:num>
  <w:num w:numId="11">
    <w:abstractNumId w:val="31"/>
  </w:num>
  <w:num w:numId="12">
    <w:abstractNumId w:val="28"/>
  </w:num>
  <w:num w:numId="13">
    <w:abstractNumId w:val="34"/>
  </w:num>
  <w:num w:numId="14">
    <w:abstractNumId w:val="38"/>
  </w:num>
  <w:num w:numId="15">
    <w:abstractNumId w:val="37"/>
  </w:num>
  <w:num w:numId="16">
    <w:abstractNumId w:val="16"/>
  </w:num>
  <w:num w:numId="17">
    <w:abstractNumId w:val="22"/>
  </w:num>
  <w:num w:numId="18">
    <w:abstractNumId w:val="5"/>
  </w:num>
  <w:num w:numId="19">
    <w:abstractNumId w:val="6"/>
  </w:num>
  <w:num w:numId="20">
    <w:abstractNumId w:val="18"/>
  </w:num>
  <w:num w:numId="21">
    <w:abstractNumId w:val="44"/>
  </w:num>
  <w:num w:numId="22">
    <w:abstractNumId w:val="7"/>
  </w:num>
  <w:num w:numId="23">
    <w:abstractNumId w:val="9"/>
  </w:num>
  <w:num w:numId="24">
    <w:abstractNumId w:val="8"/>
  </w:num>
  <w:num w:numId="25">
    <w:abstractNumId w:val="1"/>
  </w:num>
  <w:num w:numId="26">
    <w:abstractNumId w:val="13"/>
  </w:num>
  <w:num w:numId="27">
    <w:abstractNumId w:val="32"/>
  </w:num>
  <w:num w:numId="28">
    <w:abstractNumId w:val="23"/>
  </w:num>
  <w:num w:numId="29">
    <w:abstractNumId w:val="14"/>
  </w:num>
  <w:num w:numId="30">
    <w:abstractNumId w:val="20"/>
  </w:num>
  <w:num w:numId="31">
    <w:abstractNumId w:val="0"/>
    <w:lvlOverride w:ilvl="0">
      <w:lvl w:ilvl="0">
        <w:start w:val="65535"/>
        <w:numFmt w:val="bullet"/>
        <w:lvlText w:val="&gt;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32">
    <w:abstractNumId w:val="30"/>
  </w:num>
  <w:num w:numId="33">
    <w:abstractNumId w:val="3"/>
  </w:num>
  <w:num w:numId="34">
    <w:abstractNumId w:val="47"/>
  </w:num>
  <w:num w:numId="35">
    <w:abstractNumId w:val="26"/>
  </w:num>
  <w:num w:numId="36">
    <w:abstractNumId w:val="29"/>
  </w:num>
  <w:num w:numId="37">
    <w:abstractNumId w:val="39"/>
  </w:num>
  <w:num w:numId="38">
    <w:abstractNumId w:val="17"/>
  </w:num>
  <w:num w:numId="39">
    <w:abstractNumId w:val="12"/>
  </w:num>
  <w:num w:numId="40">
    <w:abstractNumId w:val="25"/>
  </w:num>
  <w:num w:numId="41">
    <w:abstractNumId w:val="27"/>
  </w:num>
  <w:num w:numId="42">
    <w:abstractNumId w:val="45"/>
  </w:num>
  <w:num w:numId="43">
    <w:abstractNumId w:val="35"/>
  </w:num>
  <w:num w:numId="44">
    <w:abstractNumId w:val="33"/>
  </w:num>
  <w:num w:numId="45">
    <w:abstractNumId w:val="2"/>
  </w:num>
  <w:num w:numId="46">
    <w:abstractNumId w:val="19"/>
  </w:num>
  <w:num w:numId="47">
    <w:abstractNumId w:val="1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76"/>
    <w:rsid w:val="00034D9E"/>
    <w:rsid w:val="000366C8"/>
    <w:rsid w:val="000444DA"/>
    <w:rsid w:val="00056021"/>
    <w:rsid w:val="0005765E"/>
    <w:rsid w:val="00063FE7"/>
    <w:rsid w:val="000657DB"/>
    <w:rsid w:val="000746E2"/>
    <w:rsid w:val="0007709D"/>
    <w:rsid w:val="00080269"/>
    <w:rsid w:val="00082062"/>
    <w:rsid w:val="00085645"/>
    <w:rsid w:val="00096A37"/>
    <w:rsid w:val="000A070D"/>
    <w:rsid w:val="000A23F2"/>
    <w:rsid w:val="000B09E5"/>
    <w:rsid w:val="000C3CB7"/>
    <w:rsid w:val="000D52E8"/>
    <w:rsid w:val="000E0414"/>
    <w:rsid w:val="000F0BCB"/>
    <w:rsid w:val="000F25C8"/>
    <w:rsid w:val="001050A5"/>
    <w:rsid w:val="00122593"/>
    <w:rsid w:val="0012584F"/>
    <w:rsid w:val="001437F6"/>
    <w:rsid w:val="00181F09"/>
    <w:rsid w:val="0018370A"/>
    <w:rsid w:val="0019742E"/>
    <w:rsid w:val="001D4BA9"/>
    <w:rsid w:val="001E372D"/>
    <w:rsid w:val="002014B2"/>
    <w:rsid w:val="00212DF0"/>
    <w:rsid w:val="00213DF3"/>
    <w:rsid w:val="0023087C"/>
    <w:rsid w:val="00231342"/>
    <w:rsid w:val="00234B96"/>
    <w:rsid w:val="002513AD"/>
    <w:rsid w:val="00253092"/>
    <w:rsid w:val="0025755B"/>
    <w:rsid w:val="00286B2E"/>
    <w:rsid w:val="00291268"/>
    <w:rsid w:val="00292617"/>
    <w:rsid w:val="00292C37"/>
    <w:rsid w:val="002956FB"/>
    <w:rsid w:val="002D1C97"/>
    <w:rsid w:val="002D426E"/>
    <w:rsid w:val="002D4B4B"/>
    <w:rsid w:val="002D68E0"/>
    <w:rsid w:val="002E5BBF"/>
    <w:rsid w:val="003276A3"/>
    <w:rsid w:val="0033621E"/>
    <w:rsid w:val="00340BEE"/>
    <w:rsid w:val="00351A6C"/>
    <w:rsid w:val="00365076"/>
    <w:rsid w:val="003814EB"/>
    <w:rsid w:val="0039051E"/>
    <w:rsid w:val="003958D1"/>
    <w:rsid w:val="00396650"/>
    <w:rsid w:val="003A24FA"/>
    <w:rsid w:val="003A4B8B"/>
    <w:rsid w:val="003C6FA3"/>
    <w:rsid w:val="003D34C0"/>
    <w:rsid w:val="003E62C5"/>
    <w:rsid w:val="003F0297"/>
    <w:rsid w:val="003F327D"/>
    <w:rsid w:val="0040231F"/>
    <w:rsid w:val="00421ACA"/>
    <w:rsid w:val="00430FDF"/>
    <w:rsid w:val="00451F14"/>
    <w:rsid w:val="00454A48"/>
    <w:rsid w:val="004574D7"/>
    <w:rsid w:val="00466295"/>
    <w:rsid w:val="00473EA3"/>
    <w:rsid w:val="004843CD"/>
    <w:rsid w:val="004914D5"/>
    <w:rsid w:val="004A2C6A"/>
    <w:rsid w:val="004F6718"/>
    <w:rsid w:val="004F6E33"/>
    <w:rsid w:val="004F7B90"/>
    <w:rsid w:val="005106CE"/>
    <w:rsid w:val="00514F11"/>
    <w:rsid w:val="00531569"/>
    <w:rsid w:val="0054628D"/>
    <w:rsid w:val="00575AF4"/>
    <w:rsid w:val="00581393"/>
    <w:rsid w:val="005B537C"/>
    <w:rsid w:val="005C6C84"/>
    <w:rsid w:val="005F72CB"/>
    <w:rsid w:val="00601D10"/>
    <w:rsid w:val="00647908"/>
    <w:rsid w:val="0066320C"/>
    <w:rsid w:val="006677C4"/>
    <w:rsid w:val="00681086"/>
    <w:rsid w:val="006A2247"/>
    <w:rsid w:val="006A56D0"/>
    <w:rsid w:val="006A6E3B"/>
    <w:rsid w:val="006E5727"/>
    <w:rsid w:val="00705A7A"/>
    <w:rsid w:val="007108A1"/>
    <w:rsid w:val="007178A6"/>
    <w:rsid w:val="0072789D"/>
    <w:rsid w:val="00733664"/>
    <w:rsid w:val="007407EB"/>
    <w:rsid w:val="0075482F"/>
    <w:rsid w:val="007576B5"/>
    <w:rsid w:val="007633C8"/>
    <w:rsid w:val="00767B3C"/>
    <w:rsid w:val="007734B3"/>
    <w:rsid w:val="00790528"/>
    <w:rsid w:val="00790E87"/>
    <w:rsid w:val="007A28C7"/>
    <w:rsid w:val="007A61BA"/>
    <w:rsid w:val="007A6C6F"/>
    <w:rsid w:val="007D05BF"/>
    <w:rsid w:val="007D7870"/>
    <w:rsid w:val="007F086C"/>
    <w:rsid w:val="0082683D"/>
    <w:rsid w:val="008304E1"/>
    <w:rsid w:val="008413C2"/>
    <w:rsid w:val="00842504"/>
    <w:rsid w:val="00850205"/>
    <w:rsid w:val="00860ACD"/>
    <w:rsid w:val="00864067"/>
    <w:rsid w:val="008645C1"/>
    <w:rsid w:val="00867258"/>
    <w:rsid w:val="00897767"/>
    <w:rsid w:val="008E383F"/>
    <w:rsid w:val="008E57B3"/>
    <w:rsid w:val="00956E9F"/>
    <w:rsid w:val="0096010E"/>
    <w:rsid w:val="009812B4"/>
    <w:rsid w:val="009871F5"/>
    <w:rsid w:val="009A07DF"/>
    <w:rsid w:val="009A4178"/>
    <w:rsid w:val="009C4B6F"/>
    <w:rsid w:val="009E2F2F"/>
    <w:rsid w:val="009E6832"/>
    <w:rsid w:val="009E6902"/>
    <w:rsid w:val="009F1373"/>
    <w:rsid w:val="00A00FA8"/>
    <w:rsid w:val="00A024F3"/>
    <w:rsid w:val="00A029E2"/>
    <w:rsid w:val="00A05743"/>
    <w:rsid w:val="00A067BB"/>
    <w:rsid w:val="00A23E3D"/>
    <w:rsid w:val="00A30EF2"/>
    <w:rsid w:val="00A35161"/>
    <w:rsid w:val="00A36B09"/>
    <w:rsid w:val="00A442CB"/>
    <w:rsid w:val="00A62F78"/>
    <w:rsid w:val="00A66A39"/>
    <w:rsid w:val="00A74836"/>
    <w:rsid w:val="00A75AFB"/>
    <w:rsid w:val="00A7606B"/>
    <w:rsid w:val="00A77175"/>
    <w:rsid w:val="00A9590B"/>
    <w:rsid w:val="00AA2FF8"/>
    <w:rsid w:val="00AB1CA4"/>
    <w:rsid w:val="00AC4C41"/>
    <w:rsid w:val="00AD61BF"/>
    <w:rsid w:val="00AD63C8"/>
    <w:rsid w:val="00AE138D"/>
    <w:rsid w:val="00AF7E2D"/>
    <w:rsid w:val="00B048E2"/>
    <w:rsid w:val="00B25929"/>
    <w:rsid w:val="00B26FD4"/>
    <w:rsid w:val="00B366BF"/>
    <w:rsid w:val="00B41ADB"/>
    <w:rsid w:val="00B42A54"/>
    <w:rsid w:val="00B609E0"/>
    <w:rsid w:val="00B75174"/>
    <w:rsid w:val="00B75ED3"/>
    <w:rsid w:val="00B85C24"/>
    <w:rsid w:val="00B94204"/>
    <w:rsid w:val="00BB49AE"/>
    <w:rsid w:val="00BD64CB"/>
    <w:rsid w:val="00BF738D"/>
    <w:rsid w:val="00C0205E"/>
    <w:rsid w:val="00C0303F"/>
    <w:rsid w:val="00C1048F"/>
    <w:rsid w:val="00C30FAF"/>
    <w:rsid w:val="00C378C2"/>
    <w:rsid w:val="00C43377"/>
    <w:rsid w:val="00C53A46"/>
    <w:rsid w:val="00C540AB"/>
    <w:rsid w:val="00C551DF"/>
    <w:rsid w:val="00C64369"/>
    <w:rsid w:val="00C67B14"/>
    <w:rsid w:val="00C73DCA"/>
    <w:rsid w:val="00C81A23"/>
    <w:rsid w:val="00C87AF2"/>
    <w:rsid w:val="00CA2ABB"/>
    <w:rsid w:val="00CA5998"/>
    <w:rsid w:val="00CB7B79"/>
    <w:rsid w:val="00CC2BF5"/>
    <w:rsid w:val="00CC4028"/>
    <w:rsid w:val="00CC4606"/>
    <w:rsid w:val="00CD07CD"/>
    <w:rsid w:val="00CD2B81"/>
    <w:rsid w:val="00D067F6"/>
    <w:rsid w:val="00D17163"/>
    <w:rsid w:val="00D340B2"/>
    <w:rsid w:val="00D4235A"/>
    <w:rsid w:val="00D44E4C"/>
    <w:rsid w:val="00D45533"/>
    <w:rsid w:val="00D51982"/>
    <w:rsid w:val="00D80889"/>
    <w:rsid w:val="00D94F7F"/>
    <w:rsid w:val="00DA0FC0"/>
    <w:rsid w:val="00DF0B24"/>
    <w:rsid w:val="00DF2146"/>
    <w:rsid w:val="00DF32A0"/>
    <w:rsid w:val="00DF5343"/>
    <w:rsid w:val="00E01DDB"/>
    <w:rsid w:val="00E02E60"/>
    <w:rsid w:val="00E327EA"/>
    <w:rsid w:val="00E3351D"/>
    <w:rsid w:val="00E40349"/>
    <w:rsid w:val="00E44929"/>
    <w:rsid w:val="00E53F49"/>
    <w:rsid w:val="00E54E89"/>
    <w:rsid w:val="00E72F48"/>
    <w:rsid w:val="00E94E7A"/>
    <w:rsid w:val="00E974E9"/>
    <w:rsid w:val="00EB3BEB"/>
    <w:rsid w:val="00EB5ACB"/>
    <w:rsid w:val="00EE48BF"/>
    <w:rsid w:val="00F0415D"/>
    <w:rsid w:val="00F075AA"/>
    <w:rsid w:val="00F148B7"/>
    <w:rsid w:val="00F308F0"/>
    <w:rsid w:val="00F37258"/>
    <w:rsid w:val="00F408D4"/>
    <w:rsid w:val="00F63D54"/>
    <w:rsid w:val="00F64555"/>
    <w:rsid w:val="00F74950"/>
    <w:rsid w:val="00F853CF"/>
    <w:rsid w:val="00F9307A"/>
    <w:rsid w:val="00FA1245"/>
    <w:rsid w:val="00FD51E0"/>
    <w:rsid w:val="00FD7627"/>
    <w:rsid w:val="00FE433F"/>
    <w:rsid w:val="00FE6E57"/>
    <w:rsid w:val="00FE7E22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76"/>
    <w:rPr>
      <w:sz w:val="24"/>
      <w:szCs w:val="24"/>
    </w:rPr>
  </w:style>
  <w:style w:type="paragraph" w:styleId="Heading8">
    <w:name w:val="heading 8"/>
    <w:basedOn w:val="Normal"/>
    <w:next w:val="Normal"/>
    <w:qFormat/>
    <w:rsid w:val="00365076"/>
    <w:pPr>
      <w:spacing w:before="240" w:after="60"/>
      <w:outlineLvl w:val="7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365076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ListParagraph">
    <w:name w:val="List Paragraph"/>
    <w:basedOn w:val="Normal"/>
    <w:qFormat/>
    <w:rsid w:val="00A75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rsid w:val="003E62C5"/>
    <w:rPr>
      <w:sz w:val="16"/>
      <w:szCs w:val="16"/>
    </w:rPr>
  </w:style>
  <w:style w:type="paragraph" w:styleId="CommentText">
    <w:name w:val="annotation text"/>
    <w:basedOn w:val="Normal"/>
    <w:semiHidden/>
    <w:rsid w:val="003E62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62C5"/>
    <w:rPr>
      <w:b/>
      <w:bCs/>
    </w:rPr>
  </w:style>
  <w:style w:type="paragraph" w:styleId="BalloonText">
    <w:name w:val="Balloon Text"/>
    <w:basedOn w:val="Normal"/>
    <w:semiHidden/>
    <w:rsid w:val="003E62C5"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Char Char Char"/>
    <w:basedOn w:val="Normal"/>
    <w:rsid w:val="003E62C5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table" w:styleId="TableGrid">
    <w:name w:val="Table Grid"/>
    <w:basedOn w:val="TableNormal"/>
    <w:rsid w:val="00A0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4628D"/>
    <w:rPr>
      <w:color w:val="0000FF"/>
      <w:u w:val="single"/>
    </w:rPr>
  </w:style>
  <w:style w:type="paragraph" w:styleId="NoSpacing">
    <w:name w:val="No Spacing"/>
    <w:uiPriority w:val="1"/>
    <w:qFormat/>
    <w:rsid w:val="00790E87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nhideWhenUsed/>
    <w:rsid w:val="00E3351D"/>
    <w:pPr>
      <w:spacing w:before="100" w:beforeAutospacing="1" w:after="100" w:afterAutospacing="1"/>
    </w:pPr>
    <w:rPr>
      <w:lang w:val="en-IN" w:eastAsia="en-IN"/>
    </w:rPr>
  </w:style>
  <w:style w:type="character" w:customStyle="1" w:styleId="apple-converted-space">
    <w:name w:val="apple-converted-space"/>
    <w:basedOn w:val="DefaultParagraphFont"/>
    <w:rsid w:val="00E3351D"/>
  </w:style>
  <w:style w:type="character" w:styleId="Strong">
    <w:name w:val="Strong"/>
    <w:basedOn w:val="DefaultParagraphFont"/>
    <w:uiPriority w:val="22"/>
    <w:qFormat/>
    <w:rsid w:val="00E3351D"/>
    <w:rPr>
      <w:b/>
      <w:bCs/>
    </w:rPr>
  </w:style>
  <w:style w:type="character" w:customStyle="1" w:styleId="FontStyle43">
    <w:name w:val="Font Style43"/>
    <w:basedOn w:val="DefaultParagraphFont"/>
    <w:uiPriority w:val="99"/>
    <w:rsid w:val="00DF32A0"/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"/>
    <w:uiPriority w:val="99"/>
    <w:rsid w:val="00DF32A0"/>
    <w:pPr>
      <w:widowControl w:val="0"/>
      <w:autoSpaceDE w:val="0"/>
      <w:autoSpaceDN w:val="0"/>
      <w:adjustRightInd w:val="0"/>
      <w:spacing w:line="379" w:lineRule="exact"/>
      <w:ind w:hanging="346"/>
      <w:jc w:val="both"/>
    </w:pPr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1"/>
    <w:qFormat/>
    <w:rsid w:val="000746E2"/>
    <w:pPr>
      <w:widowControl w:val="0"/>
      <w:ind w:left="100"/>
    </w:pPr>
    <w:rPr>
      <w:rFonts w:ascii="Cambria" w:eastAsia="Cambria" w:hAnsi="Cambria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746E2"/>
    <w:rPr>
      <w:rFonts w:ascii="Cambria" w:eastAsia="Cambria" w:hAnsi="Cambria" w:cstheme="minorBidi"/>
    </w:rPr>
  </w:style>
  <w:style w:type="table" w:styleId="TableClassic2">
    <w:name w:val="Table Classic 2"/>
    <w:basedOn w:val="TableNormal"/>
    <w:rsid w:val="009E683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E683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semiHidden/>
    <w:unhideWhenUsed/>
    <w:rsid w:val="00CA2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A2A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76"/>
    <w:rPr>
      <w:sz w:val="24"/>
      <w:szCs w:val="24"/>
    </w:rPr>
  </w:style>
  <w:style w:type="paragraph" w:styleId="Heading8">
    <w:name w:val="heading 8"/>
    <w:basedOn w:val="Normal"/>
    <w:next w:val="Normal"/>
    <w:qFormat/>
    <w:rsid w:val="00365076"/>
    <w:pPr>
      <w:spacing w:before="240" w:after="60"/>
      <w:outlineLvl w:val="7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365076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ListParagraph">
    <w:name w:val="List Paragraph"/>
    <w:basedOn w:val="Normal"/>
    <w:qFormat/>
    <w:rsid w:val="00A75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rsid w:val="003E62C5"/>
    <w:rPr>
      <w:sz w:val="16"/>
      <w:szCs w:val="16"/>
    </w:rPr>
  </w:style>
  <w:style w:type="paragraph" w:styleId="CommentText">
    <w:name w:val="annotation text"/>
    <w:basedOn w:val="Normal"/>
    <w:semiHidden/>
    <w:rsid w:val="003E62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62C5"/>
    <w:rPr>
      <w:b/>
      <w:bCs/>
    </w:rPr>
  </w:style>
  <w:style w:type="paragraph" w:styleId="BalloonText">
    <w:name w:val="Balloon Text"/>
    <w:basedOn w:val="Normal"/>
    <w:semiHidden/>
    <w:rsid w:val="003E62C5"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Char Char Char"/>
    <w:basedOn w:val="Normal"/>
    <w:rsid w:val="003E62C5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table" w:styleId="TableGrid">
    <w:name w:val="Table Grid"/>
    <w:basedOn w:val="TableNormal"/>
    <w:rsid w:val="00A0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4628D"/>
    <w:rPr>
      <w:color w:val="0000FF"/>
      <w:u w:val="single"/>
    </w:rPr>
  </w:style>
  <w:style w:type="paragraph" w:styleId="NoSpacing">
    <w:name w:val="No Spacing"/>
    <w:uiPriority w:val="1"/>
    <w:qFormat/>
    <w:rsid w:val="00790E87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nhideWhenUsed/>
    <w:rsid w:val="00E3351D"/>
    <w:pPr>
      <w:spacing w:before="100" w:beforeAutospacing="1" w:after="100" w:afterAutospacing="1"/>
    </w:pPr>
    <w:rPr>
      <w:lang w:val="en-IN" w:eastAsia="en-IN"/>
    </w:rPr>
  </w:style>
  <w:style w:type="character" w:customStyle="1" w:styleId="apple-converted-space">
    <w:name w:val="apple-converted-space"/>
    <w:basedOn w:val="DefaultParagraphFont"/>
    <w:rsid w:val="00E3351D"/>
  </w:style>
  <w:style w:type="character" w:styleId="Strong">
    <w:name w:val="Strong"/>
    <w:basedOn w:val="DefaultParagraphFont"/>
    <w:uiPriority w:val="22"/>
    <w:qFormat/>
    <w:rsid w:val="00E3351D"/>
    <w:rPr>
      <w:b/>
      <w:bCs/>
    </w:rPr>
  </w:style>
  <w:style w:type="character" w:customStyle="1" w:styleId="FontStyle43">
    <w:name w:val="Font Style43"/>
    <w:basedOn w:val="DefaultParagraphFont"/>
    <w:uiPriority w:val="99"/>
    <w:rsid w:val="00DF32A0"/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"/>
    <w:uiPriority w:val="99"/>
    <w:rsid w:val="00DF32A0"/>
    <w:pPr>
      <w:widowControl w:val="0"/>
      <w:autoSpaceDE w:val="0"/>
      <w:autoSpaceDN w:val="0"/>
      <w:adjustRightInd w:val="0"/>
      <w:spacing w:line="379" w:lineRule="exact"/>
      <w:ind w:hanging="346"/>
      <w:jc w:val="both"/>
    </w:pPr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1"/>
    <w:qFormat/>
    <w:rsid w:val="000746E2"/>
    <w:pPr>
      <w:widowControl w:val="0"/>
      <w:ind w:left="100"/>
    </w:pPr>
    <w:rPr>
      <w:rFonts w:ascii="Cambria" w:eastAsia="Cambria" w:hAnsi="Cambria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746E2"/>
    <w:rPr>
      <w:rFonts w:ascii="Cambria" w:eastAsia="Cambria" w:hAnsi="Cambria" w:cstheme="minorBidi"/>
    </w:rPr>
  </w:style>
  <w:style w:type="table" w:styleId="TableClassic2">
    <w:name w:val="Table Classic 2"/>
    <w:basedOn w:val="TableNormal"/>
    <w:rsid w:val="009E683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E683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semiHidden/>
    <w:unhideWhenUsed/>
    <w:rsid w:val="00CA2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A2A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drocarbons-technology.com/news/news62409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rajasekhar.20623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993F1-9109-47BB-BFB0-E0E1656D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Hewlett-Packard</Company>
  <LinksUpToDate>false</LinksUpToDate>
  <CharactersWithSpaces>13668</CharactersWithSpaces>
  <SharedDoc>false</SharedDoc>
  <HLinks>
    <vt:vector size="6" baseType="variant">
      <vt:variant>
        <vt:i4>6684795</vt:i4>
      </vt:variant>
      <vt:variant>
        <vt:i4>0</vt:i4>
      </vt:variant>
      <vt:variant>
        <vt:i4>0</vt:i4>
      </vt:variant>
      <vt:variant>
        <vt:i4>5</vt:i4>
      </vt:variant>
      <vt:variant>
        <vt:lpwstr>http://www.hydrocarbons-technology.com/news/news62409.html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34501</dc:creator>
  <cp:lastModifiedBy>348382427</cp:lastModifiedBy>
  <cp:revision>16</cp:revision>
  <cp:lastPrinted>2016-02-02T06:48:00Z</cp:lastPrinted>
  <dcterms:created xsi:type="dcterms:W3CDTF">2016-01-13T05:49:00Z</dcterms:created>
  <dcterms:modified xsi:type="dcterms:W3CDTF">2017-07-11T08:17:00Z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TransactionCode">
    <vt:lpwstr>111126TS697211</vt:lpwstr>
  </property>
  <property fmtid="{D5CDD505-2E9C-101B-9397-08002B2CF9AE}" pid="7" name="IsSoftCopy">
    <vt:lpwstr>Y</vt:lpwstr>
  </property>
  <property fmtid="{D5CDD505-2E9C-101B-9397-08002B2CF9AE}" pid="8" name="IsResBillingProfileCreated">
    <vt:lpwstr>Y</vt:lpwstr>
  </property>
  <property fmtid="{D5CDD505-2E9C-101B-9397-08002B2CF9AE}" pid="9" name="Order">
    <vt:lpwstr>26132800.0000000</vt:lpwstr>
  </property>
  <property fmtid="{D5CDD505-2E9C-101B-9397-08002B2CF9AE}" pid="10" name="Trans_Service_ID">
    <vt:lpwstr>2281678</vt:lpwstr>
  </property>
  <property fmtid="{D5CDD505-2E9C-101B-9397-08002B2CF9AE}" pid="11" name="ExperienceLevel">
    <vt:lpwstr>7.60000000000000</vt:lpwstr>
  </property>
  <property fmtid="{D5CDD505-2E9C-101B-9397-08002B2CF9AE}" pid="12" name="FlaggedParentExecutionIDs">
    <vt:lpwstr/>
  </property>
  <property fmtid="{D5CDD505-2E9C-101B-9397-08002B2CF9AE}" pid="13" name="Format">
    <vt:lpwstr>Functional</vt:lpwstr>
  </property>
  <property fmtid="{D5CDD505-2E9C-101B-9397-08002B2CF9AE}" pid="14" name="OriginalDocumentVersionID">
    <vt:lpwstr>512.000000000000</vt:lpwstr>
  </property>
  <property fmtid="{D5CDD505-2E9C-101B-9397-08002B2CF9AE}" pid="15" name="FunctionalArea">
    <vt:lpwstr>Purchase / Logistics / Supply Chain;</vt:lpwstr>
  </property>
  <property fmtid="{D5CDD505-2E9C-101B-9397-08002B2CF9AE}" pid="16" name="QAFocusAreaScore">
    <vt:lpwstr>0</vt:lpwstr>
  </property>
  <property fmtid="{D5CDD505-2E9C-101B-9397-08002B2CF9AE}" pid="17" name="QAFormattingScore">
    <vt:lpwstr>0</vt:lpwstr>
  </property>
  <property fmtid="{D5CDD505-2E9C-101B-9397-08002B2CF9AE}" pid="18" name="SuspendedReason">
    <vt:lpwstr/>
  </property>
  <property fmtid="{D5CDD505-2E9C-101B-9397-08002B2CF9AE}" pid="19" name="SendMail">
    <vt:lpwstr>True</vt:lpwstr>
  </property>
  <property fmtid="{D5CDD505-2E9C-101B-9397-08002B2CF9AE}" pid="20" name="TransactionID">
    <vt:lpwstr>697211.000000000</vt:lpwstr>
  </property>
  <property fmtid="{D5CDD505-2E9C-101B-9397-08002B2CF9AE}" pid="21" name="SuspendedBy">
    <vt:lpwstr/>
  </property>
  <property fmtid="{D5CDD505-2E9C-101B-9397-08002B2CF9AE}" pid="22" name="ReFlashParentExecutionIDs">
    <vt:lpwstr/>
  </property>
  <property fmtid="{D5CDD505-2E9C-101B-9397-08002B2CF9AE}" pid="23" name="IsReFlashed">
    <vt:lpwstr>False</vt:lpwstr>
  </property>
  <property fmtid="{D5CDD505-2E9C-101B-9397-08002B2CF9AE}" pid="24" name="CustomerID">
    <vt:lpwstr>544731.000000000</vt:lpwstr>
  </property>
  <property fmtid="{D5CDD505-2E9C-101B-9397-08002B2CF9AE}" pid="25" name="ExecutionStage">
    <vt:lpwstr>Auditing Done</vt:lpwstr>
  </property>
  <property fmtid="{D5CDD505-2E9C-101B-9397-08002B2CF9AE}" pid="26" name="CustomerCode">
    <vt:lpwstr>111126CS544731</vt:lpwstr>
  </property>
  <property fmtid="{D5CDD505-2E9C-101B-9397-08002B2CF9AE}" pid="27" name="xd_ProgID">
    <vt:lpwstr/>
  </property>
  <property fmtid="{D5CDD505-2E9C-101B-9397-08002B2CF9AE}" pid="28" name="AuditorName">
    <vt:lpwstr>Swati Verma</vt:lpwstr>
  </property>
  <property fmtid="{D5CDD505-2E9C-101B-9397-08002B2CF9AE}" pid="29" name="SuspendedTag">
    <vt:lpwstr/>
  </property>
  <property fmtid="{D5CDD505-2E9C-101B-9397-08002B2CF9AE}" pid="30" name="ReAssignedRUAActorID">
    <vt:lpwstr/>
  </property>
  <property fmtid="{D5CDD505-2E9C-101B-9397-08002B2CF9AE}" pid="31" name="IsFlagDraftRequestRejected">
    <vt:lpwstr>False</vt:lpwstr>
  </property>
  <property fmtid="{D5CDD505-2E9C-101B-9397-08002B2CF9AE}" pid="32" name="QAFactualFiguresScore">
    <vt:lpwstr>0</vt:lpwstr>
  </property>
  <property fmtid="{D5CDD505-2E9C-101B-9397-08002B2CF9AE}" pid="33" name="QABonusScore">
    <vt:lpwstr>0</vt:lpwstr>
  </property>
  <property fmtid="{D5CDD505-2E9C-101B-9397-08002B2CF9AE}" pid="34" name="OriginalDeveloperID">
    <vt:lpwstr>73ee5653-c346-4736-8c3c-e2579c0e6276</vt:lpwstr>
  </property>
  <property fmtid="{D5CDD505-2E9C-101B-9397-08002B2CF9AE}" pid="35" name="QAGrammarScore">
    <vt:lpwstr>0</vt:lpwstr>
  </property>
  <property fmtid="{D5CDD505-2E9C-101B-9397-08002B2CF9AE}" pid="36" name="Rating">
    <vt:lpwstr>1</vt:lpwstr>
  </property>
  <property fmtid="{D5CDD505-2E9C-101B-9397-08002B2CF9AE}" pid="37" name="QADateTime">
    <vt:lpwstr>2011-12-05T17:09:41Z</vt:lpwstr>
  </property>
  <property fmtid="{D5CDD505-2E9C-101B-9397-08002B2CF9AE}" pid="38" name="DeveloperName">
    <vt:lpwstr>Riddhi Mehta</vt:lpwstr>
  </property>
  <property fmtid="{D5CDD505-2E9C-101B-9397-08002B2CF9AE}" pid="39" name="_SourceUrl">
    <vt:lpwstr/>
  </property>
  <property fmtid="{D5CDD505-2E9C-101B-9397-08002B2CF9AE}" pid="40" name="IsRUA">
    <vt:lpwstr>False</vt:lpwstr>
  </property>
  <property fmtid="{D5CDD505-2E9C-101B-9397-08002B2CF9AE}" pid="41" name="WorkflowStatus">
    <vt:lpwstr>Under Process</vt:lpwstr>
  </property>
  <property fmtid="{D5CDD505-2E9C-101B-9397-08002B2CF9AE}" pid="42" name="WorkflowExecutionID">
    <vt:lpwstr>206239.000000000</vt:lpwstr>
  </property>
  <property fmtid="{D5CDD505-2E9C-101B-9397-08002B2CF9AE}" pid="43" name="DeveloperVersionID">
    <vt:lpwstr>3072.00000000000</vt:lpwstr>
  </property>
  <property fmtid="{D5CDD505-2E9C-101B-9397-08002B2CF9AE}" pid="44" name="DeveloperAllocationDateTime">
    <vt:lpwstr>2011-12-02T16:07:13Z</vt:lpwstr>
  </property>
  <property fmtid="{D5CDD505-2E9C-101B-9397-08002B2CF9AE}" pid="45" name="NormDays">
    <vt:lpwstr>9.00:00:00</vt:lpwstr>
  </property>
  <property fmtid="{D5CDD505-2E9C-101B-9397-08002B2CF9AE}" pid="46" name="TemplateUrl">
    <vt:lpwstr/>
  </property>
  <property fmtid="{D5CDD505-2E9C-101B-9397-08002B2CF9AE}" pid="47" name="CorrespondenceListID">
    <vt:lpwstr>653700.000000000</vt:lpwstr>
  </property>
  <property fmtid="{D5CDD505-2E9C-101B-9397-08002B2CF9AE}" pid="48" name="ResumeDevelopmentListID">
    <vt:lpwstr>261328.000000000</vt:lpwstr>
  </property>
</Properties>
</file>