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1" w:rsidRDefault="004B72B1" w:rsidP="004B72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B72B1">
        <w:t xml:space="preserve"> </w:t>
      </w:r>
      <w:r w:rsidRPr="004B72B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1280646</w:t>
      </w:r>
    </w:p>
    <w:p w:rsidR="004B72B1" w:rsidRDefault="004B72B1" w:rsidP="004B72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B72B1" w:rsidRDefault="004B72B1" w:rsidP="004B72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B72B1" w:rsidRDefault="004B72B1" w:rsidP="004B72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B72B1" w:rsidRDefault="004B72B1" w:rsidP="004B72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A7435" w:rsidRPr="00362054" w:rsidRDefault="00FA7435" w:rsidP="00FA74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BAE5"/>
        <w:rPr>
          <w:rFonts w:ascii="Calibri" w:hAnsi="Calibri"/>
          <w:sz w:val="22"/>
          <w:szCs w:val="22"/>
        </w:rPr>
      </w:pPr>
      <w:r w:rsidRPr="00362054">
        <w:rPr>
          <w:rFonts w:ascii="Calibri" w:hAnsi="Calibri"/>
          <w:sz w:val="22"/>
          <w:szCs w:val="22"/>
        </w:rPr>
        <w:t>PROFESSIONAL OVERVIEW:</w:t>
      </w:r>
    </w:p>
    <w:p w:rsidR="00FA7435" w:rsidRPr="00362054" w:rsidRDefault="00FA7435" w:rsidP="00AB6217">
      <w:pPr>
        <w:spacing w:line="240" w:lineRule="auto"/>
        <w:jc w:val="both"/>
      </w:pPr>
      <w:r>
        <w:rPr>
          <w:rFonts w:ascii="Arial" w:hAnsi="Arial"/>
          <w:spacing w:val="-2"/>
        </w:rPr>
        <w:t xml:space="preserve">   </w:t>
      </w:r>
      <w:r w:rsidRPr="00362054">
        <w:t xml:space="preserve">An experienced Technical Telecom Engineer with a proven track record of success in </w:t>
      </w:r>
      <w:r>
        <w:t xml:space="preserve">managing and handling transmission (MW, SDH, DWDM), </w:t>
      </w:r>
      <w:proofErr w:type="spellStart"/>
      <w:r>
        <w:t>Datacom</w:t>
      </w:r>
      <w:proofErr w:type="spellEnd"/>
      <w:r>
        <w:t xml:space="preserve"> and wireless (2G, 3G and LTE) fields with </w:t>
      </w:r>
      <w:r w:rsidRPr="00BD5029">
        <w:rPr>
          <w:b/>
          <w:bCs/>
        </w:rPr>
        <w:t>Huawei</w:t>
      </w:r>
      <w:r>
        <w:t xml:space="preserve">, </w:t>
      </w:r>
      <w:r w:rsidRPr="00BD5029">
        <w:rPr>
          <w:b/>
          <w:bCs/>
        </w:rPr>
        <w:t>Ericsson</w:t>
      </w:r>
      <w:r>
        <w:t xml:space="preserve">  and </w:t>
      </w:r>
      <w:r w:rsidRPr="00075819">
        <w:rPr>
          <w:b/>
          <w:bCs/>
        </w:rPr>
        <w:t>Alcatel Lucent</w:t>
      </w:r>
      <w:r>
        <w:t xml:space="preserve"> equipment in NOC and OMC environments and on site in field</w:t>
      </w:r>
      <w:r w:rsidRPr="00362054">
        <w:t>. Providing high-level service management control to consistently improve</w:t>
      </w:r>
      <w:r>
        <w:t xml:space="preserve"> &amp; achieve</w:t>
      </w:r>
      <w:r w:rsidRPr="00362054">
        <w:t xml:space="preserve"> business performance and delivery of professional services to customers.</w:t>
      </w:r>
    </w:p>
    <w:p w:rsidR="00FA7435" w:rsidRDefault="00FA7435" w:rsidP="00FA7435">
      <w:pPr>
        <w:spacing w:line="240" w:lineRule="auto"/>
        <w:jc w:val="both"/>
      </w:pPr>
      <w:r>
        <w:rPr>
          <w:rFonts w:ascii="Arial" w:hAnsi="Arial"/>
          <w:spacing w:val="-2"/>
        </w:rPr>
        <w:t xml:space="preserve">   </w:t>
      </w:r>
      <w:r w:rsidRPr="00E15DC5">
        <w:rPr>
          <w:rFonts w:ascii="Arial" w:hAnsi="Arial"/>
          <w:spacing w:val="-2"/>
        </w:rPr>
        <w:t xml:space="preserve">A </w:t>
      </w:r>
      <w:r w:rsidRPr="00E15DC5">
        <w:t>strong pro-active leader, providing coaching, training and mentoring to enable team to work together to achieve individual targets and company objectives.</w:t>
      </w:r>
    </w:p>
    <w:p w:rsidR="00FA7435" w:rsidRPr="00362054" w:rsidRDefault="00FA7435" w:rsidP="00FA7435">
      <w:pPr>
        <w:spacing w:line="240" w:lineRule="auto"/>
        <w:jc w:val="both"/>
      </w:pPr>
      <w:r>
        <w:t xml:space="preserve">  </w:t>
      </w:r>
      <w:r w:rsidRPr="00362054">
        <w:t xml:space="preserve">Experienced in on time and </w:t>
      </w:r>
      <w:r>
        <w:t xml:space="preserve">service </w:t>
      </w:r>
      <w:r w:rsidRPr="00362054">
        <w:t xml:space="preserve">management and delivering solutions to complex issues, recommendations for best practice and future proofing, training on and </w:t>
      </w:r>
      <w:r>
        <w:t>meeting KPIs activities within SLA.</w:t>
      </w:r>
    </w:p>
    <w:p w:rsidR="00FA7435" w:rsidRPr="00362054" w:rsidRDefault="00FA7435" w:rsidP="00FA7435">
      <w:pPr>
        <w:spacing w:line="240" w:lineRule="auto"/>
        <w:jc w:val="both"/>
      </w:pPr>
      <w:r>
        <w:t xml:space="preserve">   </w:t>
      </w:r>
      <w:r w:rsidRPr="00362054">
        <w:t xml:space="preserve">Worked with </w:t>
      </w:r>
      <w:r w:rsidRPr="00E55940">
        <w:rPr>
          <w:b/>
          <w:bCs/>
        </w:rPr>
        <w:t>Alcatel</w:t>
      </w:r>
      <w:r>
        <w:t xml:space="preserve"> </w:t>
      </w:r>
      <w:r w:rsidRPr="00E55940">
        <w:rPr>
          <w:b/>
          <w:bCs/>
        </w:rPr>
        <w:t>Lucent</w:t>
      </w:r>
      <w:r>
        <w:t xml:space="preserve"> for </w:t>
      </w:r>
      <w:r w:rsidRPr="00E55940">
        <w:rPr>
          <w:b/>
          <w:bCs/>
        </w:rPr>
        <w:t>Mobily</w:t>
      </w:r>
      <w:r>
        <w:t xml:space="preserve"> network project with Kuwait MOC, </w:t>
      </w:r>
      <w:r w:rsidRPr="00950DE7">
        <w:rPr>
          <w:b/>
          <w:bCs/>
        </w:rPr>
        <w:t>Huawei</w:t>
      </w:r>
      <w:r>
        <w:t xml:space="preserve"> for </w:t>
      </w:r>
      <w:r w:rsidRPr="00950DE7">
        <w:rPr>
          <w:b/>
          <w:bCs/>
        </w:rPr>
        <w:t>Zain</w:t>
      </w:r>
      <w:r>
        <w:t xml:space="preserve"> and </w:t>
      </w:r>
      <w:r w:rsidRPr="00950DE7">
        <w:rPr>
          <w:b/>
          <w:bCs/>
        </w:rPr>
        <w:t>VIVA mobile networks</w:t>
      </w:r>
      <w:r>
        <w:t xml:space="preserve"> in Kuwait, Shabakkat &amp; Oraxel Solutions for </w:t>
      </w:r>
      <w:r w:rsidRPr="00D91F39">
        <w:rPr>
          <w:b/>
          <w:bCs/>
        </w:rPr>
        <w:t>Wataniya</w:t>
      </w:r>
      <w:r>
        <w:t xml:space="preserve"> mobile network with </w:t>
      </w:r>
      <w:r w:rsidRPr="00B51197">
        <w:rPr>
          <w:b/>
          <w:bCs/>
        </w:rPr>
        <w:t>Ericsson</w:t>
      </w:r>
      <w:r>
        <w:t xml:space="preserve"> </w:t>
      </w:r>
      <w:r w:rsidR="00BF3EDD">
        <w:t xml:space="preserve">&amp; </w:t>
      </w:r>
      <w:r w:rsidR="00BF3EDD" w:rsidRPr="00EF2646">
        <w:rPr>
          <w:b/>
          <w:bCs/>
        </w:rPr>
        <w:t>Huawei</w:t>
      </w:r>
      <w:r w:rsidR="00BF3EDD">
        <w:t xml:space="preserve"> </w:t>
      </w:r>
      <w:r w:rsidR="00EF2646">
        <w:t>equipment</w:t>
      </w:r>
      <w:r>
        <w:t xml:space="preserve"> in Kuwait and with </w:t>
      </w:r>
      <w:r w:rsidRPr="00950DE7">
        <w:rPr>
          <w:b/>
          <w:bCs/>
        </w:rPr>
        <w:t>Xerox</w:t>
      </w:r>
      <w:r>
        <w:t xml:space="preserve"> for main major customers in Egypt and Kuwait</w:t>
      </w:r>
      <w:r w:rsidRPr="00362054">
        <w:t>.</w:t>
      </w:r>
    </w:p>
    <w:p w:rsidR="00FA7435" w:rsidRPr="00A212D7" w:rsidRDefault="00FA7435" w:rsidP="00FA7435">
      <w:pPr>
        <w:rPr>
          <w:b/>
          <w:bCs/>
          <w:u w:val="single"/>
        </w:rPr>
      </w:pPr>
      <w:r>
        <w:rPr>
          <w:b/>
          <w:bCs/>
          <w:u w:val="single"/>
        </w:rPr>
        <w:t>Synopsis</w:t>
      </w:r>
    </w:p>
    <w:p w:rsidR="00FA7435" w:rsidRDefault="00FA7435" w:rsidP="00FA7435">
      <w:pPr>
        <w:tabs>
          <w:tab w:val="left" w:pos="1110"/>
        </w:tabs>
        <w:spacing w:line="240" w:lineRule="auto"/>
      </w:pPr>
      <w:bookmarkStart w:id="0" w:name="OLE_LINK3"/>
      <w:bookmarkStart w:id="1" w:name="OLE_LINK4"/>
      <w:bookmarkStart w:id="2" w:name="OLE_LINK7"/>
      <w:bookmarkStart w:id="3" w:name="OLE_LINK10"/>
      <w:r>
        <w:t xml:space="preserve">     </w:t>
      </w:r>
      <w:r w:rsidRPr="005A2E79">
        <w:t xml:space="preserve">Seeking a challenging position in a strong growing reputable company </w:t>
      </w:r>
      <w:r w:rsidRPr="00F075F6">
        <w:t>specialized in the field of Telecommunication</w:t>
      </w:r>
      <w:r w:rsidRPr="005A2E79">
        <w:t xml:space="preserve"> </w:t>
      </w:r>
      <w:r w:rsidRPr="005B1EEA">
        <w:t>believ</w:t>
      </w:r>
      <w:r w:rsidRPr="00BA4CEF">
        <w:t>ing</w:t>
      </w:r>
      <w:r w:rsidRPr="005B1EEA">
        <w:t xml:space="preserve"> that my technical skills and business sensibilities will be of an added value to your respectful company</w:t>
      </w:r>
      <w:r w:rsidRPr="005A2E79">
        <w:t xml:space="preserve"> </w:t>
      </w:r>
      <w:r>
        <w:t>with producing high quality output supported by</w:t>
      </w:r>
      <w:r w:rsidRPr="005A2E79">
        <w:t xml:space="preserve"> </w:t>
      </w:r>
      <w:r>
        <w:t xml:space="preserve">solid </w:t>
      </w:r>
      <w:r w:rsidRPr="005A2E79">
        <w:t>academic background and skills</w:t>
      </w:r>
      <w:r>
        <w:t xml:space="preserve"> that</w:t>
      </w:r>
      <w:r w:rsidRPr="005A2E79">
        <w:t xml:space="preserve"> can be perfectly utilized and developed, in order to fulfill </w:t>
      </w:r>
      <w:bookmarkEnd w:id="0"/>
      <w:bookmarkEnd w:id="1"/>
      <w:bookmarkEnd w:id="2"/>
      <w:bookmarkEnd w:id="3"/>
      <w:r w:rsidRPr="00F075F6">
        <w:t>recognizable career on both personal and professional level</w:t>
      </w:r>
    </w:p>
    <w:tbl>
      <w:tblPr>
        <w:tblStyle w:val="TableGrid"/>
        <w:tblW w:w="8507" w:type="dxa"/>
        <w:tblLook w:val="0000" w:firstRow="0" w:lastRow="0" w:firstColumn="0" w:lastColumn="0" w:noHBand="0" w:noVBand="0"/>
      </w:tblPr>
      <w:tblGrid>
        <w:gridCol w:w="8507"/>
      </w:tblGrid>
      <w:tr w:rsidR="00FA7435" w:rsidTr="009B3BA6">
        <w:trPr>
          <w:trHeight w:val="129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</w:pPr>
            <w:r w:rsidRPr="00A212D7">
              <w:rPr>
                <w:b/>
                <w:bCs/>
              </w:rPr>
              <w:t>Personality</w:t>
            </w:r>
          </w:p>
        </w:tc>
      </w:tr>
      <w:tr w:rsidR="00FA7435" w:rsidTr="009B3BA6">
        <w:trPr>
          <w:trHeight w:val="944"/>
        </w:trPr>
        <w:tc>
          <w:tcPr>
            <w:tcW w:w="8507" w:type="dxa"/>
          </w:tcPr>
          <w:p w:rsidR="00FA7435" w:rsidRDefault="00FA7435" w:rsidP="009B3BA6">
            <w:pPr>
              <w:tabs>
                <w:tab w:val="left" w:pos="1110"/>
              </w:tabs>
            </w:pPr>
            <w:r>
              <w:t xml:space="preserve">    </w:t>
            </w:r>
            <w:r w:rsidRPr="00F075F6">
              <w:t xml:space="preserve">Enthusiastic, </w:t>
            </w:r>
            <w:r>
              <w:t xml:space="preserve">proactive, strong analytical &amp; planning skills, leadership and management skills,  </w:t>
            </w:r>
            <w:r w:rsidRPr="00F075F6">
              <w:t>self motivated, open minded, innovative, enjoy</w:t>
            </w:r>
            <w:r>
              <w:t xml:space="preserve">ing </w:t>
            </w:r>
            <w:r w:rsidRPr="00F075F6">
              <w:t xml:space="preserve">working in a dynamic environment, a good team player, ready to work under pressure, hard worker, active and </w:t>
            </w:r>
            <w:r>
              <w:t>willing</w:t>
            </w:r>
            <w:r w:rsidRPr="00F075F6">
              <w:t xml:space="preserve"> to learn in a very short time.</w:t>
            </w:r>
          </w:p>
        </w:tc>
      </w:tr>
      <w:tr w:rsidR="00FA7435" w:rsidTr="009B3BA6">
        <w:trPr>
          <w:trHeight w:val="379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</w:t>
            </w:r>
            <w:r w:rsidRPr="00A212D7">
              <w:rPr>
                <w:b/>
                <w:bCs/>
              </w:rPr>
              <w:t>Work Experience</w:t>
            </w:r>
          </w:p>
        </w:tc>
      </w:tr>
      <w:tr w:rsidR="00FA7435" w:rsidTr="00116C5A">
        <w:trPr>
          <w:trHeight w:val="1340"/>
        </w:trPr>
        <w:tc>
          <w:tcPr>
            <w:tcW w:w="8507" w:type="dxa"/>
          </w:tcPr>
          <w:p w:rsidR="00137F3D" w:rsidRDefault="005C37BA" w:rsidP="009B3BA6">
            <w:pPr>
              <w:tabs>
                <w:tab w:val="left" w:pos="1110"/>
              </w:tabs>
            </w:pPr>
            <w:r>
              <w:t xml:space="preserve">                                                                                         </w:t>
            </w:r>
          </w:p>
          <w:p w:rsidR="00137F3D" w:rsidRDefault="00137F3D" w:rsidP="00137F3D">
            <w:pPr>
              <w:pStyle w:val="BodyText"/>
              <w:tabs>
                <w:tab w:val="left" w:pos="1110"/>
              </w:tabs>
              <w:spacing w:after="0" w:line="240" w:lineRule="auto"/>
            </w:pPr>
            <w:r>
              <w:t>Oraxel Solutions-Kuwait</w:t>
            </w:r>
          </w:p>
          <w:p w:rsidR="00137F3D" w:rsidRDefault="00137F3D" w:rsidP="005C37BA">
            <w:pPr>
              <w:pStyle w:val="BodyText"/>
              <w:tabs>
                <w:tab w:val="left" w:pos="1110"/>
              </w:tabs>
              <w:spacing w:after="0" w:line="240" w:lineRule="auto"/>
              <w:rPr>
                <w:rFonts w:cs="Arial"/>
              </w:rPr>
            </w:pPr>
            <w:r>
              <w:t xml:space="preserve">MW XPIC Upgrade Project for </w:t>
            </w:r>
            <w:r w:rsidR="005C37BA">
              <w:rPr>
                <w:rFonts w:cs="Arial"/>
                <w:b/>
                <w:bCs/>
              </w:rPr>
              <w:t>Ooredoo</w:t>
            </w:r>
            <w:r w:rsidRPr="00F075F6">
              <w:rPr>
                <w:rFonts w:cs="Arial"/>
              </w:rPr>
              <w:t xml:space="preserve"> GSM/</w:t>
            </w:r>
            <w:r>
              <w:rPr>
                <w:rFonts w:cs="Arial"/>
              </w:rPr>
              <w:t xml:space="preserve"> W</w:t>
            </w:r>
            <w:r w:rsidRPr="00F075F6">
              <w:rPr>
                <w:rFonts w:cs="Arial"/>
              </w:rPr>
              <w:t>CDMA</w:t>
            </w:r>
            <w:r>
              <w:rPr>
                <w:rFonts w:cs="Arial"/>
              </w:rPr>
              <w:t>/ LTE</w:t>
            </w:r>
            <w:r w:rsidRPr="00F075F6">
              <w:rPr>
                <w:rFonts w:cs="Arial"/>
              </w:rPr>
              <w:t xml:space="preserve"> network</w:t>
            </w:r>
            <w:r>
              <w:rPr>
                <w:rFonts w:cs="Arial"/>
              </w:rPr>
              <w:t xml:space="preserve">    </w:t>
            </w:r>
          </w:p>
          <w:p w:rsidR="00137F3D" w:rsidRDefault="00554EE6" w:rsidP="00137F3D">
            <w:pPr>
              <w:pStyle w:val="BodyText"/>
              <w:tabs>
                <w:tab w:val="left" w:pos="1110"/>
              </w:tabs>
              <w:spacing w:after="0" w:line="240" w:lineRule="auto"/>
            </w:pPr>
            <w:r>
              <w:rPr>
                <w:rFonts w:cs="Arial"/>
                <w:b/>
                <w:bCs/>
              </w:rPr>
              <w:t xml:space="preserve">Team Leader &amp; </w:t>
            </w:r>
            <w:r w:rsidR="008E035B">
              <w:rPr>
                <w:rFonts w:cs="Arial"/>
                <w:b/>
                <w:bCs/>
              </w:rPr>
              <w:t xml:space="preserve">Senior </w:t>
            </w:r>
            <w:r w:rsidR="00137F3D">
              <w:rPr>
                <w:rFonts w:cs="Arial"/>
                <w:b/>
                <w:bCs/>
              </w:rPr>
              <w:t xml:space="preserve">Project Engineer </w:t>
            </w:r>
            <w:r w:rsidR="00137F3D">
              <w:t>(</w:t>
            </w:r>
            <w:r w:rsidR="00137F3D" w:rsidRPr="00A2074F">
              <w:t xml:space="preserve"> </w:t>
            </w:r>
            <w:r w:rsidR="00137F3D">
              <w:t>March 2014 - Present</w:t>
            </w:r>
            <w:r w:rsidR="00137F3D" w:rsidRPr="00A2074F">
              <w:t>)</w:t>
            </w:r>
          </w:p>
          <w:p w:rsidR="00137F3D" w:rsidRDefault="00137F3D" w:rsidP="009B3BA6">
            <w:pPr>
              <w:tabs>
                <w:tab w:val="left" w:pos="1110"/>
              </w:tabs>
            </w:pPr>
          </w:p>
          <w:p w:rsidR="008E035B" w:rsidRDefault="008E035B" w:rsidP="009B3BA6">
            <w:pPr>
              <w:tabs>
                <w:tab w:val="left" w:pos="1110"/>
              </w:tabs>
            </w:pPr>
          </w:p>
          <w:p w:rsidR="00137F3D" w:rsidRDefault="00137F3D" w:rsidP="00137F3D">
            <w:pPr>
              <w:pStyle w:val="BodyText"/>
              <w:spacing w:after="0"/>
              <w:rPr>
                <w:b/>
                <w:bCs/>
              </w:rPr>
            </w:pPr>
            <w:r w:rsidRPr="00101512">
              <w:rPr>
                <w:b/>
                <w:bCs/>
              </w:rPr>
              <w:t>Achievements</w:t>
            </w:r>
            <w:r>
              <w:rPr>
                <w:b/>
                <w:bCs/>
              </w:rPr>
              <w:t>:</w:t>
            </w:r>
          </w:p>
          <w:p w:rsidR="00137F3D" w:rsidRDefault="00137F3D" w:rsidP="005C37BA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 xml:space="preserve">Managing MR and teams to achieve target for MW XPIC Upgrade link </w:t>
            </w:r>
            <w:r w:rsidR="001E0B4B">
              <w:t>of</w:t>
            </w:r>
            <w:r>
              <w:t xml:space="preserve"> </w:t>
            </w:r>
            <w:r w:rsidR="005C37BA" w:rsidRPr="001467E0">
              <w:rPr>
                <w:b/>
                <w:bCs/>
              </w:rPr>
              <w:t>Ooredoo</w:t>
            </w:r>
            <w:r>
              <w:t xml:space="preserve"> project.</w:t>
            </w:r>
          </w:p>
          <w:p w:rsidR="008E035B" w:rsidRDefault="008E035B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>Reporting coordinator for daily reports to Wataniya management and supporting for PAC reports.</w:t>
            </w:r>
          </w:p>
          <w:p w:rsidR="001E0B4B" w:rsidRDefault="001E0B4B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>Performing acceptance for completed sites with customer.</w:t>
            </w:r>
          </w:p>
          <w:p w:rsidR="00137F3D" w:rsidRDefault="00137F3D" w:rsidP="00CF6B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lastRenderedPageBreak/>
              <w:t>Configuring</w:t>
            </w:r>
            <w:r w:rsidR="00116C5A">
              <w:t xml:space="preserve"> </w:t>
            </w:r>
            <w:r w:rsidR="00C60730">
              <w:t xml:space="preserve">XPIC </w:t>
            </w:r>
            <w:r w:rsidR="00116C5A">
              <w:t>MW link</w:t>
            </w:r>
            <w:r w:rsidR="00C60730">
              <w:t>s</w:t>
            </w:r>
            <w:r w:rsidR="00116C5A">
              <w:t xml:space="preserve"> and VLAN for</w:t>
            </w:r>
            <w:r>
              <w:t xml:space="preserve"> </w:t>
            </w:r>
            <w:r w:rsidRPr="00CF6B71">
              <w:rPr>
                <w:b/>
                <w:bCs/>
              </w:rPr>
              <w:t>Ericsson</w:t>
            </w:r>
            <w:r>
              <w:t xml:space="preserve"> TN </w:t>
            </w:r>
            <w:r w:rsidR="00F7085A">
              <w:t xml:space="preserve">using </w:t>
            </w:r>
            <w:r w:rsidR="00F7085A" w:rsidRPr="00CF6B71">
              <w:rPr>
                <w:b/>
                <w:bCs/>
              </w:rPr>
              <w:t>Mini Link Craft</w:t>
            </w:r>
            <w:r w:rsidR="00F7085A">
              <w:t xml:space="preserve"> </w:t>
            </w:r>
            <w:r w:rsidR="00CF6B71">
              <w:t xml:space="preserve">for </w:t>
            </w:r>
            <w:r w:rsidR="00CF6B71" w:rsidRPr="00CF6B71">
              <w:rPr>
                <w:b/>
                <w:bCs/>
              </w:rPr>
              <w:t>6p AMM</w:t>
            </w:r>
            <w:r w:rsidR="00CF6B71">
              <w:t xml:space="preserve"> and </w:t>
            </w:r>
            <w:r w:rsidR="00CF6B71" w:rsidRPr="00CF6B71">
              <w:rPr>
                <w:b/>
                <w:bCs/>
              </w:rPr>
              <w:t xml:space="preserve">20p AMM </w:t>
            </w:r>
            <w:r>
              <w:t xml:space="preserve">and </w:t>
            </w:r>
            <w:r w:rsidRPr="00CF6B71">
              <w:rPr>
                <w:b/>
                <w:bCs/>
              </w:rPr>
              <w:t>Huawei RTN</w:t>
            </w:r>
            <w:r>
              <w:t xml:space="preserve"> </w:t>
            </w:r>
            <w:r w:rsidR="00CF6B71" w:rsidRPr="008A4AE4">
              <w:rPr>
                <w:b/>
                <w:bCs/>
              </w:rPr>
              <w:t>910, 950 &amp; 980</w:t>
            </w:r>
            <w:r w:rsidR="00CF6B71">
              <w:t xml:space="preserve"> </w:t>
            </w:r>
            <w:r w:rsidR="00F7085A">
              <w:t xml:space="preserve">using </w:t>
            </w:r>
            <w:proofErr w:type="spellStart"/>
            <w:r w:rsidR="00F7085A" w:rsidRPr="008A4AE4">
              <w:rPr>
                <w:b/>
                <w:bCs/>
              </w:rPr>
              <w:t>WebLCT</w:t>
            </w:r>
            <w:proofErr w:type="spellEnd"/>
            <w:r w:rsidR="00F7085A" w:rsidRPr="008A4AE4">
              <w:rPr>
                <w:b/>
                <w:bCs/>
              </w:rPr>
              <w:t xml:space="preserve"> U2000</w:t>
            </w:r>
            <w:r w:rsidR="00F7085A">
              <w:t xml:space="preserve"> </w:t>
            </w:r>
            <w:r>
              <w:t>as per LB on site for IP MW equipment.</w:t>
            </w:r>
          </w:p>
          <w:p w:rsidR="00137F3D" w:rsidRDefault="00137F3D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 xml:space="preserve">Installing new </w:t>
            </w:r>
            <w:r w:rsidRPr="008A4AE4">
              <w:rPr>
                <w:b/>
                <w:bCs/>
              </w:rPr>
              <w:t>S-RAN</w:t>
            </w:r>
            <w:r w:rsidR="005C6CB7" w:rsidRPr="008A4AE4">
              <w:rPr>
                <w:b/>
                <w:bCs/>
              </w:rPr>
              <w:t xml:space="preserve"> 6601</w:t>
            </w:r>
            <w:r w:rsidRPr="008A4AE4">
              <w:rPr>
                <w:b/>
                <w:bCs/>
              </w:rPr>
              <w:t xml:space="preserve"> Ericsson</w:t>
            </w:r>
            <w:r>
              <w:t xml:space="preserve"> sites as per TSSR and assuring high quality standards</w:t>
            </w:r>
            <w:r w:rsidR="00116C5A">
              <w:t xml:space="preserve"> verified.</w:t>
            </w:r>
          </w:p>
          <w:p w:rsidR="00116C5A" w:rsidRDefault="00116C5A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>Preparing required reports on site and uploading backup configuration files.</w:t>
            </w:r>
          </w:p>
          <w:p w:rsidR="004D6E78" w:rsidRDefault="004D6E78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>Coordinating with customer and attended all project preparations meetings.</w:t>
            </w:r>
          </w:p>
          <w:p w:rsidR="008203D2" w:rsidRDefault="008203D2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 xml:space="preserve">Dismantling </w:t>
            </w:r>
            <w:r w:rsidRPr="00D10B11">
              <w:rPr>
                <w:b/>
                <w:bCs/>
              </w:rPr>
              <w:t>VIVA</w:t>
            </w:r>
            <w:r>
              <w:t xml:space="preserve"> sites and submitting ACR with total record for all items.</w:t>
            </w:r>
          </w:p>
          <w:p w:rsidR="008203D2" w:rsidRDefault="008203D2" w:rsidP="00137F3D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 xml:space="preserve">Managing and coordinating for achieving required CW tasks required for </w:t>
            </w:r>
            <w:r w:rsidRPr="001467E0">
              <w:rPr>
                <w:b/>
                <w:bCs/>
              </w:rPr>
              <w:t>VIVA</w:t>
            </w:r>
            <w:r>
              <w:t>.</w:t>
            </w:r>
          </w:p>
          <w:p w:rsidR="00D423BA" w:rsidRDefault="00D10B11" w:rsidP="001467E0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</w:pPr>
            <w:r>
              <w:t>Project coordinator</w:t>
            </w:r>
            <w:r w:rsidR="00D423BA">
              <w:t xml:space="preserve"> for </w:t>
            </w:r>
            <w:r w:rsidR="001467E0">
              <w:t>dykes’</w:t>
            </w:r>
            <w:r w:rsidR="00D423BA">
              <w:t xml:space="preserve"> </w:t>
            </w:r>
            <w:r w:rsidR="001467E0">
              <w:t xml:space="preserve">installation </w:t>
            </w:r>
            <w:r w:rsidR="00D423BA">
              <w:t xml:space="preserve">for diesel tanks for </w:t>
            </w:r>
            <w:r w:rsidR="00D423BA" w:rsidRPr="00D10B11">
              <w:rPr>
                <w:b/>
                <w:bCs/>
              </w:rPr>
              <w:t>Zain</w:t>
            </w:r>
            <w:r w:rsidR="00D423BA">
              <w:t>.</w:t>
            </w:r>
          </w:p>
          <w:p w:rsidR="00FA7435" w:rsidRDefault="005C37BA" w:rsidP="009B3BA6">
            <w:pPr>
              <w:tabs>
                <w:tab w:val="left" w:pos="1110"/>
              </w:tabs>
            </w:pPr>
            <w:r>
              <w:t xml:space="preserve">                                                                                              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t>Alcatel Lucent – Kuwait</w:t>
            </w:r>
            <w:r>
              <w:rPr>
                <w:rFonts w:cs="Arial"/>
              </w:rPr>
              <w:t xml:space="preserve">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Managed services MOC </w:t>
            </w:r>
            <w:r w:rsidRPr="00F075F6">
              <w:rPr>
                <w:rFonts w:cs="Arial"/>
              </w:rPr>
              <w:t xml:space="preserve">project for </w:t>
            </w:r>
            <w:r w:rsidRPr="00F909C0">
              <w:rPr>
                <w:rFonts w:cs="Arial"/>
                <w:b/>
                <w:bCs/>
              </w:rPr>
              <w:t>Mobily-Alcatel Lucent</w:t>
            </w:r>
            <w:r w:rsidRPr="00F075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SDH-DWDM</w:t>
            </w:r>
            <w:r w:rsidRPr="00F075F6">
              <w:rPr>
                <w:rFonts w:cs="Arial"/>
              </w:rPr>
              <w:t xml:space="preserve"> network</w:t>
            </w:r>
            <w:r>
              <w:rPr>
                <w:rFonts w:cs="Aria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A7435" w:rsidRDefault="00FA7435" w:rsidP="0027768F">
            <w:pPr>
              <w:tabs>
                <w:tab w:val="left" w:pos="1110"/>
              </w:tabs>
            </w:pPr>
            <w:r>
              <w:rPr>
                <w:b/>
                <w:bCs/>
              </w:rPr>
              <w:t>Resident O&amp;M Engineer</w:t>
            </w:r>
            <w:r>
              <w:t xml:space="preserve"> (</w:t>
            </w:r>
            <w:r w:rsidRPr="00A2074F">
              <w:t xml:space="preserve"> </w:t>
            </w:r>
            <w:r>
              <w:t>May 2013-</w:t>
            </w:r>
            <w:r w:rsidR="0027768F">
              <w:t>January 2014</w:t>
            </w:r>
            <w:r w:rsidRPr="00A2074F">
              <w:t>)</w:t>
            </w:r>
          </w:p>
          <w:p w:rsidR="00FA7435" w:rsidRDefault="00FA7435" w:rsidP="009B3BA6">
            <w:pPr>
              <w:tabs>
                <w:tab w:val="left" w:pos="1110"/>
              </w:tabs>
            </w:pPr>
          </w:p>
          <w:p w:rsidR="00FA7435" w:rsidRDefault="00FA7435" w:rsidP="009B3BA6">
            <w:pPr>
              <w:tabs>
                <w:tab w:val="left" w:pos="1110"/>
              </w:tabs>
            </w:pP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  <w:r w:rsidRPr="00101512">
              <w:rPr>
                <w:b/>
                <w:bCs/>
              </w:rPr>
              <w:t>Achievements</w:t>
            </w:r>
            <w:r>
              <w:rPr>
                <w:b/>
                <w:bCs/>
              </w:rPr>
              <w:t>:</w:t>
            </w:r>
          </w:p>
          <w:p w:rsidR="00FA7435" w:rsidRPr="00F075F6" w:rsidRDefault="00FA7435" w:rsidP="00413C28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 xml:space="preserve">Configuring </w:t>
            </w:r>
            <w:r w:rsidRPr="00413C28">
              <w:rPr>
                <w:b/>
                <w:bCs/>
              </w:rPr>
              <w:t>1678 MCC</w:t>
            </w:r>
            <w:r>
              <w:t xml:space="preserve"> &amp; </w:t>
            </w:r>
            <w:r w:rsidRPr="00413C28">
              <w:rPr>
                <w:b/>
                <w:bCs/>
              </w:rPr>
              <w:t>1830-16/32 PSS</w:t>
            </w:r>
            <w:r>
              <w:t xml:space="preserve"> using Craft Terminal</w:t>
            </w:r>
            <w:r w:rsidRPr="00F075F6">
              <w:t>, tr</w:t>
            </w:r>
            <w:r>
              <w:t xml:space="preserve">oubleshooting and resolving the </w:t>
            </w:r>
            <w:r w:rsidRPr="00F075F6">
              <w:rPr>
                <w:color w:val="000000"/>
              </w:rPr>
              <w:t>SDH-DWDM equipment</w:t>
            </w:r>
            <w:r w:rsidRPr="00F075F6">
              <w:t xml:space="preserve"> faults for the network, besides configuring new links </w:t>
            </w:r>
            <w:r>
              <w:t>to end clients.</w:t>
            </w:r>
          </w:p>
          <w:p w:rsidR="00FA7435" w:rsidRPr="00413C28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075F6">
              <w:t xml:space="preserve">Network surveillance of the </w:t>
            </w:r>
            <w:r>
              <w:t>SDH and</w:t>
            </w:r>
            <w:r w:rsidRPr="00F075F6">
              <w:t xml:space="preserve"> DWDM </w:t>
            </w:r>
            <w:r>
              <w:t xml:space="preserve">international MOC links using </w:t>
            </w:r>
            <w:r w:rsidRPr="00413C28">
              <w:rPr>
                <w:b/>
                <w:bCs/>
              </w:rPr>
              <w:t>1350 OMS system.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Handling customer complaints and cooperating to solve TX problems and restoring traffic during failures.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Troubleshooting on site for restoring link failures and monitoring failure issues.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Providing all preventive management and fault management activities on site and handling dispatched</w:t>
            </w:r>
            <w:r w:rsidRPr="00F075F6">
              <w:t xml:space="preserve"> WO within SLA.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Performing</w:t>
            </w:r>
            <w:r w:rsidRPr="00F075F6">
              <w:t xml:space="preserve"> </w:t>
            </w:r>
            <w:r>
              <w:t>daily</w:t>
            </w:r>
            <w:r w:rsidRPr="00F075F6">
              <w:t xml:space="preserve"> maintenance </w:t>
            </w:r>
            <w:r>
              <w:t>activities, backup</w:t>
            </w:r>
            <w:r w:rsidRPr="00F075F6">
              <w:t xml:space="preserve"> and supporting </w:t>
            </w:r>
            <w:r>
              <w:t xml:space="preserve">BO </w:t>
            </w:r>
            <w:r w:rsidRPr="00F075F6">
              <w:t>to solve the faults</w:t>
            </w:r>
            <w:r>
              <w:t xml:space="preserve"> on site.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3"/>
              </w:numPr>
              <w:tabs>
                <w:tab w:val="left" w:pos="1110"/>
              </w:tabs>
              <w:spacing w:after="0" w:line="240" w:lineRule="auto"/>
            </w:pPr>
            <w:r w:rsidRPr="00F075F6">
              <w:t>Escalating issues to</w:t>
            </w:r>
            <w:r>
              <w:t xml:space="preserve"> </w:t>
            </w:r>
            <w:r w:rsidRPr="00F075F6">
              <w:t>BO of higher levels faults of the network</w:t>
            </w:r>
            <w:r>
              <w:t>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3"/>
              </w:numPr>
              <w:tabs>
                <w:tab w:val="left" w:pos="1110"/>
              </w:tabs>
              <w:spacing w:after="0" w:line="240" w:lineRule="auto"/>
            </w:pPr>
            <w:r>
              <w:t>Cooperating with ROT team and giving required support to finalize node upgrade on site and server monitoring</w:t>
            </w:r>
          </w:p>
          <w:p w:rsidR="00FA7435" w:rsidRDefault="00FA7435" w:rsidP="00413C28">
            <w:pPr>
              <w:pStyle w:val="BodyText"/>
              <w:numPr>
                <w:ilvl w:val="0"/>
                <w:numId w:val="13"/>
              </w:numPr>
              <w:tabs>
                <w:tab w:val="left" w:pos="1110"/>
              </w:tabs>
              <w:spacing w:after="0" w:line="240" w:lineRule="auto"/>
            </w:pPr>
            <w:r>
              <w:t xml:space="preserve">PAT acceptance and checking link stability using </w:t>
            </w:r>
            <w:r w:rsidR="00413C28">
              <w:t>analyzer</w:t>
            </w:r>
            <w:proofErr w:type="gramStart"/>
            <w:r>
              <w:t>..</w:t>
            </w:r>
            <w:proofErr w:type="gramEnd"/>
          </w:p>
          <w:p w:rsidR="00FA7435" w:rsidRDefault="00FA7435" w:rsidP="009B3BA6">
            <w:pPr>
              <w:pStyle w:val="BodyText"/>
              <w:numPr>
                <w:ilvl w:val="0"/>
                <w:numId w:val="13"/>
              </w:numPr>
              <w:tabs>
                <w:tab w:val="left" w:pos="1110"/>
              </w:tabs>
              <w:spacing w:after="0" w:line="240" w:lineRule="auto"/>
            </w:pPr>
            <w:r w:rsidRPr="00F075F6">
              <w:t>Performing history performance data</w:t>
            </w:r>
            <w:r>
              <w:t xml:space="preserve"> report</w:t>
            </w:r>
            <w:r w:rsidRPr="00F075F6">
              <w:t xml:space="preserve"> for </w:t>
            </w:r>
            <w:r>
              <w:t>SDH-DWDM</w:t>
            </w:r>
            <w:r w:rsidRPr="00F075F6">
              <w:t xml:space="preserve"> equipments</w:t>
            </w:r>
            <w:r>
              <w:t>.</w:t>
            </w:r>
          </w:p>
          <w:p w:rsidR="00FA7435" w:rsidRDefault="004B72B1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5.25pt;margin-top:1.2pt;width:425.25pt;height:.75pt;z-index:251662336" o:connectortype="straight"/>
              </w:pict>
            </w:r>
          </w:p>
          <w:p w:rsidR="00FA7435" w:rsidRDefault="005C37BA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  <w:r>
              <w:t xml:space="preserve">                                                                                            </w:t>
            </w:r>
          </w:p>
          <w:p w:rsidR="00FA7435" w:rsidRDefault="00FA7435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</w:p>
          <w:p w:rsidR="00FA7435" w:rsidRDefault="00FA7435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  <w:r>
              <w:t>Oraxel Solutions-Kuwait</w:t>
            </w:r>
          </w:p>
          <w:p w:rsidR="00FA7435" w:rsidRDefault="00FA7435" w:rsidP="009B3BA6">
            <w:pPr>
              <w:pStyle w:val="BodyText"/>
              <w:tabs>
                <w:tab w:val="left" w:pos="1110"/>
              </w:tabs>
              <w:spacing w:after="0" w:line="240" w:lineRule="auto"/>
              <w:rPr>
                <w:rFonts w:cs="Arial"/>
              </w:rPr>
            </w:pPr>
            <w:r>
              <w:t xml:space="preserve">Quality Assurance for </w:t>
            </w:r>
            <w:r w:rsidRPr="00F909C0">
              <w:rPr>
                <w:rFonts w:cs="Arial"/>
                <w:b/>
                <w:bCs/>
              </w:rPr>
              <w:t>Wataniya</w:t>
            </w:r>
            <w:r w:rsidRPr="00F075F6">
              <w:rPr>
                <w:rFonts w:cs="Arial"/>
              </w:rPr>
              <w:t xml:space="preserve"> GSM/CDMA</w:t>
            </w:r>
            <w:r>
              <w:rPr>
                <w:rFonts w:cs="Arial"/>
              </w:rPr>
              <w:t>/LTE</w:t>
            </w:r>
            <w:r w:rsidRPr="00F075F6">
              <w:rPr>
                <w:rFonts w:cs="Arial"/>
              </w:rPr>
              <w:t xml:space="preserve"> network</w:t>
            </w:r>
            <w:r>
              <w:rPr>
                <w:rFonts w:cs="Arial"/>
              </w:rPr>
              <w:t xml:space="preserve">    </w:t>
            </w:r>
          </w:p>
          <w:p w:rsidR="00FA7435" w:rsidRDefault="00FA7435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  <w:r w:rsidRPr="00773C4E">
              <w:rPr>
                <w:rFonts w:cs="Arial"/>
                <w:b/>
                <w:bCs/>
              </w:rPr>
              <w:t>Quality Assurance Supervisor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t>(</w:t>
            </w:r>
            <w:r w:rsidRPr="00A2074F">
              <w:t xml:space="preserve"> </w:t>
            </w:r>
            <w:r>
              <w:t>August 2013-September 2013</w:t>
            </w:r>
            <w:r w:rsidRPr="00A2074F">
              <w:t>)</w:t>
            </w:r>
          </w:p>
          <w:p w:rsidR="00FA7435" w:rsidRDefault="00FA7435" w:rsidP="009B3BA6">
            <w:pPr>
              <w:pStyle w:val="BodyText"/>
              <w:tabs>
                <w:tab w:val="left" w:pos="1110"/>
              </w:tabs>
              <w:spacing w:after="0" w:line="240" w:lineRule="auto"/>
            </w:pP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  <w:r w:rsidRPr="00101512">
              <w:rPr>
                <w:b/>
                <w:bCs/>
              </w:rPr>
              <w:t>Achievements</w:t>
            </w:r>
            <w:r>
              <w:rPr>
                <w:b/>
                <w:bCs/>
              </w:rPr>
              <w:t>:</w:t>
            </w:r>
          </w:p>
          <w:p w:rsidR="00FA7435" w:rsidRPr="00773C4E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 w:rsidRPr="00773C4E">
              <w:t xml:space="preserve">Quality audit for ongoing swap </w:t>
            </w:r>
            <w:r w:rsidRPr="00773C4E">
              <w:rPr>
                <w:b/>
                <w:bCs/>
              </w:rPr>
              <w:t>Ericsson</w:t>
            </w:r>
            <w:r w:rsidR="007D0B3C">
              <w:rPr>
                <w:b/>
                <w:bCs/>
              </w:rPr>
              <w:t xml:space="preserve"> 6601</w:t>
            </w:r>
            <w:r w:rsidRPr="00773C4E">
              <w:t xml:space="preserve"> </w:t>
            </w:r>
            <w:r w:rsidR="007D0B3C" w:rsidRPr="007D0B3C">
              <w:rPr>
                <w:b/>
                <w:bCs/>
              </w:rPr>
              <w:t>S-RAN</w:t>
            </w:r>
            <w:r w:rsidR="007D0B3C">
              <w:t xml:space="preserve"> </w:t>
            </w:r>
            <w:r w:rsidRPr="00773C4E">
              <w:t>sites and installed sites.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>Assuring all PPE used during site installation and checking all CW and TI quality standards.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 xml:space="preserve">Confirming all </w:t>
            </w:r>
            <w:r w:rsidRPr="00773C4E">
              <w:rPr>
                <w:b/>
                <w:bCs/>
              </w:rPr>
              <w:t>Wataniya</w:t>
            </w:r>
            <w:r>
              <w:t xml:space="preserve"> quality standards as per defined standards.</w:t>
            </w:r>
          </w:p>
          <w:p w:rsidR="001421E4" w:rsidRDefault="001421E4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>Quantity estimation and quality survey.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>Ordering missing materials from Shabakkat.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>Preparing full CW and TI reports with attached photos.</w:t>
            </w:r>
          </w:p>
          <w:p w:rsidR="00FA7435" w:rsidRPr="00773C4E" w:rsidRDefault="00FA7435" w:rsidP="009B3BA6">
            <w:pPr>
              <w:pStyle w:val="BodyText"/>
              <w:numPr>
                <w:ilvl w:val="0"/>
                <w:numId w:val="14"/>
              </w:numPr>
              <w:tabs>
                <w:tab w:val="left" w:pos="1110"/>
              </w:tabs>
              <w:spacing w:after="0" w:line="240" w:lineRule="auto"/>
            </w:pPr>
            <w:r>
              <w:t>Sites cleanup (OIL clearance) for sites as per quality standards.</w:t>
            </w:r>
          </w:p>
          <w:p w:rsidR="00FA7435" w:rsidRDefault="004B72B1" w:rsidP="009B3BA6">
            <w:pPr>
              <w:tabs>
                <w:tab w:val="left" w:pos="1110"/>
              </w:tabs>
            </w:pPr>
            <w:r>
              <w:rPr>
                <w:noProof/>
              </w:rPr>
              <w:pict>
                <v:shape id="_x0000_s1032" type="#_x0000_t32" style="position:absolute;margin-left:-5.25pt;margin-top:3.55pt;width:425.25pt;height:0;z-index:251661312" o:connectortype="straight">
                  <w10:wrap anchorx="page"/>
                </v:shape>
              </w:pict>
            </w:r>
          </w:p>
          <w:p w:rsidR="00FA7435" w:rsidRDefault="005C37BA" w:rsidP="009B3BA6">
            <w:pPr>
              <w:tabs>
                <w:tab w:val="left" w:pos="1110"/>
              </w:tabs>
            </w:pPr>
            <w:r>
              <w:lastRenderedPageBreak/>
              <w:t xml:space="preserve">                                                                                        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t>Shabakkat – Kuwait</w:t>
            </w:r>
            <w:r>
              <w:rPr>
                <w:rFonts w:cs="Arial"/>
              </w:rPr>
              <w:t xml:space="preserve">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ROT </w:t>
            </w:r>
            <w:r w:rsidRPr="00F075F6">
              <w:rPr>
                <w:rFonts w:cs="Arial"/>
              </w:rPr>
              <w:t xml:space="preserve">project for </w:t>
            </w:r>
            <w:r w:rsidRPr="00F909C0">
              <w:rPr>
                <w:rFonts w:cs="Arial"/>
                <w:b/>
                <w:bCs/>
              </w:rPr>
              <w:t>Wataniya</w:t>
            </w:r>
            <w:r w:rsidRPr="00F075F6">
              <w:rPr>
                <w:rFonts w:cs="Arial"/>
              </w:rPr>
              <w:t xml:space="preserve"> GSM/CDMA</w:t>
            </w:r>
            <w:r>
              <w:rPr>
                <w:rFonts w:cs="Arial"/>
              </w:rPr>
              <w:t>/LTE</w:t>
            </w:r>
            <w:r w:rsidRPr="00F075F6">
              <w:rPr>
                <w:rFonts w:cs="Arial"/>
              </w:rPr>
              <w:t xml:space="preserve"> network</w:t>
            </w:r>
            <w:r>
              <w:rPr>
                <w:rFonts w:cs="Aria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A7435" w:rsidRPr="00A2074F" w:rsidRDefault="00FA7435" w:rsidP="009B3BA6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Project Engineer</w:t>
            </w:r>
            <w:r>
              <w:t xml:space="preserve"> (</w:t>
            </w:r>
            <w:r w:rsidRPr="00A2074F">
              <w:t xml:space="preserve"> </w:t>
            </w:r>
            <w:r>
              <w:t>March 2013-May 2013</w:t>
            </w:r>
            <w:r w:rsidRPr="00A2074F">
              <w:t>)</w:t>
            </w: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  <w:r w:rsidRPr="00101512">
              <w:rPr>
                <w:b/>
                <w:bCs/>
              </w:rPr>
              <w:t>Achievements</w:t>
            </w:r>
            <w:r>
              <w:rPr>
                <w:b/>
                <w:bCs/>
              </w:rPr>
              <w:t>: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Team leader managing, coordinating and coaching team of technicians providing them support in different technical issues.</w:t>
            </w:r>
          </w:p>
          <w:p w:rsidR="00FA7435" w:rsidRPr="007D0B3C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  <w:r>
              <w:t xml:space="preserve">Trainer for new engineers and technicians with giving full support for </w:t>
            </w:r>
            <w:r w:rsidRPr="007D0B3C">
              <w:rPr>
                <w:b/>
                <w:bCs/>
              </w:rPr>
              <w:t xml:space="preserve">Ericsson SRAN RBS 6601. 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Handling customer's requirements and complaints.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 xml:space="preserve">First indoor installation and cutover swap activity for Wataniya swap SRAN project from </w:t>
            </w:r>
            <w:r w:rsidRPr="007D0B3C">
              <w:rPr>
                <w:b/>
                <w:bCs/>
              </w:rPr>
              <w:t xml:space="preserve">Ericsson RBS </w:t>
            </w:r>
            <w:r w:rsidR="007D0B3C" w:rsidRPr="007D0B3C">
              <w:rPr>
                <w:b/>
                <w:bCs/>
              </w:rPr>
              <w:t xml:space="preserve">2206 &amp; </w:t>
            </w:r>
            <w:r w:rsidRPr="007D0B3C">
              <w:rPr>
                <w:b/>
                <w:bCs/>
              </w:rPr>
              <w:t>3206 to 6601</w:t>
            </w:r>
            <w:r>
              <w:t>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First outdoor antenna assembly with RRUs, assembly box and junction box in warehouse and installation on site for Wataniya swap SRAN project from Ericsson RBS 3206 to 6601.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 xml:space="preserve">High quality installation as per high quality standards </w:t>
            </w:r>
            <w:r w:rsidRPr="00DE1CE2">
              <w:t>for Ericsson RBS 6601</w:t>
            </w:r>
            <w:r>
              <w:t>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 xml:space="preserve">Performing cutover and swap activities for SRAN using RRUS 11 and 12 of bands B1, B3 &amp; B8 and SRM activity after swap. 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 xml:space="preserve">Connecting </w:t>
            </w:r>
            <w:r w:rsidRPr="00761BF2">
              <w:rPr>
                <w:b/>
                <w:bCs/>
              </w:rPr>
              <w:t xml:space="preserve">RRUS </w:t>
            </w:r>
            <w:r>
              <w:t xml:space="preserve">with </w:t>
            </w:r>
            <w:r w:rsidRPr="00761BF2">
              <w:rPr>
                <w:b/>
                <w:bCs/>
              </w:rPr>
              <w:t>SAU, SIU, MU, DUG and DUW</w:t>
            </w:r>
            <w:r>
              <w:t xml:space="preserve"> plus power connectivity to different rectifier modules types (Emerson, Power One, and Siemens).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Alarm patching and testing with configuration on MU.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2"/>
              </w:numPr>
              <w:tabs>
                <w:tab w:val="left" w:pos="1110"/>
              </w:tabs>
              <w:spacing w:after="0"/>
            </w:pPr>
            <w:r>
              <w:t>Performing site surveys and doing required TSSR, OHS, SRM documents.</w:t>
            </w:r>
          </w:p>
          <w:p w:rsidR="00FA7435" w:rsidRDefault="004B72B1" w:rsidP="009B3BA6">
            <w:pPr>
              <w:tabs>
                <w:tab w:val="left" w:pos="1110"/>
              </w:tabs>
            </w:pPr>
            <w:r>
              <w:rPr>
                <w:noProof/>
              </w:rPr>
              <w:pict>
                <v:shape id="_x0000_s1031" type="#_x0000_t32" style="position:absolute;margin-left:-5.25pt;margin-top:5.9pt;width:425.25pt;height:2.25pt;flip:y;z-index:251660288" o:connectortype="straight">
                  <w10:wrap anchorx="page"/>
                </v:shape>
              </w:pict>
            </w:r>
            <w:r w:rsidR="005C37BA">
              <w:t xml:space="preserve">                                                      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t>Hayat Communications – Kuwait</w:t>
            </w:r>
            <w:r>
              <w:rPr>
                <w:rFonts w:cs="Arial"/>
              </w:rPr>
              <w:t xml:space="preserve">         </w:t>
            </w:r>
          </w:p>
          <w:p w:rsidR="00FA7435" w:rsidRDefault="00FA7435" w:rsidP="009B3BA6">
            <w:pP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FLM </w:t>
            </w:r>
            <w:r w:rsidRPr="00F075F6">
              <w:rPr>
                <w:rFonts w:cs="Arial"/>
              </w:rPr>
              <w:t xml:space="preserve">project for </w:t>
            </w:r>
            <w:r w:rsidRPr="00F909C0">
              <w:rPr>
                <w:rFonts w:cs="Arial"/>
                <w:b/>
                <w:bCs/>
              </w:rPr>
              <w:t>VIVA</w:t>
            </w:r>
            <w:r w:rsidRPr="00F075F6">
              <w:rPr>
                <w:rFonts w:cs="Arial"/>
              </w:rPr>
              <w:t xml:space="preserve"> GSM/CDMA</w:t>
            </w:r>
            <w:r>
              <w:rPr>
                <w:rFonts w:cs="Arial"/>
              </w:rPr>
              <w:t>/LTE</w:t>
            </w:r>
            <w:r w:rsidRPr="00F075F6">
              <w:rPr>
                <w:rFonts w:cs="Arial"/>
              </w:rPr>
              <w:t xml:space="preserve"> network</w:t>
            </w:r>
            <w:r>
              <w:rPr>
                <w:rFonts w:cs="Aria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A7435" w:rsidRPr="00A2074F" w:rsidRDefault="00FA7435" w:rsidP="009B3BA6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Field Maintenance Engineer</w:t>
            </w:r>
            <w:r w:rsidRPr="00A2074F">
              <w:t xml:space="preserve"> (January 2013 – </w:t>
            </w:r>
            <w:r>
              <w:t>March 2013</w:t>
            </w:r>
            <w:r w:rsidRPr="00A2074F">
              <w:t>)</w:t>
            </w: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</w:p>
          <w:p w:rsidR="00FA7435" w:rsidRDefault="00FA7435" w:rsidP="009B3BA6">
            <w:pPr>
              <w:pStyle w:val="BodyText"/>
              <w:spacing w:after="0"/>
              <w:rPr>
                <w:b/>
                <w:bCs/>
              </w:rPr>
            </w:pPr>
          </w:p>
          <w:p w:rsidR="00FA7435" w:rsidRPr="00F075F6" w:rsidRDefault="00FA7435" w:rsidP="009B3BA6">
            <w:pPr>
              <w:pStyle w:val="BodyText"/>
              <w:spacing w:after="0"/>
            </w:pPr>
            <w:r w:rsidRPr="00101512">
              <w:rPr>
                <w:b/>
                <w:bCs/>
              </w:rPr>
              <w:t>Achievements</w:t>
            </w:r>
            <w:r w:rsidRPr="00F075F6">
              <w:t>:</w:t>
            </w:r>
          </w:p>
          <w:p w:rsidR="00FA7435" w:rsidRDefault="00FA7435" w:rsidP="009B3BA6">
            <w:pPr>
              <w:pStyle w:val="ListParagraph"/>
              <w:numPr>
                <w:ilvl w:val="0"/>
                <w:numId w:val="10"/>
              </w:numPr>
              <w:tabs>
                <w:tab w:val="left" w:pos="1110"/>
              </w:tabs>
            </w:pPr>
            <w:r>
              <w:t>Managing WOs received by coordinator from FO team, reaching and solving various network faults and alarms within SLA.</w:t>
            </w:r>
          </w:p>
          <w:p w:rsidR="00FA7435" w:rsidRDefault="00FA7435" w:rsidP="009B3BA6">
            <w:pPr>
              <w:pStyle w:val="ListParagraph"/>
              <w:numPr>
                <w:ilvl w:val="0"/>
                <w:numId w:val="10"/>
              </w:numPr>
              <w:tabs>
                <w:tab w:val="left" w:pos="1110"/>
              </w:tabs>
            </w:pPr>
            <w:r>
              <w:t>Fault management and o</w:t>
            </w:r>
            <w:r w:rsidRPr="009A6244">
              <w:t xml:space="preserve">peration and maintenance of </w:t>
            </w:r>
            <w:r w:rsidR="00761BF2">
              <w:t xml:space="preserve"> wireless equipment</w:t>
            </w:r>
            <w:r>
              <w:t xml:space="preserve"> </w:t>
            </w:r>
            <w:r w:rsidRPr="00761BF2">
              <w:rPr>
                <w:b/>
                <w:bCs/>
              </w:rPr>
              <w:t>(3012, 3812E, 3900 and 3900L nodes)</w:t>
            </w:r>
            <w:r>
              <w:t xml:space="preserve"> using LMT and transmission equipments (</w:t>
            </w:r>
            <w:r w:rsidRPr="00761BF2">
              <w:rPr>
                <w:b/>
                <w:bCs/>
              </w:rPr>
              <w:t>RTN 610, 620, 910, 950 and 980)</w:t>
            </w:r>
            <w:r>
              <w:t xml:space="preserve"> alarms using U2000 Web LCT and finding root cause solutions for them.</w:t>
            </w:r>
          </w:p>
          <w:p w:rsidR="00FA7435" w:rsidRDefault="00FA7435" w:rsidP="009B3BA6">
            <w:pPr>
              <w:pStyle w:val="ListParagraph"/>
              <w:numPr>
                <w:ilvl w:val="0"/>
                <w:numId w:val="10"/>
              </w:numPr>
              <w:tabs>
                <w:tab w:val="left" w:pos="1110"/>
              </w:tabs>
            </w:pPr>
            <w:r>
              <w:t>Performing activities as MDTs and TCNs for MW and wireless equipments within time.</w:t>
            </w:r>
          </w:p>
          <w:p w:rsidR="00FA7435" w:rsidRDefault="00FA7435" w:rsidP="009B3BA6">
            <w:pPr>
              <w:pStyle w:val="ListParagraph"/>
              <w:numPr>
                <w:ilvl w:val="0"/>
                <w:numId w:val="10"/>
              </w:numPr>
              <w:tabs>
                <w:tab w:val="left" w:pos="1110"/>
              </w:tabs>
            </w:pPr>
            <w:r>
              <w:t>Calibrating and measuring VSWR and DTF using site master on site.</w:t>
            </w:r>
          </w:p>
          <w:p w:rsidR="00FA7435" w:rsidRPr="00783B00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783B00">
              <w:rPr>
                <w:rFonts w:asciiTheme="minorHAnsi" w:hAnsiTheme="minorHAnsi" w:cs="Tahoma"/>
                <w:lang w:val="en-GB"/>
              </w:rPr>
              <w:t>Surveying the RF Site for suitability, antenna height, antenna tilt, antenna azimuth and take Lat-Long of every</w:t>
            </w:r>
            <w:r>
              <w:rPr>
                <w:rFonts w:asciiTheme="minorHAnsi" w:hAnsiTheme="minorHAnsi" w:cs="Tahoma"/>
                <w:lang w:val="en-GB"/>
              </w:rPr>
              <w:t xml:space="preserve"> hot spot.</w:t>
            </w:r>
          </w:p>
          <w:p w:rsidR="00FA7435" w:rsidRPr="00783B00" w:rsidRDefault="00FA7435" w:rsidP="009B3BA6">
            <w:pPr>
              <w:numPr>
                <w:ilvl w:val="0"/>
                <w:numId w:val="11"/>
              </w:numPr>
            </w:pPr>
            <w:r>
              <w:t>S</w:t>
            </w:r>
            <w:r w:rsidRPr="009A6244">
              <w:t xml:space="preserve">urveys for new </w:t>
            </w:r>
            <w:r>
              <w:t>COW</w:t>
            </w:r>
            <w:r w:rsidRPr="009A6244">
              <w:t xml:space="preserve"> location, installation and integration</w:t>
            </w:r>
            <w:r>
              <w:t>.</w:t>
            </w:r>
          </w:p>
          <w:p w:rsidR="00FA7435" w:rsidRPr="009A6244" w:rsidRDefault="00FA7435" w:rsidP="009B3BA6">
            <w:pPr>
              <w:numPr>
                <w:ilvl w:val="0"/>
                <w:numId w:val="11"/>
              </w:numPr>
            </w:pPr>
            <w:r w:rsidRPr="009A6244">
              <w:t>Microwave survey for new microwave links</w:t>
            </w:r>
            <w:r>
              <w:t>.</w:t>
            </w:r>
          </w:p>
          <w:p w:rsidR="00FA7435" w:rsidRPr="009A6244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lang w:val="en-GB"/>
              </w:rPr>
              <w:t>Routine monitoring of performance reports as a measure of preventive maintenance.</w:t>
            </w:r>
          </w:p>
          <w:p w:rsidR="00FA7435" w:rsidRPr="009A6244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lang w:val="en-GB"/>
              </w:rPr>
              <w:t>Resolving customer complaints and issues if any.</w:t>
            </w:r>
          </w:p>
          <w:p w:rsidR="00FA7435" w:rsidRPr="00783B00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bCs/>
                <w:lang w:val="en-GB"/>
              </w:rPr>
              <w:t>Managing preventive maintenance of sites.</w:t>
            </w:r>
          </w:p>
          <w:p w:rsidR="00FA7435" w:rsidRPr="00783B00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lang w:val="en-GB"/>
              </w:rPr>
              <w:t>Checking of RF cable swapping.</w:t>
            </w:r>
          </w:p>
          <w:p w:rsidR="00FA7435" w:rsidRPr="00783B00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iCs/>
                <w:lang w:val="en-GB"/>
              </w:rPr>
            </w:pPr>
            <w:r w:rsidRPr="00783B00">
              <w:rPr>
                <w:rFonts w:asciiTheme="minorHAnsi" w:hAnsiTheme="minorHAnsi" w:cs="Tahoma"/>
                <w:iCs/>
                <w:lang w:val="en-GB"/>
              </w:rPr>
              <w:t>Coordinating with Hu</w:t>
            </w:r>
            <w:r>
              <w:rPr>
                <w:rFonts w:asciiTheme="minorHAnsi" w:hAnsiTheme="minorHAnsi" w:cs="Tahoma"/>
                <w:iCs/>
                <w:lang w:val="en-GB"/>
              </w:rPr>
              <w:t>awei</w:t>
            </w:r>
            <w:r w:rsidRPr="00783B00">
              <w:rPr>
                <w:rFonts w:asciiTheme="minorHAnsi" w:hAnsiTheme="minorHAnsi" w:cs="Tahoma"/>
                <w:iCs/>
                <w:lang w:val="en-GB"/>
              </w:rPr>
              <w:t xml:space="preserve"> Engineers in Cluster.</w:t>
            </w:r>
          </w:p>
          <w:p w:rsidR="00FA7435" w:rsidRPr="00783B00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iCs/>
                <w:lang w:val="en-GB"/>
              </w:rPr>
              <w:t xml:space="preserve">Ensuring completion of </w:t>
            </w:r>
            <w:r w:rsidRPr="009A6244">
              <w:rPr>
                <w:rFonts w:asciiTheme="minorHAnsi" w:hAnsiTheme="minorHAnsi" w:cs="Tahoma"/>
                <w:bCs/>
                <w:iCs/>
                <w:lang w:val="en-GB"/>
              </w:rPr>
              <w:t>daily reports and tracking sheets.</w:t>
            </w:r>
          </w:p>
          <w:p w:rsidR="00FA7435" w:rsidRPr="009A6244" w:rsidRDefault="00FA7435" w:rsidP="009B3BA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Tahoma"/>
                <w:lang w:val="en-GB"/>
              </w:rPr>
            </w:pPr>
            <w:r w:rsidRPr="009A6244">
              <w:rPr>
                <w:rFonts w:asciiTheme="minorHAnsi" w:hAnsiTheme="minorHAnsi" w:cs="Tahoma"/>
                <w:lang w:val="en-GB"/>
              </w:rPr>
              <w:lastRenderedPageBreak/>
              <w:t xml:space="preserve">Ensuring smooth operations and administration of network equipments and handling network outages </w:t>
            </w:r>
            <w:r>
              <w:rPr>
                <w:rFonts w:asciiTheme="minorHAnsi" w:hAnsiTheme="minorHAnsi" w:cs="Tahoma"/>
                <w:lang w:val="en-GB"/>
              </w:rPr>
              <w:t>in</w:t>
            </w:r>
            <w:r w:rsidRPr="009A6244">
              <w:rPr>
                <w:rFonts w:asciiTheme="minorHAnsi" w:hAnsiTheme="minorHAnsi" w:cs="Tahoma"/>
                <w:lang w:val="en-GB"/>
              </w:rPr>
              <w:t xml:space="preserve"> the zone.</w:t>
            </w:r>
          </w:p>
          <w:p w:rsidR="00FA7435" w:rsidRDefault="00FA7435" w:rsidP="009B3BA6">
            <w:pPr>
              <w:pStyle w:val="NoSpacing"/>
              <w:numPr>
                <w:ilvl w:val="0"/>
                <w:numId w:val="10"/>
              </w:numPr>
              <w:tabs>
                <w:tab w:val="left" w:pos="1110"/>
              </w:tabs>
            </w:pPr>
            <w:r w:rsidRPr="00137F3D">
              <w:rPr>
                <w:rFonts w:asciiTheme="minorHAnsi" w:hAnsiTheme="minorHAnsi" w:cs="Tahoma"/>
                <w:lang w:val="en-GB"/>
              </w:rPr>
              <w:t>Establishing and maintaining appropriate systems for measuring necessary aspects of operational management through monthly maintenance, corrective and preventive along with defect analysis to be carried out on periodical basis.</w:t>
            </w:r>
          </w:p>
          <w:p w:rsidR="00FA7435" w:rsidRDefault="00FA7435" w:rsidP="009B3BA6">
            <w:pPr>
              <w:tabs>
                <w:tab w:val="left" w:pos="1110"/>
              </w:tabs>
            </w:pPr>
          </w:p>
          <w:p w:rsidR="00FA7435" w:rsidRDefault="005C37BA" w:rsidP="009B3BA6">
            <w:pPr>
              <w:tabs>
                <w:tab w:val="left" w:pos="1110"/>
              </w:tabs>
            </w:pPr>
            <w:r>
              <w:t xml:space="preserve">                                                                                                                   </w:t>
            </w:r>
          </w:p>
          <w:p w:rsidR="00FA7435" w:rsidRDefault="00FA7435" w:rsidP="009B3BA6">
            <w:pPr>
              <w:tabs>
                <w:tab w:val="left" w:pos="1110"/>
              </w:tabs>
            </w:pPr>
          </w:p>
          <w:p w:rsidR="00FA7435" w:rsidRPr="00436942" w:rsidRDefault="00FA7435" w:rsidP="009B3BA6">
            <w:pPr>
              <w:pStyle w:val="Objective"/>
              <w:spacing w:before="0" w:after="0"/>
            </w:pPr>
            <w:r>
              <w:rPr>
                <w:rFonts w:cs="Arial"/>
              </w:rPr>
              <w:t>Huawei Technologies Co. Ltd.</w:t>
            </w:r>
            <w:r w:rsidRPr="00F075F6">
              <w:rPr>
                <w:rFonts w:cs="Arial"/>
              </w:rPr>
              <w:t xml:space="preserve"> - Kuwait </w:t>
            </w:r>
            <w:r>
              <w:t>(</w:t>
            </w:r>
            <w:proofErr w:type="spellStart"/>
            <w:r>
              <w:t>Knetco</w:t>
            </w:r>
            <w:proofErr w:type="spellEnd"/>
            <w:r>
              <w:t xml:space="preserve"> outsourcing)</w:t>
            </w:r>
          </w:p>
          <w:p w:rsidR="00FA7435" w:rsidRPr="00F075F6" w:rsidRDefault="00FA7435" w:rsidP="009B3BA6">
            <w:pPr>
              <w:pStyle w:val="Objective"/>
              <w:spacing w:before="0" w:after="0" w:line="276" w:lineRule="auto"/>
              <w:rPr>
                <w:rFonts w:cs="Arial"/>
              </w:rPr>
            </w:pPr>
            <w:r w:rsidRPr="00F075F6">
              <w:rPr>
                <w:rFonts w:cs="Arial"/>
              </w:rPr>
              <w:t>Manage</w:t>
            </w:r>
            <w:r>
              <w:rPr>
                <w:rFonts w:cs="Arial"/>
              </w:rPr>
              <w:t>d</w:t>
            </w:r>
            <w:r w:rsidRPr="00F075F6">
              <w:rPr>
                <w:rFonts w:cs="Arial"/>
              </w:rPr>
              <w:t xml:space="preserve"> Services project for </w:t>
            </w:r>
            <w:r w:rsidRPr="0075074E">
              <w:rPr>
                <w:rFonts w:cs="Arial"/>
                <w:b/>
                <w:bCs/>
              </w:rPr>
              <w:t>VIVA</w:t>
            </w:r>
            <w:r w:rsidRPr="00F075F6">
              <w:rPr>
                <w:rFonts w:cs="Arial"/>
              </w:rPr>
              <w:t xml:space="preserve"> GSM/CDMA network</w:t>
            </w:r>
          </w:p>
          <w:p w:rsidR="00FA7435" w:rsidRDefault="00FA7435" w:rsidP="009B3BA6">
            <w:pPr>
              <w:pStyle w:val="Objective"/>
              <w:spacing w:before="0" w:after="0" w:line="276" w:lineRule="auto"/>
            </w:pPr>
            <w:r w:rsidRPr="0006336C">
              <w:rPr>
                <w:rFonts w:cs="Arial"/>
                <w:b/>
                <w:bCs/>
              </w:rPr>
              <w:t xml:space="preserve">Shift Leader &amp; Senior TX \ </w:t>
            </w:r>
            <w:proofErr w:type="spellStart"/>
            <w:r w:rsidRPr="0006336C">
              <w:rPr>
                <w:rFonts w:cs="Arial"/>
                <w:b/>
                <w:bCs/>
              </w:rPr>
              <w:t>Datacom</w:t>
            </w:r>
            <w:proofErr w:type="spellEnd"/>
            <w:r w:rsidRPr="0006336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NOC</w:t>
            </w:r>
            <w:r w:rsidRPr="0006336C">
              <w:rPr>
                <w:rFonts w:cs="Arial"/>
                <w:b/>
                <w:bCs/>
              </w:rPr>
              <w:t xml:space="preserve"> Engineer</w:t>
            </w:r>
            <w:r w:rsidRPr="00F075F6">
              <w:rPr>
                <w:rFonts w:cs="Arial"/>
              </w:rPr>
              <w:t xml:space="preserve"> (Feb 2009</w:t>
            </w:r>
            <w:r>
              <w:rPr>
                <w:rFonts w:cs="Arial"/>
              </w:rPr>
              <w:t xml:space="preserve"> </w:t>
            </w:r>
            <w:r w:rsidRPr="00F075F6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Oct 2012</w:t>
            </w:r>
            <w:r w:rsidRPr="00F075F6">
              <w:rPr>
                <w:rFonts w:cs="Arial"/>
              </w:rPr>
              <w:t>)</w:t>
            </w:r>
          </w:p>
          <w:p w:rsidR="00FA7435" w:rsidRPr="00F075F6" w:rsidRDefault="00FA7435" w:rsidP="009B3BA6">
            <w:pPr>
              <w:pStyle w:val="BodyText"/>
              <w:spacing w:after="0"/>
            </w:pPr>
            <w:r w:rsidRPr="00101512">
              <w:rPr>
                <w:b/>
                <w:bCs/>
              </w:rPr>
              <w:t>Achievements</w:t>
            </w:r>
            <w:r w:rsidRPr="00F075F6">
              <w:t>: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Managing</w:t>
            </w:r>
            <w:r w:rsidRPr="00F075F6">
              <w:t xml:space="preserve"> </w:t>
            </w:r>
            <w:r>
              <w:t xml:space="preserve">and controlling </w:t>
            </w:r>
            <w:r w:rsidRPr="00F075F6">
              <w:t>the on duty team members</w:t>
            </w:r>
            <w:r>
              <w:t xml:space="preserve"> plus distributing roles and problems</w:t>
            </w:r>
            <w:r w:rsidRPr="00F075F6">
              <w:t xml:space="preserve"> in NOC FO</w:t>
            </w:r>
            <w:r>
              <w:t>. Organizing and coordinating for handling various troubles of the network and fulfilling work flow process of escalation procedure to management is correct with follow ups.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 xml:space="preserve">Acting as </w:t>
            </w:r>
            <w:r w:rsidRPr="00C8478C">
              <w:rPr>
                <w:b/>
              </w:rPr>
              <w:t xml:space="preserve">FO </w:t>
            </w:r>
            <w:r>
              <w:rPr>
                <w:b/>
              </w:rPr>
              <w:t>assistant</w:t>
            </w:r>
            <w:r w:rsidRPr="00C8478C">
              <w:rPr>
                <w:b/>
              </w:rPr>
              <w:t xml:space="preserve"> manager</w:t>
            </w:r>
            <w:r>
              <w:t xml:space="preserve"> and handling main responsibilities for FO manager and handling FO daily tasks.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C8478C">
              <w:rPr>
                <w:b/>
              </w:rPr>
              <w:t>Trainer</w:t>
            </w:r>
            <w:r>
              <w:t xml:space="preserve"> for new employees for whole process and escalation procedures plus professional training for TX department daily tasks and responsibilities.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A73077">
              <w:rPr>
                <w:bCs/>
              </w:rPr>
              <w:t>Perfect analytical skills and root cause analysis in short time.</w:t>
            </w:r>
            <w:r>
              <w:rPr>
                <w:bCs/>
              </w:rPr>
              <w:t xml:space="preserve"> Good planning for CR activities during shift.</w:t>
            </w:r>
          </w:p>
          <w:p w:rsidR="00FA7435" w:rsidRPr="00A73077" w:rsidRDefault="00FA7435" w:rsidP="009B3BA6">
            <w:pPr>
              <w:pStyle w:val="BodyText"/>
              <w:spacing w:after="0" w:line="240" w:lineRule="auto"/>
              <w:ind w:left="360"/>
              <w:rPr>
                <w:bCs/>
              </w:rPr>
            </w:pPr>
          </w:p>
          <w:p w:rsidR="00FA7435" w:rsidRDefault="00FA7435" w:rsidP="009B3BA6">
            <w:pPr>
              <w:pStyle w:val="BodyText"/>
              <w:spacing w:after="0" w:line="240" w:lineRule="auto"/>
            </w:pPr>
            <w:r w:rsidRPr="00101512">
              <w:rPr>
                <w:b/>
                <w:bCs/>
              </w:rPr>
              <w:t>Responsibilities</w:t>
            </w:r>
            <w:r>
              <w:t>: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 xml:space="preserve">Providing </w:t>
            </w:r>
            <w:r w:rsidRPr="00F075F6">
              <w:t xml:space="preserve">proper </w:t>
            </w:r>
            <w:r>
              <w:t>information</w:t>
            </w:r>
            <w:r w:rsidRPr="00F075F6">
              <w:t xml:space="preserve"> </w:t>
            </w:r>
            <w:r>
              <w:t xml:space="preserve">to the management or </w:t>
            </w:r>
            <w:r w:rsidRPr="00F075F6">
              <w:t>BO Engineers for higher levels faults handling</w:t>
            </w:r>
            <w:r>
              <w:t xml:space="preserve"> according to severity level procedures plus perfect incident reporting</w:t>
            </w:r>
            <w:r w:rsidRPr="00F075F6">
              <w:t>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Performing and validating of CR (MDT, TCN</w:t>
            </w:r>
            <w:proofErr w:type="gramStart"/>
            <w:r>
              <w:t>..)</w:t>
            </w:r>
            <w:proofErr w:type="gramEnd"/>
            <w:r>
              <w:t xml:space="preserve"> activities time windows with clearing all activities and sites as per link budgets before declaring new on air sites.</w:t>
            </w:r>
          </w:p>
          <w:p w:rsidR="00FA7435" w:rsidRPr="00F075F6" w:rsidRDefault="00FA7435" w:rsidP="00761BF2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Quality member for c</w:t>
            </w:r>
            <w:r w:rsidRPr="00F075F6">
              <w:t xml:space="preserve">onfiguring </w:t>
            </w:r>
            <w:r w:rsidRPr="00761BF2">
              <w:rPr>
                <w:b/>
                <w:bCs/>
              </w:rPr>
              <w:t xml:space="preserve">(RTN 610, 620, 910, 950 &amp; 980) </w:t>
            </w:r>
            <w:r>
              <w:t>for 2G, 3G and LTE services</w:t>
            </w:r>
            <w:r w:rsidRPr="00F075F6">
              <w:t xml:space="preserve">, troubleshooting and resolving the MW and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</w:t>
            </w:r>
            <w:r w:rsidRPr="00761BF2">
              <w:rPr>
                <w:b/>
                <w:bCs/>
              </w:rPr>
              <w:t>(CX200B, CX600, NE40E, NE80E, NE5000)</w:t>
            </w:r>
            <w:r w:rsidRPr="00761BF2">
              <w:rPr>
                <w:b/>
                <w:bCs/>
                <w:color w:val="000000"/>
              </w:rPr>
              <w:t xml:space="preserve"> </w:t>
            </w:r>
            <w:r w:rsidRPr="00761BF2">
              <w:rPr>
                <w:color w:val="000000"/>
              </w:rPr>
              <w:t>and</w:t>
            </w:r>
            <w:r w:rsidRPr="00761BF2">
              <w:rPr>
                <w:b/>
                <w:bCs/>
                <w:color w:val="000000"/>
              </w:rPr>
              <w:t xml:space="preserve"> OSN6800 </w:t>
            </w:r>
            <w:r w:rsidR="00761BF2">
              <w:rPr>
                <w:b/>
                <w:bCs/>
                <w:color w:val="000000"/>
              </w:rPr>
              <w:t>&amp;</w:t>
            </w:r>
            <w:r w:rsidRPr="00761BF2">
              <w:rPr>
                <w:b/>
                <w:bCs/>
                <w:color w:val="000000"/>
              </w:rPr>
              <w:t xml:space="preserve"> OSN2500</w:t>
            </w:r>
            <w:r w:rsidRPr="001D27BC">
              <w:rPr>
                <w:color w:val="000000"/>
              </w:rPr>
              <w:t xml:space="preserve"> SDH-DWDM equipments</w:t>
            </w:r>
            <w:r w:rsidRPr="00F075F6">
              <w:t xml:space="preserve"> faults for the network, besides configuring new links of MW</w:t>
            </w:r>
            <w:r>
              <w:t>,</w:t>
            </w:r>
            <w:r w:rsidRPr="00F075F6">
              <w:t xml:space="preserve">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and uploading </w:t>
            </w:r>
            <w:r>
              <w:t>them</w:t>
            </w:r>
            <w:r w:rsidRPr="00F075F6">
              <w:t xml:space="preserve"> with support of ROT for the new sites.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On site commissioning, c</w:t>
            </w:r>
            <w:r w:rsidRPr="00F075F6">
              <w:t xml:space="preserve">utover, rerouting, expansions, S/W upgrade, </w:t>
            </w:r>
            <w:r>
              <w:t xml:space="preserve">E-Line, E-LAN, Split Horizon, XPIC, </w:t>
            </w:r>
            <w:r w:rsidRPr="00F075F6">
              <w:t>LAG</w:t>
            </w:r>
            <w:r>
              <w:t xml:space="preserve"> and AM configuration</w:t>
            </w:r>
            <w:r w:rsidRPr="00F075F6">
              <w:t xml:space="preserve"> activit</w:t>
            </w:r>
            <w:r>
              <w:t>ies for different types of RTNs, and doing necessary system backup tasks.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Perfect and effective n</w:t>
            </w:r>
            <w:r w:rsidRPr="00F075F6">
              <w:t>etwork surveillance</w:t>
            </w:r>
            <w:r>
              <w:t xml:space="preserve"> for over than 2500 nodes</w:t>
            </w:r>
            <w:r w:rsidRPr="00F075F6">
              <w:t xml:space="preserve"> of the MW, SDH, DWDM</w:t>
            </w:r>
            <w:r>
              <w:t>, 2G, 3G</w:t>
            </w:r>
            <w:r w:rsidRPr="00F075F6">
              <w:t xml:space="preserve"> and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systems using NMS </w:t>
            </w:r>
            <w:proofErr w:type="spellStart"/>
            <w:r w:rsidRPr="00F075F6">
              <w:t>iManager</w:t>
            </w:r>
            <w:proofErr w:type="spellEnd"/>
            <w:r w:rsidRPr="00F075F6">
              <w:t xml:space="preserve"> </w:t>
            </w:r>
            <w:r w:rsidRPr="00761BF2">
              <w:rPr>
                <w:b/>
                <w:bCs/>
              </w:rPr>
              <w:t>(T2000, M2000, N2000, U2000, U2520, MOS5100),</w:t>
            </w:r>
            <w:r w:rsidRPr="00F075F6">
              <w:t xml:space="preserve"> GPRS</w:t>
            </w:r>
            <w:r>
              <w:t>, BB F5 (Blue Coat) and cache</w:t>
            </w:r>
            <w:r w:rsidRPr="00F075F6">
              <w:t xml:space="preserve"> traffic.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>Creating TT for alarms, d</w:t>
            </w:r>
            <w:r>
              <w:t>ispatching WO, troubleshooting TX faults with</w:t>
            </w:r>
            <w:r w:rsidRPr="00F075F6">
              <w:t xml:space="preserve"> field maintenance engineers and supporting them to </w:t>
            </w:r>
            <w:r>
              <w:t>re</w:t>
            </w:r>
            <w:r w:rsidRPr="00F075F6">
              <w:t>solve the faults within SLA</w:t>
            </w:r>
            <w:r>
              <w:t xml:space="preserve"> plus</w:t>
            </w:r>
            <w:r w:rsidRPr="00F075F6">
              <w:t xml:space="preserve"> site management</w:t>
            </w:r>
            <w:r>
              <w:t>.</w:t>
            </w:r>
            <w:r w:rsidRPr="00F075F6">
              <w:t xml:space="preserve"> </w:t>
            </w:r>
            <w:r>
              <w:t>Handling</w:t>
            </w:r>
            <w:r w:rsidRPr="00F075F6">
              <w:t xml:space="preserve"> customer complaints and receiving abnormal events and complaints</w:t>
            </w:r>
            <w:r>
              <w:t>.</w:t>
            </w:r>
            <w:r w:rsidRPr="00F075F6">
              <w:t xml:space="preserve"> 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Keeping track of SLA and KPIs to meet network targets.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>
              <w:t>Quality performing various daily, weekly, incident and summary reports and reporting to FO manager.</w:t>
            </w:r>
          </w:p>
        </w:tc>
      </w:tr>
      <w:tr w:rsidR="00FA7435" w:rsidTr="009B3BA6">
        <w:trPr>
          <w:trHeight w:val="5645"/>
        </w:trPr>
        <w:tc>
          <w:tcPr>
            <w:tcW w:w="8507" w:type="dxa"/>
          </w:tcPr>
          <w:p w:rsidR="00FA7435" w:rsidRDefault="00FA7435" w:rsidP="009B3BA6">
            <w:pPr>
              <w:pStyle w:val="Objective"/>
              <w:spacing w:before="0" w:after="0"/>
              <w:rPr>
                <w:rFonts w:cs="Arial"/>
              </w:rPr>
            </w:pPr>
          </w:p>
          <w:p w:rsidR="00FA7435" w:rsidRDefault="005C37BA" w:rsidP="005C37BA">
            <w:pPr>
              <w:pStyle w:val="Objectiv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</w:t>
            </w:r>
          </w:p>
          <w:p w:rsidR="00FA7435" w:rsidRPr="00436942" w:rsidRDefault="00FA7435" w:rsidP="009B3BA6">
            <w:pPr>
              <w:pStyle w:val="Objective"/>
              <w:spacing w:before="0" w:after="0"/>
            </w:pPr>
            <w:r>
              <w:rPr>
                <w:rFonts w:cs="Arial"/>
              </w:rPr>
              <w:t>Huawei Technologies Co. Ltd.</w:t>
            </w:r>
            <w:r w:rsidRPr="00F075F6">
              <w:rPr>
                <w:rFonts w:cs="Arial"/>
              </w:rPr>
              <w:t xml:space="preserve"> - Kuwait </w:t>
            </w:r>
          </w:p>
          <w:p w:rsidR="00FA7435" w:rsidRPr="00F075F6" w:rsidRDefault="00FA7435" w:rsidP="009B3BA6">
            <w:pPr>
              <w:pStyle w:val="Objective"/>
              <w:spacing w:before="0" w:after="0" w:line="276" w:lineRule="auto"/>
              <w:rPr>
                <w:rFonts w:cs="Arial"/>
              </w:rPr>
            </w:pPr>
            <w:r w:rsidRPr="00F075F6">
              <w:rPr>
                <w:rFonts w:cs="Arial"/>
              </w:rPr>
              <w:t>Manage</w:t>
            </w:r>
            <w:r>
              <w:rPr>
                <w:rFonts w:cs="Arial"/>
              </w:rPr>
              <w:t>d</w:t>
            </w:r>
            <w:r w:rsidRPr="00F075F6">
              <w:rPr>
                <w:rFonts w:cs="Arial"/>
              </w:rPr>
              <w:t xml:space="preserve"> Services project for VIVA GSM/CDMA network</w:t>
            </w:r>
          </w:p>
          <w:p w:rsidR="00FA7435" w:rsidRDefault="00FA7435" w:rsidP="009B3BA6">
            <w:pPr>
              <w:pStyle w:val="Objective"/>
              <w:spacing w:before="0" w:after="0" w:line="276" w:lineRule="auto"/>
              <w:rPr>
                <w:rFonts w:cs="Arial"/>
              </w:rPr>
            </w:pPr>
            <w:r w:rsidRPr="00F075F6">
              <w:rPr>
                <w:rFonts w:cs="Arial"/>
              </w:rPr>
              <w:t xml:space="preserve">TX \ </w:t>
            </w:r>
            <w:proofErr w:type="spellStart"/>
            <w:r w:rsidRPr="00F075F6">
              <w:rPr>
                <w:rFonts w:cs="Arial"/>
              </w:rPr>
              <w:t>Datacom</w:t>
            </w:r>
            <w:proofErr w:type="spellEnd"/>
            <w:r w:rsidRPr="00F075F6">
              <w:rPr>
                <w:rFonts w:cs="Arial"/>
              </w:rPr>
              <w:t xml:space="preserve"> Front Office </w:t>
            </w:r>
            <w:r>
              <w:rPr>
                <w:rFonts w:cs="Arial"/>
              </w:rPr>
              <w:t>Engineer (June 2008</w:t>
            </w:r>
            <w:r w:rsidRPr="00F075F6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Jan 2009</w:t>
            </w:r>
            <w:r w:rsidRPr="00F075F6">
              <w:rPr>
                <w:rFonts w:cs="Arial"/>
              </w:rPr>
              <w:t>)</w:t>
            </w:r>
          </w:p>
          <w:p w:rsidR="00FA7435" w:rsidRPr="008A3930" w:rsidRDefault="00FA7435" w:rsidP="009B3BA6">
            <w:pPr>
              <w:pStyle w:val="BodyText"/>
              <w:spacing w:after="0"/>
              <w:rPr>
                <w:rFonts w:cs="Arial"/>
              </w:rPr>
            </w:pPr>
            <w:r w:rsidRPr="00296A01">
              <w:rPr>
                <w:b/>
                <w:bCs/>
              </w:rPr>
              <w:t>Achievements</w:t>
            </w:r>
            <w:r w:rsidRPr="00F075F6">
              <w:t>:</w:t>
            </w:r>
            <w:r>
              <w:t xml:space="preserve"> 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 xml:space="preserve">Configuring </w:t>
            </w:r>
            <w:r w:rsidRPr="00D4519B">
              <w:rPr>
                <w:b/>
                <w:bCs/>
              </w:rPr>
              <w:t>(RTN 610, 620),</w:t>
            </w:r>
            <w:r w:rsidRPr="00F075F6">
              <w:t xml:space="preserve"> troubleshooting and resolving the MW and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</w:t>
            </w:r>
            <w:r w:rsidRPr="00D4519B">
              <w:rPr>
                <w:b/>
                <w:bCs/>
              </w:rPr>
              <w:t>(CX200B,  NE40E, NE80E, NE5000)</w:t>
            </w:r>
            <w:r w:rsidR="00D4519B">
              <w:rPr>
                <w:b/>
                <w:bCs/>
                <w:color w:val="000000"/>
              </w:rPr>
              <w:t xml:space="preserve"> </w:t>
            </w:r>
            <w:r w:rsidRPr="00F075F6">
              <w:rPr>
                <w:color w:val="000000"/>
              </w:rPr>
              <w:t xml:space="preserve">and </w:t>
            </w:r>
            <w:r w:rsidRPr="00D4519B">
              <w:rPr>
                <w:b/>
                <w:bCs/>
                <w:color w:val="000000"/>
              </w:rPr>
              <w:t>OSN6800</w:t>
            </w:r>
            <w:r w:rsidRPr="00F075F6">
              <w:rPr>
                <w:color w:val="000000"/>
              </w:rPr>
              <w:t xml:space="preserve"> and </w:t>
            </w:r>
            <w:r w:rsidRPr="00D4519B">
              <w:rPr>
                <w:b/>
                <w:bCs/>
                <w:color w:val="000000"/>
              </w:rPr>
              <w:t>OSN2500</w:t>
            </w:r>
            <w:r w:rsidRPr="00F075F6">
              <w:rPr>
                <w:color w:val="000000"/>
              </w:rPr>
              <w:t xml:space="preserve"> SDH-DWDM equipments</w:t>
            </w:r>
            <w:r w:rsidRPr="00F075F6">
              <w:t xml:space="preserve"> faults for the network, besides configuring new links of MW and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and uploading it with support of ROT for the new sites.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 xml:space="preserve">Network surveillance of the MW, SDH, DWDM and </w:t>
            </w:r>
            <w:proofErr w:type="spellStart"/>
            <w:r w:rsidRPr="00F075F6">
              <w:t>Datacom</w:t>
            </w:r>
            <w:proofErr w:type="spellEnd"/>
            <w:r w:rsidRPr="00F075F6">
              <w:t xml:space="preserve"> systems NMS </w:t>
            </w:r>
            <w:proofErr w:type="spellStart"/>
            <w:r w:rsidRPr="00F075F6">
              <w:t>iManager</w:t>
            </w:r>
            <w:proofErr w:type="spellEnd"/>
            <w:r w:rsidRPr="00F075F6">
              <w:t xml:space="preserve"> </w:t>
            </w:r>
            <w:r w:rsidRPr="00D4519B">
              <w:rPr>
                <w:b/>
                <w:bCs/>
              </w:rPr>
              <w:t>(T2000, M2000, N2000, U2000)</w:t>
            </w:r>
            <w:r w:rsidRPr="00F075F6">
              <w:t xml:space="preserve"> and GPRS traffic, besides responsible for site management and confirming MDT timings and escalating abnormal issues to management according to the severity level.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>Creating TT for alarms, dispatching WO and handling field maintenance engineers and supporting them to solve the faults within SLA.</w:t>
            </w:r>
          </w:p>
          <w:p w:rsidR="00FA7435" w:rsidRPr="008A3930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>Escalating issues to BO of higher levels faults of the network and escalating TT for them.</w:t>
            </w:r>
            <w:r w:rsidRPr="00F075F6">
              <w:rPr>
                <w:rFonts w:cs="Arial"/>
              </w:rPr>
              <w:t xml:space="preserve">  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 w:line="240" w:lineRule="auto"/>
            </w:pPr>
            <w:r w:rsidRPr="00F075F6">
              <w:t>Performing history performance data</w:t>
            </w:r>
            <w:r>
              <w:t xml:space="preserve"> report</w:t>
            </w:r>
            <w:r w:rsidRPr="00F075F6">
              <w:t xml:space="preserve"> for MW equipments</w:t>
            </w:r>
            <w:r>
              <w:t xml:space="preserve">, </w:t>
            </w:r>
            <w:r w:rsidRPr="00F075F6">
              <w:t>outage report with analyzing the correct outage reasons, besides</w:t>
            </w:r>
            <w:r>
              <w:t xml:space="preserve"> </w:t>
            </w:r>
            <w:r w:rsidRPr="00F075F6">
              <w:t xml:space="preserve">availability of on air sites </w:t>
            </w:r>
            <w:r>
              <w:t>report, with necessary availability calculations</w:t>
            </w:r>
            <w:r w:rsidRPr="00F075F6">
              <w:t>.</w:t>
            </w:r>
          </w:p>
        </w:tc>
      </w:tr>
      <w:tr w:rsidR="00FA7435" w:rsidTr="009B3BA6">
        <w:trPr>
          <w:trHeight w:val="2723"/>
        </w:trPr>
        <w:tc>
          <w:tcPr>
            <w:tcW w:w="8507" w:type="dxa"/>
          </w:tcPr>
          <w:p w:rsidR="00FA7435" w:rsidRDefault="00FA7435" w:rsidP="009B3BA6">
            <w:pPr>
              <w:pStyle w:val="Objective"/>
              <w:spacing w:before="0" w:after="0"/>
            </w:pPr>
          </w:p>
          <w:p w:rsidR="00FA7435" w:rsidRDefault="005C37BA" w:rsidP="009B3BA6">
            <w:pPr>
              <w:pStyle w:val="Objective"/>
              <w:spacing w:before="0" w:after="0"/>
            </w:pPr>
            <w:r>
              <w:t xml:space="preserve">                                                                                        </w:t>
            </w:r>
          </w:p>
          <w:p w:rsidR="00FA7435" w:rsidRDefault="00FA7435" w:rsidP="009B3BA6">
            <w:pPr>
              <w:pStyle w:val="Objective"/>
              <w:spacing w:before="0" w:after="0"/>
            </w:pPr>
            <w:r>
              <w:t xml:space="preserve">Xerox - </w:t>
            </w:r>
            <w:r w:rsidRPr="008A3930">
              <w:t xml:space="preserve">Kuwait </w:t>
            </w:r>
          </w:p>
          <w:p w:rsidR="00FA7435" w:rsidRDefault="00FA7435" w:rsidP="009B3BA6">
            <w:pPr>
              <w:pStyle w:val="Objective"/>
              <w:spacing w:before="0" w:after="0"/>
            </w:pPr>
            <w:r>
              <w:t>Maintenance Service Engineer (</w:t>
            </w:r>
            <w:r w:rsidRPr="008A3930">
              <w:t>July</w:t>
            </w:r>
            <w:r>
              <w:t xml:space="preserve"> 2007 - </w:t>
            </w:r>
            <w:r w:rsidRPr="008A3930">
              <w:t>June 2008</w:t>
            </w:r>
            <w:r>
              <w:t>)</w:t>
            </w:r>
          </w:p>
          <w:p w:rsidR="00FA7435" w:rsidRDefault="00FA7435" w:rsidP="009B3BA6">
            <w:pPr>
              <w:pStyle w:val="Objective"/>
              <w:spacing w:before="0" w:after="0"/>
            </w:pPr>
          </w:p>
          <w:p w:rsidR="00FA7435" w:rsidRDefault="00FA7435" w:rsidP="009B3BA6">
            <w:pPr>
              <w:pStyle w:val="BodyText"/>
              <w:numPr>
                <w:ilvl w:val="0"/>
                <w:numId w:val="8"/>
              </w:numPr>
              <w:spacing w:after="0" w:line="240" w:lineRule="auto"/>
            </w:pPr>
            <w:r>
              <w:t>Providing onsite best quality maintenance services for multif</w:t>
            </w:r>
            <w:r w:rsidRPr="008A3930">
              <w:t xml:space="preserve">unction </w:t>
            </w:r>
            <w:r>
              <w:t xml:space="preserve">digital </w:t>
            </w:r>
            <w:r w:rsidRPr="008A3930">
              <w:t>copier machines</w:t>
            </w:r>
            <w:r>
              <w:t xml:space="preserve"> based on cost and territory budget for </w:t>
            </w:r>
            <w:proofErr w:type="spellStart"/>
            <w:r w:rsidRPr="00D4519B">
              <w:rPr>
                <w:b/>
                <w:bCs/>
              </w:rPr>
              <w:t>Hodaka</w:t>
            </w:r>
            <w:proofErr w:type="spellEnd"/>
            <w:r w:rsidRPr="00D4519B">
              <w:rPr>
                <w:b/>
                <w:bCs/>
              </w:rPr>
              <w:t xml:space="preserve">, Silverstone, Egret, </w:t>
            </w:r>
            <w:proofErr w:type="spellStart"/>
            <w:r w:rsidRPr="00D4519B">
              <w:rPr>
                <w:b/>
                <w:bCs/>
              </w:rPr>
              <w:t>Taishan</w:t>
            </w:r>
            <w:proofErr w:type="spellEnd"/>
            <w:r w:rsidRPr="00D4519B">
              <w:rPr>
                <w:b/>
                <w:bCs/>
              </w:rPr>
              <w:t>, Brunel, Leander and Alchemy</w:t>
            </w:r>
            <w:r>
              <w:t xml:space="preserve"> models besides handling customer complaints and providing technical solutions.</w:t>
            </w:r>
          </w:p>
          <w:p w:rsidR="00FA7435" w:rsidRPr="008A3930" w:rsidRDefault="00FA7435" w:rsidP="009B3BA6">
            <w:pPr>
              <w:pStyle w:val="BodyText"/>
              <w:numPr>
                <w:ilvl w:val="0"/>
                <w:numId w:val="8"/>
              </w:numPr>
              <w:spacing w:after="0" w:line="240" w:lineRule="auto"/>
            </w:pPr>
            <w:r>
              <w:t>Negotiation for new service contracts with customers and billing.</w:t>
            </w:r>
          </w:p>
        </w:tc>
      </w:tr>
      <w:tr w:rsidR="00FA7435" w:rsidTr="009B3BA6">
        <w:trPr>
          <w:trHeight w:val="2379"/>
        </w:trPr>
        <w:tc>
          <w:tcPr>
            <w:tcW w:w="8507" w:type="dxa"/>
          </w:tcPr>
          <w:p w:rsidR="00FA7435" w:rsidRDefault="00FA7435" w:rsidP="009B3BA6">
            <w:pPr>
              <w:pStyle w:val="Objective"/>
              <w:spacing w:before="0" w:after="0"/>
            </w:pPr>
          </w:p>
          <w:p w:rsidR="00FA7435" w:rsidRPr="008A3930" w:rsidRDefault="00FA7435" w:rsidP="009B3BA6">
            <w:pPr>
              <w:pStyle w:val="Objective"/>
              <w:spacing w:before="0" w:after="0"/>
            </w:pPr>
            <w:r w:rsidRPr="008A3930">
              <w:t xml:space="preserve">   </w:t>
            </w:r>
          </w:p>
          <w:p w:rsidR="00FA7435" w:rsidRDefault="00FA7435" w:rsidP="009B3BA6">
            <w:pPr>
              <w:pStyle w:val="Objective"/>
              <w:spacing w:before="0" w:after="0"/>
            </w:pPr>
            <w:r>
              <w:t>Xerox - Egypt</w:t>
            </w:r>
            <w:r w:rsidRPr="008A3930">
              <w:t xml:space="preserve"> </w:t>
            </w:r>
          </w:p>
          <w:p w:rsidR="00FA7435" w:rsidRDefault="00FA7435" w:rsidP="009B3BA6">
            <w:pPr>
              <w:pStyle w:val="Objective"/>
              <w:spacing w:before="0" w:after="0"/>
            </w:pPr>
            <w:r>
              <w:t>Maintenance Service Engineer (March 2006 - July 2007)</w:t>
            </w:r>
          </w:p>
          <w:p w:rsidR="00FA7435" w:rsidRDefault="00FA7435" w:rsidP="009B3BA6">
            <w:pPr>
              <w:pStyle w:val="Objective"/>
              <w:spacing w:before="0" w:after="0"/>
            </w:pPr>
          </w:p>
          <w:p w:rsidR="00FA7435" w:rsidRDefault="00FA7435" w:rsidP="009B3BA6">
            <w:pPr>
              <w:pStyle w:val="BodyText"/>
              <w:numPr>
                <w:ilvl w:val="0"/>
                <w:numId w:val="8"/>
              </w:numPr>
              <w:spacing w:after="0" w:line="240" w:lineRule="auto"/>
            </w:pPr>
            <w:r>
              <w:t>Providing onsite best quality maintenance services for multif</w:t>
            </w:r>
            <w:r w:rsidRPr="008A3930">
              <w:t xml:space="preserve">unction </w:t>
            </w:r>
            <w:r>
              <w:t xml:space="preserve">digital </w:t>
            </w:r>
            <w:r w:rsidRPr="008A3930">
              <w:t>copier machines</w:t>
            </w:r>
            <w:r>
              <w:t xml:space="preserve"> based on cost and territory budget for </w:t>
            </w:r>
            <w:proofErr w:type="spellStart"/>
            <w:r w:rsidRPr="009D1AFD">
              <w:rPr>
                <w:b/>
                <w:bCs/>
              </w:rPr>
              <w:t>Hodaka</w:t>
            </w:r>
            <w:proofErr w:type="spellEnd"/>
            <w:r w:rsidRPr="009D1AFD">
              <w:rPr>
                <w:b/>
                <w:bCs/>
              </w:rPr>
              <w:t xml:space="preserve">, Silverstone, Egret, </w:t>
            </w:r>
            <w:proofErr w:type="spellStart"/>
            <w:r w:rsidRPr="009D1AFD">
              <w:rPr>
                <w:b/>
                <w:bCs/>
              </w:rPr>
              <w:t>Taishan</w:t>
            </w:r>
            <w:proofErr w:type="spellEnd"/>
            <w:r w:rsidRPr="009D1AFD">
              <w:rPr>
                <w:b/>
                <w:bCs/>
              </w:rPr>
              <w:t>, Brunel, Leander</w:t>
            </w:r>
            <w:r w:rsidR="009D1AFD" w:rsidRPr="009D1AFD">
              <w:rPr>
                <w:b/>
                <w:bCs/>
              </w:rPr>
              <w:t xml:space="preserve">, </w:t>
            </w:r>
            <w:proofErr w:type="spellStart"/>
            <w:r w:rsidR="009D1AFD" w:rsidRPr="009D1AFD">
              <w:rPr>
                <w:b/>
                <w:bCs/>
              </w:rPr>
              <w:t>Binu</w:t>
            </w:r>
            <w:proofErr w:type="spellEnd"/>
            <w:r w:rsidRPr="009D1AFD">
              <w:rPr>
                <w:b/>
                <w:bCs/>
              </w:rPr>
              <w:t xml:space="preserve"> and Alchemy</w:t>
            </w:r>
            <w:r w:rsidR="009D1AFD">
              <w:t xml:space="preserve"> family</w:t>
            </w:r>
            <w:r>
              <w:t xml:space="preserve"> models besides handling customer complaints and providing technical solutions.</w:t>
            </w:r>
          </w:p>
          <w:p w:rsidR="00FA7435" w:rsidRDefault="00FA7435" w:rsidP="009B3BA6">
            <w:pPr>
              <w:pStyle w:val="BodyText"/>
              <w:spacing w:after="0" w:line="240" w:lineRule="auto"/>
            </w:pPr>
          </w:p>
          <w:p w:rsidR="00FA7435" w:rsidRDefault="00FA7435" w:rsidP="009B3BA6">
            <w:pPr>
              <w:pStyle w:val="BodyText"/>
              <w:spacing w:after="0" w:line="240" w:lineRule="auto"/>
            </w:pPr>
          </w:p>
          <w:p w:rsidR="00FA7435" w:rsidRPr="00105174" w:rsidRDefault="00FA7435" w:rsidP="009B3BA6">
            <w:pPr>
              <w:pStyle w:val="BodyText"/>
              <w:spacing w:after="0" w:line="240" w:lineRule="auto"/>
            </w:pPr>
          </w:p>
        </w:tc>
      </w:tr>
      <w:tr w:rsidR="00FA7435" w:rsidTr="009B3BA6">
        <w:trPr>
          <w:trHeight w:val="274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  <w:rPr>
                <w:b/>
                <w:bCs/>
              </w:rPr>
            </w:pPr>
            <w:r w:rsidRPr="00A212D7">
              <w:rPr>
                <w:b/>
                <w:bCs/>
              </w:rPr>
              <w:t>Professional Training</w:t>
            </w:r>
          </w:p>
        </w:tc>
      </w:tr>
      <w:tr w:rsidR="00FA7435" w:rsidTr="009B3BA6">
        <w:trPr>
          <w:trHeight w:val="3607"/>
        </w:trPr>
        <w:tc>
          <w:tcPr>
            <w:tcW w:w="8507" w:type="dxa"/>
          </w:tcPr>
          <w:p w:rsidR="00FA7435" w:rsidRDefault="00FA7435" w:rsidP="009B3BA6">
            <w:pPr>
              <w:pStyle w:val="BodyText"/>
              <w:tabs>
                <w:tab w:val="left" w:pos="1212"/>
                <w:tab w:val="left" w:pos="1332"/>
              </w:tabs>
              <w:spacing w:after="0"/>
            </w:pPr>
            <w:r>
              <w:lastRenderedPageBreak/>
              <w:t xml:space="preserve"> </w:t>
            </w:r>
            <w:r w:rsidRPr="00F075F6">
              <w:object w:dxaOrig="127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7pt" o:ole="">
                  <v:imagedata r:id="rId7" o:title=""/>
                </v:shape>
                <o:OLEObject Type="Embed" ProgID="PBrush" ShapeID="_x0000_i1025" DrawAspect="Content" ObjectID="_1500191297" r:id="rId8"/>
              </w:object>
            </w:r>
            <w:r w:rsidRPr="00F075F6">
              <w:t xml:space="preserve"> </w:t>
            </w:r>
            <w:r w:rsidRPr="005906E3">
              <w:rPr>
                <w:b/>
                <w:bCs/>
              </w:rPr>
              <w:t>ALCATEL Theoretical/ Practical Training (</w:t>
            </w:r>
            <w:r>
              <w:rPr>
                <w:b/>
                <w:bCs/>
              </w:rPr>
              <w:t>6</w:t>
            </w:r>
            <w:r w:rsidRPr="005906E3">
              <w:rPr>
                <w:b/>
                <w:bCs/>
              </w:rPr>
              <w:t xml:space="preserve"> weeks)</w:t>
            </w:r>
          </w:p>
          <w:p w:rsidR="00FA7435" w:rsidRDefault="00FA7435" w:rsidP="009B3BA6">
            <w:pPr>
              <w:pStyle w:val="BodyText"/>
              <w:spacing w:after="0"/>
            </w:pPr>
          </w:p>
          <w:p w:rsidR="00FA7435" w:rsidRDefault="00FA7435" w:rsidP="009B3BA6">
            <w:pPr>
              <w:pStyle w:val="BodyText"/>
              <w:spacing w:after="0"/>
              <w:rPr>
                <w:rFonts w:eastAsia="Times New Roman" w:cs="Arial"/>
                <w:lang w:bidi="ar-EG"/>
              </w:rPr>
            </w:pPr>
            <w:r>
              <w:t>Training Description:</w:t>
            </w:r>
          </w:p>
          <w:p w:rsidR="00FA7435" w:rsidRPr="00E47488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E47488">
              <w:rPr>
                <w:rFonts w:eastAsia="Times New Roman" w:cs="Arial"/>
                <w:lang w:bidi="ar-EG"/>
              </w:rPr>
              <w:t>Alcatel BSC/TC Description/ Maintenance</w:t>
            </w:r>
            <w:r>
              <w:t xml:space="preserve">                         </w:t>
            </w:r>
          </w:p>
          <w:p w:rsidR="00FA7435" w:rsidRPr="00866F31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E47488">
              <w:rPr>
                <w:rFonts w:eastAsia="Times New Roman" w:cs="Arial"/>
                <w:lang w:bidi="ar-EG"/>
              </w:rPr>
              <w:t xml:space="preserve">Alcatel </w:t>
            </w:r>
            <w:r w:rsidRPr="005E20CF">
              <w:rPr>
                <w:rFonts w:eastAsia="Times New Roman" w:cs="Arial"/>
                <w:b/>
                <w:bCs/>
                <w:lang w:bidi="ar-EG"/>
              </w:rPr>
              <w:t>9100 BTS</w:t>
            </w:r>
            <w:r w:rsidRPr="00E47488">
              <w:rPr>
                <w:rFonts w:eastAsia="Times New Roman" w:cs="Arial"/>
                <w:lang w:bidi="ar-EG"/>
              </w:rPr>
              <w:t xml:space="preserve"> Description/ Maintenance</w:t>
            </w:r>
          </w:p>
          <w:p w:rsidR="00FA7435" w:rsidRPr="00866F31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BD0897">
              <w:rPr>
                <w:rFonts w:eastAsia="Times New Roman" w:cs="Arial"/>
                <w:lang w:bidi="ar-EG"/>
              </w:rPr>
              <w:t xml:space="preserve">Alcatel </w:t>
            </w:r>
            <w:r w:rsidRPr="005E20CF">
              <w:rPr>
                <w:rFonts w:eastAsia="Times New Roman" w:cs="Arial"/>
                <w:b/>
                <w:bCs/>
                <w:lang w:bidi="ar-EG"/>
              </w:rPr>
              <w:t>9135 MFS</w:t>
            </w:r>
            <w:r w:rsidRPr="00BD0897">
              <w:rPr>
                <w:rFonts w:eastAsia="Times New Roman" w:cs="Arial"/>
                <w:lang w:bidi="ar-EG"/>
              </w:rPr>
              <w:t xml:space="preserve"> </w:t>
            </w:r>
            <w:r>
              <w:rPr>
                <w:rFonts w:eastAsia="Times New Roman" w:cs="Arial"/>
                <w:lang w:bidi="ar-EG"/>
              </w:rPr>
              <w:t xml:space="preserve">Description/ </w:t>
            </w:r>
            <w:r w:rsidRPr="00866F31">
              <w:rPr>
                <w:rFonts w:eastAsia="Times New Roman" w:cs="Arial"/>
                <w:lang w:bidi="ar-EG"/>
              </w:rPr>
              <w:t>Maintenance</w:t>
            </w:r>
          </w:p>
          <w:p w:rsidR="00FA7435" w:rsidRPr="00866F31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BD0897">
              <w:rPr>
                <w:rFonts w:eastAsia="Times New Roman" w:cs="Arial"/>
                <w:lang w:bidi="ar-EG"/>
              </w:rPr>
              <w:t xml:space="preserve">Alcatel </w:t>
            </w:r>
            <w:r w:rsidRPr="005E20CF">
              <w:rPr>
                <w:rFonts w:eastAsia="Times New Roman" w:cs="Arial"/>
                <w:b/>
                <w:bCs/>
                <w:lang w:bidi="ar-EG"/>
              </w:rPr>
              <w:t xml:space="preserve">9110-E </w:t>
            </w:r>
            <w:proofErr w:type="spellStart"/>
            <w:r w:rsidRPr="005E20CF">
              <w:rPr>
                <w:rFonts w:eastAsia="Times New Roman" w:cs="Arial"/>
                <w:b/>
                <w:bCs/>
                <w:lang w:bidi="ar-EG"/>
              </w:rPr>
              <w:t>mBTS</w:t>
            </w:r>
            <w:proofErr w:type="spellEnd"/>
            <w:r w:rsidRPr="00BD0897">
              <w:rPr>
                <w:rFonts w:eastAsia="Times New Roman" w:cs="Arial"/>
                <w:lang w:bidi="ar-EG"/>
              </w:rPr>
              <w:t xml:space="preserve"> </w:t>
            </w:r>
            <w:r>
              <w:rPr>
                <w:rFonts w:eastAsia="Times New Roman" w:cs="Arial"/>
                <w:lang w:bidi="ar-EG"/>
              </w:rPr>
              <w:t xml:space="preserve">Description/ </w:t>
            </w:r>
            <w:r w:rsidRPr="00866F31">
              <w:rPr>
                <w:rFonts w:eastAsia="Times New Roman" w:cs="Arial"/>
                <w:lang w:bidi="ar-EG"/>
              </w:rPr>
              <w:t>Maintenance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A43988">
              <w:rPr>
                <w:rFonts w:eastAsia="Times New Roman" w:cs="Arial"/>
                <w:lang w:val="it-IT" w:bidi="ar-EG"/>
              </w:rPr>
              <w:t xml:space="preserve">Alcatel </w:t>
            </w:r>
            <w:r w:rsidRPr="005E20CF">
              <w:rPr>
                <w:rFonts w:eastAsia="Times New Roman" w:cs="Arial"/>
                <w:b/>
                <w:bCs/>
                <w:lang w:val="it-IT" w:bidi="ar-EG"/>
              </w:rPr>
              <w:t>1353 RA OMC-R</w:t>
            </w:r>
            <w:r w:rsidRPr="00A43988">
              <w:rPr>
                <w:rFonts w:eastAsia="Times New Roman" w:cs="Arial"/>
                <w:lang w:val="it-IT" w:bidi="ar-EG"/>
              </w:rPr>
              <w:t xml:space="preserve"> Presentation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>
              <w:t>Radio Network Planning</w:t>
            </w:r>
          </w:p>
          <w:p w:rsidR="00FA7435" w:rsidRDefault="00FA7435" w:rsidP="009B3BA6">
            <w:pPr>
              <w:pStyle w:val="BodyText"/>
              <w:spacing w:after="0"/>
            </w:pPr>
            <w:r>
              <w:rPr>
                <w:rFonts w:eastAsia="Times New Roman" w:cs="Arial"/>
                <w:b/>
                <w:bCs/>
                <w:lang w:bidi="ar-EG"/>
              </w:rPr>
              <w:t xml:space="preserve">       </w:t>
            </w:r>
            <w:r w:rsidRPr="00866F31">
              <w:rPr>
                <w:rFonts w:eastAsia="Times New Roman" w:cs="Arial"/>
                <w:b/>
                <w:bCs/>
                <w:lang w:bidi="ar-EG"/>
              </w:rPr>
              <w:t>OMC-R session</w:t>
            </w:r>
            <w:r w:rsidRPr="00866F31">
              <w:rPr>
                <w:rFonts w:eastAsia="Times New Roman" w:cs="Arial"/>
                <w:lang w:val="it-IT" w:bidi="ar-EG"/>
              </w:rPr>
              <w:t xml:space="preserve"> </w:t>
            </w:r>
          </w:p>
          <w:p w:rsidR="00FA7435" w:rsidRPr="00866F31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866F31">
              <w:rPr>
                <w:rFonts w:eastAsia="Times New Roman" w:cs="Arial"/>
                <w:lang w:val="it-IT" w:bidi="ar-EG"/>
              </w:rPr>
              <w:t xml:space="preserve">Alcatel </w:t>
            </w:r>
            <w:r w:rsidRPr="005E20CF">
              <w:rPr>
                <w:rFonts w:eastAsia="Times New Roman" w:cs="Arial"/>
                <w:b/>
                <w:bCs/>
                <w:lang w:val="it-IT" w:bidi="ar-EG"/>
              </w:rPr>
              <w:t>1353 RA OMC-R</w:t>
            </w:r>
            <w:r w:rsidRPr="00866F31">
              <w:rPr>
                <w:rFonts w:eastAsia="Times New Roman" w:cs="Arial"/>
                <w:lang w:val="it-IT" w:bidi="ar-EG"/>
              </w:rPr>
              <w:t xml:space="preserve"> Presentation</w:t>
            </w:r>
          </w:p>
          <w:p w:rsidR="00FA7435" w:rsidRPr="00866F31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A43988">
              <w:rPr>
                <w:rFonts w:eastAsia="Times New Roman" w:cs="Arial"/>
                <w:lang w:val="it-IT" w:bidi="ar-EG"/>
              </w:rPr>
              <w:t xml:space="preserve">BSS Supervision via Alcatel </w:t>
            </w:r>
            <w:r w:rsidRPr="005E20CF">
              <w:rPr>
                <w:rFonts w:eastAsia="Times New Roman" w:cs="Arial"/>
                <w:b/>
                <w:bCs/>
                <w:lang w:val="it-IT" w:bidi="ar-EG"/>
              </w:rPr>
              <w:t>1353 RA OMC-R</w:t>
            </w:r>
          </w:p>
          <w:p w:rsidR="00FA7435" w:rsidRPr="00D1167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</w:pPr>
            <w:r w:rsidRPr="00D11675">
              <w:rPr>
                <w:rFonts w:eastAsia="Times New Roman" w:cs="Arial"/>
                <w:lang w:bidi="ar-EG"/>
              </w:rPr>
              <w:t xml:space="preserve">BSS Configuration Management via Alcatel </w:t>
            </w:r>
            <w:r w:rsidRPr="005E20CF">
              <w:rPr>
                <w:rFonts w:eastAsia="Times New Roman" w:cs="Arial"/>
                <w:b/>
                <w:bCs/>
                <w:lang w:bidi="ar-EG"/>
              </w:rPr>
              <w:t>1353 RA OMC-R</w:t>
            </w:r>
          </w:p>
        </w:tc>
      </w:tr>
      <w:tr w:rsidR="00FA7435" w:rsidTr="009B3BA6">
        <w:trPr>
          <w:trHeight w:val="1481"/>
        </w:trPr>
        <w:tc>
          <w:tcPr>
            <w:tcW w:w="8507" w:type="dxa"/>
          </w:tcPr>
          <w:p w:rsidR="00FA7435" w:rsidRDefault="00FA7435" w:rsidP="009B3BA6">
            <w:pPr>
              <w:pStyle w:val="BodyText"/>
              <w:spacing w:after="0"/>
              <w:rPr>
                <w:rFonts w:cs="Arial"/>
              </w:rPr>
            </w:pPr>
            <w:r w:rsidRPr="00F075F6">
              <w:rPr>
                <w:rFonts w:cs="Arial"/>
              </w:rPr>
              <w:t xml:space="preserve">                             </w:t>
            </w:r>
          </w:p>
          <w:p w:rsidR="00FA7435" w:rsidRDefault="00FA7435" w:rsidP="009B3BA6">
            <w:pPr>
              <w:pStyle w:val="BodyText"/>
              <w:tabs>
                <w:tab w:val="left" w:pos="1172"/>
                <w:tab w:val="left" w:pos="1332"/>
              </w:tabs>
              <w:spacing w:after="0"/>
              <w:rPr>
                <w:b/>
                <w:bCs/>
              </w:rPr>
            </w:pPr>
            <w:r>
              <w:rPr>
                <w:rFonts w:cs="Arial"/>
              </w:rPr>
              <w:t xml:space="preserve">                    </w:t>
            </w:r>
            <w:r w:rsidRPr="00F5000C">
              <w:rPr>
                <w:rFonts w:cs="Arial"/>
                <w:b/>
                <w:bCs/>
              </w:rPr>
              <w:t>CCNA (Cisco Certified Network Associate)</w:t>
            </w:r>
            <w:r>
              <w:rPr>
                <w:noProof/>
              </w:rPr>
              <w:t xml:space="preserve"> </w:t>
            </w:r>
          </w:p>
          <w:p w:rsidR="00FA7435" w:rsidRPr="00F5000C" w:rsidRDefault="00FA7435" w:rsidP="009B3BA6">
            <w:pPr>
              <w:pStyle w:val="BodyText"/>
              <w:spacing w:after="0"/>
              <w:rPr>
                <w:b/>
                <w:bCs/>
              </w:rPr>
            </w:pPr>
          </w:p>
          <w:p w:rsidR="00FA7435" w:rsidRDefault="00FA7435" w:rsidP="009B3BA6">
            <w:pPr>
              <w:tabs>
                <w:tab w:val="left" w:pos="1110"/>
              </w:tabs>
            </w:pPr>
            <w:r w:rsidRPr="00F075F6">
              <w:t>Stu</w:t>
            </w:r>
            <w:r>
              <w:t xml:space="preserve">died at Cisco Academy, and </w:t>
            </w:r>
            <w:r w:rsidRPr="00F075F6">
              <w:t>got Thanks Letters for every semester with certificates.</w:t>
            </w:r>
          </w:p>
        </w:tc>
      </w:tr>
      <w:tr w:rsidR="00FA7435" w:rsidTr="009B3BA6">
        <w:trPr>
          <w:trHeight w:val="394"/>
        </w:trPr>
        <w:tc>
          <w:tcPr>
            <w:tcW w:w="8507" w:type="dxa"/>
          </w:tcPr>
          <w:p w:rsidR="00FA7435" w:rsidRDefault="00FA7435" w:rsidP="009B3BA6">
            <w:pPr>
              <w:tabs>
                <w:tab w:val="left" w:pos="1110"/>
              </w:tabs>
            </w:pPr>
            <w:r>
              <w:rPr>
                <w:rFonts w:cs="Arial"/>
                <w:b/>
                <w:bCs/>
              </w:rPr>
              <w:t xml:space="preserve"> </w:t>
            </w:r>
            <w:r w:rsidRPr="00F5000C">
              <w:rPr>
                <w:rFonts w:cs="Arial"/>
                <w:b/>
                <w:bCs/>
              </w:rPr>
              <w:t>Customer Service Workshop from SCOPE</w:t>
            </w:r>
            <w:r>
              <w:rPr>
                <w:rFonts w:cs="Arial"/>
                <w:b/>
                <w:bCs/>
              </w:rPr>
              <w:t xml:space="preserve"> Training Center </w:t>
            </w:r>
            <w:r w:rsidR="005C37BA"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Egypt</w:t>
            </w:r>
          </w:p>
        </w:tc>
      </w:tr>
      <w:tr w:rsidR="00FA7435" w:rsidTr="009B3BA6">
        <w:trPr>
          <w:trHeight w:val="1124"/>
        </w:trPr>
        <w:tc>
          <w:tcPr>
            <w:tcW w:w="8507" w:type="dxa"/>
          </w:tcPr>
          <w:p w:rsidR="00FA7435" w:rsidRDefault="00FA7435" w:rsidP="009B3BA6">
            <w:pPr>
              <w:pStyle w:val="BodyText"/>
              <w:tabs>
                <w:tab w:val="left" w:pos="1292"/>
                <w:tab w:val="left" w:pos="1392"/>
              </w:tabs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472244">
              <w:rPr>
                <w:rFonts w:cs="Arial"/>
                <w:b/>
                <w:bCs/>
              </w:rPr>
              <w:t>Huawei Technologies Co. Lt</w:t>
            </w:r>
            <w:r>
              <w:rPr>
                <w:rFonts w:cs="Arial"/>
                <w:b/>
                <w:bCs/>
              </w:rPr>
              <w:t xml:space="preserve">d.  </w:t>
            </w:r>
            <w:r w:rsidRPr="00472244">
              <w:rPr>
                <w:rFonts w:cs="Arial"/>
              </w:rPr>
              <w:t>(Kuwait, June 15th – August 15th  2008</w:t>
            </w:r>
            <w:r>
              <w:rPr>
                <w:rFonts w:cs="Arial"/>
              </w:rPr>
              <w:t>)</w:t>
            </w:r>
          </w:p>
          <w:p w:rsidR="00FA7435" w:rsidRPr="00472244" w:rsidRDefault="00FA7435" w:rsidP="009B3BA6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Training Description:</w:t>
            </w:r>
          </w:p>
          <w:p w:rsidR="00FA7435" w:rsidRPr="00472244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  <w:rPr>
                <w:sz w:val="18"/>
                <w:szCs w:val="18"/>
              </w:rPr>
            </w:pPr>
            <w:r w:rsidRPr="00472244">
              <w:rPr>
                <w:rFonts w:cs="Arial"/>
              </w:rPr>
              <w:t>GSM network.</w:t>
            </w:r>
          </w:p>
          <w:p w:rsidR="00FA7435" w:rsidRPr="00472244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  <w:rPr>
                <w:sz w:val="18"/>
                <w:szCs w:val="18"/>
              </w:rPr>
            </w:pPr>
            <w:r w:rsidRPr="00472244">
              <w:rPr>
                <w:rFonts w:cs="Arial"/>
              </w:rPr>
              <w:t>SDH transmission system.</w:t>
            </w:r>
          </w:p>
          <w:p w:rsidR="00FA7435" w:rsidRPr="00472244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  <w:rPr>
                <w:sz w:val="18"/>
                <w:szCs w:val="18"/>
              </w:rPr>
            </w:pPr>
            <w:r w:rsidRPr="00472244">
              <w:rPr>
                <w:rFonts w:cs="Arial"/>
              </w:rPr>
              <w:t>DWDM technology.</w:t>
            </w:r>
          </w:p>
          <w:p w:rsidR="00FA7435" w:rsidRPr="00472244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  <w:rPr>
                <w:sz w:val="18"/>
                <w:szCs w:val="18"/>
              </w:rPr>
            </w:pPr>
            <w:r w:rsidRPr="00472244">
              <w:rPr>
                <w:rFonts w:cs="Arial"/>
              </w:rPr>
              <w:t>IP routing, MPLS protocol</w:t>
            </w:r>
            <w:r>
              <w:rPr>
                <w:rFonts w:cs="Arial"/>
              </w:rPr>
              <w:t>,</w:t>
            </w:r>
            <w:r w:rsidRPr="00472244">
              <w:rPr>
                <w:rFonts w:cs="Arial"/>
              </w:rPr>
              <w:t xml:space="preserve"> IS-IS routing and TCP/IP.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  <w:rPr>
                <w:sz w:val="18"/>
                <w:szCs w:val="18"/>
              </w:rPr>
            </w:pPr>
            <w:r w:rsidRPr="00960EED">
              <w:rPr>
                <w:b/>
                <w:bCs/>
              </w:rPr>
              <w:t>RTN</w:t>
            </w:r>
            <w:r w:rsidR="00960EED" w:rsidRPr="00960EED">
              <w:rPr>
                <w:b/>
                <w:bCs/>
              </w:rPr>
              <w:t xml:space="preserve"> </w:t>
            </w:r>
            <w:r w:rsidRPr="00960EED">
              <w:rPr>
                <w:b/>
                <w:bCs/>
              </w:rPr>
              <w:t>900 and RTN</w:t>
            </w:r>
            <w:r w:rsidR="00960EED" w:rsidRPr="00960EED">
              <w:rPr>
                <w:b/>
                <w:bCs/>
              </w:rPr>
              <w:t xml:space="preserve"> </w:t>
            </w:r>
            <w:r w:rsidRPr="00960EED">
              <w:rPr>
                <w:b/>
                <w:bCs/>
              </w:rPr>
              <w:t>600</w:t>
            </w:r>
            <w:r w:rsidR="00960EED">
              <w:t xml:space="preserve"> series</w:t>
            </w:r>
            <w:r w:rsidRPr="00472244">
              <w:t xml:space="preserve"> Hardware description, configuration, troubleshooting and maintenance.</w:t>
            </w:r>
          </w:p>
          <w:p w:rsidR="00FA7435" w:rsidRDefault="00FA7435" w:rsidP="009B3BA6">
            <w:pPr>
              <w:pStyle w:val="BodyText"/>
              <w:spacing w:after="0"/>
              <w:ind w:right="245"/>
              <w:rPr>
                <w:sz w:val="18"/>
                <w:szCs w:val="18"/>
              </w:rPr>
            </w:pPr>
          </w:p>
          <w:p w:rsidR="00FA7435" w:rsidRDefault="00FA7435" w:rsidP="009B3BA6">
            <w:pPr>
              <w:pStyle w:val="BodyText"/>
              <w:spacing w:after="0"/>
              <w:ind w:right="245"/>
              <w:rPr>
                <w:sz w:val="18"/>
                <w:szCs w:val="18"/>
              </w:rPr>
            </w:pPr>
            <w:r w:rsidRPr="00472244">
              <w:rPr>
                <w:rFonts w:cs="Arial"/>
                <w:b/>
                <w:bCs/>
              </w:rPr>
              <w:t>Huawei Technologies Co. Lt</w:t>
            </w:r>
            <w:r>
              <w:rPr>
                <w:rFonts w:cs="Arial"/>
                <w:b/>
                <w:bCs/>
              </w:rPr>
              <w:t xml:space="preserve">d.  </w:t>
            </w:r>
            <w:r w:rsidRPr="00472244">
              <w:rPr>
                <w:rFonts w:cs="Arial"/>
              </w:rPr>
              <w:t>(</w:t>
            </w:r>
            <w:r w:rsidRPr="00274945">
              <w:rPr>
                <w:rFonts w:cs="Arial"/>
                <w:b/>
                <w:bCs/>
              </w:rPr>
              <w:t>Zain</w:t>
            </w:r>
            <w:r>
              <w:rPr>
                <w:rFonts w:cs="Arial"/>
              </w:rPr>
              <w:t xml:space="preserve"> OMC </w:t>
            </w:r>
            <w:r w:rsidRPr="00472244">
              <w:rPr>
                <w:rFonts w:cs="Arial"/>
              </w:rPr>
              <w:t>Kuwait</w:t>
            </w:r>
            <w:r>
              <w:rPr>
                <w:rFonts w:cs="Arial"/>
              </w:rPr>
              <w:t xml:space="preserve"> Project</w:t>
            </w:r>
            <w:r w:rsidRPr="0047224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December</w:t>
            </w:r>
            <w:r w:rsidRPr="004722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2012 – January 2013)</w:t>
            </w:r>
          </w:p>
          <w:p w:rsidR="00FA7435" w:rsidRDefault="00FA7435" w:rsidP="009B3BA6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Training Description: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 w:rsidRPr="00E32C51">
              <w:rPr>
                <w:rFonts w:cs="Arial"/>
              </w:rPr>
              <w:t>2G, 3G, LTE BTS 3900 series cabinet configuration</w:t>
            </w:r>
            <w:r>
              <w:rPr>
                <w:rFonts w:cs="Arial"/>
              </w:rPr>
              <w:t>, alarm troubleshooting and S/W upgrade</w:t>
            </w:r>
            <w:r w:rsidRPr="00E32C51">
              <w:rPr>
                <w:rFonts w:cs="Arial"/>
              </w:rPr>
              <w:t>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2G &amp; 3G 38xx series </w:t>
            </w:r>
            <w:r w:rsidRPr="00E32C51">
              <w:rPr>
                <w:rFonts w:cs="Arial"/>
              </w:rPr>
              <w:t>cabinet configuration.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BSC 6900 cabinet configuration.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Carrier / CE / sector expansion.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RET configuration.</w:t>
            </w:r>
          </w:p>
          <w:p w:rsidR="00FA7435" w:rsidRPr="00E32C51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2G &amp; 3G cabinet and antenna swap configuration &amp; S/W upgrade on M2000.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2G, 3G &amp; </w:t>
            </w:r>
            <w:r w:rsidRPr="003D1BA3">
              <w:rPr>
                <w:rFonts w:cs="Arial"/>
              </w:rPr>
              <w:t xml:space="preserve">LTE </w:t>
            </w:r>
            <w:r>
              <w:rPr>
                <w:rFonts w:cs="Arial"/>
              </w:rPr>
              <w:t>integr</w:t>
            </w:r>
            <w:r w:rsidRPr="003D1BA3">
              <w:rPr>
                <w:rFonts w:cs="Arial"/>
              </w:rPr>
              <w:t>ation</w:t>
            </w:r>
            <w:r>
              <w:rPr>
                <w:rFonts w:cs="Arial"/>
              </w:rPr>
              <w:t xml:space="preserve"> &amp; alarm configuration</w:t>
            </w:r>
            <w:r w:rsidRPr="003D1BA3">
              <w:rPr>
                <w:rFonts w:cs="Arial"/>
              </w:rPr>
              <w:t xml:space="preserve"> on M2000.</w:t>
            </w:r>
          </w:p>
          <w:p w:rsidR="00FA7435" w:rsidRDefault="00FA7435" w:rsidP="009B3BA6">
            <w:pPr>
              <w:pStyle w:val="BodyText"/>
              <w:numPr>
                <w:ilvl w:val="0"/>
                <w:numId w:val="9"/>
              </w:numPr>
              <w:spacing w:after="0"/>
              <w:ind w:right="245"/>
              <w:rPr>
                <w:sz w:val="18"/>
                <w:szCs w:val="18"/>
              </w:rPr>
            </w:pPr>
            <w:r w:rsidRPr="00662A0D">
              <w:rPr>
                <w:rFonts w:cs="Arial"/>
              </w:rPr>
              <w:t>On site quality audit for subcontractors.</w:t>
            </w:r>
          </w:p>
          <w:p w:rsidR="00FA7435" w:rsidRDefault="00FA7435" w:rsidP="009B3BA6">
            <w:pPr>
              <w:pStyle w:val="BodyText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FA7435" w:rsidRDefault="00FA7435" w:rsidP="009B3BA6">
            <w:pPr>
              <w:pStyle w:val="BodyText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FA7435" w:rsidRPr="00ED2AAB" w:rsidRDefault="00FA7435" w:rsidP="009B3BA6">
            <w:pPr>
              <w:pStyle w:val="BodyText"/>
              <w:spacing w:after="0"/>
              <w:rPr>
                <w:sz w:val="18"/>
                <w:szCs w:val="18"/>
              </w:rPr>
            </w:pPr>
            <w:r w:rsidRPr="003D500B">
              <w:rPr>
                <w:rFonts w:cs="Arial"/>
                <w:b/>
                <w:bCs/>
                <w:sz w:val="24"/>
                <w:szCs w:val="24"/>
              </w:rPr>
              <w:t>-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Passed PMP c</w:t>
            </w:r>
            <w:r w:rsidRPr="003D500B">
              <w:rPr>
                <w:rFonts w:cs="Arial"/>
                <w:b/>
                <w:bCs/>
                <w:i/>
                <w:iCs/>
                <w:sz w:val="24"/>
                <w:szCs w:val="24"/>
              </w:rPr>
              <w:t>ertificat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ion preparation course and preparing for PMP exam.</w:t>
            </w:r>
          </w:p>
        </w:tc>
      </w:tr>
      <w:tr w:rsidR="00FA7435" w:rsidTr="009B3BA6">
        <w:trPr>
          <w:trHeight w:val="213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  <w:rPr>
                <w:b/>
                <w:bCs/>
              </w:rPr>
            </w:pPr>
            <w:r w:rsidRPr="00A212D7">
              <w:rPr>
                <w:b/>
                <w:bCs/>
              </w:rPr>
              <w:t>Certificates and Awards</w:t>
            </w:r>
            <w:r w:rsidRPr="00A212D7">
              <w:rPr>
                <w:rFonts w:cs="Arial"/>
                <w:b/>
                <w:bCs/>
              </w:rPr>
              <w:t xml:space="preserve">  </w:t>
            </w:r>
          </w:p>
        </w:tc>
      </w:tr>
      <w:tr w:rsidR="00FA7435" w:rsidTr="009B3BA6">
        <w:trPr>
          <w:trHeight w:val="1562"/>
        </w:trPr>
        <w:tc>
          <w:tcPr>
            <w:tcW w:w="8507" w:type="dxa"/>
          </w:tcPr>
          <w:p w:rsidR="00FA7435" w:rsidRPr="00E52015" w:rsidRDefault="00FA7435" w:rsidP="009B3BA6">
            <w:pPr>
              <w:pStyle w:val="BodyText"/>
              <w:numPr>
                <w:ilvl w:val="0"/>
                <w:numId w:val="2"/>
              </w:numPr>
              <w:spacing w:after="0" w:line="240" w:lineRule="auto"/>
              <w:ind w:right="245"/>
              <w:rPr>
                <w:lang w:bidi="ar-KW"/>
              </w:rPr>
            </w:pPr>
            <w:r w:rsidRPr="00E52015">
              <w:t xml:space="preserve">Huawei Cooperation Engineer Qualification Certificate as a </w:t>
            </w:r>
            <w:r w:rsidRPr="00E52015">
              <w:rPr>
                <w:b/>
                <w:bCs/>
              </w:rPr>
              <w:t>Senior Transmission Engineer</w:t>
            </w:r>
            <w:r w:rsidRPr="00E52015">
              <w:rPr>
                <w:lang w:bidi="ar-KW"/>
              </w:rPr>
              <w:t>.</w:t>
            </w:r>
          </w:p>
          <w:p w:rsidR="00FA7435" w:rsidRPr="00FE201B" w:rsidRDefault="00FA7435" w:rsidP="009B3BA6">
            <w:pPr>
              <w:pStyle w:val="BodyText"/>
              <w:numPr>
                <w:ilvl w:val="0"/>
                <w:numId w:val="2"/>
              </w:numPr>
              <w:spacing w:after="0" w:line="240" w:lineRule="auto"/>
            </w:pPr>
            <w:r w:rsidRPr="00E52015">
              <w:rPr>
                <w:lang w:bidi="ar-KW"/>
              </w:rPr>
              <w:t xml:space="preserve">Huawei University Certificate for completing the training program for </w:t>
            </w:r>
            <w:proofErr w:type="spellStart"/>
            <w:r w:rsidRPr="00E52015">
              <w:rPr>
                <w:b/>
                <w:bCs/>
                <w:lang w:bidi="ar-KW"/>
              </w:rPr>
              <w:t>Optix</w:t>
            </w:r>
            <w:proofErr w:type="spellEnd"/>
            <w:r w:rsidRPr="00E52015">
              <w:rPr>
                <w:b/>
                <w:bCs/>
                <w:lang w:bidi="ar-KW"/>
              </w:rPr>
              <w:t xml:space="preserve"> </w:t>
            </w:r>
            <w:proofErr w:type="spellStart"/>
            <w:r w:rsidRPr="00E52015">
              <w:rPr>
                <w:b/>
                <w:bCs/>
                <w:lang w:bidi="ar-KW"/>
              </w:rPr>
              <w:t>iManager</w:t>
            </w:r>
            <w:proofErr w:type="spellEnd"/>
            <w:r w:rsidRPr="00E52015">
              <w:rPr>
                <w:b/>
                <w:bCs/>
                <w:lang w:bidi="ar-KW"/>
              </w:rPr>
              <w:t xml:space="preserve"> T2000 Monitoring Training.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 w:line="240" w:lineRule="auto"/>
            </w:pPr>
            <w:r w:rsidRPr="00E52015">
              <w:rPr>
                <w:lang w:bidi="ar-KW"/>
              </w:rPr>
              <w:t xml:space="preserve">Awarded as </w:t>
            </w:r>
            <w:r w:rsidRPr="00E52015">
              <w:rPr>
                <w:b/>
                <w:bCs/>
                <w:lang w:bidi="ar-KW"/>
              </w:rPr>
              <w:t xml:space="preserve">Individual Contributor </w:t>
            </w:r>
            <w:r w:rsidRPr="00E52015">
              <w:rPr>
                <w:lang w:bidi="ar-KW"/>
              </w:rPr>
              <w:t>from Huawei Tech. Investment Co., LTD.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 w:line="240" w:lineRule="auto"/>
            </w:pPr>
            <w:r>
              <w:t xml:space="preserve">Evaluated for highest performance with </w:t>
            </w:r>
            <w:proofErr w:type="gramStart"/>
            <w:r>
              <w:t>A</w:t>
            </w:r>
            <w:proofErr w:type="gramEnd"/>
            <w:r>
              <w:t xml:space="preserve"> grade for 2 times consecutively with highest bonus value.</w:t>
            </w:r>
          </w:p>
        </w:tc>
      </w:tr>
      <w:tr w:rsidR="00FA7435" w:rsidTr="009B3BA6">
        <w:trPr>
          <w:trHeight w:val="349"/>
        </w:trPr>
        <w:tc>
          <w:tcPr>
            <w:tcW w:w="8507" w:type="dxa"/>
            <w:shd w:val="clear" w:color="auto" w:fill="95B3D7" w:themeFill="accent1" w:themeFillTint="99"/>
          </w:tcPr>
          <w:p w:rsidR="00FA7435" w:rsidRDefault="00FA7435" w:rsidP="009B3BA6">
            <w:pPr>
              <w:tabs>
                <w:tab w:val="left" w:pos="1110"/>
              </w:tabs>
            </w:pPr>
            <w:r w:rsidRPr="007D6116">
              <w:rPr>
                <w:b/>
                <w:bCs/>
              </w:rPr>
              <w:lastRenderedPageBreak/>
              <w:t>Skills</w:t>
            </w:r>
            <w:r>
              <w:rPr>
                <w:b/>
                <w:bCs/>
              </w:rPr>
              <w:t xml:space="preserve">  / Tools</w:t>
            </w:r>
          </w:p>
        </w:tc>
      </w:tr>
      <w:tr w:rsidR="00FA7435" w:rsidTr="009B3BA6">
        <w:trPr>
          <w:trHeight w:val="70"/>
        </w:trPr>
        <w:tc>
          <w:tcPr>
            <w:tcW w:w="8507" w:type="dxa"/>
          </w:tcPr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 w:rsidRPr="00F075F6">
              <w:t>Windows XP, Vista, 7</w:t>
            </w:r>
            <w:r>
              <w:t>, 8 &amp;</w:t>
            </w:r>
            <w:r w:rsidRPr="00F075F6">
              <w:t xml:space="preserve"> Internet.</w:t>
            </w:r>
          </w:p>
          <w:p w:rsidR="00FA7435" w:rsidRPr="00F075F6" w:rsidRDefault="00FA7435" w:rsidP="009B3BA6">
            <w:pPr>
              <w:pStyle w:val="BodyText"/>
              <w:numPr>
                <w:ilvl w:val="0"/>
                <w:numId w:val="1"/>
              </w:numPr>
              <w:spacing w:after="0"/>
            </w:pPr>
            <w:r w:rsidRPr="00F075F6">
              <w:t>Microsoft Office (Word, Power Point, Excel).</w:t>
            </w:r>
          </w:p>
          <w:p w:rsidR="00FA7435" w:rsidRPr="00F075F6" w:rsidRDefault="00FA7435" w:rsidP="009B3BA6">
            <w:pPr>
              <w:pStyle w:val="Objective"/>
              <w:numPr>
                <w:ilvl w:val="0"/>
                <w:numId w:val="3"/>
              </w:numPr>
              <w:spacing w:before="0" w:after="0"/>
            </w:pPr>
            <w:r w:rsidRPr="00F075F6">
              <w:t>Self experience in S/W &amp; H/W maintenance for PCs.</w:t>
            </w:r>
          </w:p>
          <w:p w:rsidR="00FA7435" w:rsidRDefault="00FA7435" w:rsidP="009B3BA6">
            <w:pPr>
              <w:pStyle w:val="BodyText"/>
              <w:numPr>
                <w:ilvl w:val="0"/>
                <w:numId w:val="2"/>
              </w:numPr>
              <w:spacing w:after="0"/>
              <w:ind w:right="245"/>
            </w:pPr>
            <w:r>
              <w:t>Trouble Ticket System (</w:t>
            </w:r>
            <w:proofErr w:type="spellStart"/>
            <w:r>
              <w:t>iManager</w:t>
            </w:r>
            <w:proofErr w:type="spellEnd"/>
            <w:r>
              <w:t xml:space="preserve"> MOS5100, MOS7100) and U2000, T2000, M2000 OMS 1350</w:t>
            </w:r>
            <w:r w:rsidR="003301E1">
              <w:t>, Mini Link Craft</w:t>
            </w:r>
            <w:r>
              <w:t xml:space="preserve"> systems.</w:t>
            </w:r>
          </w:p>
        </w:tc>
      </w:tr>
      <w:tr w:rsidR="00FA7435" w:rsidTr="009B3BA6">
        <w:trPr>
          <w:trHeight w:val="306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</w:pPr>
            <w:r w:rsidRPr="00A212D7">
              <w:rPr>
                <w:b/>
                <w:bCs/>
              </w:rPr>
              <w:t>Languages</w:t>
            </w:r>
          </w:p>
        </w:tc>
      </w:tr>
      <w:tr w:rsidR="00FA7435" w:rsidTr="009B3BA6">
        <w:trPr>
          <w:trHeight w:val="458"/>
        </w:trPr>
        <w:tc>
          <w:tcPr>
            <w:tcW w:w="8507" w:type="dxa"/>
          </w:tcPr>
          <w:p w:rsidR="00FA7435" w:rsidRDefault="00FA7435" w:rsidP="009B3BA6">
            <w:pPr>
              <w:tabs>
                <w:tab w:val="left" w:pos="1110"/>
              </w:tabs>
            </w:pPr>
            <w:r>
              <w:rPr>
                <w:b/>
                <w:bCs/>
              </w:rPr>
              <w:t xml:space="preserve">         </w:t>
            </w:r>
            <w:r w:rsidRPr="009379FB">
              <w:rPr>
                <w:b/>
                <w:bCs/>
              </w:rPr>
              <w:t>Perfect</w:t>
            </w:r>
            <w:r w:rsidRPr="00F075F6">
              <w:t xml:space="preserve"> command of spoken and written </w:t>
            </w:r>
            <w:r w:rsidRPr="009379FB">
              <w:rPr>
                <w:b/>
                <w:bCs/>
              </w:rPr>
              <w:t>English and Arabic</w:t>
            </w:r>
            <w:r w:rsidRPr="00F075F6">
              <w:t>.</w:t>
            </w:r>
          </w:p>
        </w:tc>
      </w:tr>
      <w:tr w:rsidR="00FA7435" w:rsidTr="009B3BA6">
        <w:trPr>
          <w:trHeight w:val="232"/>
        </w:trPr>
        <w:tc>
          <w:tcPr>
            <w:tcW w:w="8507" w:type="dxa"/>
            <w:shd w:val="clear" w:color="auto" w:fill="95B3D7" w:themeFill="accent1" w:themeFillTint="99"/>
          </w:tcPr>
          <w:p w:rsidR="00FA7435" w:rsidRDefault="00FA7435" w:rsidP="009B3BA6">
            <w:pPr>
              <w:tabs>
                <w:tab w:val="left" w:pos="1110"/>
              </w:tabs>
            </w:pPr>
            <w:r w:rsidRPr="00014988">
              <w:rPr>
                <w:b/>
                <w:bCs/>
              </w:rPr>
              <w:t>Education</w:t>
            </w:r>
          </w:p>
        </w:tc>
      </w:tr>
      <w:tr w:rsidR="00FA7435" w:rsidTr="009B3BA6">
        <w:trPr>
          <w:trHeight w:val="1133"/>
        </w:trPr>
        <w:tc>
          <w:tcPr>
            <w:tcW w:w="8507" w:type="dxa"/>
          </w:tcPr>
          <w:p w:rsidR="00FA7435" w:rsidRDefault="00FA7435" w:rsidP="009B3BA6">
            <w:pPr>
              <w:jc w:val="lowKashida"/>
            </w:pPr>
            <w:r>
              <w:t xml:space="preserve">1986 – 1995: </w:t>
            </w:r>
            <w:r w:rsidRPr="00F075F6">
              <w:t>Giza Language School.</w:t>
            </w:r>
          </w:p>
          <w:p w:rsidR="00FA7435" w:rsidRPr="00F075F6" w:rsidRDefault="00FA7435" w:rsidP="009B3BA6">
            <w:pPr>
              <w:jc w:val="lowKashida"/>
            </w:pPr>
            <w:r w:rsidRPr="00F075F6">
              <w:t>1995 – 1998</w:t>
            </w:r>
            <w:r>
              <w:t xml:space="preserve">: </w:t>
            </w:r>
            <w:r w:rsidRPr="00F075F6">
              <w:t>Education Home Language School.</w:t>
            </w:r>
          </w:p>
          <w:p w:rsidR="00FA7435" w:rsidRDefault="00FA7435" w:rsidP="009B3BA6">
            <w:pPr>
              <w:ind w:left="2092" w:hanging="2092"/>
            </w:pPr>
            <w:r w:rsidRPr="00F075F6">
              <w:t>1998 – 2004</w:t>
            </w:r>
            <w:r>
              <w:t>: Faculty of Engineering, BSc</w:t>
            </w:r>
            <w:r w:rsidRPr="00F075F6">
              <w:t xml:space="preserve"> Degree in Electronics &amp; Electrical</w:t>
            </w:r>
            <w:r>
              <w:t xml:space="preserve"> </w:t>
            </w:r>
            <w:r w:rsidRPr="00F075F6">
              <w:t>Communications</w:t>
            </w:r>
            <w:r>
              <w:t xml:space="preserve">, </w:t>
            </w:r>
            <w:r w:rsidRPr="009379FB">
              <w:rPr>
                <w:b/>
                <w:bCs/>
              </w:rPr>
              <w:t>Cairo University</w:t>
            </w:r>
            <w:r>
              <w:t>.</w:t>
            </w:r>
          </w:p>
        </w:tc>
      </w:tr>
      <w:tr w:rsidR="00FA7435" w:rsidTr="009B3BA6">
        <w:trPr>
          <w:trHeight w:val="223"/>
        </w:trPr>
        <w:tc>
          <w:tcPr>
            <w:tcW w:w="8507" w:type="dxa"/>
            <w:shd w:val="clear" w:color="auto" w:fill="95B3D7" w:themeFill="accent1" w:themeFillTint="99"/>
          </w:tcPr>
          <w:p w:rsidR="00FA7435" w:rsidRPr="00A212D7" w:rsidRDefault="00FA7435" w:rsidP="009B3BA6">
            <w:pPr>
              <w:tabs>
                <w:tab w:val="left" w:pos="1110"/>
              </w:tabs>
            </w:pPr>
            <w:r w:rsidRPr="00A212D7">
              <w:rPr>
                <w:b/>
                <w:bCs/>
              </w:rPr>
              <w:t>Personal Information</w:t>
            </w:r>
          </w:p>
        </w:tc>
      </w:tr>
      <w:tr w:rsidR="00FA7435" w:rsidTr="009B3BA6">
        <w:trPr>
          <w:trHeight w:val="2565"/>
        </w:trPr>
        <w:tc>
          <w:tcPr>
            <w:tcW w:w="8507" w:type="dxa"/>
          </w:tcPr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</w:pP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Date &amp; place of birth:</w:t>
            </w:r>
            <w:r w:rsidRPr="009D77B1">
              <w:t xml:space="preserve"> 1</w:t>
            </w:r>
            <w:r w:rsidRPr="009D77B1">
              <w:rPr>
                <w:vertAlign w:val="superscript"/>
              </w:rPr>
              <w:t>st</w:t>
            </w:r>
            <w:r>
              <w:t xml:space="preserve"> </w:t>
            </w:r>
            <w:r w:rsidRPr="009D77B1">
              <w:t>Mar, 1981, Cairo.</w:t>
            </w: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Nationality:</w:t>
            </w:r>
            <w:r w:rsidRPr="009D77B1">
              <w:t xml:space="preserve"> Egyptian.</w:t>
            </w: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Gender:</w:t>
            </w:r>
            <w:r w:rsidRPr="009D77B1">
              <w:t xml:space="preserve"> Male.</w:t>
            </w: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Marital status:</w:t>
            </w:r>
            <w:r w:rsidRPr="009D77B1">
              <w:t xml:space="preserve"> Single.</w:t>
            </w: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Religion:</w:t>
            </w:r>
            <w:r w:rsidRPr="009D77B1">
              <w:t xml:space="preserve"> Muslim. </w:t>
            </w:r>
          </w:p>
          <w:p w:rsidR="00FA7435" w:rsidRPr="009D77B1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</w:pPr>
            <w:r w:rsidRPr="009D77B1">
              <w:rPr>
                <w:b/>
                <w:bCs/>
              </w:rPr>
              <w:t>Military status:</w:t>
            </w:r>
            <w:r w:rsidRPr="009D77B1">
              <w:t xml:space="preserve"> Exempted.</w:t>
            </w:r>
          </w:p>
          <w:p w:rsidR="00FA7435" w:rsidRPr="00F075F6" w:rsidRDefault="00FA7435" w:rsidP="009B3BA6">
            <w:pPr>
              <w:pStyle w:val="Achievement"/>
              <w:numPr>
                <w:ilvl w:val="0"/>
                <w:numId w:val="0"/>
              </w:numPr>
              <w:spacing w:after="0"/>
              <w:ind w:left="245"/>
              <w:rPr>
                <w:u w:val="single"/>
              </w:rPr>
            </w:pPr>
            <w:bookmarkStart w:id="4" w:name="_GoBack"/>
            <w:bookmarkEnd w:id="4"/>
          </w:p>
        </w:tc>
      </w:tr>
    </w:tbl>
    <w:p w:rsidR="00FA7435" w:rsidRDefault="00FA7435" w:rsidP="00FA7435">
      <w:pPr>
        <w:tabs>
          <w:tab w:val="left" w:pos="1110"/>
        </w:tabs>
        <w:spacing w:after="0"/>
      </w:pPr>
    </w:p>
    <w:sectPr w:rsidR="00FA7435" w:rsidSect="00E520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954"/>
    <w:multiLevelType w:val="hybridMultilevel"/>
    <w:tmpl w:val="08D2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53D"/>
    <w:multiLevelType w:val="hybridMultilevel"/>
    <w:tmpl w:val="99F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7D3"/>
    <w:multiLevelType w:val="hybridMultilevel"/>
    <w:tmpl w:val="B8F8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254"/>
    <w:multiLevelType w:val="hybridMultilevel"/>
    <w:tmpl w:val="A83E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E3C54"/>
    <w:multiLevelType w:val="hybridMultilevel"/>
    <w:tmpl w:val="4852F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4EC5"/>
    <w:multiLevelType w:val="hybridMultilevel"/>
    <w:tmpl w:val="2E9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31414"/>
    <w:multiLevelType w:val="hybridMultilevel"/>
    <w:tmpl w:val="77D2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1C65"/>
    <w:multiLevelType w:val="hybridMultilevel"/>
    <w:tmpl w:val="0D1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3312"/>
    <w:multiLevelType w:val="hybridMultilevel"/>
    <w:tmpl w:val="07326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73472F4D"/>
    <w:multiLevelType w:val="hybridMultilevel"/>
    <w:tmpl w:val="B7F2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43901"/>
    <w:multiLevelType w:val="hybridMultilevel"/>
    <w:tmpl w:val="18D6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6FF3"/>
    <w:multiLevelType w:val="hybridMultilevel"/>
    <w:tmpl w:val="183C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F4832"/>
    <w:multiLevelType w:val="hybridMultilevel"/>
    <w:tmpl w:val="F22AC62E"/>
    <w:lvl w:ilvl="0" w:tplc="AE021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A4961"/>
    <w:multiLevelType w:val="hybridMultilevel"/>
    <w:tmpl w:val="9B2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675"/>
    <w:rsid w:val="00017C4D"/>
    <w:rsid w:val="0006336C"/>
    <w:rsid w:val="00093762"/>
    <w:rsid w:val="00095F75"/>
    <w:rsid w:val="000F105A"/>
    <w:rsid w:val="00101512"/>
    <w:rsid w:val="00116C5A"/>
    <w:rsid w:val="00122F6B"/>
    <w:rsid w:val="00133902"/>
    <w:rsid w:val="00137F3D"/>
    <w:rsid w:val="001407CE"/>
    <w:rsid w:val="001421E4"/>
    <w:rsid w:val="00142768"/>
    <w:rsid w:val="0014393A"/>
    <w:rsid w:val="001467E0"/>
    <w:rsid w:val="001671FB"/>
    <w:rsid w:val="00185B8C"/>
    <w:rsid w:val="00190AB9"/>
    <w:rsid w:val="001920C2"/>
    <w:rsid w:val="001A3395"/>
    <w:rsid w:val="001A64AA"/>
    <w:rsid w:val="001B15BD"/>
    <w:rsid w:val="001B71E7"/>
    <w:rsid w:val="001C2A0D"/>
    <w:rsid w:val="001D004C"/>
    <w:rsid w:val="001D27BC"/>
    <w:rsid w:val="001E0B4B"/>
    <w:rsid w:val="002109C7"/>
    <w:rsid w:val="00232624"/>
    <w:rsid w:val="00235EA8"/>
    <w:rsid w:val="00237ECD"/>
    <w:rsid w:val="00264232"/>
    <w:rsid w:val="00274945"/>
    <w:rsid w:val="0027768F"/>
    <w:rsid w:val="002900C1"/>
    <w:rsid w:val="00292BCA"/>
    <w:rsid w:val="00296A01"/>
    <w:rsid w:val="002A6F71"/>
    <w:rsid w:val="002C4586"/>
    <w:rsid w:val="002C5A36"/>
    <w:rsid w:val="002D7630"/>
    <w:rsid w:val="002E495B"/>
    <w:rsid w:val="002F4FE3"/>
    <w:rsid w:val="002F6685"/>
    <w:rsid w:val="0031370F"/>
    <w:rsid w:val="00315C27"/>
    <w:rsid w:val="00320F7B"/>
    <w:rsid w:val="00322F7E"/>
    <w:rsid w:val="003301E1"/>
    <w:rsid w:val="00334A66"/>
    <w:rsid w:val="00342246"/>
    <w:rsid w:val="00362054"/>
    <w:rsid w:val="003B4253"/>
    <w:rsid w:val="003D1BA3"/>
    <w:rsid w:val="003F1143"/>
    <w:rsid w:val="0040738D"/>
    <w:rsid w:val="00413C28"/>
    <w:rsid w:val="00413E4E"/>
    <w:rsid w:val="0042280C"/>
    <w:rsid w:val="004241E0"/>
    <w:rsid w:val="0043607C"/>
    <w:rsid w:val="00456972"/>
    <w:rsid w:val="004632D3"/>
    <w:rsid w:val="00484914"/>
    <w:rsid w:val="004972D4"/>
    <w:rsid w:val="004A6A4E"/>
    <w:rsid w:val="004B4132"/>
    <w:rsid w:val="004B72B1"/>
    <w:rsid w:val="004C0029"/>
    <w:rsid w:val="004C776A"/>
    <w:rsid w:val="004D62A5"/>
    <w:rsid w:val="004D6E78"/>
    <w:rsid w:val="004F7615"/>
    <w:rsid w:val="00503E46"/>
    <w:rsid w:val="00504ADE"/>
    <w:rsid w:val="0051535D"/>
    <w:rsid w:val="00520D73"/>
    <w:rsid w:val="005214F0"/>
    <w:rsid w:val="00554EE6"/>
    <w:rsid w:val="00564D31"/>
    <w:rsid w:val="0057549B"/>
    <w:rsid w:val="00582B32"/>
    <w:rsid w:val="00597266"/>
    <w:rsid w:val="005C3689"/>
    <w:rsid w:val="005C37BA"/>
    <w:rsid w:val="005C6CB7"/>
    <w:rsid w:val="005D358E"/>
    <w:rsid w:val="005D781D"/>
    <w:rsid w:val="005E0DD2"/>
    <w:rsid w:val="005E20CF"/>
    <w:rsid w:val="005E7254"/>
    <w:rsid w:val="005F79EE"/>
    <w:rsid w:val="0060022A"/>
    <w:rsid w:val="006113C4"/>
    <w:rsid w:val="00627876"/>
    <w:rsid w:val="00633B4E"/>
    <w:rsid w:val="006470BD"/>
    <w:rsid w:val="00662A0D"/>
    <w:rsid w:val="00676144"/>
    <w:rsid w:val="00677F88"/>
    <w:rsid w:val="0069114E"/>
    <w:rsid w:val="006B66F6"/>
    <w:rsid w:val="006D0355"/>
    <w:rsid w:val="006E1309"/>
    <w:rsid w:val="006F3A94"/>
    <w:rsid w:val="00702D25"/>
    <w:rsid w:val="00704246"/>
    <w:rsid w:val="0072088E"/>
    <w:rsid w:val="0072212F"/>
    <w:rsid w:val="00727227"/>
    <w:rsid w:val="00753358"/>
    <w:rsid w:val="00761339"/>
    <w:rsid w:val="00761BF2"/>
    <w:rsid w:val="0078712C"/>
    <w:rsid w:val="00790831"/>
    <w:rsid w:val="00791DD1"/>
    <w:rsid w:val="007B728E"/>
    <w:rsid w:val="007C78B0"/>
    <w:rsid w:val="007D0B3C"/>
    <w:rsid w:val="007D67FE"/>
    <w:rsid w:val="007D6EF8"/>
    <w:rsid w:val="007E2EEC"/>
    <w:rsid w:val="007E6011"/>
    <w:rsid w:val="007E668E"/>
    <w:rsid w:val="007F546D"/>
    <w:rsid w:val="008203D2"/>
    <w:rsid w:val="0082426D"/>
    <w:rsid w:val="00845C57"/>
    <w:rsid w:val="00861119"/>
    <w:rsid w:val="0086776A"/>
    <w:rsid w:val="00873666"/>
    <w:rsid w:val="00892058"/>
    <w:rsid w:val="008A4AE4"/>
    <w:rsid w:val="008A72BF"/>
    <w:rsid w:val="008B05E0"/>
    <w:rsid w:val="008C08BF"/>
    <w:rsid w:val="008D23B5"/>
    <w:rsid w:val="008D7F02"/>
    <w:rsid w:val="008E035B"/>
    <w:rsid w:val="008E7A7E"/>
    <w:rsid w:val="009379FB"/>
    <w:rsid w:val="00946440"/>
    <w:rsid w:val="00950DE7"/>
    <w:rsid w:val="00960EED"/>
    <w:rsid w:val="009739E1"/>
    <w:rsid w:val="00974B2F"/>
    <w:rsid w:val="00995F08"/>
    <w:rsid w:val="009D1AFD"/>
    <w:rsid w:val="009E5B4A"/>
    <w:rsid w:val="00A01FAA"/>
    <w:rsid w:val="00A03A6C"/>
    <w:rsid w:val="00A13A22"/>
    <w:rsid w:val="00A2074F"/>
    <w:rsid w:val="00A212D7"/>
    <w:rsid w:val="00A226CC"/>
    <w:rsid w:val="00A262BA"/>
    <w:rsid w:val="00A2695B"/>
    <w:rsid w:val="00A37ABE"/>
    <w:rsid w:val="00A42C59"/>
    <w:rsid w:val="00A43228"/>
    <w:rsid w:val="00A5201D"/>
    <w:rsid w:val="00A61F5F"/>
    <w:rsid w:val="00A714B6"/>
    <w:rsid w:val="00A73077"/>
    <w:rsid w:val="00A90B5B"/>
    <w:rsid w:val="00AB6217"/>
    <w:rsid w:val="00AC7EA6"/>
    <w:rsid w:val="00AD23D2"/>
    <w:rsid w:val="00AD34F0"/>
    <w:rsid w:val="00AD369B"/>
    <w:rsid w:val="00B51197"/>
    <w:rsid w:val="00B53074"/>
    <w:rsid w:val="00B53E1F"/>
    <w:rsid w:val="00B6646B"/>
    <w:rsid w:val="00B667D9"/>
    <w:rsid w:val="00B72ABF"/>
    <w:rsid w:val="00B76D89"/>
    <w:rsid w:val="00BA3E36"/>
    <w:rsid w:val="00BB6D6C"/>
    <w:rsid w:val="00BD5029"/>
    <w:rsid w:val="00BF187B"/>
    <w:rsid w:val="00BF3EDD"/>
    <w:rsid w:val="00BF786C"/>
    <w:rsid w:val="00C26E3A"/>
    <w:rsid w:val="00C60730"/>
    <w:rsid w:val="00C6743D"/>
    <w:rsid w:val="00C95BD7"/>
    <w:rsid w:val="00CA1DDB"/>
    <w:rsid w:val="00CA21D2"/>
    <w:rsid w:val="00CA4F7B"/>
    <w:rsid w:val="00CF6B71"/>
    <w:rsid w:val="00D07503"/>
    <w:rsid w:val="00D10B11"/>
    <w:rsid w:val="00D11675"/>
    <w:rsid w:val="00D16A30"/>
    <w:rsid w:val="00D423BA"/>
    <w:rsid w:val="00D4519B"/>
    <w:rsid w:val="00D60913"/>
    <w:rsid w:val="00D70930"/>
    <w:rsid w:val="00D76232"/>
    <w:rsid w:val="00D86526"/>
    <w:rsid w:val="00D91F39"/>
    <w:rsid w:val="00D94361"/>
    <w:rsid w:val="00D94D6F"/>
    <w:rsid w:val="00DA28F5"/>
    <w:rsid w:val="00DC29C3"/>
    <w:rsid w:val="00DD4457"/>
    <w:rsid w:val="00DE08C6"/>
    <w:rsid w:val="00DE1CE2"/>
    <w:rsid w:val="00E00544"/>
    <w:rsid w:val="00E10DFD"/>
    <w:rsid w:val="00E14837"/>
    <w:rsid w:val="00E15DC5"/>
    <w:rsid w:val="00E32C51"/>
    <w:rsid w:val="00E47488"/>
    <w:rsid w:val="00E507DA"/>
    <w:rsid w:val="00E520D2"/>
    <w:rsid w:val="00E72A98"/>
    <w:rsid w:val="00E8671A"/>
    <w:rsid w:val="00E969BD"/>
    <w:rsid w:val="00EA0AD7"/>
    <w:rsid w:val="00ED248E"/>
    <w:rsid w:val="00ED716E"/>
    <w:rsid w:val="00EE0E3E"/>
    <w:rsid w:val="00EE4495"/>
    <w:rsid w:val="00EF2646"/>
    <w:rsid w:val="00EF681A"/>
    <w:rsid w:val="00EF6B5E"/>
    <w:rsid w:val="00F02AE6"/>
    <w:rsid w:val="00F2165F"/>
    <w:rsid w:val="00F3278F"/>
    <w:rsid w:val="00F33A41"/>
    <w:rsid w:val="00F365A7"/>
    <w:rsid w:val="00F437CB"/>
    <w:rsid w:val="00F544BD"/>
    <w:rsid w:val="00F7085A"/>
    <w:rsid w:val="00F7218D"/>
    <w:rsid w:val="00F757AA"/>
    <w:rsid w:val="00F80F85"/>
    <w:rsid w:val="00FA62A9"/>
    <w:rsid w:val="00FA7435"/>
    <w:rsid w:val="00FB1BAD"/>
    <w:rsid w:val="00FC0C32"/>
    <w:rsid w:val="00FC627F"/>
    <w:rsid w:val="00FD003C"/>
    <w:rsid w:val="00FE201B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2"/>
  </w:style>
  <w:style w:type="paragraph" w:styleId="Heading1">
    <w:name w:val="heading 1"/>
    <w:basedOn w:val="Normal"/>
    <w:next w:val="Normal"/>
    <w:link w:val="Heading1Char"/>
    <w:qFormat/>
    <w:rsid w:val="0042280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6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1675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675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116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1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1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D11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1675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1675"/>
    <w:rPr>
      <w:rFonts w:ascii="Arial" w:eastAsia="Batang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75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D11675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9379FB"/>
    <w:pPr>
      <w:numPr>
        <w:numId w:val="4"/>
      </w:numPr>
      <w:tabs>
        <w:tab w:val="clear" w:pos="360"/>
      </w:tabs>
      <w:spacing w:after="60"/>
    </w:pPr>
  </w:style>
  <w:style w:type="character" w:customStyle="1" w:styleId="Heading1Char">
    <w:name w:val="Heading 1 Char"/>
    <w:basedOn w:val="DefaultParagraphFont"/>
    <w:link w:val="Heading1"/>
    <w:rsid w:val="0042280C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074F"/>
    <w:pPr>
      <w:ind w:left="720"/>
      <w:contextualSpacing/>
    </w:pPr>
  </w:style>
  <w:style w:type="paragraph" w:styleId="NoSpacing">
    <w:name w:val="No Spacing"/>
    <w:uiPriority w:val="1"/>
    <w:qFormat/>
    <w:rsid w:val="00E0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Alkholy</dc:creator>
  <cp:lastModifiedBy>Visitor_pc</cp:lastModifiedBy>
  <cp:revision>43</cp:revision>
  <dcterms:created xsi:type="dcterms:W3CDTF">2013-04-18T16:50:00Z</dcterms:created>
  <dcterms:modified xsi:type="dcterms:W3CDTF">2015-08-04T05:32:00Z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(2)Qa9YKxMIt6Dpj6wzGE8yUYVesCuiRoP7E4kkb3R80hxLjXgoXd2DwZAMuipdM47vIaH8J3Yb
HAeJOrzcDwNy+0x3RUX8CF3izukTM3mJXyYrp3bt0re52v/Z0T2EmOFtHHcxF2coc/ug3ykI
QVyW6ImqBek/TwOUChkl2iac8TgiqGnbKiFNqqtnCYz3vCTBWsVn957G/nsz9agacpcPYgaA
76yGimE/PScNs7YYtxHD+</vt:lpwstr>
  </property>
  <property fmtid="{D5CDD505-2E9C-101B-9397-08002B2CF9AE}" pid="3" name="_ms_pID_7253431">
    <vt:lpwstr>f6jlXvAv/ohLBl6VSbAs+8vBAe3stDe06JInLLebGokjU25uRDA
0EE2ahcgWj4HAWlogHaUUKfYvk3fG1ex0aj0hV5U2uXfXa/h9vgnuzCVw0SknRFQaPbcShHt
35FNT0qpYUMeIPiZJn7htz884tUKij4MB/MSw63E4LMpSA==</vt:lpwstr>
  </property>
</Properties>
</file>