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3D" w:rsidRDefault="009C5E3D" w:rsidP="009C5E3D">
      <w:pPr>
        <w:rPr>
          <w:rFonts w:ascii="Arial" w:hAnsi="Arial"/>
          <w:sz w:val="18"/>
          <w:szCs w:val="18"/>
        </w:rPr>
      </w:pPr>
      <w:r>
        <w:rPr>
          <w:rFonts w:ascii="Vijaya" w:hAnsi="Vijaya" w:cs="Vijaya"/>
          <w:b/>
          <w:sz w:val="52"/>
          <w:szCs w:val="52"/>
        </w:rPr>
        <w:t>Curriculum Vitae</w:t>
      </w:r>
      <w:r>
        <w:rPr>
          <w:rFonts w:ascii="Vijaya" w:hAnsi="Vijaya" w:cs="Vijaya"/>
          <w:sz w:val="20"/>
          <w:szCs w:val="20"/>
        </w:rPr>
        <w:t xml:space="preserve">                                                                  </w:t>
      </w:r>
      <w:r>
        <w:rPr>
          <w:rFonts w:ascii="Arial" w:hAnsi="Arial"/>
          <w:sz w:val="20"/>
          <w:szCs w:val="20"/>
        </w:rPr>
        <w:t xml:space="preserve">      </w:t>
      </w:r>
    </w:p>
    <w:p w:rsidR="002618AB" w:rsidRDefault="009C5E3D" w:rsidP="009C5E3D">
      <w:pPr>
        <w:pBdr>
          <w:bottom w:val="single" w:sz="4" w:space="1" w:color="auto"/>
        </w:pBdr>
        <w:tabs>
          <w:tab w:val="left" w:pos="250"/>
        </w:tabs>
        <w:rPr>
          <w:rFonts w:ascii="Arial" w:hAnsi="Arial"/>
          <w:sz w:val="18"/>
          <w:szCs w:val="18"/>
        </w:rPr>
      </w:pPr>
      <w:r>
        <w:rPr>
          <w:rFonts w:ascii="Arial" w:hAnsi="Arial"/>
          <w:sz w:val="18"/>
          <w:szCs w:val="18"/>
        </w:rPr>
        <w:tab/>
      </w:r>
      <w:hyperlink r:id="rId6" w:history="1">
        <w:r w:rsidRPr="00BF4335">
          <w:rPr>
            <w:rStyle w:val="Hyperlink"/>
            <w:rFonts w:ascii="Arial" w:hAnsi="Arial"/>
            <w:sz w:val="18"/>
            <w:szCs w:val="18"/>
          </w:rPr>
          <w:t>Andrew.215742@2freemail.com</w:t>
        </w:r>
      </w:hyperlink>
      <w:r>
        <w:rPr>
          <w:rFonts w:ascii="Arial" w:hAnsi="Arial"/>
          <w:sz w:val="18"/>
          <w:szCs w:val="18"/>
        </w:rPr>
        <w:t xml:space="preserve"> </w:t>
      </w:r>
    </w:p>
    <w:p w:rsidR="002618AB" w:rsidRDefault="009C5E3D">
      <w:pPr>
        <w:jc w:val="right"/>
        <w:rPr>
          <w:rFonts w:ascii="Arial" w:hAnsi="Arial"/>
          <w:b/>
          <w:sz w:val="18"/>
          <w:szCs w:val="18"/>
        </w:rPr>
      </w:pPr>
      <w:r>
        <w:rPr>
          <w:rFonts w:ascii="Arial" w:hAnsi="Arial"/>
          <w:b/>
          <w:noProof/>
          <w:sz w:val="18"/>
          <w:szCs w:val="18"/>
        </w:rPr>
        <w:drawing>
          <wp:anchor distT="0" distB="0" distL="114300" distR="114300" simplePos="0" relativeHeight="2" behindDoc="1" locked="0" layoutInCell="1" allowOverlap="1">
            <wp:simplePos x="0" y="0"/>
            <wp:positionH relativeFrom="column">
              <wp:posOffset>351790</wp:posOffset>
            </wp:positionH>
            <wp:positionV relativeFrom="paragraph">
              <wp:posOffset>108585</wp:posOffset>
            </wp:positionV>
            <wp:extent cx="818515" cy="1073150"/>
            <wp:effectExtent l="19050" t="0" r="635" b="0"/>
            <wp:wrapTight wrapText="bothSides">
              <wp:wrapPolygon edited="0">
                <wp:start x="0" y="0"/>
                <wp:lineTo x="0" y="21600"/>
                <wp:lineTo x="21600" y="21600"/>
                <wp:lineTo x="21600" y="0"/>
                <wp:lineTo x="0" y="0"/>
              </wp:wrapPolygon>
            </wp:wrapTight>
            <wp:docPr id="1026" name="Image1" descr="C:\Users\Hacker\Desktop\nd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818515" cy="1073150"/>
                    </a:xfrm>
                    <a:prstGeom prst="rect">
                      <a:avLst/>
                    </a:prstGeom>
                  </pic:spPr>
                </pic:pic>
              </a:graphicData>
            </a:graphic>
          </wp:anchor>
        </w:drawing>
      </w:r>
    </w:p>
    <w:p w:rsidR="002618AB" w:rsidRDefault="002618AB">
      <w:pPr>
        <w:jc w:val="right"/>
        <w:rPr>
          <w:rFonts w:ascii="Arial" w:hAnsi="Arial"/>
          <w:b/>
          <w:sz w:val="18"/>
          <w:szCs w:val="18"/>
        </w:rPr>
      </w:pPr>
    </w:p>
    <w:p w:rsidR="002618AB" w:rsidRDefault="002618AB">
      <w:pPr>
        <w:ind w:left="2160" w:firstLine="720"/>
        <w:rPr>
          <w:rFonts w:ascii="Arial" w:hAnsi="Arial"/>
          <w:sz w:val="18"/>
          <w:szCs w:val="18"/>
        </w:rPr>
      </w:pPr>
    </w:p>
    <w:p w:rsidR="002618AB" w:rsidRDefault="009C5E3D">
      <w:pPr>
        <w:ind w:left="2160" w:firstLine="720"/>
        <w:rPr>
          <w:rFonts w:ascii="Arial" w:hAnsi="Arial"/>
          <w:sz w:val="18"/>
          <w:szCs w:val="18"/>
        </w:rPr>
      </w:pPr>
      <w:r>
        <w:rPr>
          <w:rFonts w:ascii="Arial" w:hAnsi="Arial"/>
          <w:sz w:val="18"/>
          <w:szCs w:val="18"/>
        </w:rPr>
        <w:t>Name</w:t>
      </w:r>
      <w:r>
        <w:rPr>
          <w:rFonts w:ascii="Arial" w:hAnsi="Arial"/>
          <w:sz w:val="18"/>
          <w:szCs w:val="18"/>
        </w:rPr>
        <w:tab/>
      </w:r>
      <w:r>
        <w:rPr>
          <w:rFonts w:ascii="Arial" w:hAnsi="Arial"/>
          <w:sz w:val="18"/>
          <w:szCs w:val="18"/>
        </w:rPr>
        <w:tab/>
      </w:r>
      <w:r>
        <w:rPr>
          <w:rFonts w:ascii="Arial" w:hAnsi="Arial"/>
          <w:sz w:val="18"/>
          <w:szCs w:val="18"/>
        </w:rPr>
        <w:tab/>
        <w:t xml:space="preserve">: Andrew </w:t>
      </w:r>
      <w:bookmarkStart w:id="0" w:name="_GoBack"/>
      <w:bookmarkEnd w:id="0"/>
    </w:p>
    <w:p w:rsidR="002618AB" w:rsidRDefault="009C5E3D">
      <w:pPr>
        <w:ind w:left="2160" w:firstLine="720"/>
        <w:rPr>
          <w:rFonts w:ascii="Arial" w:hAnsi="Arial"/>
          <w:sz w:val="18"/>
          <w:szCs w:val="18"/>
        </w:rPr>
      </w:pPr>
      <w:r>
        <w:rPr>
          <w:rFonts w:ascii="Arial" w:hAnsi="Arial"/>
          <w:sz w:val="18"/>
          <w:szCs w:val="18"/>
        </w:rPr>
        <w:t>Date &amp; Birthplace</w:t>
      </w:r>
      <w:r>
        <w:rPr>
          <w:rFonts w:ascii="Arial" w:hAnsi="Arial"/>
          <w:sz w:val="18"/>
          <w:szCs w:val="18"/>
        </w:rPr>
        <w:tab/>
        <w:t>: Jakarta, May 6</w:t>
      </w:r>
      <w:r>
        <w:rPr>
          <w:rFonts w:ascii="Arial" w:hAnsi="Arial"/>
          <w:sz w:val="18"/>
          <w:szCs w:val="18"/>
          <w:vertAlign w:val="superscript"/>
        </w:rPr>
        <w:t>th</w:t>
      </w:r>
      <w:r>
        <w:rPr>
          <w:rFonts w:ascii="Arial" w:hAnsi="Arial"/>
          <w:sz w:val="18"/>
          <w:szCs w:val="18"/>
        </w:rPr>
        <w:t xml:space="preserve"> 1986</w:t>
      </w:r>
    </w:p>
    <w:p w:rsidR="002618AB" w:rsidRDefault="009C5E3D">
      <w:pPr>
        <w:ind w:left="2160" w:firstLine="720"/>
        <w:rPr>
          <w:rFonts w:ascii="Arial" w:hAnsi="Arial"/>
          <w:sz w:val="18"/>
          <w:szCs w:val="18"/>
        </w:rPr>
      </w:pPr>
      <w:r>
        <w:rPr>
          <w:rFonts w:ascii="Arial" w:hAnsi="Arial"/>
          <w:sz w:val="18"/>
          <w:szCs w:val="18"/>
        </w:rPr>
        <w:t>Marital status</w:t>
      </w:r>
      <w:r>
        <w:rPr>
          <w:rFonts w:ascii="Arial" w:hAnsi="Arial"/>
          <w:sz w:val="18"/>
          <w:szCs w:val="18"/>
        </w:rPr>
        <w:tab/>
      </w:r>
      <w:r>
        <w:rPr>
          <w:rFonts w:ascii="Arial" w:hAnsi="Arial"/>
          <w:sz w:val="18"/>
          <w:szCs w:val="18"/>
        </w:rPr>
        <w:tab/>
        <w:t>: Married</w:t>
      </w:r>
    </w:p>
    <w:p w:rsidR="002618AB" w:rsidRDefault="009C5E3D">
      <w:pPr>
        <w:ind w:left="2160" w:firstLine="720"/>
        <w:rPr>
          <w:rFonts w:ascii="Arial" w:hAnsi="Arial"/>
          <w:sz w:val="18"/>
          <w:szCs w:val="18"/>
        </w:rPr>
      </w:pPr>
      <w:r>
        <w:rPr>
          <w:rFonts w:ascii="Arial" w:hAnsi="Arial"/>
          <w:sz w:val="18"/>
          <w:szCs w:val="18"/>
        </w:rPr>
        <w:t>Nationality</w:t>
      </w:r>
      <w:r>
        <w:rPr>
          <w:rFonts w:ascii="Arial" w:hAnsi="Arial"/>
          <w:sz w:val="18"/>
          <w:szCs w:val="18"/>
        </w:rPr>
        <w:tab/>
      </w:r>
      <w:r>
        <w:rPr>
          <w:rFonts w:ascii="Arial" w:hAnsi="Arial"/>
          <w:sz w:val="18"/>
          <w:szCs w:val="18"/>
        </w:rPr>
        <w:tab/>
        <w:t xml:space="preserve">: Indonesian </w:t>
      </w:r>
    </w:p>
    <w:p w:rsidR="002618AB" w:rsidRDefault="009C5E3D">
      <w:pPr>
        <w:rPr>
          <w:rFonts w:ascii="Arial" w:hAnsi="Arial"/>
          <w:sz w:val="18"/>
          <w:szCs w:val="18"/>
        </w:rPr>
      </w:pPr>
      <w:r>
        <w:rPr>
          <w:rFonts w:ascii="Arial" w:hAnsi="Arial"/>
          <w:sz w:val="18"/>
          <w:szCs w:val="18"/>
        </w:rPr>
        <w:tab/>
      </w:r>
    </w:p>
    <w:p w:rsidR="002618AB" w:rsidRDefault="002618AB">
      <w:pPr>
        <w:ind w:left="2160" w:firstLine="720"/>
        <w:rPr>
          <w:rFonts w:ascii="Arial" w:hAnsi="Arial"/>
          <w:sz w:val="18"/>
          <w:szCs w:val="18"/>
        </w:rPr>
      </w:pPr>
    </w:p>
    <w:p w:rsidR="002618AB" w:rsidRDefault="002618AB">
      <w:pPr>
        <w:jc w:val="both"/>
        <w:rPr>
          <w:rFonts w:ascii="Arial" w:hAnsi="Arial"/>
          <w:sz w:val="18"/>
          <w:szCs w:val="18"/>
        </w:rPr>
      </w:pPr>
    </w:p>
    <w:p w:rsidR="002618AB" w:rsidRDefault="002618AB">
      <w:pPr>
        <w:jc w:val="both"/>
        <w:rPr>
          <w:rFonts w:ascii="Arial" w:hAnsi="Arial"/>
          <w:b/>
          <w:sz w:val="18"/>
          <w:szCs w:val="18"/>
          <w:u w:val="single"/>
        </w:rPr>
      </w:pPr>
    </w:p>
    <w:p w:rsidR="002618AB" w:rsidRDefault="009C5E3D">
      <w:pPr>
        <w:jc w:val="both"/>
        <w:rPr>
          <w:rFonts w:ascii="Arial" w:hAnsi="Arial"/>
          <w:b/>
          <w:sz w:val="18"/>
          <w:szCs w:val="18"/>
          <w:u w:val="single"/>
        </w:rPr>
      </w:pPr>
      <w:r>
        <w:rPr>
          <w:rFonts w:ascii="Arial" w:hAnsi="Arial"/>
          <w:b/>
          <w:sz w:val="18"/>
          <w:szCs w:val="18"/>
          <w:u w:val="single"/>
        </w:rPr>
        <w:t xml:space="preserve">Key </w:t>
      </w:r>
      <w:proofErr w:type="gramStart"/>
      <w:r>
        <w:rPr>
          <w:rFonts w:ascii="Arial" w:hAnsi="Arial"/>
          <w:b/>
          <w:sz w:val="18"/>
          <w:szCs w:val="18"/>
          <w:u w:val="single"/>
        </w:rPr>
        <w:t>Points :</w:t>
      </w:r>
      <w:proofErr w:type="gramEnd"/>
    </w:p>
    <w:p w:rsidR="002618AB" w:rsidRDefault="009C5E3D">
      <w:pPr>
        <w:numPr>
          <w:ilvl w:val="0"/>
          <w:numId w:val="1"/>
        </w:numPr>
        <w:spacing w:before="100" w:beforeAutospacing="1" w:after="100" w:afterAutospacing="1" w:line="240" w:lineRule="atLeast"/>
        <w:ind w:left="870"/>
        <w:jc w:val="both"/>
        <w:rPr>
          <w:rFonts w:ascii="Tahoma" w:eastAsia="Times New Roman" w:hAnsi="Tahoma" w:cs="Tahoma"/>
          <w:sz w:val="18"/>
          <w:szCs w:val="18"/>
        </w:rPr>
      </w:pPr>
      <w:r>
        <w:rPr>
          <w:rFonts w:ascii="Tahoma" w:eastAsia="Times New Roman" w:hAnsi="Tahoma" w:cs="Tahoma"/>
          <w:sz w:val="18"/>
          <w:szCs w:val="18"/>
        </w:rPr>
        <w:t>Work hard and effici</w:t>
      </w:r>
      <w:r>
        <w:rPr>
          <w:rFonts w:ascii="Tahoma" w:eastAsia="Times New Roman" w:hAnsi="Tahoma" w:cs="Tahoma"/>
          <w:sz w:val="18"/>
          <w:szCs w:val="18"/>
        </w:rPr>
        <w:t xml:space="preserve">ent is my credos </w:t>
      </w:r>
    </w:p>
    <w:p w:rsidR="002618AB" w:rsidRDefault="009C5E3D">
      <w:pPr>
        <w:numPr>
          <w:ilvl w:val="0"/>
          <w:numId w:val="1"/>
        </w:numPr>
        <w:spacing w:before="100" w:beforeAutospacing="1" w:after="100" w:afterAutospacing="1" w:line="240" w:lineRule="atLeast"/>
        <w:ind w:left="870"/>
        <w:jc w:val="both"/>
        <w:rPr>
          <w:rFonts w:ascii="Tahoma" w:eastAsia="Times New Roman" w:hAnsi="Tahoma" w:cs="Tahoma"/>
          <w:sz w:val="18"/>
          <w:szCs w:val="18"/>
        </w:rPr>
      </w:pPr>
      <w:r>
        <w:rPr>
          <w:rFonts w:ascii="Tahoma" w:eastAsia="Times New Roman" w:hAnsi="Tahoma" w:cs="Tahoma"/>
          <w:sz w:val="18"/>
          <w:szCs w:val="18"/>
        </w:rPr>
        <w:t xml:space="preserve">Smart, fast learner and high achiever </w:t>
      </w:r>
    </w:p>
    <w:p w:rsidR="002618AB" w:rsidRDefault="009C5E3D">
      <w:pPr>
        <w:numPr>
          <w:ilvl w:val="0"/>
          <w:numId w:val="1"/>
        </w:numPr>
        <w:spacing w:before="100" w:beforeAutospacing="1" w:after="100" w:afterAutospacing="1" w:line="240" w:lineRule="atLeast"/>
        <w:ind w:left="870"/>
        <w:jc w:val="both"/>
        <w:rPr>
          <w:rFonts w:ascii="Tahoma" w:eastAsia="Times New Roman" w:hAnsi="Tahoma" w:cs="Tahoma"/>
          <w:sz w:val="18"/>
          <w:szCs w:val="18"/>
        </w:rPr>
      </w:pPr>
      <w:r>
        <w:rPr>
          <w:rFonts w:ascii="Tahoma" w:eastAsia="Times New Roman" w:hAnsi="Tahoma" w:cs="Tahoma"/>
          <w:sz w:val="18"/>
          <w:szCs w:val="18"/>
        </w:rPr>
        <w:t xml:space="preserve">The ability to work well in a teamwork environment as well as independently </w:t>
      </w:r>
    </w:p>
    <w:p w:rsidR="002618AB" w:rsidRDefault="009C5E3D">
      <w:pPr>
        <w:numPr>
          <w:ilvl w:val="0"/>
          <w:numId w:val="1"/>
        </w:numPr>
        <w:spacing w:before="100" w:beforeAutospacing="1" w:after="100" w:afterAutospacing="1" w:line="240" w:lineRule="atLeast"/>
        <w:ind w:left="870"/>
        <w:jc w:val="both"/>
        <w:rPr>
          <w:rFonts w:ascii="Tahoma" w:eastAsia="Times New Roman" w:hAnsi="Tahoma" w:cs="Tahoma"/>
          <w:sz w:val="18"/>
          <w:szCs w:val="18"/>
        </w:rPr>
      </w:pPr>
      <w:r>
        <w:rPr>
          <w:rFonts w:ascii="Tahoma" w:eastAsia="Times New Roman" w:hAnsi="Tahoma" w:cs="Tahoma"/>
          <w:sz w:val="18"/>
          <w:szCs w:val="18"/>
        </w:rPr>
        <w:t xml:space="preserve">Possess strong analytical and </w:t>
      </w:r>
      <w:r>
        <w:rPr>
          <w:rFonts w:ascii="Tahoma" w:eastAsia="Times New Roman" w:hAnsi="Tahoma" w:cs="Tahoma"/>
          <w:color w:val="000000"/>
          <w:sz w:val="18"/>
          <w:szCs w:val="18"/>
        </w:rPr>
        <w:t xml:space="preserve">problem solving skills </w:t>
      </w:r>
    </w:p>
    <w:p w:rsidR="002618AB" w:rsidRDefault="009C5E3D">
      <w:pPr>
        <w:numPr>
          <w:ilvl w:val="0"/>
          <w:numId w:val="1"/>
        </w:numPr>
        <w:spacing w:before="100" w:beforeAutospacing="1" w:after="100" w:afterAutospacing="1" w:line="240" w:lineRule="atLeast"/>
        <w:ind w:left="870"/>
        <w:jc w:val="both"/>
        <w:rPr>
          <w:rFonts w:ascii="Tahoma" w:eastAsia="Times New Roman" w:hAnsi="Tahoma" w:cs="Tahoma"/>
          <w:sz w:val="18"/>
          <w:szCs w:val="18"/>
        </w:rPr>
      </w:pPr>
      <w:r>
        <w:rPr>
          <w:rFonts w:ascii="Tahoma" w:eastAsia="Times New Roman" w:hAnsi="Tahoma" w:cs="Tahoma"/>
          <w:sz w:val="18"/>
          <w:szCs w:val="18"/>
        </w:rPr>
        <w:t xml:space="preserve">Fluent in English, both oral and written </w:t>
      </w:r>
    </w:p>
    <w:p w:rsidR="002618AB" w:rsidRDefault="009C5E3D">
      <w:pPr>
        <w:pBdr>
          <w:top w:val="single" w:sz="4" w:space="1" w:color="auto"/>
          <w:left w:val="single" w:sz="4" w:space="4" w:color="auto"/>
          <w:bottom w:val="single" w:sz="4" w:space="1" w:color="auto"/>
          <w:right w:val="single" w:sz="4" w:space="4" w:color="auto"/>
        </w:pBdr>
        <w:jc w:val="center"/>
        <w:rPr>
          <w:rFonts w:ascii="Arial" w:hAnsi="Arial"/>
          <w:b/>
          <w:sz w:val="18"/>
          <w:szCs w:val="18"/>
        </w:rPr>
      </w:pPr>
      <w:r>
        <w:rPr>
          <w:rFonts w:ascii="Arial" w:hAnsi="Arial"/>
          <w:b/>
          <w:sz w:val="18"/>
          <w:szCs w:val="18"/>
        </w:rPr>
        <w:t>Formal Education</w:t>
      </w:r>
    </w:p>
    <w:tbl>
      <w:tblPr>
        <w:tblStyle w:val="TableGrid"/>
        <w:tblW w:w="0" w:type="auto"/>
        <w:tblLook w:val="0400" w:firstRow="0" w:lastRow="0" w:firstColumn="0" w:lastColumn="0" w:noHBand="0" w:noVBand="1"/>
      </w:tblPr>
      <w:tblGrid>
        <w:gridCol w:w="1548"/>
        <w:gridCol w:w="8027"/>
      </w:tblGrid>
      <w:tr w:rsidR="002618AB">
        <w:tc>
          <w:tcPr>
            <w:tcW w:w="1548" w:type="dxa"/>
          </w:tcPr>
          <w:p w:rsidR="002618AB" w:rsidRDefault="009C5E3D">
            <w:pPr>
              <w:jc w:val="center"/>
              <w:rPr>
                <w:rFonts w:ascii="Arial" w:hAnsi="Arial"/>
                <w:b/>
                <w:sz w:val="18"/>
                <w:szCs w:val="18"/>
              </w:rPr>
            </w:pPr>
            <w:r>
              <w:rPr>
                <w:rFonts w:ascii="Arial" w:hAnsi="Arial"/>
                <w:b/>
                <w:sz w:val="18"/>
                <w:szCs w:val="18"/>
              </w:rPr>
              <w:t xml:space="preserve">Year of </w:t>
            </w:r>
            <w:r>
              <w:rPr>
                <w:rFonts w:ascii="Arial" w:hAnsi="Arial"/>
                <w:b/>
                <w:sz w:val="18"/>
                <w:szCs w:val="18"/>
              </w:rPr>
              <w:t>study</w:t>
            </w:r>
          </w:p>
        </w:tc>
        <w:tc>
          <w:tcPr>
            <w:tcW w:w="8028" w:type="dxa"/>
          </w:tcPr>
          <w:p w:rsidR="002618AB" w:rsidRDefault="009C5E3D">
            <w:pPr>
              <w:jc w:val="center"/>
              <w:rPr>
                <w:rFonts w:ascii="Arial" w:hAnsi="Arial"/>
                <w:b/>
                <w:sz w:val="18"/>
                <w:szCs w:val="18"/>
              </w:rPr>
            </w:pPr>
            <w:r>
              <w:rPr>
                <w:rFonts w:ascii="Arial" w:hAnsi="Arial"/>
                <w:b/>
                <w:sz w:val="18"/>
                <w:szCs w:val="18"/>
              </w:rPr>
              <w:t>Institution</w:t>
            </w:r>
          </w:p>
        </w:tc>
      </w:tr>
      <w:tr w:rsidR="002618AB">
        <w:tc>
          <w:tcPr>
            <w:tcW w:w="1548" w:type="dxa"/>
          </w:tcPr>
          <w:p w:rsidR="002618AB" w:rsidRDefault="009C5E3D">
            <w:pPr>
              <w:jc w:val="center"/>
              <w:rPr>
                <w:rFonts w:ascii="Arial" w:hAnsi="Arial"/>
                <w:sz w:val="18"/>
                <w:szCs w:val="18"/>
              </w:rPr>
            </w:pPr>
            <w:r>
              <w:rPr>
                <w:rFonts w:ascii="Arial" w:hAnsi="Arial"/>
                <w:sz w:val="18"/>
                <w:szCs w:val="18"/>
              </w:rPr>
              <w:t>2004 - 2010</w:t>
            </w:r>
          </w:p>
        </w:tc>
        <w:tc>
          <w:tcPr>
            <w:tcW w:w="8028" w:type="dxa"/>
          </w:tcPr>
          <w:p w:rsidR="002618AB" w:rsidRDefault="009C5E3D">
            <w:pPr>
              <w:jc w:val="both"/>
              <w:rPr>
                <w:rFonts w:ascii="Arial" w:hAnsi="Arial"/>
                <w:sz w:val="18"/>
                <w:szCs w:val="18"/>
              </w:rPr>
            </w:pPr>
            <w:r>
              <w:rPr>
                <w:rFonts w:ascii="Arial" w:hAnsi="Arial"/>
                <w:sz w:val="18"/>
                <w:szCs w:val="18"/>
              </w:rPr>
              <w:t xml:space="preserve">Graduated from </w:t>
            </w:r>
            <w:proofErr w:type="spellStart"/>
            <w:r>
              <w:rPr>
                <w:rFonts w:ascii="Arial" w:hAnsi="Arial"/>
                <w:sz w:val="18"/>
                <w:szCs w:val="18"/>
              </w:rPr>
              <w:t>Trisakti</w:t>
            </w:r>
            <w:proofErr w:type="spellEnd"/>
            <w:r>
              <w:rPr>
                <w:rFonts w:ascii="Arial" w:hAnsi="Arial"/>
                <w:sz w:val="18"/>
                <w:szCs w:val="18"/>
              </w:rPr>
              <w:t xml:space="preserve"> University Majoring on Faculty of Crime Law (Bachelor Degree)</w:t>
            </w:r>
          </w:p>
          <w:p w:rsidR="002618AB" w:rsidRDefault="009C5E3D">
            <w:pPr>
              <w:jc w:val="both"/>
              <w:rPr>
                <w:rFonts w:ascii="Arial" w:hAnsi="Arial"/>
                <w:sz w:val="18"/>
                <w:szCs w:val="18"/>
              </w:rPr>
            </w:pPr>
            <w:hyperlink r:id="rId8" w:history="1">
              <w:r>
                <w:rPr>
                  <w:rStyle w:val="Hyperlink"/>
                  <w:rFonts w:ascii="Arial" w:hAnsi="Arial"/>
                  <w:sz w:val="18"/>
                  <w:szCs w:val="18"/>
                </w:rPr>
                <w:t>http://www.trisakti.ac.id/</w:t>
              </w:r>
            </w:hyperlink>
            <w:r>
              <w:rPr>
                <w:rFonts w:ascii="Arial" w:hAnsi="Arial"/>
                <w:sz w:val="18"/>
                <w:szCs w:val="18"/>
              </w:rPr>
              <w:t xml:space="preserve"> , </w:t>
            </w:r>
            <w:hyperlink r:id="rId9" w:history="1">
              <w:r>
                <w:rPr>
                  <w:rStyle w:val="Hyperlink"/>
                  <w:rFonts w:ascii="Arial" w:hAnsi="Arial"/>
                  <w:sz w:val="18"/>
                  <w:szCs w:val="18"/>
                </w:rPr>
                <w:t>http://w</w:t>
              </w:r>
              <w:r>
                <w:rPr>
                  <w:rStyle w:val="Hyperlink"/>
                  <w:rFonts w:ascii="Arial" w:hAnsi="Arial"/>
                  <w:sz w:val="18"/>
                  <w:szCs w:val="18"/>
                </w:rPr>
                <w:t>ww.trisakti.ac.id/?page=faculty&amp;sw=fh</w:t>
              </w:r>
            </w:hyperlink>
            <w:r>
              <w:rPr>
                <w:rFonts w:ascii="Arial" w:hAnsi="Arial"/>
                <w:sz w:val="18"/>
                <w:szCs w:val="18"/>
              </w:rPr>
              <w:t xml:space="preserve">  </w:t>
            </w:r>
          </w:p>
        </w:tc>
      </w:tr>
      <w:tr w:rsidR="002618AB">
        <w:tc>
          <w:tcPr>
            <w:tcW w:w="1548" w:type="dxa"/>
          </w:tcPr>
          <w:p w:rsidR="002618AB" w:rsidRDefault="009C5E3D">
            <w:pPr>
              <w:jc w:val="center"/>
              <w:rPr>
                <w:rFonts w:ascii="Arial" w:hAnsi="Arial"/>
                <w:sz w:val="18"/>
                <w:szCs w:val="18"/>
              </w:rPr>
            </w:pPr>
            <w:r>
              <w:rPr>
                <w:rFonts w:ascii="Arial" w:hAnsi="Arial"/>
                <w:sz w:val="18"/>
                <w:szCs w:val="18"/>
              </w:rPr>
              <w:t>2001 - 2004</w:t>
            </w:r>
          </w:p>
        </w:tc>
        <w:tc>
          <w:tcPr>
            <w:tcW w:w="8028" w:type="dxa"/>
          </w:tcPr>
          <w:p w:rsidR="002618AB" w:rsidRDefault="009C5E3D">
            <w:pPr>
              <w:jc w:val="both"/>
              <w:rPr>
                <w:rFonts w:ascii="Arial" w:hAnsi="Arial"/>
                <w:b/>
                <w:sz w:val="18"/>
                <w:szCs w:val="18"/>
                <w:u w:val="single"/>
              </w:rPr>
            </w:pPr>
            <w:r>
              <w:rPr>
                <w:rFonts w:ascii="Arial" w:hAnsi="Arial"/>
                <w:sz w:val="18"/>
                <w:szCs w:val="18"/>
              </w:rPr>
              <w:t xml:space="preserve">Graduated from Bhakti </w:t>
            </w:r>
            <w:proofErr w:type="spellStart"/>
            <w:r>
              <w:rPr>
                <w:rFonts w:ascii="Arial" w:hAnsi="Arial"/>
                <w:sz w:val="18"/>
                <w:szCs w:val="18"/>
              </w:rPr>
              <w:t>Samudra</w:t>
            </w:r>
            <w:proofErr w:type="spellEnd"/>
            <w:r>
              <w:rPr>
                <w:rFonts w:ascii="Arial" w:hAnsi="Arial"/>
                <w:sz w:val="18"/>
                <w:szCs w:val="18"/>
              </w:rPr>
              <w:t xml:space="preserve"> Senior High School, Jakarta</w:t>
            </w:r>
          </w:p>
        </w:tc>
      </w:tr>
      <w:tr w:rsidR="002618AB">
        <w:tc>
          <w:tcPr>
            <w:tcW w:w="1548" w:type="dxa"/>
          </w:tcPr>
          <w:p w:rsidR="002618AB" w:rsidRDefault="009C5E3D">
            <w:pPr>
              <w:jc w:val="center"/>
              <w:rPr>
                <w:rFonts w:ascii="Arial" w:hAnsi="Arial"/>
                <w:sz w:val="18"/>
                <w:szCs w:val="18"/>
              </w:rPr>
            </w:pPr>
            <w:r>
              <w:rPr>
                <w:rFonts w:ascii="Arial" w:hAnsi="Arial"/>
                <w:sz w:val="18"/>
                <w:szCs w:val="18"/>
              </w:rPr>
              <w:t>1998 - 2001</w:t>
            </w:r>
          </w:p>
        </w:tc>
        <w:tc>
          <w:tcPr>
            <w:tcW w:w="8028" w:type="dxa"/>
          </w:tcPr>
          <w:p w:rsidR="002618AB" w:rsidRDefault="009C5E3D">
            <w:pPr>
              <w:jc w:val="both"/>
              <w:rPr>
                <w:rFonts w:ascii="Arial" w:hAnsi="Arial"/>
                <w:sz w:val="18"/>
                <w:szCs w:val="18"/>
              </w:rPr>
            </w:pPr>
            <w:r>
              <w:rPr>
                <w:rFonts w:ascii="Arial" w:hAnsi="Arial"/>
                <w:sz w:val="18"/>
                <w:szCs w:val="18"/>
              </w:rPr>
              <w:t xml:space="preserve">Graduated from </w:t>
            </w:r>
            <w:proofErr w:type="spellStart"/>
            <w:r>
              <w:rPr>
                <w:rFonts w:ascii="Arial" w:hAnsi="Arial"/>
                <w:sz w:val="18"/>
                <w:szCs w:val="18"/>
              </w:rPr>
              <w:t>Strada</w:t>
            </w:r>
            <w:proofErr w:type="spellEnd"/>
            <w:r>
              <w:rPr>
                <w:rFonts w:ascii="Arial" w:hAnsi="Arial"/>
                <w:sz w:val="18"/>
                <w:szCs w:val="18"/>
              </w:rPr>
              <w:t xml:space="preserve"> </w:t>
            </w:r>
            <w:proofErr w:type="spellStart"/>
            <w:r>
              <w:rPr>
                <w:rFonts w:ascii="Arial" w:hAnsi="Arial"/>
                <w:sz w:val="18"/>
                <w:szCs w:val="18"/>
              </w:rPr>
              <w:t>Marga</w:t>
            </w:r>
            <w:proofErr w:type="spellEnd"/>
            <w:r>
              <w:rPr>
                <w:rFonts w:ascii="Arial" w:hAnsi="Arial"/>
                <w:sz w:val="18"/>
                <w:szCs w:val="18"/>
              </w:rPr>
              <w:t xml:space="preserve"> </w:t>
            </w:r>
            <w:proofErr w:type="spellStart"/>
            <w:r>
              <w:rPr>
                <w:rFonts w:ascii="Arial" w:hAnsi="Arial"/>
                <w:sz w:val="18"/>
                <w:szCs w:val="18"/>
              </w:rPr>
              <w:t>Mulia</w:t>
            </w:r>
            <w:proofErr w:type="spellEnd"/>
            <w:r>
              <w:rPr>
                <w:rFonts w:ascii="Arial" w:hAnsi="Arial"/>
                <w:sz w:val="18"/>
                <w:szCs w:val="18"/>
              </w:rPr>
              <w:t xml:space="preserve"> Junior High School, Jakarta</w:t>
            </w:r>
          </w:p>
        </w:tc>
      </w:tr>
    </w:tbl>
    <w:p w:rsidR="002618AB" w:rsidRDefault="002618AB">
      <w:pPr>
        <w:jc w:val="both"/>
        <w:rPr>
          <w:rFonts w:ascii="Arial" w:hAnsi="Arial"/>
          <w:b/>
          <w:sz w:val="18"/>
          <w:szCs w:val="18"/>
          <w:u w:val="single"/>
        </w:rPr>
      </w:pPr>
    </w:p>
    <w:p w:rsidR="002618AB" w:rsidRDefault="002618AB">
      <w:pPr>
        <w:jc w:val="both"/>
        <w:rPr>
          <w:rFonts w:ascii="Arial" w:hAnsi="Arial"/>
          <w:b/>
          <w:sz w:val="18"/>
          <w:szCs w:val="18"/>
          <w:u w:val="single"/>
        </w:rPr>
      </w:pPr>
    </w:p>
    <w:p w:rsidR="002618AB" w:rsidRDefault="009C5E3D">
      <w:pPr>
        <w:jc w:val="both"/>
        <w:rPr>
          <w:rFonts w:ascii="Arial" w:hAnsi="Arial"/>
          <w:b/>
          <w:sz w:val="18"/>
          <w:szCs w:val="18"/>
          <w:u w:val="single"/>
        </w:rPr>
      </w:pPr>
      <w:r>
        <w:rPr>
          <w:rFonts w:ascii="Arial" w:hAnsi="Arial"/>
          <w:b/>
          <w:sz w:val="18"/>
          <w:szCs w:val="18"/>
          <w:u w:val="single"/>
        </w:rPr>
        <w:t xml:space="preserve">Informal </w:t>
      </w:r>
      <w:proofErr w:type="gramStart"/>
      <w:r>
        <w:rPr>
          <w:rFonts w:ascii="Arial" w:hAnsi="Arial"/>
          <w:b/>
          <w:sz w:val="18"/>
          <w:szCs w:val="18"/>
          <w:u w:val="single"/>
        </w:rPr>
        <w:t>Education :</w:t>
      </w:r>
      <w:proofErr w:type="gramEnd"/>
      <w:r>
        <w:rPr>
          <w:rFonts w:ascii="Arial" w:hAnsi="Arial"/>
          <w:b/>
          <w:sz w:val="18"/>
          <w:szCs w:val="18"/>
          <w:u w:val="single"/>
        </w:rPr>
        <w:t xml:space="preserve">   </w:t>
      </w:r>
    </w:p>
    <w:p w:rsidR="002618AB" w:rsidRDefault="009C5E3D">
      <w:pPr>
        <w:pStyle w:val="ListParagraph"/>
        <w:numPr>
          <w:ilvl w:val="0"/>
          <w:numId w:val="2"/>
        </w:numPr>
        <w:tabs>
          <w:tab w:val="left" w:pos="1701"/>
        </w:tabs>
        <w:rPr>
          <w:rFonts w:ascii="Arial" w:hAnsi="Arial"/>
          <w:sz w:val="18"/>
          <w:szCs w:val="18"/>
          <w:lang w:val="id-ID"/>
        </w:rPr>
      </w:pPr>
      <w:r>
        <w:rPr>
          <w:rFonts w:ascii="Arial" w:hAnsi="Arial"/>
          <w:b/>
          <w:sz w:val="18"/>
          <w:szCs w:val="18"/>
        </w:rPr>
        <w:t xml:space="preserve"> </w:t>
      </w:r>
      <w:r>
        <w:rPr>
          <w:rFonts w:ascii="Arial" w:hAnsi="Arial"/>
          <w:sz w:val="18"/>
          <w:szCs w:val="18"/>
          <w:lang w:val="id-ID"/>
        </w:rPr>
        <w:t>2001 – 2003</w:t>
      </w:r>
      <w:r>
        <w:rPr>
          <w:rFonts w:ascii="Arial" w:hAnsi="Arial"/>
          <w:sz w:val="18"/>
          <w:szCs w:val="18"/>
          <w:lang w:val="id-ID"/>
        </w:rPr>
        <w:tab/>
      </w:r>
      <w:r>
        <w:rPr>
          <w:rFonts w:ascii="Arial" w:hAnsi="Arial"/>
          <w:sz w:val="18"/>
          <w:szCs w:val="18"/>
        </w:rPr>
        <w:t xml:space="preserve">Graduated from LIA </w:t>
      </w:r>
      <w:r>
        <w:rPr>
          <w:rFonts w:ascii="Arial" w:hAnsi="Arial"/>
          <w:sz w:val="18"/>
          <w:szCs w:val="18"/>
          <w:lang w:val="id-ID"/>
        </w:rPr>
        <w:t xml:space="preserve">English language </w:t>
      </w:r>
      <w:r>
        <w:rPr>
          <w:rFonts w:ascii="Arial" w:hAnsi="Arial"/>
          <w:sz w:val="18"/>
          <w:szCs w:val="18"/>
        </w:rPr>
        <w:t xml:space="preserve">for General English, Intermediate Level </w:t>
      </w:r>
      <w:hyperlink r:id="rId10" w:history="1">
        <w:r>
          <w:rPr>
            <w:rStyle w:val="Hyperlink"/>
            <w:rFonts w:ascii="Arial" w:hAnsi="Arial"/>
            <w:sz w:val="18"/>
            <w:szCs w:val="18"/>
          </w:rPr>
          <w:t>http://liapramuka.com/</w:t>
        </w:r>
      </w:hyperlink>
      <w:r>
        <w:rPr>
          <w:rFonts w:ascii="Arial" w:hAnsi="Arial"/>
          <w:sz w:val="18"/>
          <w:szCs w:val="18"/>
        </w:rPr>
        <w:t xml:space="preserve">   </w:t>
      </w:r>
    </w:p>
    <w:p w:rsidR="002618AB" w:rsidRDefault="002618AB">
      <w:pPr>
        <w:tabs>
          <w:tab w:val="left" w:pos="1701"/>
        </w:tabs>
        <w:rPr>
          <w:rFonts w:ascii="Arial" w:hAnsi="Arial"/>
          <w:sz w:val="18"/>
          <w:szCs w:val="18"/>
        </w:rPr>
      </w:pPr>
    </w:p>
    <w:p w:rsidR="002618AB" w:rsidRDefault="002618AB">
      <w:pPr>
        <w:tabs>
          <w:tab w:val="left" w:pos="1701"/>
        </w:tabs>
        <w:rPr>
          <w:rFonts w:ascii="Arial" w:hAnsi="Arial"/>
          <w:sz w:val="18"/>
          <w:szCs w:val="18"/>
        </w:rPr>
      </w:pPr>
    </w:p>
    <w:p w:rsidR="002618AB" w:rsidRDefault="009C5E3D">
      <w:pPr>
        <w:tabs>
          <w:tab w:val="left" w:pos="1701"/>
        </w:tabs>
        <w:rPr>
          <w:rFonts w:ascii="Arial" w:hAnsi="Arial"/>
          <w:b/>
          <w:sz w:val="18"/>
          <w:szCs w:val="18"/>
          <w:u w:val="single"/>
        </w:rPr>
      </w:pPr>
      <w:r>
        <w:rPr>
          <w:rFonts w:ascii="Arial" w:hAnsi="Arial"/>
          <w:b/>
          <w:sz w:val="18"/>
          <w:szCs w:val="18"/>
          <w:u w:val="single"/>
        </w:rPr>
        <w:t xml:space="preserve">Other </w:t>
      </w:r>
      <w:proofErr w:type="gramStart"/>
      <w:r>
        <w:rPr>
          <w:rFonts w:ascii="Arial" w:hAnsi="Arial"/>
          <w:b/>
          <w:sz w:val="18"/>
          <w:szCs w:val="18"/>
          <w:u w:val="single"/>
        </w:rPr>
        <w:t>Skills :</w:t>
      </w:r>
      <w:proofErr w:type="gramEnd"/>
    </w:p>
    <w:p w:rsidR="002618AB" w:rsidRDefault="009C5E3D">
      <w:pPr>
        <w:pStyle w:val="ListParagraph"/>
        <w:numPr>
          <w:ilvl w:val="0"/>
          <w:numId w:val="2"/>
        </w:numPr>
        <w:tabs>
          <w:tab w:val="left" w:pos="1701"/>
        </w:tabs>
        <w:rPr>
          <w:rFonts w:ascii="Arial" w:hAnsi="Arial"/>
          <w:sz w:val="18"/>
          <w:szCs w:val="18"/>
        </w:rPr>
      </w:pPr>
      <w:r>
        <w:rPr>
          <w:rFonts w:ascii="Arial" w:hAnsi="Arial"/>
          <w:sz w:val="18"/>
          <w:szCs w:val="18"/>
        </w:rPr>
        <w:t>Computer literate, familiar with Internet and MS OFFICE (Word, Excel, Power Point, Outlook)</w:t>
      </w:r>
    </w:p>
    <w:p w:rsidR="002618AB" w:rsidRDefault="009C5E3D">
      <w:pPr>
        <w:pStyle w:val="ListParagraph"/>
        <w:numPr>
          <w:ilvl w:val="0"/>
          <w:numId w:val="2"/>
        </w:numPr>
        <w:tabs>
          <w:tab w:val="left" w:pos="1701"/>
        </w:tabs>
        <w:rPr>
          <w:rFonts w:ascii="Arial" w:hAnsi="Arial"/>
          <w:sz w:val="18"/>
          <w:szCs w:val="18"/>
        </w:rPr>
      </w:pPr>
      <w:r>
        <w:rPr>
          <w:rFonts w:ascii="Arial" w:hAnsi="Arial"/>
          <w:sz w:val="18"/>
          <w:szCs w:val="18"/>
        </w:rPr>
        <w:t>English as second languag</w:t>
      </w:r>
      <w:r>
        <w:rPr>
          <w:rFonts w:ascii="Arial" w:hAnsi="Arial"/>
          <w:sz w:val="18"/>
          <w:szCs w:val="18"/>
        </w:rPr>
        <w:t>e both oral and written</w:t>
      </w:r>
    </w:p>
    <w:p w:rsidR="002618AB" w:rsidRDefault="002618AB">
      <w:pPr>
        <w:tabs>
          <w:tab w:val="left" w:pos="1701"/>
        </w:tabs>
        <w:rPr>
          <w:rFonts w:ascii="Arial" w:hAnsi="Arial"/>
          <w:sz w:val="18"/>
          <w:szCs w:val="18"/>
          <w:u w:val="single"/>
        </w:rPr>
      </w:pPr>
    </w:p>
    <w:p w:rsidR="002618AB" w:rsidRDefault="002618AB">
      <w:pPr>
        <w:tabs>
          <w:tab w:val="left" w:pos="1701"/>
        </w:tabs>
        <w:rPr>
          <w:rFonts w:ascii="Arial" w:hAnsi="Arial"/>
          <w:sz w:val="18"/>
          <w:szCs w:val="18"/>
          <w:u w:val="single"/>
        </w:rPr>
      </w:pPr>
    </w:p>
    <w:p w:rsidR="002618AB" w:rsidRDefault="009C5E3D">
      <w:pPr>
        <w:tabs>
          <w:tab w:val="left" w:pos="1701"/>
        </w:tabs>
        <w:rPr>
          <w:rFonts w:ascii="Arial" w:hAnsi="Arial"/>
          <w:b/>
          <w:sz w:val="18"/>
          <w:szCs w:val="18"/>
          <w:u w:val="single"/>
        </w:rPr>
      </w:pPr>
      <w:r>
        <w:rPr>
          <w:rFonts w:ascii="Arial" w:hAnsi="Arial"/>
          <w:b/>
          <w:sz w:val="18"/>
          <w:szCs w:val="18"/>
          <w:u w:val="single"/>
        </w:rPr>
        <w:t xml:space="preserve">Organization </w:t>
      </w:r>
      <w:proofErr w:type="gramStart"/>
      <w:r>
        <w:rPr>
          <w:rFonts w:ascii="Arial" w:hAnsi="Arial"/>
          <w:b/>
          <w:sz w:val="18"/>
          <w:szCs w:val="18"/>
          <w:u w:val="single"/>
        </w:rPr>
        <w:t>Experience :</w:t>
      </w:r>
      <w:proofErr w:type="gramEnd"/>
    </w:p>
    <w:p w:rsidR="002618AB" w:rsidRDefault="009C5E3D">
      <w:pPr>
        <w:pStyle w:val="ListParagraph"/>
        <w:numPr>
          <w:ilvl w:val="0"/>
          <w:numId w:val="2"/>
        </w:numPr>
        <w:tabs>
          <w:tab w:val="left" w:pos="1701"/>
        </w:tabs>
        <w:rPr>
          <w:rFonts w:ascii="Arial" w:hAnsi="Arial"/>
          <w:sz w:val="18"/>
          <w:szCs w:val="18"/>
        </w:rPr>
      </w:pPr>
      <w:r>
        <w:rPr>
          <w:rFonts w:ascii="Arial" w:hAnsi="Arial"/>
          <w:i/>
          <w:sz w:val="18"/>
          <w:szCs w:val="18"/>
          <w:u w:val="single"/>
        </w:rPr>
        <w:t>Voice of law</w:t>
      </w:r>
      <w:r>
        <w:rPr>
          <w:rFonts w:ascii="Arial" w:hAnsi="Arial"/>
          <w:sz w:val="18"/>
          <w:szCs w:val="18"/>
        </w:rPr>
        <w:t xml:space="preserve">, it’s a group discussion for updated law news and campus news at </w:t>
      </w:r>
      <w:proofErr w:type="spellStart"/>
      <w:r>
        <w:rPr>
          <w:rFonts w:ascii="Arial" w:hAnsi="Arial"/>
          <w:sz w:val="18"/>
          <w:szCs w:val="18"/>
        </w:rPr>
        <w:t>Trisakti</w:t>
      </w:r>
      <w:proofErr w:type="spellEnd"/>
      <w:r>
        <w:rPr>
          <w:rFonts w:ascii="Arial" w:hAnsi="Arial"/>
          <w:sz w:val="18"/>
          <w:szCs w:val="18"/>
        </w:rPr>
        <w:t xml:space="preserve"> University, Jakarta, Indonesia.</w:t>
      </w:r>
    </w:p>
    <w:p w:rsidR="002618AB" w:rsidRDefault="009C5E3D">
      <w:pPr>
        <w:pStyle w:val="ListParagraph"/>
        <w:numPr>
          <w:ilvl w:val="0"/>
          <w:numId w:val="2"/>
        </w:numPr>
        <w:tabs>
          <w:tab w:val="left" w:pos="1701"/>
        </w:tabs>
        <w:jc w:val="both"/>
        <w:rPr>
          <w:rFonts w:ascii="Arial" w:hAnsi="Arial"/>
          <w:sz w:val="18"/>
          <w:szCs w:val="18"/>
        </w:rPr>
      </w:pPr>
      <w:r>
        <w:rPr>
          <w:rFonts w:ascii="Arial" w:hAnsi="Arial"/>
          <w:i/>
          <w:sz w:val="18"/>
          <w:szCs w:val="18"/>
          <w:u w:val="single"/>
        </w:rPr>
        <w:t>Court Justice Simulation</w:t>
      </w:r>
      <w:r>
        <w:rPr>
          <w:rFonts w:ascii="Arial" w:hAnsi="Arial"/>
          <w:sz w:val="18"/>
          <w:szCs w:val="18"/>
        </w:rPr>
        <w:t>, it’s a simulation for real court drama which all of the jud</w:t>
      </w:r>
      <w:r>
        <w:rPr>
          <w:rFonts w:ascii="Arial" w:hAnsi="Arial"/>
          <w:sz w:val="18"/>
          <w:szCs w:val="18"/>
        </w:rPr>
        <w:t xml:space="preserve">ges, advocate, jury and audience were law student. It helps all law students to get the picture and understanding what is going on at real court justice with some cases to studied with, at </w:t>
      </w:r>
      <w:proofErr w:type="spellStart"/>
      <w:r>
        <w:rPr>
          <w:rFonts w:ascii="Arial" w:hAnsi="Arial"/>
          <w:sz w:val="18"/>
          <w:szCs w:val="18"/>
        </w:rPr>
        <w:t>Trisakti</w:t>
      </w:r>
      <w:proofErr w:type="spellEnd"/>
      <w:r>
        <w:rPr>
          <w:rFonts w:ascii="Arial" w:hAnsi="Arial"/>
          <w:sz w:val="18"/>
          <w:szCs w:val="18"/>
        </w:rPr>
        <w:t xml:space="preserve"> University, Jakarta, Indonesia</w:t>
      </w:r>
    </w:p>
    <w:p w:rsidR="002618AB" w:rsidRDefault="002618AB">
      <w:pPr>
        <w:pStyle w:val="ListParagraph"/>
        <w:tabs>
          <w:tab w:val="left" w:pos="1701"/>
        </w:tabs>
        <w:ind w:left="900"/>
        <w:jc w:val="both"/>
        <w:rPr>
          <w:rFonts w:ascii="Arial" w:hAnsi="Arial"/>
          <w:sz w:val="18"/>
          <w:szCs w:val="18"/>
        </w:rPr>
      </w:pPr>
    </w:p>
    <w:p w:rsidR="002618AB" w:rsidRDefault="002618AB">
      <w:pPr>
        <w:tabs>
          <w:tab w:val="left" w:pos="1701"/>
        </w:tabs>
        <w:jc w:val="both"/>
        <w:rPr>
          <w:rFonts w:ascii="Arial" w:hAnsi="Arial"/>
          <w:sz w:val="18"/>
          <w:szCs w:val="18"/>
        </w:rPr>
      </w:pPr>
    </w:p>
    <w:p w:rsidR="002618AB" w:rsidRDefault="002618AB">
      <w:pPr>
        <w:tabs>
          <w:tab w:val="left" w:pos="1701"/>
        </w:tabs>
        <w:jc w:val="both"/>
        <w:rPr>
          <w:rFonts w:ascii="Arial" w:hAnsi="Arial"/>
          <w:sz w:val="18"/>
          <w:szCs w:val="18"/>
        </w:rPr>
      </w:pPr>
    </w:p>
    <w:p w:rsidR="002618AB" w:rsidRDefault="009C5E3D">
      <w:pPr>
        <w:tabs>
          <w:tab w:val="left" w:pos="1701"/>
        </w:tabs>
        <w:jc w:val="both"/>
        <w:rPr>
          <w:rFonts w:ascii="Arial" w:hAnsi="Arial"/>
          <w:b/>
          <w:sz w:val="18"/>
          <w:szCs w:val="18"/>
          <w:u w:val="single"/>
        </w:rPr>
      </w:pPr>
      <w:proofErr w:type="gramStart"/>
      <w:r>
        <w:rPr>
          <w:rFonts w:ascii="Arial" w:hAnsi="Arial"/>
          <w:b/>
          <w:sz w:val="18"/>
          <w:szCs w:val="18"/>
          <w:u w:val="single"/>
        </w:rPr>
        <w:t>Workshop :</w:t>
      </w:r>
      <w:proofErr w:type="gramEnd"/>
    </w:p>
    <w:p w:rsidR="002618AB" w:rsidRDefault="009C5E3D">
      <w:pPr>
        <w:pStyle w:val="ListParagraph"/>
        <w:numPr>
          <w:ilvl w:val="0"/>
          <w:numId w:val="2"/>
        </w:numPr>
        <w:tabs>
          <w:tab w:val="left" w:pos="1701"/>
        </w:tabs>
        <w:jc w:val="both"/>
        <w:rPr>
          <w:rFonts w:ascii="Arial" w:hAnsi="Arial"/>
          <w:b/>
          <w:sz w:val="18"/>
          <w:szCs w:val="18"/>
        </w:rPr>
      </w:pPr>
      <w:r>
        <w:rPr>
          <w:rFonts w:ascii="Arial" w:hAnsi="Arial"/>
          <w:sz w:val="18"/>
          <w:szCs w:val="18"/>
        </w:rPr>
        <w:t>As one of the</w:t>
      </w:r>
      <w:r>
        <w:rPr>
          <w:rFonts w:ascii="Arial" w:hAnsi="Arial"/>
          <w:sz w:val="18"/>
          <w:szCs w:val="18"/>
        </w:rPr>
        <w:t xml:space="preserve"> participant workshop from </w:t>
      </w:r>
      <w:r>
        <w:rPr>
          <w:rFonts w:ascii="Arial" w:hAnsi="Arial"/>
          <w:b/>
          <w:sz w:val="18"/>
          <w:szCs w:val="18"/>
        </w:rPr>
        <w:t xml:space="preserve">Constitution Centre Adnan </w:t>
      </w:r>
      <w:proofErr w:type="spellStart"/>
      <w:r>
        <w:rPr>
          <w:rFonts w:ascii="Arial" w:hAnsi="Arial"/>
          <w:b/>
          <w:sz w:val="18"/>
          <w:szCs w:val="18"/>
        </w:rPr>
        <w:t>Buyung</w:t>
      </w:r>
      <w:proofErr w:type="spellEnd"/>
      <w:r>
        <w:rPr>
          <w:rFonts w:ascii="Arial" w:hAnsi="Arial"/>
          <w:b/>
          <w:sz w:val="18"/>
          <w:szCs w:val="18"/>
        </w:rPr>
        <w:t xml:space="preserve"> </w:t>
      </w:r>
      <w:proofErr w:type="spellStart"/>
      <w:r>
        <w:rPr>
          <w:rFonts w:ascii="Arial" w:hAnsi="Arial"/>
          <w:b/>
          <w:sz w:val="18"/>
          <w:szCs w:val="18"/>
        </w:rPr>
        <w:t>Nasution</w:t>
      </w:r>
      <w:proofErr w:type="spellEnd"/>
      <w:r>
        <w:rPr>
          <w:rFonts w:ascii="Arial" w:hAnsi="Arial"/>
          <w:sz w:val="18"/>
          <w:szCs w:val="18"/>
        </w:rPr>
        <w:t>, subject: “</w:t>
      </w:r>
      <w:r>
        <w:rPr>
          <w:rFonts w:ascii="Arial" w:hAnsi="Arial"/>
          <w:i/>
          <w:sz w:val="18"/>
          <w:szCs w:val="18"/>
        </w:rPr>
        <w:t>End of Year National Reflection for reflection of election system and province election 2010</w:t>
      </w:r>
      <w:r>
        <w:rPr>
          <w:rFonts w:ascii="Arial" w:hAnsi="Arial"/>
          <w:sz w:val="18"/>
          <w:szCs w:val="18"/>
        </w:rPr>
        <w:t>”.</w:t>
      </w:r>
    </w:p>
    <w:p w:rsidR="002618AB" w:rsidRDefault="009C5E3D">
      <w:pPr>
        <w:pStyle w:val="ListParagraph"/>
        <w:numPr>
          <w:ilvl w:val="0"/>
          <w:numId w:val="2"/>
        </w:numPr>
        <w:tabs>
          <w:tab w:val="left" w:pos="1701"/>
        </w:tabs>
        <w:jc w:val="both"/>
        <w:rPr>
          <w:rFonts w:ascii="Arial" w:hAnsi="Arial"/>
          <w:b/>
          <w:sz w:val="18"/>
          <w:szCs w:val="18"/>
        </w:rPr>
      </w:pPr>
      <w:r>
        <w:rPr>
          <w:rFonts w:ascii="Arial" w:hAnsi="Arial"/>
          <w:sz w:val="18"/>
          <w:szCs w:val="18"/>
        </w:rPr>
        <w:t xml:space="preserve">As one of the participant workshop from </w:t>
      </w:r>
      <w:proofErr w:type="spellStart"/>
      <w:r>
        <w:rPr>
          <w:rFonts w:ascii="Arial" w:hAnsi="Arial"/>
          <w:sz w:val="18"/>
          <w:szCs w:val="18"/>
        </w:rPr>
        <w:t>Trisakti</w:t>
      </w:r>
      <w:proofErr w:type="spellEnd"/>
      <w:r>
        <w:rPr>
          <w:rFonts w:ascii="Arial" w:hAnsi="Arial"/>
          <w:sz w:val="18"/>
          <w:szCs w:val="18"/>
        </w:rPr>
        <w:t xml:space="preserve"> University with </w:t>
      </w:r>
      <w:proofErr w:type="spellStart"/>
      <w:r>
        <w:rPr>
          <w:rFonts w:ascii="Arial" w:hAnsi="Arial"/>
          <w:b/>
          <w:sz w:val="18"/>
          <w:szCs w:val="18"/>
        </w:rPr>
        <w:t>Endar</w:t>
      </w:r>
      <w:proofErr w:type="spellEnd"/>
      <w:r>
        <w:rPr>
          <w:rFonts w:ascii="Arial" w:hAnsi="Arial"/>
          <w:b/>
          <w:sz w:val="18"/>
          <w:szCs w:val="18"/>
        </w:rPr>
        <w:t xml:space="preserve"> </w:t>
      </w:r>
      <w:proofErr w:type="spellStart"/>
      <w:r>
        <w:rPr>
          <w:rFonts w:ascii="Arial" w:hAnsi="Arial"/>
          <w:b/>
          <w:sz w:val="18"/>
          <w:szCs w:val="18"/>
        </w:rPr>
        <w:t>Pulungan</w:t>
      </w:r>
      <w:proofErr w:type="spellEnd"/>
      <w:r>
        <w:rPr>
          <w:rFonts w:ascii="Arial" w:hAnsi="Arial"/>
          <w:b/>
          <w:sz w:val="18"/>
          <w:szCs w:val="18"/>
        </w:rPr>
        <w:t xml:space="preserve"> S</w:t>
      </w:r>
      <w:r>
        <w:rPr>
          <w:rFonts w:ascii="Arial" w:hAnsi="Arial"/>
          <w:b/>
          <w:sz w:val="18"/>
          <w:szCs w:val="18"/>
        </w:rPr>
        <w:t>.H.</w:t>
      </w:r>
      <w:r>
        <w:rPr>
          <w:rFonts w:ascii="Arial" w:hAnsi="Arial"/>
          <w:sz w:val="18"/>
          <w:szCs w:val="18"/>
        </w:rPr>
        <w:t xml:space="preserve"> as speaker with subject:  “</w:t>
      </w:r>
      <w:r>
        <w:rPr>
          <w:rFonts w:ascii="Arial" w:hAnsi="Arial"/>
          <w:i/>
          <w:sz w:val="18"/>
          <w:szCs w:val="18"/>
        </w:rPr>
        <w:t>socialization program of specialization 4 ways to avoid and deal with crimes 2007”</w:t>
      </w:r>
      <w:r>
        <w:rPr>
          <w:rFonts w:ascii="Arial" w:hAnsi="Arial"/>
          <w:b/>
          <w:sz w:val="18"/>
          <w:szCs w:val="18"/>
        </w:rPr>
        <w:t>.</w:t>
      </w:r>
    </w:p>
    <w:p w:rsidR="002618AB" w:rsidRDefault="009C5E3D">
      <w:pPr>
        <w:pStyle w:val="ListParagraph"/>
        <w:numPr>
          <w:ilvl w:val="0"/>
          <w:numId w:val="2"/>
        </w:numPr>
        <w:tabs>
          <w:tab w:val="left" w:pos="1701"/>
        </w:tabs>
        <w:jc w:val="both"/>
        <w:rPr>
          <w:rFonts w:ascii="Arial" w:hAnsi="Arial"/>
          <w:b/>
          <w:sz w:val="18"/>
          <w:szCs w:val="18"/>
        </w:rPr>
      </w:pPr>
      <w:r>
        <w:rPr>
          <w:rFonts w:ascii="Arial" w:hAnsi="Arial"/>
          <w:sz w:val="18"/>
          <w:szCs w:val="18"/>
        </w:rPr>
        <w:t xml:space="preserve">As one of the participant at </w:t>
      </w:r>
      <w:r>
        <w:rPr>
          <w:rFonts w:ascii="Arial" w:hAnsi="Arial"/>
          <w:b/>
          <w:sz w:val="18"/>
          <w:szCs w:val="18"/>
        </w:rPr>
        <w:t>Money Laundering</w:t>
      </w:r>
      <w:r>
        <w:rPr>
          <w:rFonts w:ascii="Arial" w:hAnsi="Arial"/>
          <w:sz w:val="18"/>
          <w:szCs w:val="18"/>
        </w:rPr>
        <w:t xml:space="preserve"> workshop 2006 at </w:t>
      </w:r>
      <w:proofErr w:type="spellStart"/>
      <w:r>
        <w:rPr>
          <w:rFonts w:ascii="Arial" w:hAnsi="Arial"/>
          <w:sz w:val="18"/>
          <w:szCs w:val="18"/>
        </w:rPr>
        <w:t>Trisakti</w:t>
      </w:r>
      <w:proofErr w:type="spellEnd"/>
      <w:r>
        <w:rPr>
          <w:rFonts w:ascii="Arial" w:hAnsi="Arial"/>
          <w:sz w:val="18"/>
          <w:szCs w:val="18"/>
        </w:rPr>
        <w:t xml:space="preserve"> University Jakarta.</w:t>
      </w:r>
    </w:p>
    <w:p w:rsidR="002618AB" w:rsidRDefault="009C5E3D">
      <w:pPr>
        <w:pStyle w:val="ListParagraph"/>
        <w:numPr>
          <w:ilvl w:val="0"/>
          <w:numId w:val="2"/>
        </w:numPr>
        <w:tabs>
          <w:tab w:val="left" w:pos="1701"/>
        </w:tabs>
        <w:jc w:val="both"/>
        <w:rPr>
          <w:rFonts w:ascii="Arial" w:hAnsi="Arial"/>
          <w:b/>
          <w:sz w:val="18"/>
          <w:szCs w:val="18"/>
        </w:rPr>
      </w:pPr>
      <w:r>
        <w:rPr>
          <w:rFonts w:ascii="Arial" w:hAnsi="Arial"/>
          <w:sz w:val="18"/>
          <w:szCs w:val="18"/>
        </w:rPr>
        <w:t xml:space="preserve">As one of the participant at </w:t>
      </w:r>
      <w:r>
        <w:rPr>
          <w:rFonts w:ascii="Arial" w:hAnsi="Arial"/>
          <w:b/>
          <w:sz w:val="18"/>
          <w:szCs w:val="18"/>
        </w:rPr>
        <w:t>Law Mafia</w:t>
      </w:r>
      <w:r>
        <w:rPr>
          <w:rFonts w:ascii="Arial" w:hAnsi="Arial"/>
          <w:sz w:val="18"/>
          <w:szCs w:val="18"/>
        </w:rPr>
        <w:t xml:space="preserve"> workshop 2005 at </w:t>
      </w:r>
      <w:proofErr w:type="spellStart"/>
      <w:r>
        <w:rPr>
          <w:rFonts w:ascii="Arial" w:hAnsi="Arial"/>
          <w:sz w:val="18"/>
          <w:szCs w:val="18"/>
        </w:rPr>
        <w:t>Trisakti</w:t>
      </w:r>
      <w:proofErr w:type="spellEnd"/>
      <w:r>
        <w:rPr>
          <w:rFonts w:ascii="Arial" w:hAnsi="Arial"/>
          <w:sz w:val="18"/>
          <w:szCs w:val="18"/>
        </w:rPr>
        <w:t xml:space="preserve"> University Jakarta.</w:t>
      </w:r>
    </w:p>
    <w:p w:rsidR="002618AB" w:rsidRDefault="002618AB">
      <w:pPr>
        <w:tabs>
          <w:tab w:val="left" w:pos="1701"/>
        </w:tabs>
        <w:rPr>
          <w:rFonts w:ascii="Arial" w:hAnsi="Arial"/>
          <w:sz w:val="18"/>
          <w:szCs w:val="18"/>
        </w:rPr>
      </w:pPr>
    </w:p>
    <w:p w:rsidR="002618AB" w:rsidRDefault="009C5E3D">
      <w:pPr>
        <w:tabs>
          <w:tab w:val="left" w:pos="1701"/>
        </w:tabs>
        <w:rPr>
          <w:rFonts w:ascii="Arial" w:hAnsi="Arial"/>
          <w:b/>
          <w:sz w:val="18"/>
          <w:szCs w:val="18"/>
          <w:u w:val="single"/>
        </w:rPr>
      </w:pPr>
      <w:proofErr w:type="gramStart"/>
      <w:r>
        <w:rPr>
          <w:rFonts w:ascii="Arial" w:hAnsi="Arial"/>
          <w:b/>
          <w:sz w:val="18"/>
          <w:szCs w:val="18"/>
          <w:u w:val="single"/>
        </w:rPr>
        <w:t>Training :</w:t>
      </w:r>
      <w:proofErr w:type="gramEnd"/>
    </w:p>
    <w:p w:rsidR="002618AB" w:rsidRDefault="002618AB">
      <w:pPr>
        <w:tabs>
          <w:tab w:val="left" w:pos="1701"/>
        </w:tabs>
        <w:rPr>
          <w:rFonts w:ascii="Arial" w:hAnsi="Arial"/>
          <w:b/>
          <w:sz w:val="18"/>
          <w:szCs w:val="18"/>
          <w:u w:val="single"/>
        </w:rPr>
      </w:pPr>
    </w:p>
    <w:p w:rsidR="002618AB" w:rsidRDefault="009C5E3D">
      <w:pPr>
        <w:pStyle w:val="ListParagraph"/>
        <w:numPr>
          <w:ilvl w:val="0"/>
          <w:numId w:val="3"/>
        </w:numPr>
        <w:tabs>
          <w:tab w:val="left" w:pos="1701"/>
        </w:tabs>
        <w:ind w:left="900"/>
        <w:rPr>
          <w:rFonts w:ascii="Arial" w:hAnsi="Arial"/>
          <w:sz w:val="18"/>
          <w:szCs w:val="18"/>
        </w:rPr>
      </w:pPr>
      <w:r>
        <w:rPr>
          <w:rFonts w:ascii="Arial" w:hAnsi="Arial"/>
          <w:sz w:val="18"/>
          <w:szCs w:val="18"/>
        </w:rPr>
        <w:t xml:space="preserve">2012 : </w:t>
      </w:r>
      <w:r>
        <w:rPr>
          <w:rFonts w:ascii="Arial" w:hAnsi="Arial"/>
          <w:b/>
          <w:sz w:val="18"/>
          <w:szCs w:val="18"/>
        </w:rPr>
        <w:t>Stepping Up – For New Supervisors</w:t>
      </w:r>
      <w:r>
        <w:rPr>
          <w:rFonts w:ascii="Arial" w:hAnsi="Arial"/>
          <w:sz w:val="18"/>
          <w:szCs w:val="18"/>
        </w:rPr>
        <w:t xml:space="preserve">, training from </w:t>
      </w:r>
      <w:proofErr w:type="spellStart"/>
      <w:r>
        <w:rPr>
          <w:rFonts w:ascii="Arial" w:hAnsi="Arial"/>
          <w:sz w:val="18"/>
          <w:szCs w:val="18"/>
        </w:rPr>
        <w:t>Lippo</w:t>
      </w:r>
      <w:proofErr w:type="spellEnd"/>
      <w:r>
        <w:rPr>
          <w:rFonts w:ascii="Arial" w:hAnsi="Arial"/>
          <w:sz w:val="18"/>
          <w:szCs w:val="18"/>
        </w:rPr>
        <w:t xml:space="preserve"> </w:t>
      </w:r>
      <w:proofErr w:type="spellStart"/>
      <w:r>
        <w:rPr>
          <w:rFonts w:ascii="Arial" w:hAnsi="Arial"/>
          <w:sz w:val="18"/>
          <w:szCs w:val="18"/>
        </w:rPr>
        <w:t>Karawaci</w:t>
      </w:r>
      <w:proofErr w:type="spellEnd"/>
      <w:r>
        <w:rPr>
          <w:rFonts w:ascii="Arial" w:hAnsi="Arial"/>
          <w:sz w:val="18"/>
          <w:szCs w:val="18"/>
        </w:rPr>
        <w:t xml:space="preserve"> </w:t>
      </w:r>
      <w:proofErr w:type="spellStart"/>
      <w:r>
        <w:rPr>
          <w:rFonts w:ascii="Arial" w:hAnsi="Arial"/>
          <w:sz w:val="18"/>
          <w:szCs w:val="18"/>
        </w:rPr>
        <w:t>Tbk</w:t>
      </w:r>
      <w:proofErr w:type="spellEnd"/>
      <w:r>
        <w:rPr>
          <w:rFonts w:ascii="Arial" w:hAnsi="Arial"/>
          <w:sz w:val="18"/>
          <w:szCs w:val="18"/>
        </w:rPr>
        <w:t>, PT</w:t>
      </w:r>
    </w:p>
    <w:p w:rsidR="002618AB" w:rsidRDefault="009C5E3D">
      <w:pPr>
        <w:pStyle w:val="ListParagraph"/>
        <w:numPr>
          <w:ilvl w:val="0"/>
          <w:numId w:val="3"/>
        </w:numPr>
        <w:tabs>
          <w:tab w:val="left" w:pos="1350"/>
        </w:tabs>
        <w:ind w:left="900"/>
        <w:rPr>
          <w:rFonts w:ascii="Arial" w:hAnsi="Arial"/>
          <w:sz w:val="18"/>
          <w:szCs w:val="18"/>
        </w:rPr>
      </w:pPr>
      <w:r>
        <w:rPr>
          <w:rFonts w:ascii="Arial" w:hAnsi="Arial"/>
          <w:sz w:val="18"/>
          <w:szCs w:val="18"/>
        </w:rPr>
        <w:lastRenderedPageBreak/>
        <w:t xml:space="preserve">2013 : </w:t>
      </w:r>
      <w:r>
        <w:rPr>
          <w:rFonts w:ascii="Arial" w:hAnsi="Arial"/>
          <w:b/>
          <w:sz w:val="18"/>
          <w:szCs w:val="18"/>
        </w:rPr>
        <w:t>Planning Organizing Actuating Controlling (POAC)</w:t>
      </w:r>
      <w:r>
        <w:rPr>
          <w:rFonts w:ascii="Arial" w:hAnsi="Arial"/>
          <w:sz w:val="18"/>
          <w:szCs w:val="18"/>
        </w:rPr>
        <w:t xml:space="preserve">, training from </w:t>
      </w:r>
      <w:proofErr w:type="spellStart"/>
      <w:r>
        <w:rPr>
          <w:rFonts w:ascii="Arial" w:hAnsi="Arial"/>
          <w:sz w:val="18"/>
          <w:szCs w:val="18"/>
        </w:rPr>
        <w:t>Lippo</w:t>
      </w:r>
      <w:proofErr w:type="spellEnd"/>
      <w:r>
        <w:rPr>
          <w:rFonts w:ascii="Arial" w:hAnsi="Arial"/>
          <w:sz w:val="18"/>
          <w:szCs w:val="18"/>
        </w:rPr>
        <w:t xml:space="preserve"> </w:t>
      </w:r>
      <w:proofErr w:type="spellStart"/>
      <w:r>
        <w:rPr>
          <w:rFonts w:ascii="Arial" w:hAnsi="Arial"/>
          <w:sz w:val="18"/>
          <w:szCs w:val="18"/>
        </w:rPr>
        <w:t>Karawaci</w:t>
      </w:r>
      <w:proofErr w:type="spellEnd"/>
      <w:r>
        <w:rPr>
          <w:rFonts w:ascii="Arial" w:hAnsi="Arial"/>
          <w:sz w:val="18"/>
          <w:szCs w:val="18"/>
        </w:rPr>
        <w:t xml:space="preserve"> </w:t>
      </w:r>
      <w:proofErr w:type="spellStart"/>
      <w:r>
        <w:rPr>
          <w:rFonts w:ascii="Arial" w:hAnsi="Arial"/>
          <w:sz w:val="18"/>
          <w:szCs w:val="18"/>
        </w:rPr>
        <w:t>Tbk</w:t>
      </w:r>
      <w:proofErr w:type="spellEnd"/>
      <w:r>
        <w:rPr>
          <w:rFonts w:ascii="Arial" w:hAnsi="Arial"/>
          <w:sz w:val="18"/>
          <w:szCs w:val="18"/>
        </w:rPr>
        <w:t xml:space="preserve">, PT </w:t>
      </w:r>
    </w:p>
    <w:p w:rsidR="002618AB" w:rsidRDefault="002618AB">
      <w:pPr>
        <w:tabs>
          <w:tab w:val="left" w:pos="1701"/>
        </w:tabs>
        <w:rPr>
          <w:rFonts w:ascii="Arial" w:hAnsi="Arial"/>
          <w:sz w:val="18"/>
          <w:szCs w:val="18"/>
        </w:rPr>
      </w:pPr>
    </w:p>
    <w:p w:rsidR="002618AB" w:rsidRDefault="009C5E3D">
      <w:pPr>
        <w:tabs>
          <w:tab w:val="left" w:pos="1701"/>
        </w:tabs>
        <w:rPr>
          <w:rFonts w:ascii="Arial" w:hAnsi="Arial"/>
          <w:b/>
          <w:sz w:val="18"/>
          <w:szCs w:val="18"/>
          <w:u w:val="single"/>
        </w:rPr>
      </w:pPr>
      <w:r>
        <w:rPr>
          <w:rFonts w:ascii="Arial" w:hAnsi="Arial"/>
          <w:b/>
          <w:sz w:val="18"/>
          <w:szCs w:val="18"/>
          <w:u w:val="single"/>
        </w:rPr>
        <w:t xml:space="preserve">Employment </w:t>
      </w:r>
      <w:proofErr w:type="gramStart"/>
      <w:r>
        <w:rPr>
          <w:rFonts w:ascii="Arial" w:hAnsi="Arial"/>
          <w:b/>
          <w:sz w:val="18"/>
          <w:szCs w:val="18"/>
          <w:u w:val="single"/>
        </w:rPr>
        <w:t>History :</w:t>
      </w:r>
      <w:proofErr w:type="gramEnd"/>
    </w:p>
    <w:p w:rsidR="002618AB" w:rsidRDefault="002618AB">
      <w:pPr>
        <w:tabs>
          <w:tab w:val="left" w:pos="1701"/>
        </w:tabs>
        <w:rPr>
          <w:rFonts w:ascii="Arial" w:hAnsi="Arial"/>
          <w:b/>
          <w:sz w:val="18"/>
          <w:szCs w:val="18"/>
          <w:u w:val="single"/>
        </w:rPr>
      </w:pPr>
    </w:p>
    <w:p w:rsidR="002618AB" w:rsidRDefault="009C5E3D">
      <w:pPr>
        <w:pStyle w:val="Heading4"/>
        <w:numPr>
          <w:ilvl w:val="0"/>
          <w:numId w:val="5"/>
        </w:numPr>
        <w:ind w:left="900"/>
        <w:rPr>
          <w:b w:val="0"/>
          <w:sz w:val="18"/>
          <w:szCs w:val="18"/>
        </w:rPr>
      </w:pPr>
      <w:r>
        <w:rPr>
          <w:i/>
          <w:sz w:val="18"/>
          <w:szCs w:val="18"/>
          <w:u w:val="single"/>
        </w:rPr>
        <w:t xml:space="preserve">Legal </w:t>
      </w:r>
      <w:proofErr w:type="gramStart"/>
      <w:r>
        <w:rPr>
          <w:i/>
          <w:sz w:val="18"/>
          <w:szCs w:val="18"/>
          <w:u w:val="single"/>
        </w:rPr>
        <w:t>Supervisor</w:t>
      </w:r>
      <w:r>
        <w:rPr>
          <w:sz w:val="18"/>
          <w:szCs w:val="18"/>
        </w:rPr>
        <w:t xml:space="preserve"> </w:t>
      </w:r>
      <w:r>
        <w:rPr>
          <w:b w:val="0"/>
          <w:sz w:val="18"/>
          <w:szCs w:val="18"/>
        </w:rPr>
        <w:t xml:space="preserve"> (</w:t>
      </w:r>
      <w:proofErr w:type="gramEnd"/>
      <w:r>
        <w:rPr>
          <w:b w:val="0"/>
          <w:sz w:val="18"/>
          <w:szCs w:val="18"/>
        </w:rPr>
        <w:t>August 2012 – March 2014)</w:t>
      </w:r>
    </w:p>
    <w:p w:rsidR="002618AB" w:rsidRDefault="002618AB">
      <w:pPr>
        <w:rPr>
          <w:sz w:val="18"/>
          <w:szCs w:val="18"/>
        </w:rPr>
      </w:pPr>
    </w:p>
    <w:p w:rsidR="002618AB" w:rsidRDefault="009C5E3D">
      <w:pPr>
        <w:pStyle w:val="Heading4"/>
        <w:ind w:left="900"/>
        <w:rPr>
          <w:b w:val="0"/>
          <w:i/>
          <w:sz w:val="18"/>
          <w:szCs w:val="18"/>
        </w:rPr>
      </w:pPr>
      <w:proofErr w:type="spellStart"/>
      <w:r>
        <w:rPr>
          <w:i/>
          <w:sz w:val="18"/>
          <w:szCs w:val="18"/>
          <w:u w:val="single"/>
        </w:rPr>
        <w:t>Kencana</w:t>
      </w:r>
      <w:proofErr w:type="spellEnd"/>
      <w:r>
        <w:rPr>
          <w:i/>
          <w:sz w:val="18"/>
          <w:szCs w:val="18"/>
          <w:u w:val="single"/>
        </w:rPr>
        <w:t xml:space="preserve"> </w:t>
      </w:r>
      <w:proofErr w:type="spellStart"/>
      <w:r>
        <w:rPr>
          <w:i/>
          <w:sz w:val="18"/>
          <w:szCs w:val="18"/>
          <w:u w:val="single"/>
        </w:rPr>
        <w:t>Megah</w:t>
      </w:r>
      <w:proofErr w:type="spellEnd"/>
      <w:r>
        <w:rPr>
          <w:i/>
          <w:sz w:val="18"/>
          <w:szCs w:val="18"/>
          <w:u w:val="single"/>
        </w:rPr>
        <w:t xml:space="preserve"> Lestari PT. (</w:t>
      </w:r>
      <w:proofErr w:type="spellStart"/>
      <w:r>
        <w:rPr>
          <w:i/>
          <w:sz w:val="18"/>
          <w:szCs w:val="18"/>
          <w:u w:val="single"/>
        </w:rPr>
        <w:t>Tamini</w:t>
      </w:r>
      <w:proofErr w:type="spellEnd"/>
      <w:r>
        <w:rPr>
          <w:i/>
          <w:sz w:val="18"/>
          <w:szCs w:val="18"/>
          <w:u w:val="single"/>
        </w:rPr>
        <w:t xml:space="preserve"> Square)</w:t>
      </w:r>
      <w:r>
        <w:rPr>
          <w:b w:val="0"/>
          <w:i/>
          <w:sz w:val="18"/>
          <w:szCs w:val="18"/>
          <w:u w:val="single"/>
        </w:rPr>
        <w:t xml:space="preserve"> </w:t>
      </w:r>
      <w:r>
        <w:rPr>
          <w:b w:val="0"/>
          <w:i/>
          <w:sz w:val="18"/>
          <w:szCs w:val="18"/>
        </w:rPr>
        <w:t>– Indonesia</w:t>
      </w:r>
    </w:p>
    <w:p w:rsidR="002618AB" w:rsidRDefault="002618AB">
      <w:pPr>
        <w:rPr>
          <w:sz w:val="16"/>
          <w:szCs w:val="16"/>
        </w:rPr>
      </w:pPr>
    </w:p>
    <w:p w:rsidR="002618AB" w:rsidRDefault="009C5E3D">
      <w:pPr>
        <w:ind w:left="900"/>
        <w:jc w:val="both"/>
        <w:rPr>
          <w:rFonts w:ascii="Arial" w:hAnsi="Arial"/>
          <w:sz w:val="18"/>
          <w:szCs w:val="18"/>
        </w:rPr>
      </w:pPr>
      <w:proofErr w:type="spellStart"/>
      <w:r>
        <w:rPr>
          <w:rFonts w:ascii="Arial" w:hAnsi="Arial"/>
          <w:sz w:val="18"/>
          <w:szCs w:val="18"/>
        </w:rPr>
        <w:t>Tamini</w:t>
      </w:r>
      <w:proofErr w:type="spellEnd"/>
      <w:r>
        <w:rPr>
          <w:rFonts w:ascii="Arial" w:hAnsi="Arial"/>
          <w:sz w:val="18"/>
          <w:szCs w:val="18"/>
        </w:rPr>
        <w:t xml:space="preserve"> Square is a part of </w:t>
      </w:r>
      <w:proofErr w:type="spellStart"/>
      <w:r>
        <w:rPr>
          <w:rFonts w:ascii="Arial" w:hAnsi="Arial"/>
          <w:sz w:val="18"/>
          <w:szCs w:val="18"/>
        </w:rPr>
        <w:t>Lippo</w:t>
      </w:r>
      <w:proofErr w:type="spellEnd"/>
      <w:r>
        <w:rPr>
          <w:rFonts w:ascii="Arial" w:hAnsi="Arial"/>
          <w:sz w:val="18"/>
          <w:szCs w:val="18"/>
        </w:rPr>
        <w:t xml:space="preserve"> Malls </w:t>
      </w:r>
      <w:proofErr w:type="gramStart"/>
      <w:r>
        <w:rPr>
          <w:rFonts w:ascii="Arial" w:hAnsi="Arial"/>
          <w:sz w:val="18"/>
          <w:szCs w:val="18"/>
        </w:rPr>
        <w:t>Indonesia,</w:t>
      </w:r>
      <w:proofErr w:type="gramEnd"/>
      <w:r>
        <w:rPr>
          <w:rFonts w:ascii="Arial" w:hAnsi="Arial"/>
          <w:sz w:val="18"/>
          <w:szCs w:val="18"/>
        </w:rPr>
        <w:t xml:space="preserve"> </w:t>
      </w:r>
      <w:proofErr w:type="spellStart"/>
      <w:r>
        <w:rPr>
          <w:rFonts w:ascii="Arial" w:hAnsi="Arial"/>
          <w:sz w:val="18"/>
          <w:szCs w:val="18"/>
        </w:rPr>
        <w:t>Lippo</w:t>
      </w:r>
      <w:proofErr w:type="spellEnd"/>
      <w:r>
        <w:rPr>
          <w:rFonts w:ascii="Arial" w:hAnsi="Arial"/>
          <w:sz w:val="18"/>
          <w:szCs w:val="18"/>
        </w:rPr>
        <w:t xml:space="preserve"> Malls Indonesia is wholly owned, managed and controlled by </w:t>
      </w:r>
      <w:proofErr w:type="spellStart"/>
      <w:r>
        <w:rPr>
          <w:rFonts w:ascii="Arial" w:hAnsi="Arial"/>
          <w:sz w:val="18"/>
          <w:szCs w:val="18"/>
        </w:rPr>
        <w:t>Lippo</w:t>
      </w:r>
      <w:proofErr w:type="spellEnd"/>
      <w:r>
        <w:rPr>
          <w:rFonts w:ascii="Arial" w:hAnsi="Arial"/>
          <w:sz w:val="18"/>
          <w:szCs w:val="18"/>
        </w:rPr>
        <w:t xml:space="preserve"> </w:t>
      </w:r>
      <w:proofErr w:type="spellStart"/>
      <w:r>
        <w:rPr>
          <w:rFonts w:ascii="Arial" w:hAnsi="Arial"/>
          <w:sz w:val="18"/>
          <w:szCs w:val="18"/>
        </w:rPr>
        <w:t>Karawaci</w:t>
      </w:r>
      <w:proofErr w:type="spellEnd"/>
      <w:r>
        <w:rPr>
          <w:rFonts w:ascii="Arial" w:hAnsi="Arial"/>
          <w:sz w:val="18"/>
          <w:szCs w:val="18"/>
        </w:rPr>
        <w:t xml:space="preserve"> </w:t>
      </w:r>
      <w:proofErr w:type="spellStart"/>
      <w:r>
        <w:rPr>
          <w:rFonts w:ascii="Arial" w:hAnsi="Arial"/>
          <w:sz w:val="18"/>
          <w:szCs w:val="18"/>
        </w:rPr>
        <w:t>Tbk</w:t>
      </w:r>
      <w:proofErr w:type="spellEnd"/>
      <w:r>
        <w:rPr>
          <w:rFonts w:ascii="Arial" w:hAnsi="Arial"/>
          <w:sz w:val="18"/>
          <w:szCs w:val="18"/>
        </w:rPr>
        <w:t>, PT., one of Indones</w:t>
      </w:r>
      <w:r>
        <w:rPr>
          <w:rFonts w:ascii="Arial" w:hAnsi="Arial"/>
          <w:sz w:val="18"/>
          <w:szCs w:val="18"/>
        </w:rPr>
        <w:t xml:space="preserve">ia’s largest listed property company. </w:t>
      </w:r>
      <w:proofErr w:type="spellStart"/>
      <w:r>
        <w:rPr>
          <w:rFonts w:ascii="Arial" w:hAnsi="Arial"/>
          <w:sz w:val="18"/>
          <w:szCs w:val="18"/>
        </w:rPr>
        <w:t>Tamini</w:t>
      </w:r>
      <w:proofErr w:type="spellEnd"/>
      <w:r>
        <w:rPr>
          <w:rFonts w:ascii="Arial" w:hAnsi="Arial"/>
          <w:sz w:val="18"/>
          <w:szCs w:val="18"/>
        </w:rPr>
        <w:t xml:space="preserve"> Square is a family mall with a complete retail mix to </w:t>
      </w:r>
      <w:proofErr w:type="gramStart"/>
      <w:r>
        <w:rPr>
          <w:rFonts w:ascii="Arial" w:hAnsi="Arial"/>
          <w:sz w:val="18"/>
          <w:szCs w:val="18"/>
        </w:rPr>
        <w:t>attracts</w:t>
      </w:r>
      <w:proofErr w:type="gramEnd"/>
      <w:r>
        <w:rPr>
          <w:rFonts w:ascii="Arial" w:hAnsi="Arial"/>
          <w:sz w:val="18"/>
          <w:szCs w:val="18"/>
        </w:rPr>
        <w:t xml:space="preserve"> young market segment with its strength in fashion, local and International brands, bookstore and a modern cinema.  </w:t>
      </w:r>
    </w:p>
    <w:p w:rsidR="002618AB" w:rsidRDefault="002618AB">
      <w:pPr>
        <w:ind w:left="900"/>
        <w:jc w:val="both"/>
        <w:rPr>
          <w:rFonts w:ascii="Arial" w:hAnsi="Arial"/>
          <w:sz w:val="18"/>
          <w:szCs w:val="18"/>
        </w:rPr>
      </w:pPr>
    </w:p>
    <w:p w:rsidR="002618AB" w:rsidRDefault="009C5E3D">
      <w:pPr>
        <w:ind w:left="900"/>
        <w:jc w:val="both"/>
        <w:rPr>
          <w:rFonts w:ascii="Arial" w:hAnsi="Arial"/>
          <w:sz w:val="18"/>
          <w:szCs w:val="18"/>
        </w:rPr>
      </w:pPr>
      <w:hyperlink r:id="rId11" w:history="1">
        <w:r>
          <w:rPr>
            <w:rStyle w:val="Hyperlink"/>
            <w:rFonts w:ascii="Arial" w:hAnsi="Arial"/>
            <w:sz w:val="18"/>
            <w:szCs w:val="18"/>
          </w:rPr>
          <w:t>http://www.lippomalls.com/site/tamini-square.html</w:t>
        </w:r>
      </w:hyperlink>
      <w:r>
        <w:rPr>
          <w:rFonts w:ascii="Arial" w:hAnsi="Arial"/>
          <w:sz w:val="18"/>
          <w:szCs w:val="18"/>
        </w:rPr>
        <w:t xml:space="preserve"> </w:t>
      </w:r>
    </w:p>
    <w:p w:rsidR="002618AB" w:rsidRDefault="002618AB">
      <w:pPr>
        <w:jc w:val="both"/>
        <w:rPr>
          <w:rFonts w:ascii="Arial" w:hAnsi="Arial"/>
          <w:sz w:val="18"/>
          <w:szCs w:val="18"/>
        </w:rPr>
      </w:pPr>
    </w:p>
    <w:p w:rsidR="002618AB" w:rsidRDefault="009C5E3D">
      <w:pPr>
        <w:pStyle w:val="NormalWeb"/>
        <w:spacing w:before="0" w:beforeAutospacing="0" w:after="0" w:afterAutospacing="0"/>
        <w:ind w:left="720" w:firstLine="180"/>
        <w:jc w:val="both"/>
        <w:rPr>
          <w:rFonts w:ascii="Arial" w:hAnsi="Arial" w:cs="Arial"/>
          <w:sz w:val="18"/>
          <w:szCs w:val="18"/>
        </w:rPr>
      </w:pPr>
      <w:r>
        <w:rPr>
          <w:rFonts w:ascii="Arial" w:hAnsi="Arial" w:cs="Arial"/>
          <w:sz w:val="18"/>
          <w:szCs w:val="18"/>
        </w:rPr>
        <w:t xml:space="preserve">Responsibilities and job task are listed </w:t>
      </w:r>
      <w:proofErr w:type="gramStart"/>
      <w:r>
        <w:rPr>
          <w:rFonts w:ascii="Arial" w:hAnsi="Arial" w:cs="Arial"/>
          <w:sz w:val="18"/>
          <w:szCs w:val="18"/>
        </w:rPr>
        <w:t>below :</w:t>
      </w:r>
      <w:proofErr w:type="gramEnd"/>
    </w:p>
    <w:p w:rsidR="002618AB" w:rsidRDefault="002618AB">
      <w:pPr>
        <w:pStyle w:val="NormalWeb"/>
        <w:spacing w:before="0" w:beforeAutospacing="0" w:after="0" w:afterAutospacing="0"/>
        <w:ind w:left="720"/>
        <w:jc w:val="both"/>
        <w:rPr>
          <w:rFonts w:ascii="Arial" w:hAnsi="Arial" w:cs="Arial"/>
          <w:sz w:val="18"/>
          <w:szCs w:val="18"/>
        </w:rPr>
      </w:pPr>
    </w:p>
    <w:p w:rsidR="002618AB" w:rsidRDefault="009C5E3D">
      <w:pPr>
        <w:pStyle w:val="NormalWeb"/>
        <w:numPr>
          <w:ilvl w:val="0"/>
          <w:numId w:val="18"/>
        </w:numPr>
        <w:spacing w:before="0" w:beforeAutospacing="0" w:after="0" w:afterAutospacing="0"/>
        <w:ind w:left="1260"/>
        <w:jc w:val="both"/>
        <w:rPr>
          <w:rFonts w:ascii="Arial" w:hAnsi="Arial" w:cs="Arial"/>
          <w:sz w:val="18"/>
          <w:szCs w:val="18"/>
        </w:rPr>
      </w:pPr>
      <w:r>
        <w:rPr>
          <w:rFonts w:ascii="Arial" w:hAnsi="Arial" w:cs="Arial"/>
          <w:sz w:val="18"/>
          <w:szCs w:val="18"/>
        </w:rPr>
        <w:t xml:space="preserve">Reporting to the Mall Manager and Mall Director </w:t>
      </w:r>
    </w:p>
    <w:p w:rsidR="002618AB" w:rsidRDefault="009C5E3D">
      <w:pPr>
        <w:pStyle w:val="NormalWeb"/>
        <w:numPr>
          <w:ilvl w:val="0"/>
          <w:numId w:val="18"/>
        </w:numPr>
        <w:spacing w:before="0" w:beforeAutospacing="0" w:after="0" w:afterAutospacing="0"/>
        <w:ind w:left="1260"/>
        <w:jc w:val="both"/>
        <w:rPr>
          <w:rFonts w:ascii="Arial" w:hAnsi="Arial" w:cs="Arial"/>
          <w:sz w:val="18"/>
          <w:szCs w:val="18"/>
        </w:rPr>
      </w:pPr>
      <w:r>
        <w:rPr>
          <w:rFonts w:ascii="Arial" w:hAnsi="Arial" w:cs="Arial"/>
          <w:sz w:val="18"/>
          <w:szCs w:val="18"/>
        </w:rPr>
        <w:t xml:space="preserve">Training, assisting and supervising the legal staff to work </w:t>
      </w:r>
      <w:r>
        <w:rPr>
          <w:rFonts w:ascii="Arial" w:hAnsi="Arial" w:cs="Arial"/>
          <w:sz w:val="18"/>
          <w:szCs w:val="18"/>
        </w:rPr>
        <w:t>efficiently and accordingly.</w:t>
      </w:r>
    </w:p>
    <w:p w:rsidR="002618AB" w:rsidRDefault="009C5E3D">
      <w:pPr>
        <w:pStyle w:val="NormalWeb"/>
        <w:numPr>
          <w:ilvl w:val="0"/>
          <w:numId w:val="18"/>
        </w:numPr>
        <w:spacing w:before="0" w:beforeAutospacing="0" w:after="0" w:afterAutospacing="0"/>
        <w:ind w:left="1260"/>
        <w:jc w:val="both"/>
        <w:rPr>
          <w:rFonts w:ascii="Arial" w:hAnsi="Arial" w:cs="Arial"/>
          <w:sz w:val="18"/>
          <w:szCs w:val="18"/>
        </w:rPr>
      </w:pPr>
      <w:r>
        <w:rPr>
          <w:rFonts w:ascii="Arial" w:hAnsi="Arial" w:cs="Arial"/>
          <w:sz w:val="18"/>
          <w:szCs w:val="18"/>
        </w:rPr>
        <w:t xml:space="preserve">Acting as a Manager on Duty (MOD) on a monthly basis to represent the management and responsible for the smooth operation of the mall. Handling and solving any rising issue regarding the building facility, tenant and any other </w:t>
      </w:r>
      <w:r>
        <w:rPr>
          <w:rFonts w:ascii="Arial" w:hAnsi="Arial" w:cs="Arial"/>
          <w:sz w:val="18"/>
          <w:szCs w:val="18"/>
        </w:rPr>
        <w:t>issues.</w:t>
      </w:r>
    </w:p>
    <w:p w:rsidR="002618AB" w:rsidRDefault="002618AB">
      <w:pPr>
        <w:pStyle w:val="NormalWeb"/>
        <w:spacing w:before="0" w:beforeAutospacing="0" w:after="0" w:afterAutospacing="0"/>
        <w:ind w:left="1260"/>
        <w:jc w:val="both"/>
        <w:rPr>
          <w:rFonts w:ascii="Arial" w:hAnsi="Arial" w:cs="Arial"/>
          <w:sz w:val="18"/>
          <w:szCs w:val="18"/>
        </w:rPr>
      </w:pPr>
    </w:p>
    <w:p w:rsidR="002618AB" w:rsidRDefault="009C5E3D">
      <w:pPr>
        <w:pStyle w:val="NormalWeb"/>
        <w:numPr>
          <w:ilvl w:val="0"/>
          <w:numId w:val="18"/>
        </w:numPr>
        <w:spacing w:before="0" w:beforeAutospacing="0" w:after="0" w:afterAutospacing="0"/>
        <w:ind w:left="1260"/>
        <w:jc w:val="both"/>
        <w:rPr>
          <w:rFonts w:ascii="Arial" w:hAnsi="Arial" w:cs="Arial"/>
          <w:sz w:val="18"/>
          <w:szCs w:val="18"/>
        </w:rPr>
      </w:pPr>
      <w:r>
        <w:rPr>
          <w:rFonts w:ascii="Arial" w:hAnsi="Arial" w:cs="Arial"/>
          <w:sz w:val="18"/>
          <w:szCs w:val="18"/>
        </w:rPr>
        <w:t>Handling and examining business documents, such as:</w:t>
      </w:r>
    </w:p>
    <w:p w:rsidR="002618AB" w:rsidRDefault="009C5E3D">
      <w:pPr>
        <w:pStyle w:val="NormalWeb"/>
        <w:numPr>
          <w:ilvl w:val="0"/>
          <w:numId w:val="21"/>
        </w:numPr>
        <w:spacing w:before="0" w:beforeAutospacing="0" w:after="0" w:afterAutospacing="0"/>
        <w:ind w:left="1620"/>
        <w:jc w:val="both"/>
        <w:rPr>
          <w:rFonts w:ascii="Arial" w:hAnsi="Arial" w:cs="Arial"/>
          <w:sz w:val="18"/>
          <w:szCs w:val="18"/>
        </w:rPr>
      </w:pPr>
      <w:r>
        <w:rPr>
          <w:rFonts w:ascii="Arial" w:hAnsi="Arial" w:cs="Arial"/>
          <w:sz w:val="18"/>
          <w:szCs w:val="18"/>
        </w:rPr>
        <w:t>The deed of establishment of the company and the change within with the approval from the Law and Human Rights Minister.</w:t>
      </w:r>
    </w:p>
    <w:p w:rsidR="002618AB" w:rsidRDefault="009C5E3D">
      <w:pPr>
        <w:pStyle w:val="NormalWeb"/>
        <w:numPr>
          <w:ilvl w:val="0"/>
          <w:numId w:val="21"/>
        </w:numPr>
        <w:spacing w:before="0" w:beforeAutospacing="0" w:after="0" w:afterAutospacing="0"/>
        <w:ind w:left="1620"/>
        <w:jc w:val="both"/>
        <w:rPr>
          <w:rFonts w:ascii="Arial" w:hAnsi="Arial" w:cs="Arial"/>
          <w:sz w:val="18"/>
          <w:szCs w:val="18"/>
        </w:rPr>
      </w:pPr>
      <w:r>
        <w:rPr>
          <w:rFonts w:ascii="Arial" w:hAnsi="Arial" w:cs="Arial"/>
          <w:sz w:val="18"/>
          <w:szCs w:val="18"/>
        </w:rPr>
        <w:t>Letter of business permit</w:t>
      </w:r>
    </w:p>
    <w:p w:rsidR="002618AB" w:rsidRDefault="009C5E3D">
      <w:pPr>
        <w:pStyle w:val="NormalWeb"/>
        <w:numPr>
          <w:ilvl w:val="0"/>
          <w:numId w:val="21"/>
        </w:numPr>
        <w:spacing w:before="0" w:beforeAutospacing="0" w:after="0" w:afterAutospacing="0"/>
        <w:ind w:left="1620"/>
        <w:jc w:val="both"/>
        <w:rPr>
          <w:rFonts w:ascii="Arial" w:hAnsi="Arial" w:cs="Arial"/>
          <w:sz w:val="18"/>
          <w:szCs w:val="18"/>
        </w:rPr>
      </w:pPr>
      <w:r>
        <w:rPr>
          <w:rFonts w:ascii="Arial" w:hAnsi="Arial" w:cs="Arial"/>
          <w:sz w:val="18"/>
          <w:szCs w:val="18"/>
        </w:rPr>
        <w:t>Company registration</w:t>
      </w:r>
    </w:p>
    <w:p w:rsidR="002618AB" w:rsidRDefault="009C5E3D">
      <w:pPr>
        <w:pStyle w:val="NormalWeb"/>
        <w:numPr>
          <w:ilvl w:val="0"/>
          <w:numId w:val="21"/>
        </w:numPr>
        <w:spacing w:before="0" w:beforeAutospacing="0" w:after="0" w:afterAutospacing="0"/>
        <w:ind w:left="1620"/>
        <w:jc w:val="both"/>
        <w:rPr>
          <w:rFonts w:ascii="Arial" w:hAnsi="Arial" w:cs="Arial"/>
          <w:sz w:val="18"/>
          <w:szCs w:val="18"/>
        </w:rPr>
      </w:pPr>
      <w:r>
        <w:rPr>
          <w:rFonts w:ascii="Arial" w:hAnsi="Arial" w:cs="Arial"/>
          <w:sz w:val="18"/>
          <w:szCs w:val="18"/>
        </w:rPr>
        <w:t>Tax registration number</w:t>
      </w:r>
    </w:p>
    <w:p w:rsidR="002618AB" w:rsidRDefault="002618AB">
      <w:pPr>
        <w:pStyle w:val="NormalWeb"/>
        <w:spacing w:before="0" w:beforeAutospacing="0" w:after="0" w:afterAutospacing="0"/>
        <w:ind w:left="1620"/>
        <w:jc w:val="both"/>
        <w:rPr>
          <w:rFonts w:ascii="Arial" w:hAnsi="Arial" w:cs="Arial"/>
          <w:sz w:val="18"/>
          <w:szCs w:val="18"/>
        </w:rPr>
      </w:pPr>
    </w:p>
    <w:p w:rsidR="002618AB" w:rsidRDefault="009C5E3D">
      <w:pPr>
        <w:pStyle w:val="NormalWeb"/>
        <w:numPr>
          <w:ilvl w:val="0"/>
          <w:numId w:val="18"/>
        </w:numPr>
        <w:spacing w:before="0" w:beforeAutospacing="0" w:after="0" w:afterAutospacing="0"/>
        <w:ind w:left="1260"/>
        <w:jc w:val="both"/>
        <w:rPr>
          <w:rFonts w:ascii="Arial" w:hAnsi="Arial" w:cs="Arial"/>
          <w:sz w:val="18"/>
          <w:szCs w:val="18"/>
        </w:rPr>
      </w:pPr>
      <w:r>
        <w:rPr>
          <w:rFonts w:ascii="Arial" w:hAnsi="Arial" w:cs="Arial"/>
          <w:sz w:val="18"/>
          <w:szCs w:val="18"/>
        </w:rPr>
        <w:t>Re</w:t>
      </w:r>
      <w:r>
        <w:rPr>
          <w:rFonts w:ascii="Arial" w:hAnsi="Arial" w:cs="Arial"/>
          <w:sz w:val="18"/>
          <w:szCs w:val="18"/>
        </w:rPr>
        <w:t>viewing agreement, such as :</w:t>
      </w:r>
    </w:p>
    <w:p w:rsidR="002618AB" w:rsidRDefault="009C5E3D">
      <w:pPr>
        <w:pStyle w:val="NormalWeb"/>
        <w:numPr>
          <w:ilvl w:val="0"/>
          <w:numId w:val="20"/>
        </w:numPr>
        <w:spacing w:before="0" w:beforeAutospacing="0" w:after="0" w:afterAutospacing="0"/>
        <w:ind w:left="1620"/>
        <w:jc w:val="both"/>
        <w:rPr>
          <w:rFonts w:ascii="Arial" w:hAnsi="Arial" w:cs="Arial"/>
          <w:sz w:val="18"/>
          <w:szCs w:val="18"/>
        </w:rPr>
      </w:pPr>
      <w:r>
        <w:rPr>
          <w:rFonts w:ascii="Arial" w:hAnsi="Arial" w:cs="Arial"/>
          <w:sz w:val="18"/>
          <w:szCs w:val="18"/>
        </w:rPr>
        <w:t xml:space="preserve">Lease agreement. </w:t>
      </w:r>
      <w:proofErr w:type="gramStart"/>
      <w:r>
        <w:rPr>
          <w:rFonts w:ascii="Arial" w:hAnsi="Arial" w:cs="Arial"/>
          <w:sz w:val="18"/>
          <w:szCs w:val="18"/>
        </w:rPr>
        <w:t>Clients :</w:t>
      </w:r>
      <w:proofErr w:type="gramEnd"/>
      <w:r>
        <w:rPr>
          <w:rFonts w:ascii="Arial" w:hAnsi="Arial" w:cs="Arial"/>
          <w:sz w:val="18"/>
          <w:szCs w:val="18"/>
        </w:rPr>
        <w:t xml:space="preserve"> </w:t>
      </w:r>
      <w:r>
        <w:rPr>
          <w:rFonts w:ascii="Arial" w:hAnsi="Arial" w:cs="Arial"/>
          <w:i/>
          <w:sz w:val="18"/>
          <w:szCs w:val="18"/>
        </w:rPr>
        <w:t xml:space="preserve">Carrefour, </w:t>
      </w:r>
      <w:proofErr w:type="spellStart"/>
      <w:r>
        <w:rPr>
          <w:rFonts w:ascii="Arial" w:hAnsi="Arial" w:cs="Arial"/>
          <w:i/>
          <w:sz w:val="18"/>
          <w:szCs w:val="18"/>
        </w:rPr>
        <w:t>Mc</w:t>
      </w:r>
      <w:proofErr w:type="spellEnd"/>
      <w:r>
        <w:rPr>
          <w:rFonts w:ascii="Arial" w:hAnsi="Arial" w:cs="Arial"/>
          <w:i/>
          <w:sz w:val="18"/>
          <w:szCs w:val="18"/>
        </w:rPr>
        <w:t xml:space="preserve"> </w:t>
      </w:r>
      <w:proofErr w:type="spellStart"/>
      <w:r>
        <w:rPr>
          <w:rFonts w:ascii="Arial" w:hAnsi="Arial" w:cs="Arial"/>
          <w:i/>
          <w:sz w:val="18"/>
          <w:szCs w:val="18"/>
        </w:rPr>
        <w:t>Donalds</w:t>
      </w:r>
      <w:proofErr w:type="spellEnd"/>
      <w:r>
        <w:rPr>
          <w:rFonts w:ascii="Arial" w:hAnsi="Arial" w:cs="Arial"/>
          <w:i/>
          <w:sz w:val="18"/>
          <w:szCs w:val="18"/>
        </w:rPr>
        <w:t>, KFC, Pizza Hut, Cinema, Electronic City</w:t>
      </w:r>
      <w:r>
        <w:rPr>
          <w:rFonts w:ascii="Arial" w:hAnsi="Arial" w:cs="Arial"/>
          <w:sz w:val="18"/>
          <w:szCs w:val="18"/>
        </w:rPr>
        <w:t>.</w:t>
      </w:r>
    </w:p>
    <w:p w:rsidR="002618AB" w:rsidRDefault="009C5E3D">
      <w:pPr>
        <w:pStyle w:val="NormalWeb"/>
        <w:numPr>
          <w:ilvl w:val="0"/>
          <w:numId w:val="20"/>
        </w:numPr>
        <w:spacing w:before="0" w:beforeAutospacing="0" w:after="0" w:afterAutospacing="0"/>
        <w:ind w:left="1620"/>
        <w:jc w:val="both"/>
        <w:rPr>
          <w:rFonts w:ascii="Arial" w:hAnsi="Arial" w:cs="Arial"/>
          <w:sz w:val="18"/>
          <w:szCs w:val="18"/>
        </w:rPr>
      </w:pPr>
      <w:r>
        <w:rPr>
          <w:rFonts w:ascii="Arial" w:hAnsi="Arial" w:cs="Arial"/>
          <w:sz w:val="18"/>
          <w:szCs w:val="18"/>
        </w:rPr>
        <w:t>Sale Purchase Agreement.</w:t>
      </w:r>
    </w:p>
    <w:p w:rsidR="002618AB" w:rsidRDefault="009C5E3D">
      <w:pPr>
        <w:pStyle w:val="NormalWeb"/>
        <w:numPr>
          <w:ilvl w:val="0"/>
          <w:numId w:val="20"/>
        </w:numPr>
        <w:spacing w:before="0" w:beforeAutospacing="0" w:after="0" w:afterAutospacing="0"/>
        <w:ind w:left="1620"/>
        <w:jc w:val="both"/>
        <w:rPr>
          <w:rFonts w:ascii="Arial" w:hAnsi="Arial" w:cs="Arial"/>
          <w:sz w:val="18"/>
          <w:szCs w:val="18"/>
        </w:rPr>
      </w:pPr>
      <w:r>
        <w:rPr>
          <w:rFonts w:ascii="Arial" w:hAnsi="Arial" w:cs="Arial"/>
          <w:sz w:val="18"/>
          <w:szCs w:val="18"/>
        </w:rPr>
        <w:t>Media Promotion Agreement (wall signs, neon sign, pole gate, billboard).</w:t>
      </w:r>
    </w:p>
    <w:p w:rsidR="002618AB" w:rsidRDefault="009C5E3D">
      <w:pPr>
        <w:pStyle w:val="NormalWeb"/>
        <w:numPr>
          <w:ilvl w:val="0"/>
          <w:numId w:val="20"/>
        </w:numPr>
        <w:spacing w:before="0" w:beforeAutospacing="0" w:after="0" w:afterAutospacing="0"/>
        <w:ind w:left="1620"/>
        <w:jc w:val="both"/>
        <w:rPr>
          <w:rFonts w:ascii="Arial" w:hAnsi="Arial" w:cs="Arial"/>
          <w:sz w:val="18"/>
          <w:szCs w:val="18"/>
        </w:rPr>
      </w:pPr>
      <w:r>
        <w:rPr>
          <w:rFonts w:ascii="Arial" w:hAnsi="Arial" w:cs="Arial"/>
          <w:sz w:val="18"/>
          <w:szCs w:val="18"/>
        </w:rPr>
        <w:t>Base Telecommunications System (BTS).</w:t>
      </w:r>
    </w:p>
    <w:p w:rsidR="002618AB" w:rsidRDefault="009C5E3D">
      <w:pPr>
        <w:pStyle w:val="NormalWeb"/>
        <w:numPr>
          <w:ilvl w:val="0"/>
          <w:numId w:val="20"/>
        </w:numPr>
        <w:spacing w:before="0" w:beforeAutospacing="0" w:after="0" w:afterAutospacing="0"/>
        <w:ind w:left="1620"/>
        <w:jc w:val="both"/>
        <w:rPr>
          <w:rFonts w:ascii="Arial" w:hAnsi="Arial" w:cs="Arial"/>
          <w:sz w:val="18"/>
          <w:szCs w:val="18"/>
        </w:rPr>
      </w:pPr>
      <w:r>
        <w:rPr>
          <w:rFonts w:ascii="Arial" w:hAnsi="Arial" w:cs="Arial"/>
          <w:sz w:val="18"/>
          <w:szCs w:val="18"/>
        </w:rPr>
        <w:t>Partnership Agreement, such as :</w:t>
      </w:r>
    </w:p>
    <w:p w:rsidR="002618AB" w:rsidRDefault="009C5E3D">
      <w:pPr>
        <w:pStyle w:val="NormalWeb"/>
        <w:numPr>
          <w:ilvl w:val="0"/>
          <w:numId w:val="25"/>
        </w:numPr>
        <w:spacing w:before="0" w:beforeAutospacing="0" w:after="0" w:afterAutospacing="0"/>
        <w:jc w:val="both"/>
        <w:rPr>
          <w:rFonts w:ascii="Arial" w:hAnsi="Arial" w:cs="Arial"/>
          <w:sz w:val="18"/>
          <w:szCs w:val="18"/>
        </w:rPr>
      </w:pPr>
      <w:r>
        <w:rPr>
          <w:rFonts w:ascii="Arial" w:hAnsi="Arial" w:cs="Arial"/>
          <w:sz w:val="18"/>
          <w:szCs w:val="18"/>
        </w:rPr>
        <w:t>Between companies, agreement from the owner to the building management.</w:t>
      </w:r>
    </w:p>
    <w:p w:rsidR="002618AB" w:rsidRDefault="009C5E3D">
      <w:pPr>
        <w:pStyle w:val="NormalWeb"/>
        <w:numPr>
          <w:ilvl w:val="0"/>
          <w:numId w:val="25"/>
        </w:numPr>
        <w:spacing w:before="0" w:beforeAutospacing="0" w:after="0" w:afterAutospacing="0"/>
        <w:jc w:val="both"/>
        <w:rPr>
          <w:rFonts w:ascii="Arial" w:hAnsi="Arial" w:cs="Arial"/>
          <w:sz w:val="18"/>
          <w:szCs w:val="18"/>
        </w:rPr>
      </w:pPr>
      <w:r>
        <w:rPr>
          <w:rFonts w:ascii="Arial" w:hAnsi="Arial" w:cs="Arial"/>
          <w:sz w:val="18"/>
          <w:szCs w:val="18"/>
        </w:rPr>
        <w:t>Agreement with the outsourcing companies in housekeeping, security, pest control and parking department.</w:t>
      </w:r>
    </w:p>
    <w:p w:rsidR="002618AB" w:rsidRDefault="009C5E3D">
      <w:pPr>
        <w:pStyle w:val="NormalWeb"/>
        <w:numPr>
          <w:ilvl w:val="0"/>
          <w:numId w:val="25"/>
        </w:numPr>
        <w:spacing w:before="0" w:beforeAutospacing="0" w:after="0" w:afterAutospacing="0"/>
        <w:jc w:val="both"/>
        <w:rPr>
          <w:rFonts w:ascii="Arial" w:hAnsi="Arial" w:cs="Arial"/>
          <w:i/>
          <w:sz w:val="18"/>
          <w:szCs w:val="18"/>
        </w:rPr>
      </w:pPr>
      <w:r>
        <w:rPr>
          <w:rFonts w:ascii="Arial" w:hAnsi="Arial" w:cs="Arial"/>
          <w:sz w:val="18"/>
          <w:szCs w:val="18"/>
        </w:rPr>
        <w:t>Agreement with facility management (lift,</w:t>
      </w:r>
      <w:r>
        <w:rPr>
          <w:rFonts w:ascii="Arial" w:hAnsi="Arial" w:cs="Arial"/>
          <w:sz w:val="18"/>
          <w:szCs w:val="18"/>
        </w:rPr>
        <w:t xml:space="preserve"> escalator and </w:t>
      </w:r>
      <w:proofErr w:type="spellStart"/>
      <w:r>
        <w:rPr>
          <w:rFonts w:ascii="Arial" w:hAnsi="Arial" w:cs="Arial"/>
          <w:sz w:val="18"/>
          <w:szCs w:val="18"/>
        </w:rPr>
        <w:t>travelator</w:t>
      </w:r>
      <w:proofErr w:type="spellEnd"/>
      <w:r>
        <w:rPr>
          <w:rFonts w:ascii="Arial" w:hAnsi="Arial" w:cs="Arial"/>
          <w:sz w:val="18"/>
          <w:szCs w:val="18"/>
        </w:rPr>
        <w:t xml:space="preserve">), </w:t>
      </w:r>
      <w:proofErr w:type="gramStart"/>
      <w:r>
        <w:rPr>
          <w:rFonts w:ascii="Arial" w:hAnsi="Arial" w:cs="Arial"/>
          <w:sz w:val="18"/>
          <w:szCs w:val="18"/>
        </w:rPr>
        <w:t>client :</w:t>
      </w:r>
      <w:proofErr w:type="gramEnd"/>
      <w:r>
        <w:rPr>
          <w:rFonts w:ascii="Arial" w:hAnsi="Arial" w:cs="Arial"/>
          <w:sz w:val="18"/>
          <w:szCs w:val="18"/>
        </w:rPr>
        <w:t xml:space="preserve"> </w:t>
      </w:r>
      <w:r>
        <w:rPr>
          <w:rFonts w:ascii="Arial" w:hAnsi="Arial" w:cs="Arial"/>
          <w:i/>
          <w:sz w:val="18"/>
          <w:szCs w:val="18"/>
        </w:rPr>
        <w:t>Otis.</w:t>
      </w:r>
    </w:p>
    <w:p w:rsidR="002618AB" w:rsidRDefault="009C5E3D">
      <w:pPr>
        <w:pStyle w:val="NormalWeb"/>
        <w:numPr>
          <w:ilvl w:val="0"/>
          <w:numId w:val="25"/>
        </w:numPr>
        <w:spacing w:before="0" w:beforeAutospacing="0" w:after="0" w:afterAutospacing="0"/>
        <w:jc w:val="both"/>
        <w:rPr>
          <w:rFonts w:ascii="Arial" w:hAnsi="Arial" w:cs="Arial"/>
          <w:sz w:val="18"/>
          <w:szCs w:val="18"/>
        </w:rPr>
      </w:pPr>
      <w:r>
        <w:rPr>
          <w:rFonts w:ascii="Arial" w:hAnsi="Arial" w:cs="Arial"/>
          <w:sz w:val="18"/>
          <w:szCs w:val="18"/>
        </w:rPr>
        <w:t>Agreement with the event organizer.</w:t>
      </w:r>
    </w:p>
    <w:p w:rsidR="002618AB" w:rsidRDefault="009C5E3D">
      <w:pPr>
        <w:pStyle w:val="NormalWeb"/>
        <w:numPr>
          <w:ilvl w:val="0"/>
          <w:numId w:val="25"/>
        </w:numPr>
        <w:spacing w:before="0" w:beforeAutospacing="0" w:after="0" w:afterAutospacing="0"/>
        <w:jc w:val="both"/>
        <w:rPr>
          <w:rFonts w:ascii="Arial" w:hAnsi="Arial" w:cs="Arial"/>
          <w:sz w:val="18"/>
          <w:szCs w:val="18"/>
        </w:rPr>
      </w:pPr>
      <w:r>
        <w:rPr>
          <w:rFonts w:ascii="Arial" w:hAnsi="Arial" w:cs="Arial"/>
          <w:sz w:val="18"/>
          <w:szCs w:val="18"/>
        </w:rPr>
        <w:t>Agreement with the contractor for the building maintenance</w:t>
      </w:r>
    </w:p>
    <w:p w:rsidR="002618AB" w:rsidRDefault="002618AB">
      <w:pPr>
        <w:pStyle w:val="NormalWeb"/>
        <w:spacing w:before="0" w:beforeAutospacing="0" w:after="0" w:afterAutospacing="0"/>
        <w:jc w:val="both"/>
        <w:rPr>
          <w:rFonts w:ascii="Arial" w:hAnsi="Arial" w:cs="Arial"/>
          <w:sz w:val="18"/>
          <w:szCs w:val="18"/>
        </w:rPr>
      </w:pPr>
    </w:p>
    <w:p w:rsidR="002618AB" w:rsidRDefault="002618AB">
      <w:pPr>
        <w:pStyle w:val="NormalWeb"/>
        <w:spacing w:before="0" w:beforeAutospacing="0" w:after="0" w:afterAutospacing="0"/>
        <w:jc w:val="both"/>
        <w:rPr>
          <w:rFonts w:ascii="Arial" w:hAnsi="Arial" w:cs="Arial"/>
          <w:sz w:val="18"/>
          <w:szCs w:val="18"/>
        </w:rPr>
      </w:pPr>
    </w:p>
    <w:p w:rsidR="002618AB" w:rsidRDefault="002618AB">
      <w:pPr>
        <w:pStyle w:val="NormalWeb"/>
        <w:spacing w:before="0" w:beforeAutospacing="0" w:after="0" w:afterAutospacing="0"/>
        <w:jc w:val="both"/>
        <w:rPr>
          <w:rFonts w:ascii="Arial" w:hAnsi="Arial" w:cs="Arial"/>
          <w:sz w:val="18"/>
          <w:szCs w:val="18"/>
        </w:rPr>
      </w:pPr>
    </w:p>
    <w:p w:rsidR="002618AB" w:rsidRDefault="009C5E3D">
      <w:pPr>
        <w:pStyle w:val="NormalWeb"/>
        <w:spacing w:before="0" w:beforeAutospacing="0" w:after="0" w:afterAutospacing="0"/>
        <w:jc w:val="both"/>
        <w:rPr>
          <w:rFonts w:ascii="Arial" w:hAnsi="Arial" w:cs="Arial"/>
          <w:sz w:val="18"/>
          <w:szCs w:val="18"/>
        </w:rPr>
      </w:pPr>
      <w:r>
        <w:rPr>
          <w:rFonts w:ascii="Arial" w:hAnsi="Arial" w:cs="Arial"/>
          <w:sz w:val="18"/>
          <w:szCs w:val="18"/>
        </w:rPr>
        <w:t>.</w:t>
      </w:r>
    </w:p>
    <w:p w:rsidR="002618AB" w:rsidRDefault="002618AB">
      <w:pPr>
        <w:pStyle w:val="NormalWeb"/>
        <w:spacing w:before="0" w:beforeAutospacing="0" w:after="0" w:afterAutospacing="0"/>
        <w:rPr>
          <w:rFonts w:ascii="Arial" w:hAnsi="Arial" w:cs="Arial"/>
          <w:b/>
          <w:i/>
          <w:sz w:val="18"/>
          <w:szCs w:val="18"/>
          <w:u w:val="single"/>
        </w:rPr>
      </w:pPr>
    </w:p>
    <w:p w:rsidR="002618AB" w:rsidRDefault="009C5E3D">
      <w:pPr>
        <w:pStyle w:val="NormalWeb"/>
        <w:numPr>
          <w:ilvl w:val="0"/>
          <w:numId w:val="5"/>
        </w:numPr>
        <w:spacing w:before="0" w:beforeAutospacing="0" w:after="0" w:afterAutospacing="0"/>
        <w:ind w:left="900"/>
        <w:rPr>
          <w:rFonts w:ascii="Arial" w:hAnsi="Arial" w:cs="Arial"/>
          <w:bCs/>
          <w:sz w:val="18"/>
          <w:szCs w:val="18"/>
        </w:rPr>
      </w:pPr>
      <w:r>
        <w:rPr>
          <w:rFonts w:ascii="Arial" w:hAnsi="Arial" w:cs="Arial"/>
          <w:b/>
          <w:i/>
          <w:sz w:val="18"/>
          <w:szCs w:val="18"/>
          <w:u w:val="single"/>
        </w:rPr>
        <w:t>Legal Officer</w:t>
      </w:r>
      <w:r>
        <w:rPr>
          <w:rFonts w:ascii="Arial" w:hAnsi="Arial" w:cs="Arial"/>
          <w:b/>
          <w:bCs/>
          <w:sz w:val="18"/>
          <w:szCs w:val="18"/>
        </w:rPr>
        <w:t xml:space="preserve"> </w:t>
      </w:r>
      <w:r>
        <w:rPr>
          <w:rFonts w:ascii="Arial" w:hAnsi="Arial" w:cs="Arial"/>
          <w:b/>
          <w:bCs/>
          <w:sz w:val="18"/>
          <w:szCs w:val="18"/>
        </w:rPr>
        <w:tab/>
      </w:r>
      <w:r>
        <w:rPr>
          <w:rFonts w:ascii="Arial" w:hAnsi="Arial" w:cs="Arial"/>
          <w:bCs/>
          <w:sz w:val="18"/>
          <w:szCs w:val="18"/>
        </w:rPr>
        <w:t>(November 2011 – August 2012)</w:t>
      </w:r>
    </w:p>
    <w:p w:rsidR="002618AB" w:rsidRDefault="002618AB">
      <w:pPr>
        <w:pStyle w:val="NormalWeb"/>
        <w:spacing w:before="0" w:beforeAutospacing="0" w:after="0" w:afterAutospacing="0"/>
        <w:ind w:left="900"/>
        <w:rPr>
          <w:rFonts w:ascii="Arial" w:hAnsi="Arial" w:cs="Arial"/>
          <w:bCs/>
          <w:sz w:val="18"/>
          <w:szCs w:val="18"/>
        </w:rPr>
      </w:pPr>
    </w:p>
    <w:p w:rsidR="002618AB" w:rsidRDefault="009C5E3D">
      <w:pPr>
        <w:pStyle w:val="NormalWeb"/>
        <w:spacing w:before="0" w:beforeAutospacing="0" w:after="0" w:afterAutospacing="0"/>
        <w:ind w:left="900"/>
        <w:rPr>
          <w:rFonts w:ascii="Arial" w:hAnsi="Arial" w:cs="Arial"/>
          <w:sz w:val="18"/>
          <w:szCs w:val="18"/>
        </w:rPr>
      </w:pPr>
      <w:proofErr w:type="spellStart"/>
      <w:r>
        <w:rPr>
          <w:rFonts w:ascii="Arial" w:hAnsi="Arial" w:cs="Arial"/>
          <w:b/>
          <w:bCs/>
          <w:sz w:val="18"/>
          <w:szCs w:val="18"/>
          <w:u w:val="single"/>
        </w:rPr>
        <w:t>Kilap</w:t>
      </w:r>
      <w:proofErr w:type="spellEnd"/>
      <w:r>
        <w:rPr>
          <w:rFonts w:ascii="Arial" w:hAnsi="Arial" w:cs="Arial"/>
          <w:b/>
          <w:bCs/>
          <w:sz w:val="18"/>
          <w:szCs w:val="18"/>
          <w:u w:val="single"/>
        </w:rPr>
        <w:t xml:space="preserve"> </w:t>
      </w:r>
      <w:proofErr w:type="spellStart"/>
      <w:r>
        <w:rPr>
          <w:rFonts w:ascii="Arial" w:hAnsi="Arial" w:cs="Arial"/>
          <w:b/>
          <w:bCs/>
          <w:sz w:val="18"/>
          <w:szCs w:val="18"/>
          <w:u w:val="single"/>
        </w:rPr>
        <w:t>Propertindo</w:t>
      </w:r>
      <w:proofErr w:type="spellEnd"/>
      <w:r>
        <w:rPr>
          <w:rFonts w:ascii="Arial" w:hAnsi="Arial" w:cs="Arial"/>
          <w:b/>
          <w:bCs/>
          <w:sz w:val="18"/>
          <w:szCs w:val="18"/>
          <w:u w:val="single"/>
        </w:rPr>
        <w:t xml:space="preserve"> PT. (</w:t>
      </w:r>
      <w:proofErr w:type="spellStart"/>
      <w:r>
        <w:rPr>
          <w:rFonts w:ascii="Arial" w:hAnsi="Arial" w:cs="Arial"/>
          <w:b/>
          <w:bCs/>
          <w:sz w:val="18"/>
          <w:szCs w:val="18"/>
          <w:u w:val="single"/>
        </w:rPr>
        <w:t>Bekasi</w:t>
      </w:r>
      <w:proofErr w:type="spellEnd"/>
      <w:r>
        <w:rPr>
          <w:rFonts w:ascii="Arial" w:hAnsi="Arial" w:cs="Arial"/>
          <w:b/>
          <w:bCs/>
          <w:sz w:val="18"/>
          <w:szCs w:val="18"/>
          <w:u w:val="single"/>
        </w:rPr>
        <w:t xml:space="preserve"> Square)</w:t>
      </w:r>
      <w:r>
        <w:rPr>
          <w:rFonts w:ascii="Arial" w:hAnsi="Arial" w:cs="Arial"/>
          <w:sz w:val="18"/>
          <w:szCs w:val="18"/>
        </w:rPr>
        <w:t xml:space="preserve"> – Indonesia </w:t>
      </w:r>
    </w:p>
    <w:p w:rsidR="002618AB" w:rsidRDefault="002618AB">
      <w:pPr>
        <w:pStyle w:val="NormalWeb"/>
        <w:spacing w:before="0" w:beforeAutospacing="0" w:after="0" w:afterAutospacing="0"/>
        <w:rPr>
          <w:sz w:val="18"/>
          <w:szCs w:val="18"/>
        </w:rPr>
      </w:pPr>
    </w:p>
    <w:p w:rsidR="002618AB" w:rsidRDefault="009C5E3D">
      <w:pPr>
        <w:pStyle w:val="NormalWeb"/>
        <w:spacing w:before="0" w:beforeAutospacing="0" w:after="0" w:afterAutospacing="0"/>
        <w:ind w:left="900"/>
        <w:jc w:val="both"/>
        <w:rPr>
          <w:rFonts w:ascii="Arial" w:hAnsi="Arial" w:cs="Arial"/>
          <w:sz w:val="18"/>
          <w:szCs w:val="18"/>
        </w:rPr>
      </w:pPr>
      <w:proofErr w:type="spellStart"/>
      <w:r>
        <w:rPr>
          <w:rFonts w:ascii="Arial" w:hAnsi="Arial" w:cs="Arial"/>
          <w:sz w:val="18"/>
          <w:szCs w:val="18"/>
        </w:rPr>
        <w:t>Bekasi</w:t>
      </w:r>
      <w:proofErr w:type="spellEnd"/>
      <w:r>
        <w:rPr>
          <w:rFonts w:ascii="Arial" w:hAnsi="Arial" w:cs="Arial"/>
          <w:sz w:val="18"/>
          <w:szCs w:val="18"/>
        </w:rPr>
        <w:t xml:space="preserve"> Square is a concept </w:t>
      </w:r>
      <w:proofErr w:type="gramStart"/>
      <w:r>
        <w:rPr>
          <w:rFonts w:ascii="Arial" w:hAnsi="Arial" w:cs="Arial"/>
          <w:sz w:val="18"/>
          <w:szCs w:val="18"/>
        </w:rPr>
        <w:t>mall,</w:t>
      </w:r>
      <w:proofErr w:type="gramEnd"/>
      <w:r>
        <w:rPr>
          <w:rFonts w:ascii="Arial" w:hAnsi="Arial" w:cs="Arial"/>
          <w:sz w:val="18"/>
          <w:szCs w:val="18"/>
        </w:rPr>
        <w:t xml:space="preserve"> combine of 4 concept in 1 strategic location, this concept will attract family and entrepreneurs. </w:t>
      </w:r>
      <w:proofErr w:type="spellStart"/>
      <w:r>
        <w:rPr>
          <w:rFonts w:ascii="Arial" w:hAnsi="Arial" w:cs="Arial"/>
          <w:sz w:val="18"/>
          <w:szCs w:val="18"/>
        </w:rPr>
        <w:t>Bekasi</w:t>
      </w:r>
      <w:proofErr w:type="spellEnd"/>
      <w:r>
        <w:rPr>
          <w:rFonts w:ascii="Arial" w:hAnsi="Arial" w:cs="Arial"/>
          <w:sz w:val="18"/>
          <w:szCs w:val="18"/>
        </w:rPr>
        <w:t xml:space="preserve"> Square integrated with shopping mall, 3 floor office (shop) and soon will be an apartment and hotel.</w:t>
      </w:r>
    </w:p>
    <w:p w:rsidR="002618AB" w:rsidRDefault="002618AB">
      <w:pPr>
        <w:pStyle w:val="NormalWeb"/>
        <w:spacing w:before="0" w:beforeAutospacing="0" w:after="0" w:afterAutospacing="0"/>
        <w:ind w:left="900"/>
        <w:jc w:val="both"/>
        <w:rPr>
          <w:rFonts w:ascii="Arial" w:hAnsi="Arial" w:cs="Arial"/>
          <w:sz w:val="18"/>
          <w:szCs w:val="18"/>
        </w:rPr>
      </w:pPr>
    </w:p>
    <w:p w:rsidR="002618AB" w:rsidRDefault="009C5E3D">
      <w:pPr>
        <w:pStyle w:val="NormalWeb"/>
        <w:spacing w:before="0" w:beforeAutospacing="0" w:after="0" w:afterAutospacing="0"/>
        <w:ind w:left="900"/>
        <w:rPr>
          <w:rFonts w:ascii="Arial" w:hAnsi="Arial" w:cs="Arial"/>
          <w:sz w:val="18"/>
          <w:szCs w:val="18"/>
        </w:rPr>
      </w:pPr>
      <w:hyperlink r:id="rId12" w:history="1">
        <w:r>
          <w:rPr>
            <w:rStyle w:val="Hyperlink"/>
            <w:rFonts w:ascii="Arial" w:hAnsi="Arial" w:cs="Arial"/>
            <w:sz w:val="18"/>
            <w:szCs w:val="18"/>
          </w:rPr>
          <w:t>www.bekasisquare.com</w:t>
        </w:r>
      </w:hyperlink>
      <w:r>
        <w:rPr>
          <w:rFonts w:ascii="Arial" w:hAnsi="Arial" w:cs="Arial"/>
          <w:sz w:val="18"/>
          <w:szCs w:val="18"/>
        </w:rPr>
        <w:t xml:space="preserve"> </w:t>
      </w:r>
    </w:p>
    <w:p w:rsidR="002618AB" w:rsidRDefault="002618AB">
      <w:pPr>
        <w:pStyle w:val="NormalWeb"/>
        <w:spacing w:before="0" w:beforeAutospacing="0" w:after="0" w:afterAutospacing="0"/>
        <w:ind w:firstLine="720"/>
        <w:rPr>
          <w:sz w:val="18"/>
          <w:szCs w:val="18"/>
        </w:rPr>
      </w:pPr>
    </w:p>
    <w:p w:rsidR="002618AB" w:rsidRDefault="009C5E3D">
      <w:pPr>
        <w:pStyle w:val="NormalWeb"/>
        <w:spacing w:before="0" w:beforeAutospacing="0" w:after="0" w:afterAutospacing="0"/>
        <w:ind w:left="720" w:firstLine="180"/>
        <w:jc w:val="both"/>
        <w:rPr>
          <w:rFonts w:ascii="Arial" w:hAnsi="Arial" w:cs="Arial"/>
          <w:sz w:val="18"/>
          <w:szCs w:val="18"/>
        </w:rPr>
      </w:pPr>
      <w:r>
        <w:rPr>
          <w:rFonts w:ascii="Arial" w:hAnsi="Arial" w:cs="Arial"/>
          <w:sz w:val="18"/>
          <w:szCs w:val="18"/>
        </w:rPr>
        <w:t xml:space="preserve">Responsibilities and job task are listed </w:t>
      </w:r>
      <w:proofErr w:type="gramStart"/>
      <w:r>
        <w:rPr>
          <w:rFonts w:ascii="Arial" w:hAnsi="Arial" w:cs="Arial"/>
          <w:sz w:val="18"/>
          <w:szCs w:val="18"/>
        </w:rPr>
        <w:t>below :</w:t>
      </w:r>
      <w:proofErr w:type="gramEnd"/>
    </w:p>
    <w:p w:rsidR="002618AB" w:rsidRDefault="009C5E3D">
      <w:pPr>
        <w:pStyle w:val="NormalWeb"/>
        <w:numPr>
          <w:ilvl w:val="0"/>
          <w:numId w:val="18"/>
        </w:numPr>
        <w:spacing w:before="0" w:beforeAutospacing="0" w:after="0" w:afterAutospacing="0"/>
        <w:ind w:left="1260"/>
        <w:jc w:val="both"/>
        <w:rPr>
          <w:rFonts w:ascii="Arial" w:hAnsi="Arial" w:cs="Arial"/>
          <w:sz w:val="18"/>
          <w:szCs w:val="18"/>
        </w:rPr>
      </w:pPr>
      <w:r>
        <w:rPr>
          <w:rFonts w:ascii="Arial" w:hAnsi="Arial" w:cs="Arial"/>
          <w:sz w:val="18"/>
          <w:szCs w:val="18"/>
        </w:rPr>
        <w:t>Reporting to the Legal Coordinator</w:t>
      </w:r>
    </w:p>
    <w:p w:rsidR="002618AB" w:rsidRDefault="009C5E3D">
      <w:pPr>
        <w:pStyle w:val="NormalWeb"/>
        <w:numPr>
          <w:ilvl w:val="0"/>
          <w:numId w:val="18"/>
        </w:numPr>
        <w:spacing w:before="0" w:beforeAutospacing="0" w:after="0" w:afterAutospacing="0"/>
        <w:ind w:left="1260"/>
        <w:jc w:val="both"/>
        <w:rPr>
          <w:rFonts w:ascii="Arial" w:hAnsi="Arial" w:cs="Arial"/>
          <w:sz w:val="18"/>
          <w:szCs w:val="18"/>
        </w:rPr>
      </w:pPr>
      <w:r>
        <w:rPr>
          <w:rFonts w:ascii="Arial" w:hAnsi="Arial" w:cs="Arial"/>
          <w:sz w:val="18"/>
          <w:szCs w:val="18"/>
        </w:rPr>
        <w:t>Listing tenancies contracts</w:t>
      </w:r>
    </w:p>
    <w:p w:rsidR="002618AB" w:rsidRDefault="009C5E3D">
      <w:pPr>
        <w:pStyle w:val="NormalWeb"/>
        <w:numPr>
          <w:ilvl w:val="0"/>
          <w:numId w:val="18"/>
        </w:numPr>
        <w:spacing w:before="0" w:beforeAutospacing="0" w:after="0" w:afterAutospacing="0"/>
        <w:ind w:left="1260"/>
        <w:jc w:val="both"/>
        <w:rPr>
          <w:rFonts w:ascii="Arial" w:hAnsi="Arial" w:cs="Arial"/>
          <w:sz w:val="18"/>
          <w:szCs w:val="18"/>
        </w:rPr>
      </w:pPr>
      <w:r>
        <w:rPr>
          <w:rFonts w:ascii="Arial" w:hAnsi="Arial" w:cs="Arial"/>
          <w:sz w:val="18"/>
          <w:szCs w:val="18"/>
        </w:rPr>
        <w:t>Drafting and reviewing Agreement, such as:</w:t>
      </w:r>
    </w:p>
    <w:p w:rsidR="002618AB" w:rsidRDefault="009C5E3D">
      <w:pPr>
        <w:pStyle w:val="NormalWeb"/>
        <w:numPr>
          <w:ilvl w:val="0"/>
          <w:numId w:val="24"/>
        </w:numPr>
        <w:spacing w:before="0" w:beforeAutospacing="0" w:after="0" w:afterAutospacing="0"/>
        <w:jc w:val="both"/>
        <w:rPr>
          <w:rFonts w:ascii="Arial" w:hAnsi="Arial" w:cs="Arial"/>
          <w:sz w:val="18"/>
          <w:szCs w:val="18"/>
        </w:rPr>
      </w:pPr>
      <w:r>
        <w:rPr>
          <w:rFonts w:ascii="Arial" w:hAnsi="Arial" w:cs="Arial"/>
          <w:sz w:val="18"/>
          <w:szCs w:val="18"/>
        </w:rPr>
        <w:t xml:space="preserve">Lease Agreement. Clients: </w:t>
      </w:r>
      <w:r>
        <w:rPr>
          <w:rFonts w:ascii="Arial" w:hAnsi="Arial" w:cs="Arial"/>
          <w:i/>
          <w:sz w:val="18"/>
          <w:szCs w:val="18"/>
        </w:rPr>
        <w:t xml:space="preserve">Carrefour, Sport </w:t>
      </w:r>
      <w:r>
        <w:rPr>
          <w:rFonts w:ascii="Arial" w:hAnsi="Arial" w:cs="Arial"/>
          <w:i/>
          <w:sz w:val="18"/>
          <w:szCs w:val="18"/>
        </w:rPr>
        <w:t xml:space="preserve">Station, Lotus Department Store, Planet Surf, Cinema </w:t>
      </w:r>
      <w:proofErr w:type="spellStart"/>
      <w:r>
        <w:rPr>
          <w:rFonts w:ascii="Arial" w:hAnsi="Arial" w:cs="Arial"/>
          <w:i/>
          <w:sz w:val="18"/>
          <w:szCs w:val="18"/>
        </w:rPr>
        <w:t>XXl</w:t>
      </w:r>
      <w:proofErr w:type="spellEnd"/>
      <w:r>
        <w:rPr>
          <w:rFonts w:ascii="Arial" w:hAnsi="Arial" w:cs="Arial"/>
          <w:i/>
          <w:sz w:val="18"/>
          <w:szCs w:val="18"/>
        </w:rPr>
        <w:t>, Pizza Hut, ATM Branches</w:t>
      </w:r>
    </w:p>
    <w:p w:rsidR="002618AB" w:rsidRDefault="009C5E3D">
      <w:pPr>
        <w:pStyle w:val="NormalWeb"/>
        <w:numPr>
          <w:ilvl w:val="0"/>
          <w:numId w:val="24"/>
        </w:numPr>
        <w:spacing w:before="0" w:beforeAutospacing="0" w:after="0" w:afterAutospacing="0"/>
        <w:jc w:val="both"/>
        <w:rPr>
          <w:rFonts w:ascii="Arial" w:hAnsi="Arial" w:cs="Arial"/>
          <w:sz w:val="18"/>
          <w:szCs w:val="18"/>
        </w:rPr>
      </w:pPr>
      <w:r>
        <w:rPr>
          <w:rFonts w:ascii="Arial" w:hAnsi="Arial" w:cs="Arial"/>
          <w:sz w:val="18"/>
          <w:szCs w:val="18"/>
        </w:rPr>
        <w:t>Sale Purchase Agreement</w:t>
      </w:r>
    </w:p>
    <w:p w:rsidR="002618AB" w:rsidRDefault="009C5E3D">
      <w:pPr>
        <w:pStyle w:val="NormalWeb"/>
        <w:numPr>
          <w:ilvl w:val="0"/>
          <w:numId w:val="24"/>
        </w:numPr>
        <w:spacing w:before="0" w:beforeAutospacing="0" w:after="0" w:afterAutospacing="0"/>
        <w:jc w:val="both"/>
        <w:rPr>
          <w:rFonts w:ascii="Arial" w:hAnsi="Arial" w:cs="Arial"/>
          <w:sz w:val="18"/>
          <w:szCs w:val="18"/>
        </w:rPr>
      </w:pPr>
      <w:r>
        <w:rPr>
          <w:rFonts w:ascii="Arial" w:hAnsi="Arial" w:cs="Arial"/>
          <w:sz w:val="18"/>
          <w:szCs w:val="18"/>
        </w:rPr>
        <w:t>Media Promotion Agreement (wall signs, neon sign, pole gate, billboard)</w:t>
      </w:r>
    </w:p>
    <w:p w:rsidR="002618AB" w:rsidRDefault="009C5E3D">
      <w:pPr>
        <w:pStyle w:val="NormalWeb"/>
        <w:numPr>
          <w:ilvl w:val="0"/>
          <w:numId w:val="24"/>
        </w:numPr>
        <w:spacing w:before="0" w:beforeAutospacing="0" w:after="0" w:afterAutospacing="0"/>
        <w:jc w:val="both"/>
        <w:rPr>
          <w:rFonts w:ascii="Arial" w:hAnsi="Arial" w:cs="Arial"/>
          <w:sz w:val="18"/>
          <w:szCs w:val="18"/>
        </w:rPr>
      </w:pPr>
      <w:r>
        <w:rPr>
          <w:rFonts w:ascii="Arial" w:hAnsi="Arial" w:cs="Arial"/>
          <w:sz w:val="18"/>
          <w:szCs w:val="18"/>
        </w:rPr>
        <w:lastRenderedPageBreak/>
        <w:t>Base Telecommunications System (BTS)</w:t>
      </w:r>
    </w:p>
    <w:p w:rsidR="002618AB" w:rsidRDefault="009C5E3D">
      <w:pPr>
        <w:pStyle w:val="NormalWeb"/>
        <w:numPr>
          <w:ilvl w:val="0"/>
          <w:numId w:val="24"/>
        </w:numPr>
        <w:spacing w:before="0" w:beforeAutospacing="0" w:after="0" w:afterAutospacing="0"/>
        <w:jc w:val="both"/>
        <w:rPr>
          <w:rFonts w:ascii="Arial" w:hAnsi="Arial" w:cs="Arial"/>
          <w:sz w:val="18"/>
          <w:szCs w:val="18"/>
        </w:rPr>
      </w:pPr>
      <w:r>
        <w:rPr>
          <w:rFonts w:ascii="Arial" w:hAnsi="Arial" w:cs="Arial"/>
          <w:sz w:val="18"/>
          <w:szCs w:val="18"/>
        </w:rPr>
        <w:t>Partnership Agreement, such as :</w:t>
      </w:r>
    </w:p>
    <w:p w:rsidR="002618AB" w:rsidRDefault="009C5E3D">
      <w:pPr>
        <w:pStyle w:val="NormalWeb"/>
        <w:numPr>
          <w:ilvl w:val="0"/>
          <w:numId w:val="26"/>
        </w:numPr>
        <w:spacing w:before="0" w:beforeAutospacing="0" w:after="0" w:afterAutospacing="0"/>
        <w:ind w:left="2340"/>
        <w:jc w:val="both"/>
        <w:rPr>
          <w:rFonts w:ascii="Arial" w:hAnsi="Arial" w:cs="Arial"/>
          <w:sz w:val="18"/>
          <w:szCs w:val="18"/>
        </w:rPr>
      </w:pPr>
      <w:r>
        <w:rPr>
          <w:rFonts w:ascii="Arial" w:hAnsi="Arial" w:cs="Arial"/>
          <w:sz w:val="18"/>
          <w:szCs w:val="18"/>
        </w:rPr>
        <w:t xml:space="preserve">Between </w:t>
      </w:r>
      <w:r>
        <w:rPr>
          <w:rFonts w:ascii="Arial" w:hAnsi="Arial" w:cs="Arial"/>
          <w:sz w:val="18"/>
          <w:szCs w:val="18"/>
        </w:rPr>
        <w:t>companies, agreement from the owner to the building management</w:t>
      </w:r>
    </w:p>
    <w:p w:rsidR="002618AB" w:rsidRDefault="009C5E3D">
      <w:pPr>
        <w:pStyle w:val="NormalWeb"/>
        <w:numPr>
          <w:ilvl w:val="0"/>
          <w:numId w:val="26"/>
        </w:numPr>
        <w:spacing w:before="0" w:beforeAutospacing="0" w:after="0" w:afterAutospacing="0"/>
        <w:ind w:left="2340"/>
        <w:rPr>
          <w:rFonts w:ascii="Arial" w:hAnsi="Arial" w:cs="Arial"/>
          <w:sz w:val="18"/>
          <w:szCs w:val="18"/>
        </w:rPr>
      </w:pPr>
      <w:r>
        <w:rPr>
          <w:rFonts w:ascii="Arial" w:hAnsi="Arial" w:cs="Arial"/>
          <w:sz w:val="18"/>
          <w:szCs w:val="18"/>
        </w:rPr>
        <w:t>Agreement with the outsourcing companies in housekeeping, security, pest control and parking department</w:t>
      </w:r>
    </w:p>
    <w:p w:rsidR="002618AB" w:rsidRDefault="009C5E3D">
      <w:pPr>
        <w:pStyle w:val="NormalWeb"/>
        <w:numPr>
          <w:ilvl w:val="0"/>
          <w:numId w:val="26"/>
        </w:numPr>
        <w:spacing w:before="0" w:beforeAutospacing="0" w:after="0" w:afterAutospacing="0"/>
        <w:ind w:left="2340"/>
        <w:rPr>
          <w:rFonts w:ascii="Arial" w:hAnsi="Arial" w:cs="Arial"/>
          <w:i/>
          <w:sz w:val="18"/>
          <w:szCs w:val="18"/>
        </w:rPr>
      </w:pPr>
      <w:r>
        <w:rPr>
          <w:rFonts w:ascii="Arial" w:hAnsi="Arial" w:cs="Arial"/>
          <w:sz w:val="18"/>
          <w:szCs w:val="18"/>
        </w:rPr>
        <w:t xml:space="preserve">Agreement with the facilities maintenance (lift, escalator and </w:t>
      </w:r>
      <w:proofErr w:type="spellStart"/>
      <w:r>
        <w:rPr>
          <w:rFonts w:ascii="Arial" w:hAnsi="Arial" w:cs="Arial"/>
          <w:sz w:val="18"/>
          <w:szCs w:val="18"/>
        </w:rPr>
        <w:t>travelator</w:t>
      </w:r>
      <w:proofErr w:type="spellEnd"/>
      <w:r>
        <w:rPr>
          <w:rFonts w:ascii="Arial" w:hAnsi="Arial" w:cs="Arial"/>
          <w:sz w:val="18"/>
          <w:szCs w:val="18"/>
        </w:rPr>
        <w:t xml:space="preserve">), client : </w:t>
      </w:r>
      <w:proofErr w:type="spellStart"/>
      <w:r>
        <w:rPr>
          <w:rFonts w:ascii="Arial" w:hAnsi="Arial" w:cs="Arial"/>
          <w:i/>
          <w:sz w:val="18"/>
          <w:szCs w:val="18"/>
        </w:rPr>
        <w:t>Thys</w:t>
      </w:r>
      <w:r>
        <w:rPr>
          <w:rFonts w:ascii="Arial" w:hAnsi="Arial" w:cs="Arial"/>
          <w:i/>
          <w:sz w:val="18"/>
          <w:szCs w:val="18"/>
        </w:rPr>
        <w:t>sen</w:t>
      </w:r>
      <w:proofErr w:type="spellEnd"/>
      <w:r>
        <w:rPr>
          <w:rFonts w:ascii="Arial" w:hAnsi="Arial" w:cs="Arial"/>
          <w:i/>
          <w:sz w:val="18"/>
          <w:szCs w:val="18"/>
        </w:rPr>
        <w:t xml:space="preserve"> </w:t>
      </w:r>
      <w:proofErr w:type="spellStart"/>
      <w:r>
        <w:rPr>
          <w:rFonts w:ascii="Arial" w:hAnsi="Arial" w:cs="Arial"/>
          <w:i/>
          <w:sz w:val="18"/>
          <w:szCs w:val="18"/>
        </w:rPr>
        <w:t>Krup</w:t>
      </w:r>
      <w:proofErr w:type="spellEnd"/>
    </w:p>
    <w:p w:rsidR="002618AB" w:rsidRDefault="009C5E3D">
      <w:pPr>
        <w:pStyle w:val="NormalWeb"/>
        <w:numPr>
          <w:ilvl w:val="0"/>
          <w:numId w:val="26"/>
        </w:numPr>
        <w:spacing w:before="0" w:beforeAutospacing="0" w:after="0" w:afterAutospacing="0"/>
        <w:ind w:left="2340"/>
        <w:jc w:val="both"/>
        <w:rPr>
          <w:rFonts w:ascii="Arial" w:hAnsi="Arial" w:cs="Arial"/>
          <w:sz w:val="18"/>
          <w:szCs w:val="18"/>
        </w:rPr>
      </w:pPr>
      <w:r>
        <w:rPr>
          <w:rFonts w:ascii="Arial" w:hAnsi="Arial" w:cs="Arial"/>
          <w:sz w:val="18"/>
          <w:szCs w:val="18"/>
        </w:rPr>
        <w:t>Agreement with the event organizer</w:t>
      </w:r>
    </w:p>
    <w:p w:rsidR="002618AB" w:rsidRDefault="009C5E3D">
      <w:pPr>
        <w:pStyle w:val="NormalWeb"/>
        <w:numPr>
          <w:ilvl w:val="0"/>
          <w:numId w:val="26"/>
        </w:numPr>
        <w:spacing w:before="0" w:beforeAutospacing="0" w:after="0" w:afterAutospacing="0"/>
        <w:ind w:left="2340"/>
        <w:jc w:val="both"/>
        <w:rPr>
          <w:rFonts w:ascii="Arial" w:hAnsi="Arial" w:cs="Arial"/>
          <w:sz w:val="18"/>
          <w:szCs w:val="18"/>
        </w:rPr>
      </w:pPr>
      <w:r>
        <w:rPr>
          <w:rFonts w:ascii="Arial" w:hAnsi="Arial" w:cs="Arial"/>
          <w:sz w:val="18"/>
          <w:szCs w:val="18"/>
        </w:rPr>
        <w:t>Agreement with the contractor for the building maintenance</w:t>
      </w:r>
    </w:p>
    <w:p w:rsidR="002618AB" w:rsidRDefault="002618AB">
      <w:pPr>
        <w:pStyle w:val="NormalWeb"/>
        <w:spacing w:before="0" w:beforeAutospacing="0" w:after="0" w:afterAutospacing="0"/>
        <w:ind w:firstLine="720"/>
        <w:rPr>
          <w:sz w:val="18"/>
          <w:szCs w:val="18"/>
        </w:rPr>
      </w:pPr>
    </w:p>
    <w:p w:rsidR="002618AB" w:rsidRDefault="009C5E3D">
      <w:pPr>
        <w:pStyle w:val="Heading4"/>
        <w:numPr>
          <w:ilvl w:val="0"/>
          <w:numId w:val="5"/>
        </w:numPr>
        <w:rPr>
          <w:sz w:val="18"/>
          <w:szCs w:val="18"/>
        </w:rPr>
      </w:pPr>
      <w:r>
        <w:rPr>
          <w:i/>
          <w:sz w:val="18"/>
          <w:szCs w:val="18"/>
          <w:u w:val="single"/>
        </w:rPr>
        <w:t xml:space="preserve">Legal </w:t>
      </w:r>
      <w:proofErr w:type="gramStart"/>
      <w:r>
        <w:rPr>
          <w:i/>
          <w:sz w:val="18"/>
          <w:szCs w:val="18"/>
          <w:u w:val="single"/>
        </w:rPr>
        <w:t>Staff</w:t>
      </w:r>
      <w:r>
        <w:rPr>
          <w:i/>
          <w:sz w:val="18"/>
          <w:szCs w:val="18"/>
        </w:rPr>
        <w:t xml:space="preserve"> </w:t>
      </w:r>
      <w:r>
        <w:rPr>
          <w:b w:val="0"/>
          <w:i/>
          <w:sz w:val="18"/>
          <w:szCs w:val="18"/>
        </w:rPr>
        <w:t xml:space="preserve"> </w:t>
      </w:r>
      <w:r>
        <w:rPr>
          <w:b w:val="0"/>
          <w:sz w:val="18"/>
          <w:szCs w:val="18"/>
        </w:rPr>
        <w:t>(</w:t>
      </w:r>
      <w:proofErr w:type="gramEnd"/>
      <w:r>
        <w:rPr>
          <w:b w:val="0"/>
          <w:sz w:val="18"/>
          <w:szCs w:val="18"/>
        </w:rPr>
        <w:t>February 2011 – November 2011)</w:t>
      </w:r>
      <w:r>
        <w:rPr>
          <w:sz w:val="18"/>
          <w:szCs w:val="18"/>
        </w:rPr>
        <w:t xml:space="preserve"> </w:t>
      </w:r>
    </w:p>
    <w:p w:rsidR="002618AB" w:rsidRDefault="002618AB">
      <w:pPr>
        <w:rPr>
          <w:sz w:val="18"/>
          <w:szCs w:val="18"/>
        </w:rPr>
      </w:pPr>
    </w:p>
    <w:p w:rsidR="002618AB" w:rsidRDefault="009C5E3D">
      <w:pPr>
        <w:pStyle w:val="Heading4"/>
        <w:ind w:left="720"/>
        <w:rPr>
          <w:b w:val="0"/>
          <w:sz w:val="18"/>
          <w:szCs w:val="18"/>
        </w:rPr>
      </w:pPr>
      <w:proofErr w:type="spellStart"/>
      <w:r>
        <w:rPr>
          <w:sz w:val="18"/>
          <w:szCs w:val="18"/>
          <w:u w:val="single"/>
        </w:rPr>
        <w:t>Mandiri</w:t>
      </w:r>
      <w:proofErr w:type="spellEnd"/>
      <w:r>
        <w:rPr>
          <w:sz w:val="18"/>
          <w:szCs w:val="18"/>
          <w:u w:val="single"/>
        </w:rPr>
        <w:t xml:space="preserve"> </w:t>
      </w:r>
      <w:proofErr w:type="spellStart"/>
      <w:r>
        <w:rPr>
          <w:sz w:val="18"/>
          <w:szCs w:val="18"/>
          <w:u w:val="single"/>
        </w:rPr>
        <w:t>Cipta</w:t>
      </w:r>
      <w:proofErr w:type="spellEnd"/>
      <w:r>
        <w:rPr>
          <w:sz w:val="18"/>
          <w:szCs w:val="18"/>
          <w:u w:val="single"/>
        </w:rPr>
        <w:t xml:space="preserve"> </w:t>
      </w:r>
      <w:proofErr w:type="spellStart"/>
      <w:r>
        <w:rPr>
          <w:sz w:val="18"/>
          <w:szCs w:val="18"/>
          <w:u w:val="single"/>
        </w:rPr>
        <w:t>Gemilang</w:t>
      </w:r>
      <w:proofErr w:type="spellEnd"/>
      <w:r>
        <w:rPr>
          <w:sz w:val="18"/>
          <w:szCs w:val="18"/>
          <w:u w:val="single"/>
        </w:rPr>
        <w:t xml:space="preserve"> PT. (PX </w:t>
      </w:r>
      <w:proofErr w:type="spellStart"/>
      <w:r>
        <w:rPr>
          <w:sz w:val="18"/>
          <w:szCs w:val="18"/>
          <w:u w:val="single"/>
        </w:rPr>
        <w:t>Pavilion@St</w:t>
      </w:r>
      <w:proofErr w:type="spellEnd"/>
      <w:r>
        <w:rPr>
          <w:sz w:val="18"/>
          <w:szCs w:val="18"/>
          <w:u w:val="single"/>
        </w:rPr>
        <w:t>. Moritz)</w:t>
      </w:r>
      <w:r>
        <w:rPr>
          <w:sz w:val="18"/>
          <w:szCs w:val="18"/>
        </w:rPr>
        <w:t xml:space="preserve"> </w:t>
      </w:r>
      <w:r>
        <w:rPr>
          <w:b w:val="0"/>
          <w:sz w:val="18"/>
          <w:szCs w:val="18"/>
        </w:rPr>
        <w:t>– Indonesia</w:t>
      </w:r>
    </w:p>
    <w:p w:rsidR="002618AB" w:rsidRDefault="002618AB">
      <w:pPr>
        <w:pStyle w:val="NormalWeb"/>
        <w:spacing w:before="0" w:beforeAutospacing="0" w:after="0" w:afterAutospacing="0"/>
        <w:rPr>
          <w:sz w:val="18"/>
          <w:szCs w:val="18"/>
        </w:rPr>
      </w:pPr>
    </w:p>
    <w:p w:rsidR="002618AB" w:rsidRDefault="009C5E3D">
      <w:pPr>
        <w:pStyle w:val="NormalWeb"/>
        <w:spacing w:before="0" w:beforeAutospacing="0" w:after="0" w:afterAutospacing="0"/>
        <w:ind w:left="900"/>
        <w:jc w:val="both"/>
        <w:rPr>
          <w:rFonts w:ascii="Arial" w:hAnsi="Arial" w:cs="Arial"/>
          <w:sz w:val="18"/>
          <w:szCs w:val="18"/>
        </w:rPr>
      </w:pPr>
      <w:r>
        <w:rPr>
          <w:rFonts w:ascii="Arial" w:hAnsi="Arial"/>
          <w:sz w:val="18"/>
          <w:szCs w:val="18"/>
        </w:rPr>
        <w:t xml:space="preserve">PX Pavilion is a part of </w:t>
      </w:r>
      <w:proofErr w:type="spellStart"/>
      <w:r>
        <w:rPr>
          <w:rFonts w:ascii="Arial" w:hAnsi="Arial"/>
          <w:sz w:val="18"/>
          <w:szCs w:val="18"/>
        </w:rPr>
        <w:t>Lippo</w:t>
      </w:r>
      <w:proofErr w:type="spellEnd"/>
      <w:r>
        <w:rPr>
          <w:rFonts w:ascii="Arial" w:hAnsi="Arial"/>
          <w:sz w:val="18"/>
          <w:szCs w:val="18"/>
        </w:rPr>
        <w:t xml:space="preserve"> Malls </w:t>
      </w:r>
      <w:proofErr w:type="gramStart"/>
      <w:r>
        <w:rPr>
          <w:rFonts w:ascii="Arial" w:hAnsi="Arial"/>
          <w:sz w:val="18"/>
          <w:szCs w:val="18"/>
        </w:rPr>
        <w:t>Indonesia,</w:t>
      </w:r>
      <w:proofErr w:type="gramEnd"/>
      <w:r>
        <w:rPr>
          <w:rFonts w:ascii="Arial" w:hAnsi="Arial"/>
          <w:sz w:val="18"/>
          <w:szCs w:val="18"/>
        </w:rPr>
        <w:t xml:space="preserve"> </w:t>
      </w:r>
      <w:proofErr w:type="spellStart"/>
      <w:r>
        <w:rPr>
          <w:rFonts w:ascii="Arial" w:hAnsi="Arial"/>
          <w:sz w:val="18"/>
          <w:szCs w:val="18"/>
        </w:rPr>
        <w:t>Lippo</w:t>
      </w:r>
      <w:proofErr w:type="spellEnd"/>
      <w:r>
        <w:rPr>
          <w:rFonts w:ascii="Arial" w:hAnsi="Arial"/>
          <w:sz w:val="18"/>
          <w:szCs w:val="18"/>
        </w:rPr>
        <w:t xml:space="preserve"> Malls Indonesia is wholly owned, managed and controlled by </w:t>
      </w:r>
      <w:proofErr w:type="spellStart"/>
      <w:r>
        <w:rPr>
          <w:rFonts w:ascii="Arial" w:hAnsi="Arial"/>
          <w:sz w:val="18"/>
          <w:szCs w:val="18"/>
        </w:rPr>
        <w:t>Lippo</w:t>
      </w:r>
      <w:proofErr w:type="spellEnd"/>
      <w:r>
        <w:rPr>
          <w:rFonts w:ascii="Arial" w:hAnsi="Arial"/>
          <w:sz w:val="18"/>
          <w:szCs w:val="18"/>
        </w:rPr>
        <w:t xml:space="preserve"> </w:t>
      </w:r>
      <w:proofErr w:type="spellStart"/>
      <w:r>
        <w:rPr>
          <w:rFonts w:ascii="Arial" w:hAnsi="Arial"/>
          <w:sz w:val="18"/>
          <w:szCs w:val="18"/>
        </w:rPr>
        <w:t>Karawaci</w:t>
      </w:r>
      <w:proofErr w:type="spellEnd"/>
      <w:r>
        <w:rPr>
          <w:rFonts w:ascii="Arial" w:hAnsi="Arial"/>
          <w:sz w:val="18"/>
          <w:szCs w:val="18"/>
        </w:rPr>
        <w:t xml:space="preserve"> </w:t>
      </w:r>
      <w:proofErr w:type="spellStart"/>
      <w:r>
        <w:rPr>
          <w:rFonts w:ascii="Arial" w:hAnsi="Arial"/>
          <w:sz w:val="18"/>
          <w:szCs w:val="18"/>
        </w:rPr>
        <w:t>Tbk</w:t>
      </w:r>
      <w:proofErr w:type="spellEnd"/>
      <w:r>
        <w:rPr>
          <w:rFonts w:ascii="Arial" w:hAnsi="Arial"/>
          <w:sz w:val="18"/>
          <w:szCs w:val="18"/>
        </w:rPr>
        <w:t>, PT., Indonesia’s largest listed property company. PX Pavilion is the newest lifestyle and entertainment hot spot in town, located in the heart of central busine</w:t>
      </w:r>
      <w:r>
        <w:rPr>
          <w:rFonts w:ascii="Arial" w:hAnsi="Arial"/>
          <w:sz w:val="18"/>
          <w:szCs w:val="18"/>
        </w:rPr>
        <w:t>ss district, PX Pavilion will be the after sought destination for high end shoppers</w:t>
      </w:r>
    </w:p>
    <w:p w:rsidR="002618AB" w:rsidRDefault="002618AB">
      <w:pPr>
        <w:rPr>
          <w:rFonts w:ascii="Arial" w:hAnsi="Arial"/>
          <w:sz w:val="18"/>
          <w:szCs w:val="18"/>
        </w:rPr>
      </w:pPr>
    </w:p>
    <w:p w:rsidR="002618AB" w:rsidRDefault="009C5E3D">
      <w:pPr>
        <w:rPr>
          <w:rFonts w:ascii="Arial" w:hAnsi="Arial"/>
          <w:sz w:val="18"/>
          <w:szCs w:val="18"/>
        </w:rPr>
      </w:pPr>
      <w:r>
        <w:rPr>
          <w:rFonts w:ascii="Arial" w:hAnsi="Arial"/>
          <w:sz w:val="18"/>
          <w:szCs w:val="18"/>
        </w:rPr>
        <w:tab/>
      </w:r>
      <w:hyperlink r:id="rId13" w:history="1">
        <w:r>
          <w:rPr>
            <w:rStyle w:val="Hyperlink"/>
            <w:rFonts w:ascii="Arial" w:hAnsi="Arial"/>
            <w:sz w:val="18"/>
            <w:szCs w:val="18"/>
          </w:rPr>
          <w:t>http://www.thestmoritz.com</w:t>
        </w:r>
      </w:hyperlink>
    </w:p>
    <w:p w:rsidR="002618AB" w:rsidRDefault="002618AB">
      <w:pPr>
        <w:rPr>
          <w:rFonts w:ascii="Arial" w:hAnsi="Arial"/>
          <w:sz w:val="18"/>
          <w:szCs w:val="18"/>
        </w:rPr>
      </w:pPr>
    </w:p>
    <w:p w:rsidR="002618AB" w:rsidRDefault="009C5E3D">
      <w:pPr>
        <w:pStyle w:val="NormalWeb"/>
        <w:spacing w:before="0" w:beforeAutospacing="0" w:after="0" w:afterAutospacing="0"/>
        <w:ind w:left="720"/>
        <w:jc w:val="both"/>
        <w:rPr>
          <w:rFonts w:ascii="Arial" w:hAnsi="Arial" w:cs="Arial"/>
          <w:sz w:val="18"/>
          <w:szCs w:val="18"/>
        </w:rPr>
      </w:pPr>
      <w:r>
        <w:rPr>
          <w:rFonts w:ascii="Arial" w:hAnsi="Arial" w:cs="Arial"/>
          <w:sz w:val="18"/>
          <w:szCs w:val="18"/>
        </w:rPr>
        <w:t xml:space="preserve">Responsibilities and job task are listed </w:t>
      </w:r>
      <w:proofErr w:type="gramStart"/>
      <w:r>
        <w:rPr>
          <w:rFonts w:ascii="Arial" w:hAnsi="Arial" w:cs="Arial"/>
          <w:sz w:val="18"/>
          <w:szCs w:val="18"/>
        </w:rPr>
        <w:t>below :</w:t>
      </w:r>
      <w:proofErr w:type="gramEnd"/>
    </w:p>
    <w:p w:rsidR="002618AB" w:rsidRDefault="009C5E3D">
      <w:pPr>
        <w:pStyle w:val="NormalWeb"/>
        <w:numPr>
          <w:ilvl w:val="0"/>
          <w:numId w:val="18"/>
        </w:numPr>
        <w:spacing w:before="0" w:beforeAutospacing="0" w:after="0" w:afterAutospacing="0"/>
        <w:jc w:val="both"/>
        <w:rPr>
          <w:rFonts w:ascii="Arial" w:hAnsi="Arial" w:cs="Arial"/>
          <w:sz w:val="18"/>
          <w:szCs w:val="18"/>
        </w:rPr>
      </w:pPr>
      <w:r>
        <w:rPr>
          <w:rFonts w:ascii="Arial" w:hAnsi="Arial" w:cs="Arial"/>
          <w:sz w:val="18"/>
          <w:szCs w:val="18"/>
        </w:rPr>
        <w:t>Listing tenancies contracts</w:t>
      </w:r>
    </w:p>
    <w:p w:rsidR="002618AB" w:rsidRDefault="009C5E3D">
      <w:pPr>
        <w:pStyle w:val="NormalWeb"/>
        <w:numPr>
          <w:ilvl w:val="0"/>
          <w:numId w:val="18"/>
        </w:numPr>
        <w:spacing w:before="0" w:beforeAutospacing="0" w:after="0" w:afterAutospacing="0"/>
        <w:jc w:val="both"/>
        <w:rPr>
          <w:rFonts w:ascii="Arial" w:hAnsi="Arial" w:cs="Arial"/>
          <w:sz w:val="18"/>
          <w:szCs w:val="18"/>
        </w:rPr>
      </w:pPr>
      <w:r>
        <w:rPr>
          <w:rFonts w:ascii="Arial" w:hAnsi="Arial" w:cs="Arial"/>
          <w:sz w:val="18"/>
          <w:szCs w:val="18"/>
        </w:rPr>
        <w:t>Reporting to the Legal</w:t>
      </w:r>
      <w:r>
        <w:rPr>
          <w:rFonts w:ascii="Arial" w:hAnsi="Arial" w:cs="Arial"/>
          <w:sz w:val="18"/>
          <w:szCs w:val="18"/>
        </w:rPr>
        <w:t xml:space="preserve"> Manager</w:t>
      </w:r>
    </w:p>
    <w:p w:rsidR="002618AB" w:rsidRDefault="009C5E3D">
      <w:pPr>
        <w:pStyle w:val="ListParagraph"/>
        <w:numPr>
          <w:ilvl w:val="0"/>
          <w:numId w:val="18"/>
        </w:numPr>
        <w:rPr>
          <w:rFonts w:ascii="Arial" w:eastAsia="Times New Roman" w:hAnsi="Arial"/>
          <w:sz w:val="18"/>
          <w:szCs w:val="18"/>
        </w:rPr>
      </w:pPr>
      <w:r>
        <w:rPr>
          <w:rFonts w:ascii="Arial" w:eastAsia="Times New Roman" w:hAnsi="Arial"/>
          <w:sz w:val="18"/>
          <w:szCs w:val="18"/>
        </w:rPr>
        <w:t xml:space="preserve">Reviewing the existing lease agreement and drafting for new lease agreement. Clients: </w:t>
      </w:r>
      <w:proofErr w:type="spellStart"/>
      <w:r>
        <w:rPr>
          <w:rFonts w:ascii="Arial" w:eastAsia="Times New Roman" w:hAnsi="Arial"/>
          <w:i/>
          <w:sz w:val="18"/>
          <w:szCs w:val="18"/>
        </w:rPr>
        <w:t>J.Co</w:t>
      </w:r>
      <w:proofErr w:type="spellEnd"/>
      <w:r>
        <w:rPr>
          <w:rFonts w:ascii="Arial" w:eastAsia="Times New Roman" w:hAnsi="Arial"/>
          <w:i/>
          <w:sz w:val="18"/>
          <w:szCs w:val="18"/>
        </w:rPr>
        <w:t xml:space="preserve"> Donuts, Ranch Market, Times Bookstore, Tony Roma's, Apple Store E-max, Gold’s Gym, Harley Davidson, etc.</w:t>
      </w:r>
    </w:p>
    <w:p w:rsidR="002618AB" w:rsidRDefault="009C5E3D">
      <w:pPr>
        <w:pStyle w:val="NormalWeb"/>
        <w:numPr>
          <w:ilvl w:val="0"/>
          <w:numId w:val="18"/>
        </w:numPr>
        <w:spacing w:before="0" w:beforeAutospacing="0" w:after="0" w:afterAutospacing="0"/>
        <w:jc w:val="both"/>
        <w:rPr>
          <w:rFonts w:ascii="Arial" w:hAnsi="Arial" w:cs="Arial"/>
          <w:sz w:val="18"/>
          <w:szCs w:val="18"/>
        </w:rPr>
      </w:pPr>
      <w:r>
        <w:rPr>
          <w:rFonts w:ascii="Arial" w:hAnsi="Arial" w:cs="Arial"/>
          <w:sz w:val="18"/>
          <w:szCs w:val="18"/>
        </w:rPr>
        <w:t xml:space="preserve">Reviewing the existing third party agreement and </w:t>
      </w:r>
      <w:r>
        <w:rPr>
          <w:rFonts w:ascii="Arial" w:hAnsi="Arial" w:cs="Arial"/>
          <w:sz w:val="18"/>
          <w:szCs w:val="18"/>
        </w:rPr>
        <w:t>drafting for new third party agreement</w:t>
      </w:r>
    </w:p>
    <w:p w:rsidR="002618AB" w:rsidRDefault="009C5E3D">
      <w:pPr>
        <w:pStyle w:val="NormalWeb"/>
        <w:numPr>
          <w:ilvl w:val="0"/>
          <w:numId w:val="18"/>
        </w:numPr>
        <w:spacing w:before="0" w:beforeAutospacing="0" w:after="0" w:afterAutospacing="0"/>
        <w:jc w:val="both"/>
        <w:rPr>
          <w:rFonts w:ascii="Arial" w:hAnsi="Arial" w:cs="Arial"/>
          <w:sz w:val="18"/>
          <w:szCs w:val="18"/>
        </w:rPr>
      </w:pPr>
      <w:r>
        <w:rPr>
          <w:rFonts w:ascii="Arial" w:hAnsi="Arial" w:cs="Arial"/>
          <w:sz w:val="18"/>
          <w:szCs w:val="18"/>
        </w:rPr>
        <w:t>Drafting and reviewing business letter for any related legal matters</w:t>
      </w:r>
    </w:p>
    <w:p w:rsidR="002618AB" w:rsidRDefault="009C5E3D">
      <w:pPr>
        <w:pStyle w:val="NormalWeb"/>
        <w:numPr>
          <w:ilvl w:val="0"/>
          <w:numId w:val="18"/>
        </w:numPr>
        <w:spacing w:before="0" w:beforeAutospacing="0" w:after="0" w:afterAutospacing="0"/>
        <w:jc w:val="both"/>
        <w:rPr>
          <w:rFonts w:ascii="Arial" w:hAnsi="Arial" w:cs="Arial"/>
          <w:sz w:val="18"/>
          <w:szCs w:val="18"/>
        </w:rPr>
      </w:pPr>
      <w:r>
        <w:rPr>
          <w:rFonts w:ascii="Arial" w:hAnsi="Arial" w:cs="Arial"/>
          <w:sz w:val="18"/>
          <w:szCs w:val="18"/>
        </w:rPr>
        <w:t>Supporting and assisting all division for any related legal matters</w:t>
      </w:r>
    </w:p>
    <w:p w:rsidR="002618AB" w:rsidRDefault="009C5E3D">
      <w:pPr>
        <w:pStyle w:val="ListParagraph"/>
        <w:numPr>
          <w:ilvl w:val="0"/>
          <w:numId w:val="18"/>
        </w:numPr>
        <w:rPr>
          <w:rFonts w:ascii="Arial" w:eastAsia="Times New Roman" w:hAnsi="Arial"/>
          <w:sz w:val="18"/>
          <w:szCs w:val="18"/>
        </w:rPr>
      </w:pPr>
      <w:r>
        <w:rPr>
          <w:rFonts w:ascii="Arial" w:eastAsia="Times New Roman" w:hAnsi="Arial"/>
          <w:sz w:val="18"/>
          <w:szCs w:val="18"/>
        </w:rPr>
        <w:t>Legal advising to the listing tenancy</w:t>
      </w:r>
    </w:p>
    <w:p w:rsidR="002618AB" w:rsidRDefault="002618AB">
      <w:pPr>
        <w:tabs>
          <w:tab w:val="left" w:pos="1701"/>
        </w:tabs>
        <w:rPr>
          <w:rFonts w:ascii="Arial" w:hAnsi="Arial"/>
          <w:sz w:val="18"/>
          <w:szCs w:val="18"/>
        </w:rPr>
      </w:pPr>
    </w:p>
    <w:p w:rsidR="002618AB" w:rsidRDefault="002618AB">
      <w:pPr>
        <w:tabs>
          <w:tab w:val="left" w:pos="1701"/>
        </w:tabs>
        <w:rPr>
          <w:rFonts w:ascii="Arial" w:hAnsi="Arial"/>
          <w:sz w:val="18"/>
          <w:szCs w:val="18"/>
        </w:rPr>
      </w:pPr>
    </w:p>
    <w:p w:rsidR="002618AB" w:rsidRDefault="002618AB">
      <w:pPr>
        <w:tabs>
          <w:tab w:val="left" w:pos="1701"/>
        </w:tabs>
        <w:rPr>
          <w:rFonts w:ascii="Arial" w:hAnsi="Arial"/>
          <w:sz w:val="18"/>
          <w:szCs w:val="18"/>
        </w:rPr>
      </w:pPr>
    </w:p>
    <w:p w:rsidR="002618AB" w:rsidRDefault="009C5E3D">
      <w:pPr>
        <w:jc w:val="center"/>
        <w:rPr>
          <w:rFonts w:ascii="Arial" w:hAnsi="Arial"/>
          <w:b/>
          <w:sz w:val="18"/>
          <w:szCs w:val="18"/>
          <w:u w:val="single"/>
        </w:rPr>
      </w:pPr>
      <w:r>
        <w:rPr>
          <w:rFonts w:ascii="Arial" w:hAnsi="Arial"/>
          <w:b/>
          <w:sz w:val="18"/>
          <w:szCs w:val="18"/>
          <w:u w:val="single"/>
        </w:rPr>
        <w:t>All related documents will be sent upon</w:t>
      </w:r>
      <w:r>
        <w:rPr>
          <w:rFonts w:ascii="Arial" w:hAnsi="Arial"/>
          <w:b/>
          <w:sz w:val="18"/>
          <w:szCs w:val="18"/>
          <w:u w:val="single"/>
        </w:rPr>
        <w:t xml:space="preserve"> request</w:t>
      </w:r>
    </w:p>
    <w:sectPr w:rsidR="002618AB">
      <w:pgSz w:w="12239" w:h="15840"/>
      <w:pgMar w:top="1440" w:right="1440" w:bottom="8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altName w:val="Arabic Typesetting"/>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ijaya">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2C5062B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
    <w:nsid w:val="00000001"/>
    <w:multiLevelType w:val="hybridMultilevel"/>
    <w:tmpl w:val="2F60D8D2"/>
    <w:lvl w:ilvl="0" w:tplc="8FD66CEA">
      <w:start w:val="21"/>
      <w:numFmt w:val="bullet"/>
      <w:lvlText w:val=""/>
      <w:lvlJc w:val="left"/>
      <w:pPr>
        <w:ind w:left="900" w:hanging="360"/>
      </w:pPr>
      <w:rPr>
        <w:rFonts w:ascii="Symbol" w:eastAsiaTheme="minorHAnsi" w:hAnsi="Symbo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E438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69462B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0000004"/>
    <w:multiLevelType w:val="hybridMultilevel"/>
    <w:tmpl w:val="65A8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86B2C50A"/>
    <w:lvl w:ilvl="0" w:tplc="620E3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84F89E24"/>
    <w:lvl w:ilvl="0" w:tplc="4D7CF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89309BDA"/>
    <w:lvl w:ilvl="0" w:tplc="BB24FF0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0000008"/>
    <w:multiLevelType w:val="hybridMultilevel"/>
    <w:tmpl w:val="419A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A5FA06F0"/>
    <w:lvl w:ilvl="0" w:tplc="4BCC6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hybridMultilevel"/>
    <w:tmpl w:val="B3BA70EE"/>
    <w:lvl w:ilvl="0" w:tplc="53CE9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hybridMultilevel"/>
    <w:tmpl w:val="0CD46C0A"/>
    <w:lvl w:ilvl="0" w:tplc="D866730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000000C"/>
    <w:multiLevelType w:val="hybridMultilevel"/>
    <w:tmpl w:val="4246CD7E"/>
    <w:lvl w:ilvl="0" w:tplc="11123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1B003EBE"/>
    <w:lvl w:ilvl="0" w:tplc="98AEC7A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FD96E880"/>
    <w:lvl w:ilvl="0" w:tplc="EC7843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AA6C60CA"/>
    <w:lvl w:ilvl="0" w:tplc="BDAAAE4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D7382172"/>
    <w:lvl w:ilvl="0" w:tplc="DB609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F7D68624"/>
    <w:lvl w:ilvl="0" w:tplc="D866730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0000012"/>
    <w:multiLevelType w:val="hybridMultilevel"/>
    <w:tmpl w:val="C172BD5E"/>
    <w:lvl w:ilvl="0" w:tplc="D2C8FB3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A134EE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0000014"/>
    <w:multiLevelType w:val="hybridMultilevel"/>
    <w:tmpl w:val="5A26FA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00000015"/>
    <w:multiLevelType w:val="hybridMultilevel"/>
    <w:tmpl w:val="ABD80A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00000016"/>
    <w:multiLevelType w:val="hybridMultilevel"/>
    <w:tmpl w:val="6CF436D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00000017"/>
    <w:multiLevelType w:val="hybridMultilevel"/>
    <w:tmpl w:val="293EB5A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00000018"/>
    <w:multiLevelType w:val="hybridMultilevel"/>
    <w:tmpl w:val="1EC843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00000019"/>
    <w:multiLevelType w:val="hybridMultilevel"/>
    <w:tmpl w:val="2ECC9E28"/>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2618AB"/>
    <w:rsid w:val="002618AB"/>
    <w:rsid w:val="009C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Edwardian Script ITC" w:hAnsi="Edwardian Script ITC" w:cs="Arial"/>
      <w:sz w:val="60"/>
      <w:szCs w:val="60"/>
    </w:rPr>
  </w:style>
  <w:style w:type="paragraph" w:styleId="Heading4">
    <w:name w:val="heading 4"/>
    <w:basedOn w:val="Normal"/>
    <w:next w:val="Normal"/>
    <w:link w:val="Heading4Char"/>
    <w:qFormat/>
    <w:pPr>
      <w:keepNext/>
      <w:jc w:val="both"/>
      <w:outlineLvl w:val="3"/>
    </w:pPr>
    <w:rPr>
      <w:rFonts w:ascii="Arial" w:eastAsia="Times New Roman" w:hAnsi="Arial"/>
      <w:b/>
      <w:bCs/>
      <w:sz w:val="20"/>
      <w:szCs w:val="24"/>
    </w:rPr>
  </w:style>
  <w:style w:type="paragraph" w:styleId="Heading5">
    <w:name w:val="heading 5"/>
    <w:basedOn w:val="Normal"/>
    <w:next w:val="Normal"/>
    <w:link w:val="Heading5Char"/>
    <w:uiPriority w:val="9"/>
    <w:qFormat/>
    <w:pPr>
      <w:keepNext/>
      <w:keepLines/>
      <w:spacing w:before="200"/>
      <w:outlineLvl w:val="4"/>
    </w:pPr>
    <w:rPr>
      <w:rFonts w:asciiTheme="majorHAnsi" w:eastAsiaTheme="majorEastAsia" w:hAnsiTheme="majorHAnsi" w:cstheme="majorBid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5">
    <w:name w:val="yshortcuts5"/>
    <w:basedOn w:val="DefaultParagraphFont"/>
    <w:rPr>
      <w:color w:val="366388"/>
    </w:rPr>
  </w:style>
  <w:style w:type="character" w:customStyle="1" w:styleId="Heading4Char">
    <w:name w:val="Heading 4 Char"/>
    <w:basedOn w:val="DefaultParagraphFont"/>
    <w:link w:val="Heading4"/>
    <w:rPr>
      <w:rFonts w:ascii="Arial" w:eastAsia="Times New Roman" w:hAnsi="Arial" w:cs="Arial"/>
      <w:b/>
      <w:bCs/>
      <w:sz w:val="20"/>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sz w:val="60"/>
      <w:szCs w:val="60"/>
    </w:rPr>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sakti.ac.id/" TargetMode="External"/><Relationship Id="rId13" Type="http://schemas.openxmlformats.org/officeDocument/2006/relationships/hyperlink" Target="http://www.thestmoritz.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bekasisqu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215742@2freemail.com" TargetMode="External"/><Relationship Id="rId11" Type="http://schemas.openxmlformats.org/officeDocument/2006/relationships/hyperlink" Target="http://www.lippomalls.com/site/tamini-squar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apramuka.com/" TargetMode="External"/><Relationship Id="rId4" Type="http://schemas.openxmlformats.org/officeDocument/2006/relationships/settings" Target="settings.xml"/><Relationship Id="rId9" Type="http://schemas.openxmlformats.org/officeDocument/2006/relationships/hyperlink" Target="http://www.trisakti.ac.id/?page=faculty&amp;sw=f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1034</Words>
  <Characters>5894</Characters>
  <Application>Microsoft Office Word</Application>
  <DocSecurity>0</DocSecurity>
  <Lines>49</Lines>
  <Paragraphs>13</Paragraphs>
  <ScaleCrop>false</ScaleCrop>
  <Company>Hewlett-Packard Company</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Hacker</dc:creator>
  <cp:lastModifiedBy>348382427</cp:lastModifiedBy>
  <cp:revision>9</cp:revision>
  <dcterms:created xsi:type="dcterms:W3CDTF">2014-03-22T13:23:00Z</dcterms:created>
  <dcterms:modified xsi:type="dcterms:W3CDTF">2017-06-19T05:30:00Z</dcterms:modified>
</cp:coreProperties>
</file>