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48" w:rsidRDefault="005955C7" w:rsidP="00D66048">
      <w:pPr>
        <w:pStyle w:val="Heading1"/>
        <w:rPr>
          <w:rFonts w:ascii="Book Antiqua" w:hAnsi="Book Antiqua"/>
          <w:sz w:val="28"/>
          <w:szCs w:val="28"/>
        </w:rPr>
      </w:pPr>
      <w:bookmarkStart w:id="0" w:name="_GoBack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2C150A45" wp14:editId="3E37BB87">
            <wp:extent cx="1143000" cy="1390650"/>
            <wp:effectExtent l="0" t="0" r="0" b="0"/>
            <wp:docPr id="3" name="Picture 3" descr="jghj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ghjm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66048">
        <w:rPr>
          <w:rFonts w:ascii="Book Antiqua" w:hAnsi="Book Antiqua"/>
          <w:sz w:val="28"/>
          <w:szCs w:val="28"/>
        </w:rPr>
        <w:t xml:space="preserve">                              </w:t>
      </w:r>
      <w:hyperlink r:id="rId7" w:history="1">
        <w:r w:rsidR="00D66048" w:rsidRPr="006458B6">
          <w:rPr>
            <w:rStyle w:val="Hyperlink"/>
            <w:rFonts w:ascii="Book Antiqua" w:hAnsi="Book Antiqua"/>
            <w:sz w:val="28"/>
            <w:szCs w:val="28"/>
          </w:rPr>
          <w:t>RWANDA.217599@2freemail.com</w:t>
        </w:r>
      </w:hyperlink>
      <w:r w:rsidR="00D66048">
        <w:rPr>
          <w:rFonts w:ascii="Book Antiqua" w:hAnsi="Book Antiqua"/>
          <w:sz w:val="28"/>
          <w:szCs w:val="28"/>
        </w:rPr>
        <w:t xml:space="preserve">     </w:t>
      </w:r>
    </w:p>
    <w:p w:rsidR="005955C7" w:rsidRDefault="005955C7" w:rsidP="005955C7">
      <w:pPr>
        <w:pStyle w:val="Heading1"/>
        <w:rPr>
          <w:rFonts w:ascii="Book Antiqua" w:hAnsi="Book Antiqua"/>
          <w:sz w:val="28"/>
          <w:szCs w:val="28"/>
        </w:rPr>
      </w:pPr>
    </w:p>
    <w:p w:rsidR="005955C7" w:rsidRDefault="005955C7" w:rsidP="005955C7">
      <w:pPr>
        <w:pStyle w:val="Heading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Hn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" strokeweight="1.5pt"/>
            </w:pict>
          </mc:Fallback>
        </mc:AlternateContent>
      </w:r>
      <w:r w:rsidRPr="00D75E33">
        <w:rPr>
          <w:rFonts w:ascii="Book Antiqua" w:hAnsi="Book Antiqua"/>
          <w:sz w:val="28"/>
          <w:szCs w:val="28"/>
        </w:rPr>
        <w:t>RWANDA</w:t>
      </w:r>
    </w:p>
    <w:p w:rsidR="005955C7" w:rsidRDefault="005955C7" w:rsidP="005955C7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486400" cy="0"/>
                <wp:effectExtent l="9525" t="18415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NZ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XEwnRYY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" strokeweight="1.5pt"/>
            </w:pict>
          </mc:Fallback>
        </mc:AlternateContent>
      </w:r>
    </w:p>
    <w:p w:rsidR="000678BB" w:rsidRDefault="000678BB"/>
    <w:p w:rsidR="005955C7" w:rsidRPr="005955C7" w:rsidRDefault="005955C7" w:rsidP="005955C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sz w:val="22"/>
          <w:szCs w:val="22"/>
          <w:u w:val="single"/>
          <w:lang w:val="en-GB"/>
        </w:rPr>
      </w:pPr>
      <w:r w:rsidRPr="005955C7">
        <w:rPr>
          <w:rFonts w:ascii="Book Antiqua" w:hAnsi="Book Antiqua" w:cs="Verdana"/>
          <w:b/>
          <w:sz w:val="22"/>
          <w:szCs w:val="22"/>
          <w:u w:val="single"/>
          <w:lang w:val="en-GB"/>
        </w:rPr>
        <w:t xml:space="preserve">Career Objective: </w:t>
      </w:r>
    </w:p>
    <w:p w:rsidR="005955C7" w:rsidRPr="005955C7" w:rsidRDefault="005955C7" w:rsidP="005955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val="en-GB"/>
        </w:rPr>
      </w:pPr>
      <w:r w:rsidRPr="005955C7">
        <w:rPr>
          <w:rFonts w:ascii="Book Antiqua" w:hAnsi="Book Antiqua" w:cs="Verdana"/>
          <w:sz w:val="22"/>
          <w:szCs w:val="22"/>
          <w:lang w:val="en-GB"/>
        </w:rPr>
        <w:t>To Pursue a career that keeps me challenged and gives me a chance to utilise my potential, to limits unknown to me</w:t>
      </w:r>
    </w:p>
    <w:p w:rsidR="005955C7" w:rsidRPr="005955C7" w:rsidRDefault="005955C7" w:rsidP="005955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val="en-GB"/>
        </w:rPr>
      </w:pPr>
      <w:r w:rsidRPr="005955C7">
        <w:rPr>
          <w:rFonts w:ascii="Book Antiqua" w:hAnsi="Book Antiqua" w:cs="Verdana"/>
          <w:sz w:val="22"/>
          <w:szCs w:val="22"/>
          <w:lang w:val="en-GB"/>
        </w:rPr>
        <w:t>Seeking a position to expertise my professional skills, while being able to build up strong interpersonal relations with my colleagues</w:t>
      </w:r>
    </w:p>
    <w:p w:rsidR="005955C7" w:rsidRPr="005955C7" w:rsidRDefault="005955C7" w:rsidP="005955C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val="en-GB"/>
        </w:rPr>
      </w:pPr>
    </w:p>
    <w:p w:rsidR="005955C7" w:rsidRPr="005955C7" w:rsidRDefault="005955C7" w:rsidP="005955C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sz w:val="22"/>
          <w:szCs w:val="22"/>
          <w:u w:val="single"/>
          <w:lang w:val="en-GB"/>
        </w:rPr>
      </w:pPr>
      <w:r w:rsidRPr="005955C7">
        <w:rPr>
          <w:rFonts w:ascii="Book Antiqua" w:hAnsi="Book Antiqua" w:cs="Verdana"/>
          <w:b/>
          <w:sz w:val="22"/>
          <w:szCs w:val="22"/>
          <w:u w:val="single"/>
          <w:lang w:val="en-GB"/>
        </w:rPr>
        <w:t>Personal Attitude:</w:t>
      </w:r>
    </w:p>
    <w:p w:rsidR="005955C7" w:rsidRPr="005955C7" w:rsidRDefault="005955C7" w:rsidP="005955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val="en-GB"/>
        </w:rPr>
      </w:pPr>
      <w:r w:rsidRPr="005955C7">
        <w:rPr>
          <w:rFonts w:ascii="Book Antiqua" w:hAnsi="Book Antiqua" w:cs="Verdana"/>
          <w:sz w:val="22"/>
          <w:szCs w:val="22"/>
          <w:lang w:val="en-GB"/>
        </w:rPr>
        <w:t>Work smart and improvise frequently</w:t>
      </w:r>
    </w:p>
    <w:p w:rsidR="005955C7" w:rsidRPr="005955C7" w:rsidRDefault="005955C7" w:rsidP="005955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val="en-GB"/>
        </w:rPr>
      </w:pPr>
      <w:r w:rsidRPr="005955C7">
        <w:rPr>
          <w:rFonts w:ascii="Book Antiqua" w:hAnsi="Book Antiqua" w:cs="Verdana"/>
          <w:sz w:val="22"/>
          <w:szCs w:val="22"/>
          <w:lang w:val="en-GB"/>
        </w:rPr>
        <w:t>Willing to adapt to work environment as per the job profile</w:t>
      </w:r>
    </w:p>
    <w:p w:rsidR="005955C7" w:rsidRPr="005955C7" w:rsidRDefault="005955C7" w:rsidP="005955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val="en-GB"/>
        </w:rPr>
      </w:pPr>
      <w:r w:rsidRPr="005955C7">
        <w:rPr>
          <w:rFonts w:ascii="Book Antiqua" w:hAnsi="Book Antiqua" w:cs="Verdana"/>
          <w:sz w:val="22"/>
          <w:szCs w:val="22"/>
          <w:lang w:val="en-GB"/>
        </w:rPr>
        <w:t>Quick learner, and passionate about results</w:t>
      </w:r>
    </w:p>
    <w:p w:rsidR="005955C7" w:rsidRPr="005955C7" w:rsidRDefault="005955C7" w:rsidP="005955C7">
      <w:pPr>
        <w:pStyle w:val="Heading4"/>
        <w:rPr>
          <w:rFonts w:ascii="Book Antiqua" w:eastAsia="Times New Roman" w:hAnsi="Book Antiqua" w:cs="Verdana"/>
          <w:bCs w:val="0"/>
          <w:i w:val="0"/>
          <w:iCs w:val="0"/>
          <w:color w:val="auto"/>
          <w:sz w:val="22"/>
          <w:szCs w:val="22"/>
          <w:u w:val="single"/>
          <w:lang w:val="en-GB"/>
        </w:rPr>
      </w:pPr>
      <w:r w:rsidRPr="005955C7">
        <w:rPr>
          <w:rFonts w:ascii="Book Antiqua" w:eastAsia="Times New Roman" w:hAnsi="Book Antiqua" w:cs="Verdana"/>
          <w:bCs w:val="0"/>
          <w:i w:val="0"/>
          <w:iCs w:val="0"/>
          <w:color w:val="auto"/>
          <w:sz w:val="22"/>
          <w:szCs w:val="22"/>
          <w:u w:val="single"/>
          <w:lang w:val="en-GB"/>
        </w:rPr>
        <w:t>NCR Corporation INDIA                                                                       June 2013-</w:t>
      </w:r>
      <w:r w:rsidRPr="005955C7">
        <w:rPr>
          <w:rFonts w:ascii="Book Antiqua" w:eastAsia="Times New Roman" w:hAnsi="Book Antiqua" w:cs="Verdana"/>
          <w:b w:val="0"/>
          <w:bCs w:val="0"/>
          <w:i w:val="0"/>
          <w:iCs w:val="0"/>
          <w:color w:val="auto"/>
          <w:sz w:val="22"/>
          <w:szCs w:val="22"/>
          <w:lang w:val="en-GB"/>
        </w:rPr>
        <w:t xml:space="preserve"> </w:t>
      </w:r>
      <w:r w:rsidRPr="005955C7">
        <w:rPr>
          <w:rFonts w:ascii="Book Antiqua" w:eastAsia="Times New Roman" w:hAnsi="Book Antiqua" w:cs="Verdana"/>
          <w:bCs w:val="0"/>
          <w:i w:val="0"/>
          <w:iCs w:val="0"/>
          <w:color w:val="auto"/>
          <w:sz w:val="22"/>
          <w:szCs w:val="22"/>
          <w:u w:val="single"/>
          <w:lang w:val="en-GB"/>
        </w:rPr>
        <w:t xml:space="preserve">May 2014 </w:t>
      </w:r>
    </w:p>
    <w:p w:rsidR="005955C7" w:rsidRDefault="005955C7" w:rsidP="005955C7">
      <w:pPr>
        <w:pStyle w:val="Heading1"/>
        <w:rPr>
          <w:rFonts w:ascii="Book Antiqua" w:hAnsi="Book Antiqua" w:cs="Verdana"/>
          <w:bCs w:val="0"/>
          <w:sz w:val="22"/>
          <w:szCs w:val="22"/>
          <w:lang w:val="en-GB"/>
        </w:rPr>
      </w:pPr>
      <w:r w:rsidRPr="005955C7">
        <w:rPr>
          <w:rFonts w:ascii="Book Antiqua" w:hAnsi="Book Antiqua" w:cs="Verdana"/>
          <w:bCs w:val="0"/>
          <w:sz w:val="22"/>
          <w:szCs w:val="22"/>
          <w:lang w:val="en-GB"/>
        </w:rPr>
        <w:t>India Inventory Control Specialist</w:t>
      </w:r>
    </w:p>
    <w:p w:rsidR="005955C7" w:rsidRDefault="005955C7" w:rsidP="005955C7">
      <w:pPr>
        <w:rPr>
          <w:lang w:val="en-GB"/>
        </w:rPr>
      </w:pPr>
    </w:p>
    <w:p w:rsidR="005955C7" w:rsidRDefault="005955C7" w:rsidP="005955C7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Accountable for NCR Inventory in West region and ensuring proper inventory churns within 7 days</w:t>
      </w:r>
    </w:p>
    <w:p w:rsidR="005955C7" w:rsidRDefault="005955C7" w:rsidP="005955C7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Collaboration with Logistics Managers, Field Engineers and Warehouse personnel to track, recover and resolve inventory issues related to the west territory</w:t>
      </w:r>
    </w:p>
    <w:p w:rsidR="005955C7" w:rsidRDefault="005955C7" w:rsidP="005955C7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Daily reporting on Inventory value ($) by location, and Engineer inventory holding value</w:t>
      </w:r>
    </w:p>
    <w:p w:rsidR="005955C7" w:rsidRDefault="005955C7" w:rsidP="005955C7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Resolving discrepancies with regard to incorrect transactions, performing system adjustments when inventory transacted wrongly, and ensuring inventory integrity maintained at 99.25%</w:t>
      </w:r>
    </w:p>
    <w:p w:rsidR="005955C7" w:rsidRDefault="005955C7" w:rsidP="005955C7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Field Engineer inventory audits, and resolution of discrepancies reported</w:t>
      </w:r>
    </w:p>
    <w:p w:rsidR="005955C7" w:rsidRDefault="005955C7" w:rsidP="005955C7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Contributed ideas to improve collections from Field Engineers and achieved targets through speed of transactions being performed.</w:t>
      </w:r>
    </w:p>
    <w:p w:rsidR="005955C7" w:rsidRDefault="005955C7" w:rsidP="005955C7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Identified aging high risk inventory issues, highlighted to Management for assistance, and reduced risk through active participation.</w:t>
      </w:r>
    </w:p>
    <w:p w:rsidR="005955C7" w:rsidRPr="0005259A" w:rsidRDefault="005955C7" w:rsidP="005955C7">
      <w:pPr>
        <w:numPr>
          <w:ilvl w:val="0"/>
          <w:numId w:val="2"/>
        </w:numPr>
        <w:rPr>
          <w:rFonts w:ascii="Book Antiqua" w:hAnsi="Book Antiqua" w:cs="Arial"/>
          <w:b/>
          <w:sz w:val="22"/>
          <w:szCs w:val="20"/>
        </w:rPr>
      </w:pPr>
      <w:r>
        <w:rPr>
          <w:rFonts w:ascii="Book Antiqua" w:hAnsi="Book Antiqua"/>
        </w:rPr>
        <w:t>Process compliance issues addressed with Field Services Managers, transportation managers and warehousing partners.</w:t>
      </w:r>
    </w:p>
    <w:p w:rsidR="005955C7" w:rsidRPr="005955C7" w:rsidRDefault="008B478E" w:rsidP="005955C7">
      <w:pPr>
        <w:pStyle w:val="Heading4"/>
        <w:rPr>
          <w:rFonts w:ascii="Book Antiqua" w:eastAsia="Times New Roman" w:hAnsi="Book Antiqua" w:cs="Verdana"/>
          <w:bCs w:val="0"/>
          <w:i w:val="0"/>
          <w:iCs w:val="0"/>
          <w:color w:val="auto"/>
          <w:sz w:val="22"/>
          <w:szCs w:val="22"/>
          <w:u w:val="single"/>
          <w:lang w:val="en-GB"/>
        </w:rPr>
      </w:pPr>
      <w:r>
        <w:rPr>
          <w:rFonts w:ascii="Book Antiqua" w:eastAsia="Times New Roman" w:hAnsi="Book Antiqua" w:cs="Verdana"/>
          <w:bCs w:val="0"/>
          <w:i w:val="0"/>
          <w:iCs w:val="0"/>
          <w:color w:val="auto"/>
          <w:sz w:val="22"/>
          <w:szCs w:val="22"/>
          <w:u w:val="single"/>
          <w:lang w:val="en-GB"/>
        </w:rPr>
        <w:lastRenderedPageBreak/>
        <w:t>Shop4Prop</w:t>
      </w:r>
      <w:r w:rsidR="005955C7" w:rsidRPr="005955C7">
        <w:rPr>
          <w:rFonts w:ascii="Book Antiqua" w:eastAsia="Times New Roman" w:hAnsi="Book Antiqua" w:cs="Verdana"/>
          <w:bCs w:val="0"/>
          <w:i w:val="0"/>
          <w:iCs w:val="0"/>
          <w:color w:val="auto"/>
          <w:sz w:val="22"/>
          <w:szCs w:val="22"/>
          <w:u w:val="single"/>
          <w:lang w:val="en-GB"/>
        </w:rPr>
        <w:t xml:space="preserve"> Ltd                                                                            April 2011-July 2012</w:t>
      </w:r>
    </w:p>
    <w:p w:rsidR="005955C7" w:rsidRDefault="008B478E" w:rsidP="005955C7">
      <w:pPr>
        <w:rPr>
          <w:b/>
        </w:rPr>
      </w:pPr>
      <w:r>
        <w:rPr>
          <w:b/>
        </w:rPr>
        <w:t>General</w:t>
      </w:r>
      <w:r w:rsidR="005955C7">
        <w:rPr>
          <w:b/>
        </w:rPr>
        <w:t xml:space="preserve"> Administrative Executive </w:t>
      </w:r>
    </w:p>
    <w:p w:rsidR="005955C7" w:rsidRPr="00C55AD6" w:rsidRDefault="005955C7" w:rsidP="005955C7">
      <w:pPr>
        <w:rPr>
          <w:b/>
        </w:rPr>
      </w:pPr>
    </w:p>
    <w:p w:rsidR="005955C7" w:rsidRDefault="005955C7" w:rsidP="005955C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Co-ordinate &amp; follow up for system reception of goods that arrive in Mumbai.</w:t>
      </w:r>
    </w:p>
    <w:p w:rsidR="005955C7" w:rsidRDefault="005955C7" w:rsidP="005955C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Preparing </w:t>
      </w:r>
      <w:proofErr w:type="gramStart"/>
      <w:r>
        <w:rPr>
          <w:rFonts w:ascii="Book Antiqua" w:hAnsi="Book Antiqua"/>
        </w:rPr>
        <w:t>Various Custom Documentation</w:t>
      </w:r>
      <w:proofErr w:type="gramEnd"/>
      <w:r>
        <w:rPr>
          <w:rFonts w:ascii="Book Antiqua" w:hAnsi="Book Antiqua"/>
        </w:rPr>
        <w:t>.</w:t>
      </w:r>
    </w:p>
    <w:p w:rsidR="00604508" w:rsidRPr="00604508" w:rsidRDefault="005955C7" w:rsidP="00604508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On monthly basis carry out the stock reconciliation and sorting out discrepancies.</w:t>
      </w:r>
    </w:p>
    <w:p w:rsidR="005955C7" w:rsidRDefault="005955C7" w:rsidP="005955C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Guide and support the sales team members to carry out Sales Documents.</w:t>
      </w:r>
    </w:p>
    <w:p w:rsidR="00604508" w:rsidRDefault="00604508" w:rsidP="005955C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Assist in HR supporting work such as filing of leave records, job advertisement, conducting interviews.</w:t>
      </w:r>
    </w:p>
    <w:p w:rsidR="005955C7" w:rsidRDefault="005955C7" w:rsidP="005955C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Creation of monthly performance reports and </w:t>
      </w:r>
      <w:proofErr w:type="gramStart"/>
      <w:r>
        <w:rPr>
          <w:rFonts w:ascii="Book Antiqua" w:hAnsi="Book Antiqua"/>
        </w:rPr>
        <w:t>ensure</w:t>
      </w:r>
      <w:proofErr w:type="gramEnd"/>
      <w:r>
        <w:rPr>
          <w:rFonts w:ascii="Book Antiqua" w:hAnsi="Book Antiqua"/>
        </w:rPr>
        <w:t xml:space="preserve"> full customer satisfaction by meeting customer requirements as per agreed timeline.</w:t>
      </w:r>
    </w:p>
    <w:p w:rsidR="005955C7" w:rsidRPr="00214462" w:rsidRDefault="005955C7" w:rsidP="005955C7">
      <w:pPr>
        <w:rPr>
          <w:rFonts w:ascii="Book Antiqua" w:hAnsi="Book Antiqua" w:cs="Arial"/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5955C7" w:rsidRPr="005955C7" w:rsidTr="005955C7">
        <w:trPr>
          <w:trHeight w:val="277"/>
        </w:trPr>
        <w:tc>
          <w:tcPr>
            <w:tcW w:w="9502" w:type="dxa"/>
          </w:tcPr>
          <w:p w:rsidR="005955C7" w:rsidRPr="005955C7" w:rsidRDefault="005955C7" w:rsidP="005955C7">
            <w:pPr>
              <w:rPr>
                <w:b/>
              </w:rPr>
            </w:pPr>
            <w:r w:rsidRPr="005955C7">
              <w:rPr>
                <w:b/>
              </w:rPr>
              <w:t>Education</w:t>
            </w:r>
          </w:p>
        </w:tc>
      </w:tr>
    </w:tbl>
    <w:p w:rsidR="005955C7" w:rsidRPr="005955C7" w:rsidRDefault="005955C7" w:rsidP="005955C7">
      <w:pPr>
        <w:rPr>
          <w:b/>
        </w:rPr>
      </w:pPr>
    </w:p>
    <w:tbl>
      <w:tblPr>
        <w:tblW w:w="0" w:type="auto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2700"/>
        <w:gridCol w:w="2430"/>
        <w:gridCol w:w="1260"/>
      </w:tblGrid>
      <w:tr w:rsidR="005955C7" w:rsidTr="005955C7">
        <w:trPr>
          <w:jc w:val="center"/>
        </w:trPr>
        <w:tc>
          <w:tcPr>
            <w:tcW w:w="310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b/>
                <w:bCs/>
                <w:sz w:val="22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0"/>
              </w:rPr>
              <w:t>Degree</w:t>
            </w:r>
          </w:p>
        </w:tc>
        <w:tc>
          <w:tcPr>
            <w:tcW w:w="270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b/>
                <w:bCs/>
                <w:sz w:val="22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0"/>
              </w:rPr>
              <w:t>University</w:t>
            </w:r>
          </w:p>
        </w:tc>
        <w:tc>
          <w:tcPr>
            <w:tcW w:w="243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b/>
                <w:bCs/>
                <w:sz w:val="22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0"/>
              </w:rPr>
              <w:t>Percentage</w:t>
            </w:r>
          </w:p>
        </w:tc>
        <w:tc>
          <w:tcPr>
            <w:tcW w:w="126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b/>
                <w:bCs/>
                <w:sz w:val="22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0"/>
              </w:rPr>
              <w:t>Year</w:t>
            </w:r>
          </w:p>
        </w:tc>
      </w:tr>
      <w:tr w:rsidR="005955C7" w:rsidTr="005955C7">
        <w:trPr>
          <w:jc w:val="center"/>
        </w:trPr>
        <w:tc>
          <w:tcPr>
            <w:tcW w:w="3100" w:type="dxa"/>
          </w:tcPr>
          <w:p w:rsidR="005955C7" w:rsidRPr="007255BF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bCs/>
                <w:sz w:val="22"/>
                <w:szCs w:val="20"/>
              </w:rPr>
            </w:pPr>
            <w:r>
              <w:rPr>
                <w:rFonts w:ascii="Book Antiqua" w:hAnsi="Book Antiqua" w:cs="Arial"/>
                <w:bCs/>
                <w:sz w:val="22"/>
                <w:szCs w:val="20"/>
              </w:rPr>
              <w:t xml:space="preserve">Bachelor of Arts </w:t>
            </w:r>
          </w:p>
        </w:tc>
        <w:tc>
          <w:tcPr>
            <w:tcW w:w="2700" w:type="dxa"/>
          </w:tcPr>
          <w:p w:rsidR="005955C7" w:rsidRPr="007255BF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bCs/>
                <w:sz w:val="22"/>
                <w:szCs w:val="20"/>
              </w:rPr>
            </w:pPr>
            <w:r>
              <w:rPr>
                <w:rFonts w:ascii="Book Antiqua" w:hAnsi="Book Antiqua" w:cs="Arial"/>
                <w:bCs/>
                <w:sz w:val="22"/>
                <w:szCs w:val="20"/>
              </w:rPr>
              <w:t>Mumbai University</w:t>
            </w:r>
          </w:p>
        </w:tc>
        <w:tc>
          <w:tcPr>
            <w:tcW w:w="2430" w:type="dxa"/>
          </w:tcPr>
          <w:p w:rsidR="005955C7" w:rsidRPr="007255BF" w:rsidRDefault="005955C7" w:rsidP="00AD7A8C">
            <w:pPr>
              <w:widowControl w:val="0"/>
              <w:tabs>
                <w:tab w:val="left" w:pos="270"/>
                <w:tab w:val="center" w:pos="1183"/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rPr>
                <w:rFonts w:ascii="Book Antiqua" w:hAnsi="Book Antiqua" w:cs="Arial"/>
                <w:bCs/>
                <w:sz w:val="22"/>
                <w:szCs w:val="20"/>
              </w:rPr>
            </w:pPr>
            <w:r>
              <w:rPr>
                <w:rFonts w:ascii="Book Antiqua" w:hAnsi="Book Antiqua" w:cs="Arial"/>
                <w:bCs/>
                <w:sz w:val="22"/>
                <w:szCs w:val="20"/>
              </w:rPr>
              <w:t>2</w:t>
            </w:r>
            <w:r w:rsidRPr="006A406E">
              <w:rPr>
                <w:rFonts w:ascii="Book Antiqua" w:hAnsi="Book Antiqua" w:cs="Arial"/>
                <w:bCs/>
                <w:sz w:val="22"/>
                <w:szCs w:val="20"/>
                <w:vertAlign w:val="superscript"/>
              </w:rPr>
              <w:t>nd</w:t>
            </w:r>
            <w:r>
              <w:rPr>
                <w:rFonts w:ascii="Book Antiqua" w:hAnsi="Book Antiqua" w:cs="Arial"/>
                <w:bCs/>
                <w:sz w:val="22"/>
                <w:szCs w:val="20"/>
              </w:rPr>
              <w:t xml:space="preserve"> Class (Economics)</w:t>
            </w:r>
          </w:p>
        </w:tc>
        <w:tc>
          <w:tcPr>
            <w:tcW w:w="1260" w:type="dxa"/>
          </w:tcPr>
          <w:p w:rsidR="005955C7" w:rsidRPr="007255BF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bCs/>
                <w:sz w:val="22"/>
                <w:szCs w:val="20"/>
              </w:rPr>
            </w:pPr>
            <w:r>
              <w:rPr>
                <w:rFonts w:ascii="Book Antiqua" w:hAnsi="Book Antiqua" w:cs="Arial"/>
                <w:bCs/>
                <w:sz w:val="22"/>
                <w:szCs w:val="20"/>
              </w:rPr>
              <w:t>2011-2013</w:t>
            </w:r>
          </w:p>
        </w:tc>
      </w:tr>
      <w:tr w:rsidR="005955C7" w:rsidTr="005955C7">
        <w:trPr>
          <w:trHeight w:val="602"/>
          <w:jc w:val="center"/>
        </w:trPr>
        <w:tc>
          <w:tcPr>
            <w:tcW w:w="310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Higher Secondary Education</w:t>
            </w:r>
          </w:p>
        </w:tc>
        <w:tc>
          <w:tcPr>
            <w:tcW w:w="270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Mumbai University</w:t>
            </w:r>
          </w:p>
        </w:tc>
        <w:tc>
          <w:tcPr>
            <w:tcW w:w="243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64%</w:t>
            </w:r>
          </w:p>
        </w:tc>
        <w:tc>
          <w:tcPr>
            <w:tcW w:w="126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2009-2010</w:t>
            </w:r>
          </w:p>
        </w:tc>
      </w:tr>
      <w:tr w:rsidR="005955C7" w:rsidTr="005955C7">
        <w:trPr>
          <w:trHeight w:val="260"/>
          <w:jc w:val="center"/>
        </w:trPr>
        <w:tc>
          <w:tcPr>
            <w:tcW w:w="310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SSC</w:t>
            </w:r>
          </w:p>
        </w:tc>
        <w:tc>
          <w:tcPr>
            <w:tcW w:w="270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Maharashtra Board</w:t>
            </w:r>
          </w:p>
        </w:tc>
        <w:tc>
          <w:tcPr>
            <w:tcW w:w="243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68%</w:t>
            </w:r>
          </w:p>
        </w:tc>
        <w:tc>
          <w:tcPr>
            <w:tcW w:w="1260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76" w:lineRule="auto"/>
              <w:ind w:right="-63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2007-2008</w:t>
            </w:r>
          </w:p>
        </w:tc>
      </w:tr>
    </w:tbl>
    <w:p w:rsidR="005955C7" w:rsidRDefault="005955C7" w:rsidP="005955C7">
      <w:pPr>
        <w:widowControl w:val="0"/>
        <w:tabs>
          <w:tab w:val="left" w:pos="3060"/>
          <w:tab w:val="left" w:pos="7380"/>
          <w:tab w:val="left" w:pos="7740"/>
        </w:tabs>
        <w:autoSpaceDE w:val="0"/>
        <w:autoSpaceDN w:val="0"/>
        <w:adjustRightInd w:val="0"/>
        <w:spacing w:after="60" w:line="276" w:lineRule="auto"/>
        <w:ind w:right="-63"/>
        <w:jc w:val="both"/>
        <w:rPr>
          <w:rFonts w:ascii="Book Antiqua" w:hAnsi="Book Antiqua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2"/>
      </w:tblGrid>
      <w:tr w:rsidR="005955C7" w:rsidTr="005955C7">
        <w:trPr>
          <w:trHeight w:val="300"/>
        </w:trPr>
        <w:tc>
          <w:tcPr>
            <w:tcW w:w="9532" w:type="dxa"/>
          </w:tcPr>
          <w:p w:rsidR="005955C7" w:rsidRDefault="005955C7" w:rsidP="005955C7">
            <w:r w:rsidRPr="005955C7">
              <w:rPr>
                <w:b/>
              </w:rPr>
              <w:t>Productivity Tools</w:t>
            </w:r>
          </w:p>
        </w:tc>
      </w:tr>
    </w:tbl>
    <w:p w:rsidR="005955C7" w:rsidRDefault="005955C7" w:rsidP="005955C7">
      <w:pPr>
        <w:widowControl w:val="0"/>
        <w:tabs>
          <w:tab w:val="left" w:pos="3060"/>
          <w:tab w:val="left" w:pos="7380"/>
          <w:tab w:val="left" w:pos="7740"/>
        </w:tabs>
        <w:autoSpaceDE w:val="0"/>
        <w:autoSpaceDN w:val="0"/>
        <w:adjustRightInd w:val="0"/>
        <w:spacing w:after="60" w:line="276" w:lineRule="auto"/>
        <w:ind w:right="-63"/>
        <w:jc w:val="both"/>
        <w:rPr>
          <w:rFonts w:ascii="Book Antiqua" w:hAnsi="Book Antiqua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6479"/>
      </w:tblGrid>
      <w:tr w:rsidR="005955C7" w:rsidTr="005955C7">
        <w:trPr>
          <w:trHeight w:val="583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Inventory Management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Logistics Order Management, FITT-Cycle Count, Customer Service Management System</w:t>
            </w:r>
          </w:p>
        </w:tc>
      </w:tr>
      <w:tr w:rsidR="005955C7" w:rsidTr="005955C7">
        <w:trPr>
          <w:trHeight w:val="321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Storage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EDW</w:t>
            </w:r>
          </w:p>
        </w:tc>
      </w:tr>
      <w:tr w:rsidR="005955C7" w:rsidTr="005955C7">
        <w:trPr>
          <w:trHeight w:val="321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Office Tools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MS Word, MS Excel, MS PowerPoint</w:t>
            </w:r>
          </w:p>
        </w:tc>
      </w:tr>
      <w:tr w:rsidR="005955C7" w:rsidTr="005955C7">
        <w:trPr>
          <w:trHeight w:val="335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Operating Systems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Windows 7, Windows XP</w:t>
            </w:r>
          </w:p>
        </w:tc>
      </w:tr>
    </w:tbl>
    <w:p w:rsidR="005955C7" w:rsidRDefault="005955C7" w:rsidP="005955C7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5955C7" w:rsidRPr="005955C7" w:rsidTr="005955C7">
        <w:trPr>
          <w:trHeight w:val="300"/>
        </w:trPr>
        <w:tc>
          <w:tcPr>
            <w:tcW w:w="9502" w:type="dxa"/>
          </w:tcPr>
          <w:p w:rsidR="005955C7" w:rsidRPr="005955C7" w:rsidRDefault="005955C7" w:rsidP="005955C7">
            <w:pPr>
              <w:rPr>
                <w:b/>
              </w:rPr>
            </w:pPr>
            <w:r w:rsidRPr="005955C7">
              <w:rPr>
                <w:b/>
              </w:rPr>
              <w:t>Personal Details</w:t>
            </w:r>
          </w:p>
        </w:tc>
      </w:tr>
    </w:tbl>
    <w:p w:rsidR="005955C7" w:rsidRPr="005955C7" w:rsidRDefault="005955C7" w:rsidP="005955C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6479"/>
      </w:tblGrid>
      <w:tr w:rsidR="005955C7" w:rsidTr="005955C7">
        <w:trPr>
          <w:trHeight w:val="344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Birth Date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28 September, 1992</w:t>
            </w:r>
          </w:p>
        </w:tc>
      </w:tr>
      <w:tr w:rsidR="005955C7" w:rsidTr="005955C7">
        <w:trPr>
          <w:trHeight w:val="344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Gender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Female</w:t>
            </w:r>
          </w:p>
        </w:tc>
      </w:tr>
      <w:tr w:rsidR="005955C7" w:rsidTr="005955C7">
        <w:trPr>
          <w:trHeight w:val="344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Single</w:t>
            </w:r>
          </w:p>
        </w:tc>
      </w:tr>
      <w:tr w:rsidR="005955C7" w:rsidTr="005955C7">
        <w:trPr>
          <w:trHeight w:val="344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Languages Known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English</w:t>
            </w:r>
            <w:smartTag w:uri="urn:schemas-microsoft-com:office:smarttags" w:element="PersonName">
              <w:r>
                <w:rPr>
                  <w:rFonts w:ascii="Book Antiqua" w:hAnsi="Book Antiqua"/>
                  <w:sz w:val="22"/>
                  <w:szCs w:val="22"/>
                </w:rPr>
                <w:t>,</w:t>
              </w:r>
            </w:smartTag>
            <w:r>
              <w:rPr>
                <w:rFonts w:ascii="Book Antiqua" w:hAnsi="Book Antiqua"/>
                <w:sz w:val="22"/>
                <w:szCs w:val="22"/>
              </w:rPr>
              <w:t xml:space="preserve"> Hindi</w:t>
            </w:r>
          </w:p>
        </w:tc>
      </w:tr>
      <w:tr w:rsidR="005955C7" w:rsidTr="005955C7">
        <w:trPr>
          <w:trHeight w:val="344"/>
        </w:trPr>
        <w:tc>
          <w:tcPr>
            <w:tcW w:w="3008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Personal attributes</w:t>
            </w:r>
          </w:p>
        </w:tc>
        <w:tc>
          <w:tcPr>
            <w:tcW w:w="6479" w:type="dxa"/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Cooking, drawing, Photoshop, travelling, watching movies</w:t>
            </w:r>
          </w:p>
        </w:tc>
      </w:tr>
      <w:tr w:rsidR="005955C7" w:rsidTr="005955C7">
        <w:trPr>
          <w:trHeight w:val="34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C7" w:rsidRDefault="005955C7" w:rsidP="00AD7A8C">
            <w:pPr>
              <w:widowControl w:val="0"/>
              <w:tabs>
                <w:tab w:val="left" w:pos="3060"/>
                <w:tab w:val="left" w:pos="7380"/>
                <w:tab w:val="left" w:pos="7740"/>
              </w:tabs>
              <w:autoSpaceDE w:val="0"/>
              <w:autoSpaceDN w:val="0"/>
              <w:adjustRightInd w:val="0"/>
              <w:spacing w:after="60" w:line="220" w:lineRule="atLeast"/>
              <w:ind w:right="-63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955C7" w:rsidRPr="005955C7" w:rsidRDefault="005955C7" w:rsidP="005955C7">
      <w:pPr>
        <w:rPr>
          <w:lang w:val="en-GB"/>
        </w:rPr>
      </w:pPr>
    </w:p>
    <w:sectPr w:rsidR="005955C7" w:rsidRPr="0059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84D"/>
    <w:multiLevelType w:val="hybridMultilevel"/>
    <w:tmpl w:val="7FAC4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C1743"/>
    <w:multiLevelType w:val="hybridMultilevel"/>
    <w:tmpl w:val="43AEE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2CBA"/>
    <w:multiLevelType w:val="hybridMultilevel"/>
    <w:tmpl w:val="3B0A78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7"/>
    <w:rsid w:val="000678BB"/>
    <w:rsid w:val="005955C7"/>
    <w:rsid w:val="00604508"/>
    <w:rsid w:val="008B478E"/>
    <w:rsid w:val="00D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5C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5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95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C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5C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5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95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C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WANDA.2175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2014-06-11T04:28:00Z</dcterms:created>
  <dcterms:modified xsi:type="dcterms:W3CDTF">2017-07-24T07:28:00Z</dcterms:modified>
</cp:coreProperties>
</file>