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974"/>
        <w:gridCol w:w="1656"/>
      </w:tblGrid>
      <w:tr w:rsidR="00F40CA7" w:rsidRPr="00912F0E" w:rsidTr="0085582C">
        <w:tc>
          <w:tcPr>
            <w:tcW w:w="8370" w:type="dxa"/>
          </w:tcPr>
          <w:p w:rsidR="003B21F4" w:rsidRDefault="00EB0756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B0756">
              <w:rPr>
                <w:rFonts w:ascii="Arial" w:hAnsi="Arial" w:cs="Arial"/>
                <w:b/>
                <w:sz w:val="32"/>
                <w:szCs w:val="32"/>
              </w:rPr>
              <w:t>Binz</w:t>
            </w:r>
            <w:proofErr w:type="spellEnd"/>
            <w:r w:rsidRPr="00EB07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EB0756" w:rsidRDefault="00EB0756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B0756">
              <w:rPr>
                <w:rFonts w:ascii="Arial" w:hAnsi="Arial" w:cs="Arial"/>
                <w:b/>
                <w:i/>
                <w:sz w:val="22"/>
                <w:szCs w:val="22"/>
              </w:rPr>
              <w:t>Supply Chain / Logistics Operations Professional</w:t>
            </w:r>
            <w:r w:rsidR="002A5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EB0756" w:rsidRPr="00A71289" w:rsidRDefault="00A71289" w:rsidP="008558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1289">
              <w:rPr>
                <w:rFonts w:ascii="Arial" w:hAnsi="Arial" w:cs="Arial"/>
                <w:b/>
                <w:i/>
                <w:sz w:val="18"/>
                <w:szCs w:val="18"/>
              </w:rPr>
              <w:t>Valid UAE Driving License</w:t>
            </w: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289" w:rsidRDefault="00A71289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692F70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92F7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92F70" w:rsidRPr="00692F70">
                <w:rPr>
                  <w:rStyle w:val="Hyperlink"/>
                  <w:rFonts w:ascii="Arial" w:hAnsi="Arial" w:cs="Arial"/>
                  <w:sz w:val="20"/>
                  <w:szCs w:val="20"/>
                </w:rPr>
                <w:t>binz-217795@2freemail.com</w:t>
              </w:r>
            </w:hyperlink>
          </w:p>
        </w:tc>
        <w:tc>
          <w:tcPr>
            <w:tcW w:w="1260" w:type="dxa"/>
          </w:tcPr>
          <w:p w:rsidR="00F40CA7" w:rsidRPr="00912F0E" w:rsidRDefault="0036256A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0270" cy="977900"/>
                  <wp:effectExtent l="19050" t="0" r="508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176C5A">
      <w:pPr>
        <w:rPr>
          <w:sz w:val="10"/>
        </w:rPr>
      </w:pPr>
      <w:r w:rsidRPr="00176C5A">
        <w:rPr>
          <w:noProof/>
        </w:rPr>
        <w:pict>
          <v:roundrect id="_x0000_s1026" style="position:absolute;margin-left:-18.75pt;margin-top:.85pt;width:203.75pt;height:30.25pt;z-index:251653632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36256A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256A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176C5A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03.5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56FA8" w:rsidRPr="00BC585A" w:rsidRDefault="005F1D7B" w:rsidP="00A56FA8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43"/>
                  <w:bookmarkStart w:id="1" w:name="OLE_LINK44"/>
                  <w:bookmarkStart w:id="2" w:name="_Hlk469847435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Highly Competent, Dynamic and Gulf experie</w:t>
                  </w:r>
                  <w:r w:rsidR="002A519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nce professional equipped with 5</w:t>
                  </w:r>
                  <w:r w:rsidRPr="00E73AE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years record of delivering key significant contributions towards companies’ continued business growth.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A75DA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knowledge of</w:t>
                  </w:r>
                  <w:r w:rsidRPr="0019315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various pro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cedures &amp; practices related to </w:t>
                  </w:r>
                  <w:r w:rsidRPr="005F1D7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Supply Chain, Purchasing, Logistics Operation, Str</w:t>
                  </w:r>
                  <w:r w:rsidR="003C7E1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ategic Sourcing, Import/Export,</w:t>
                  </w:r>
                  <w:r w:rsidRPr="005F1D7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Transportation, General Administ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ration, </w:t>
                  </w:r>
                  <w:r w:rsidR="00A75DA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Vendor-client relations. </w:t>
                  </w:r>
                  <w:r w:rsidRPr="005F1D7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Demonstrated competencies in handling shipment processing, delivery confirmation, liaison with shipping vendors, goods receipt, document processing, delivery storage, shipment tracking, distribution, Inventory Control, invoice, receipt and purchase order processing</w:t>
                  </w:r>
                  <w:r w:rsidRPr="002A32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bookmarkEnd w:id="0"/>
                  <w:bookmarkEnd w:id="1"/>
                  <w:bookmarkEnd w:id="2"/>
                  <w:r w:rsidR="00A56FA8" w:rsidRPr="0019315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 planner with strong coordination, analytical, organizational, planning, negoti</w:t>
                  </w:r>
                  <w:r w:rsidR="00A56FA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ation, time management, problem-</w:t>
                  </w:r>
                  <w:r w:rsidR="00A56FA8" w:rsidRPr="0019315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solving, decision making and communication skills;</w:t>
                  </w:r>
                  <w:r w:rsidR="00A56FA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Seeks a challenging</w:t>
                  </w:r>
                  <w:r w:rsidR="00A56FA8" w:rsidRPr="000F421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work profile </w:t>
                  </w:r>
                  <w:r w:rsidR="00A56FA8" w:rsidRPr="002A32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where gained </w:t>
                  </w:r>
                  <w:r w:rsidR="00A56FA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experience, develop skills &amp;</w:t>
                  </w:r>
                  <w:r w:rsidR="00A56FA8" w:rsidRPr="002A321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industry knowledge will have a valuable impact.</w:t>
                  </w: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361" w:type="dxa"/>
        <w:tblInd w:w="-252" w:type="dxa"/>
        <w:tblLook w:val="01E0"/>
      </w:tblPr>
      <w:tblGrid>
        <w:gridCol w:w="5170"/>
        <w:gridCol w:w="5191"/>
      </w:tblGrid>
      <w:tr w:rsidR="00E43E23" w:rsidRPr="00A97EBE" w:rsidTr="002A5191">
        <w:trPr>
          <w:trHeight w:val="646"/>
        </w:trPr>
        <w:tc>
          <w:tcPr>
            <w:tcW w:w="10361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236594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2A5191">
        <w:trPr>
          <w:trHeight w:val="1370"/>
        </w:trPr>
        <w:tc>
          <w:tcPr>
            <w:tcW w:w="5170" w:type="dxa"/>
          </w:tcPr>
          <w:p w:rsidR="00E43E23" w:rsidRDefault="00A56FA8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56FA8">
              <w:rPr>
                <w:rFonts w:ascii="Arial" w:hAnsi="Arial" w:cs="Arial"/>
                <w:sz w:val="18"/>
                <w:szCs w:val="18"/>
              </w:rPr>
              <w:t>Certified International Supply Chain</w:t>
            </w:r>
            <w:r w:rsidR="00236594">
              <w:rPr>
                <w:rFonts w:ascii="Arial" w:hAnsi="Arial" w:cs="Arial"/>
                <w:sz w:val="18"/>
                <w:szCs w:val="18"/>
              </w:rPr>
              <w:t xml:space="preserve"> Professional</w:t>
            </w:r>
            <w:r w:rsidR="002A5191">
              <w:rPr>
                <w:rFonts w:ascii="Arial" w:hAnsi="Arial" w:cs="Arial"/>
                <w:sz w:val="18"/>
                <w:szCs w:val="18"/>
              </w:rPr>
              <w:t xml:space="preserve"> (CISCP)</w:t>
            </w:r>
          </w:p>
          <w:p w:rsidR="00A56FA8" w:rsidRDefault="00A56FA8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56FA8">
              <w:rPr>
                <w:rFonts w:ascii="Arial" w:hAnsi="Arial" w:cs="Arial"/>
                <w:sz w:val="18"/>
                <w:szCs w:val="18"/>
              </w:rPr>
              <w:t>Adept in Sourcing</w:t>
            </w:r>
            <w:r w:rsidR="002365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6FA8">
              <w:rPr>
                <w:rFonts w:ascii="Arial" w:hAnsi="Arial" w:cs="Arial"/>
                <w:sz w:val="18"/>
                <w:szCs w:val="18"/>
              </w:rPr>
              <w:t>/</w:t>
            </w:r>
            <w:r w:rsidR="002365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6FA8">
              <w:rPr>
                <w:rFonts w:ascii="Arial" w:hAnsi="Arial" w:cs="Arial"/>
                <w:sz w:val="18"/>
                <w:szCs w:val="18"/>
              </w:rPr>
              <w:t>Bids Analysis</w:t>
            </w:r>
            <w:r w:rsidR="00236594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A56FA8">
              <w:rPr>
                <w:rFonts w:ascii="Arial" w:hAnsi="Arial" w:cs="Arial"/>
                <w:sz w:val="18"/>
                <w:szCs w:val="18"/>
              </w:rPr>
              <w:t>Negotiation Skills</w:t>
            </w:r>
          </w:p>
          <w:p w:rsidR="00A56FA8" w:rsidRDefault="00236594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236594">
              <w:rPr>
                <w:rFonts w:ascii="Arial" w:hAnsi="Arial" w:cs="Arial"/>
                <w:sz w:val="18"/>
                <w:szCs w:val="18"/>
              </w:rPr>
              <w:t>Prowess in Import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59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191">
              <w:rPr>
                <w:rFonts w:ascii="Arial" w:hAnsi="Arial" w:cs="Arial"/>
                <w:sz w:val="18"/>
                <w:szCs w:val="18"/>
              </w:rPr>
              <w:t xml:space="preserve">Export </w:t>
            </w:r>
            <w:r w:rsidRPr="00236594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236594" w:rsidRDefault="00236594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236594">
              <w:rPr>
                <w:rFonts w:ascii="Arial" w:hAnsi="Arial" w:cs="Arial"/>
                <w:sz w:val="18"/>
                <w:szCs w:val="18"/>
              </w:rPr>
              <w:t>Strong background within Freight &amp; Shipping Industry</w:t>
            </w:r>
          </w:p>
          <w:p w:rsidR="00547F8E" w:rsidRPr="00236594" w:rsidRDefault="00236594" w:rsidP="002365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236594">
              <w:rPr>
                <w:rFonts w:ascii="Arial" w:hAnsi="Arial" w:cs="Arial"/>
                <w:sz w:val="18"/>
                <w:szCs w:val="18"/>
              </w:rPr>
              <w:t>Excellent Communication and Interpersonal Skills</w:t>
            </w:r>
          </w:p>
        </w:tc>
        <w:tc>
          <w:tcPr>
            <w:tcW w:w="5191" w:type="dxa"/>
          </w:tcPr>
          <w:p w:rsidR="00547F8E" w:rsidRDefault="00A56FA8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MBA </w:t>
            </w:r>
            <w:r w:rsidR="00D63285">
              <w:rPr>
                <w:rFonts w:ascii="Arial" w:hAnsi="Arial" w:cs="Arial"/>
                <w:sz w:val="18"/>
                <w:szCs w:val="18"/>
              </w:rPr>
              <w:t xml:space="preserve">&amp; Engineering Degree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D63285">
              <w:rPr>
                <w:rFonts w:ascii="Arial" w:hAnsi="Arial" w:cs="Arial"/>
                <w:sz w:val="18"/>
                <w:szCs w:val="18"/>
              </w:rPr>
              <w:t>5 years UAE experience</w:t>
            </w:r>
          </w:p>
          <w:p w:rsidR="00A56FA8" w:rsidRDefault="00A56FA8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Competency in </w:t>
            </w:r>
            <w:r w:rsidR="00236594">
              <w:rPr>
                <w:rFonts w:ascii="Arial" w:hAnsi="Arial" w:cs="Arial"/>
                <w:sz w:val="18"/>
                <w:szCs w:val="18"/>
              </w:rPr>
              <w:t>Procurement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Logistics Operations</w:t>
            </w:r>
          </w:p>
          <w:p w:rsidR="00236594" w:rsidRDefault="00236594" w:rsidP="00A56FA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236594">
              <w:rPr>
                <w:rFonts w:ascii="Arial" w:hAnsi="Arial" w:cs="Arial"/>
                <w:sz w:val="18"/>
                <w:szCs w:val="18"/>
              </w:rPr>
              <w:t>Warehousing/Inventory Control &amp; Material handling</w:t>
            </w:r>
          </w:p>
          <w:p w:rsidR="002A5191" w:rsidRDefault="002A5191" w:rsidP="002A519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Dubai Trade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Emirsal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knowledge) </w:t>
            </w:r>
          </w:p>
          <w:p w:rsidR="00547F8E" w:rsidRPr="00236594" w:rsidRDefault="002A5191" w:rsidP="002A519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Analytical skills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176C5A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  <w:r w:rsidRPr="00984A4B">
        <w:rPr>
          <w:rFonts w:ascii="Arial" w:hAnsi="Arial" w:cs="Arial"/>
          <w:b/>
          <w:sz w:val="18"/>
          <w:szCs w:val="18"/>
        </w:rPr>
        <w:t>Master of Business Administration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984A4B">
        <w:rPr>
          <w:rFonts w:ascii="Arial" w:hAnsi="Arial" w:cs="Arial"/>
          <w:i/>
          <w:sz w:val="18"/>
          <w:szCs w:val="18"/>
        </w:rPr>
        <w:t>University of Bolton, UAE</w:t>
      </w:r>
      <w:r w:rsidRPr="00984A4B">
        <w:rPr>
          <w:rFonts w:ascii="Arial" w:hAnsi="Arial" w:cs="Arial"/>
          <w:b/>
          <w:sz w:val="18"/>
          <w:szCs w:val="18"/>
        </w:rPr>
        <w:tab/>
      </w:r>
      <w:r w:rsidRPr="00984A4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984A4B">
        <w:rPr>
          <w:rFonts w:ascii="Arial" w:hAnsi="Arial" w:cs="Arial"/>
          <w:b/>
          <w:sz w:val="18"/>
          <w:szCs w:val="18"/>
        </w:rPr>
        <w:t xml:space="preserve">Aug 2014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Sep 2015</w:t>
      </w:r>
    </w:p>
    <w:p w:rsid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  <w:r w:rsidRPr="00984A4B">
        <w:rPr>
          <w:rFonts w:ascii="Arial" w:hAnsi="Arial" w:cs="Arial"/>
          <w:b/>
          <w:sz w:val="18"/>
          <w:szCs w:val="18"/>
        </w:rPr>
        <w:t xml:space="preserve">General MBA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</w:t>
      </w:r>
      <w:r w:rsidRPr="00984A4B">
        <w:rPr>
          <w:rFonts w:ascii="Arial" w:hAnsi="Arial" w:cs="Arial"/>
          <w:i/>
          <w:sz w:val="18"/>
          <w:szCs w:val="18"/>
        </w:rPr>
        <w:t>UK Accredited University, UAE</w:t>
      </w:r>
    </w:p>
    <w:p w:rsid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  <w:r w:rsidRPr="00984A4B">
        <w:rPr>
          <w:rFonts w:ascii="Arial" w:hAnsi="Arial" w:cs="Arial"/>
          <w:b/>
          <w:sz w:val="18"/>
          <w:szCs w:val="18"/>
        </w:rPr>
        <w:t xml:space="preserve">Electronics &amp; Communication Engineering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</w:t>
      </w:r>
      <w:r w:rsidRPr="00984A4B">
        <w:rPr>
          <w:rFonts w:ascii="Arial" w:hAnsi="Arial" w:cs="Arial"/>
          <w:i/>
          <w:sz w:val="18"/>
          <w:szCs w:val="18"/>
        </w:rPr>
        <w:t>Kerala University, India</w:t>
      </w:r>
      <w:r w:rsidRPr="00984A4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984A4B">
        <w:rPr>
          <w:rFonts w:ascii="Arial" w:hAnsi="Arial" w:cs="Arial"/>
          <w:b/>
          <w:sz w:val="18"/>
          <w:szCs w:val="18"/>
        </w:rPr>
        <w:t xml:space="preserve">Sep 2009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Mar 2013</w:t>
      </w:r>
    </w:p>
    <w:p w:rsid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  <w:r w:rsidRPr="00984A4B">
        <w:rPr>
          <w:rFonts w:ascii="Arial" w:hAnsi="Arial" w:cs="Arial"/>
          <w:b/>
          <w:sz w:val="18"/>
          <w:szCs w:val="18"/>
        </w:rPr>
        <w:t>Dangero</w:t>
      </w:r>
      <w:r w:rsidR="00577D63">
        <w:rPr>
          <w:rFonts w:ascii="Arial" w:hAnsi="Arial" w:cs="Arial"/>
          <w:b/>
          <w:sz w:val="18"/>
          <w:szCs w:val="18"/>
        </w:rPr>
        <w:t>us Goods R</w:t>
      </w:r>
      <w:r w:rsidRPr="00984A4B">
        <w:rPr>
          <w:rFonts w:ascii="Arial" w:hAnsi="Arial" w:cs="Arial"/>
          <w:b/>
          <w:sz w:val="18"/>
          <w:szCs w:val="18"/>
        </w:rPr>
        <w:t xml:space="preserve">egulations CAT 6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</w:t>
      </w:r>
      <w:r w:rsidRPr="00984A4B">
        <w:rPr>
          <w:rFonts w:ascii="Arial" w:hAnsi="Arial" w:cs="Arial"/>
          <w:i/>
          <w:sz w:val="18"/>
          <w:szCs w:val="18"/>
        </w:rPr>
        <w:t>Aviation Training Centre, UAE</w:t>
      </w: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</w:p>
    <w:p w:rsidR="00984A4B" w:rsidRPr="00984A4B" w:rsidRDefault="00984A4B" w:rsidP="00984A4B">
      <w:pPr>
        <w:ind w:left="-180"/>
        <w:rPr>
          <w:rFonts w:ascii="Arial" w:hAnsi="Arial" w:cs="Arial"/>
          <w:b/>
          <w:sz w:val="18"/>
          <w:szCs w:val="18"/>
        </w:rPr>
      </w:pPr>
      <w:r w:rsidRPr="00984A4B">
        <w:rPr>
          <w:rFonts w:ascii="Arial" w:hAnsi="Arial" w:cs="Arial"/>
          <w:b/>
          <w:sz w:val="18"/>
          <w:szCs w:val="18"/>
        </w:rPr>
        <w:t xml:space="preserve">Certified International Supply Chain Professional (CISCP) </w:t>
      </w:r>
      <w:r>
        <w:rPr>
          <w:rFonts w:ascii="Arial" w:hAnsi="Arial" w:cs="Arial"/>
          <w:b/>
          <w:sz w:val="18"/>
          <w:szCs w:val="18"/>
        </w:rPr>
        <w:t>–</w:t>
      </w:r>
      <w:r w:rsidRPr="00984A4B">
        <w:rPr>
          <w:rFonts w:ascii="Arial" w:hAnsi="Arial" w:cs="Arial"/>
          <w:b/>
          <w:sz w:val="18"/>
          <w:szCs w:val="18"/>
        </w:rPr>
        <w:t xml:space="preserve"> </w:t>
      </w:r>
      <w:r w:rsidRPr="00984A4B">
        <w:rPr>
          <w:rFonts w:ascii="Arial" w:hAnsi="Arial" w:cs="Arial"/>
          <w:i/>
          <w:sz w:val="18"/>
          <w:szCs w:val="18"/>
        </w:rPr>
        <w:t>Blue Ocean Academy, UAE</w:t>
      </w:r>
      <w:r w:rsidRPr="00984A4B">
        <w:rPr>
          <w:rFonts w:ascii="Arial" w:hAnsi="Arial" w:cs="Arial"/>
          <w:b/>
          <w:sz w:val="18"/>
          <w:szCs w:val="18"/>
        </w:rPr>
        <w:t xml:space="preserve"> </w:t>
      </w:r>
    </w:p>
    <w:p w:rsidR="0016104B" w:rsidRPr="00984A4B" w:rsidRDefault="00984A4B" w:rsidP="00984A4B">
      <w:pPr>
        <w:ind w:left="-180"/>
        <w:rPr>
          <w:rFonts w:ascii="Arial" w:hAnsi="Arial" w:cs="Arial"/>
          <w:i/>
          <w:sz w:val="18"/>
          <w:szCs w:val="18"/>
        </w:rPr>
      </w:pPr>
      <w:r w:rsidRPr="00984A4B">
        <w:rPr>
          <w:rFonts w:ascii="Arial" w:hAnsi="Arial" w:cs="Arial"/>
          <w:i/>
          <w:sz w:val="18"/>
          <w:szCs w:val="18"/>
        </w:rPr>
        <w:t>International Purchasing &amp; Supply Chain Management Institute (IPSCMI), USA Affiliated</w:t>
      </w:r>
    </w:p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176C5A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B56987" w:rsidRPr="00B56987" w:rsidRDefault="00B56987" w:rsidP="00B56987">
      <w:pPr>
        <w:ind w:left="-180"/>
        <w:rPr>
          <w:rFonts w:ascii="Arial" w:hAnsi="Arial" w:cs="Arial"/>
          <w:b/>
          <w:sz w:val="18"/>
          <w:szCs w:val="18"/>
        </w:rPr>
      </w:pPr>
      <w:r w:rsidRPr="00B56987">
        <w:rPr>
          <w:rFonts w:ascii="Arial" w:hAnsi="Arial" w:cs="Arial"/>
          <w:b/>
          <w:sz w:val="18"/>
          <w:szCs w:val="18"/>
        </w:rPr>
        <w:t xml:space="preserve">Operations Executive </w:t>
      </w:r>
      <w:r>
        <w:rPr>
          <w:rFonts w:ascii="Arial" w:hAnsi="Arial" w:cs="Arial"/>
          <w:b/>
          <w:sz w:val="18"/>
          <w:szCs w:val="18"/>
        </w:rPr>
        <w:t>–</w:t>
      </w:r>
      <w:r w:rsidRPr="00B5698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6987">
        <w:rPr>
          <w:rFonts w:ascii="Arial" w:hAnsi="Arial" w:cs="Arial"/>
          <w:i/>
          <w:sz w:val="18"/>
          <w:szCs w:val="18"/>
        </w:rPr>
        <w:t>Bridgeway</w:t>
      </w:r>
      <w:proofErr w:type="spellEnd"/>
      <w:r w:rsidRPr="00B56987">
        <w:rPr>
          <w:rFonts w:ascii="Arial" w:hAnsi="Arial" w:cs="Arial"/>
          <w:i/>
          <w:sz w:val="18"/>
          <w:szCs w:val="18"/>
        </w:rPr>
        <w:t xml:space="preserve"> Shipping &amp; Clearing LLC, UAE</w:t>
      </w:r>
      <w:r w:rsidRPr="00B56987">
        <w:rPr>
          <w:rFonts w:ascii="Arial" w:hAnsi="Arial" w:cs="Arial"/>
          <w:b/>
          <w:sz w:val="18"/>
          <w:szCs w:val="18"/>
        </w:rPr>
        <w:t xml:space="preserve">         </w:t>
      </w:r>
      <w:r w:rsidRPr="00B5698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B56987">
        <w:rPr>
          <w:rFonts w:ascii="Arial" w:hAnsi="Arial" w:cs="Arial"/>
          <w:b/>
          <w:sz w:val="18"/>
          <w:szCs w:val="18"/>
        </w:rPr>
        <w:t xml:space="preserve">Nov 2016 </w:t>
      </w:r>
      <w:r>
        <w:rPr>
          <w:rFonts w:ascii="Arial" w:hAnsi="Arial" w:cs="Arial"/>
          <w:b/>
          <w:sz w:val="18"/>
          <w:szCs w:val="18"/>
        </w:rPr>
        <w:t>–</w:t>
      </w:r>
      <w:r w:rsidRPr="00B56987">
        <w:rPr>
          <w:rFonts w:ascii="Arial" w:hAnsi="Arial" w:cs="Arial"/>
          <w:b/>
          <w:sz w:val="18"/>
          <w:szCs w:val="18"/>
        </w:rPr>
        <w:t xml:space="preserve"> </w:t>
      </w:r>
      <w:r w:rsidR="002A5191">
        <w:rPr>
          <w:rFonts w:ascii="Arial" w:hAnsi="Arial" w:cs="Arial"/>
          <w:b/>
          <w:sz w:val="18"/>
          <w:szCs w:val="18"/>
        </w:rPr>
        <w:t>Aug 2019</w:t>
      </w:r>
    </w:p>
    <w:p w:rsidR="00B56987" w:rsidRPr="00B56987" w:rsidRDefault="00B56987" w:rsidP="00B56987">
      <w:pPr>
        <w:ind w:left="-180"/>
        <w:rPr>
          <w:rFonts w:ascii="Arial" w:hAnsi="Arial" w:cs="Arial"/>
          <w:b/>
          <w:sz w:val="18"/>
          <w:szCs w:val="18"/>
        </w:rPr>
      </w:pPr>
    </w:p>
    <w:p w:rsidR="00B56987" w:rsidRPr="00B56987" w:rsidRDefault="00B56987" w:rsidP="002A5191">
      <w:pPr>
        <w:rPr>
          <w:rFonts w:ascii="Arial" w:hAnsi="Arial" w:cs="Arial"/>
          <w:b/>
          <w:sz w:val="18"/>
          <w:szCs w:val="18"/>
        </w:rPr>
      </w:pPr>
    </w:p>
    <w:p w:rsidR="00B56987" w:rsidRPr="00B56987" w:rsidRDefault="00B56987" w:rsidP="00B56987">
      <w:pPr>
        <w:ind w:left="-180"/>
        <w:rPr>
          <w:rFonts w:ascii="Arial" w:hAnsi="Arial" w:cs="Arial"/>
          <w:b/>
          <w:sz w:val="18"/>
          <w:szCs w:val="18"/>
        </w:rPr>
      </w:pPr>
      <w:r w:rsidRPr="00B56987">
        <w:rPr>
          <w:rFonts w:ascii="Arial" w:hAnsi="Arial" w:cs="Arial"/>
          <w:b/>
          <w:sz w:val="18"/>
          <w:szCs w:val="18"/>
        </w:rPr>
        <w:t xml:space="preserve">Operations </w:t>
      </w:r>
      <w:r w:rsidR="00202561">
        <w:rPr>
          <w:rFonts w:ascii="Arial" w:hAnsi="Arial" w:cs="Arial"/>
          <w:b/>
          <w:sz w:val="18"/>
          <w:szCs w:val="18"/>
        </w:rPr>
        <w:t xml:space="preserve">Executive </w:t>
      </w:r>
      <w:r>
        <w:rPr>
          <w:rFonts w:ascii="Arial" w:hAnsi="Arial" w:cs="Arial"/>
          <w:b/>
          <w:sz w:val="18"/>
          <w:szCs w:val="18"/>
        </w:rPr>
        <w:t>–</w:t>
      </w:r>
      <w:r w:rsidRPr="00B56987">
        <w:rPr>
          <w:rFonts w:ascii="Arial" w:hAnsi="Arial" w:cs="Arial"/>
          <w:b/>
          <w:sz w:val="18"/>
          <w:szCs w:val="18"/>
        </w:rPr>
        <w:t xml:space="preserve"> </w:t>
      </w:r>
      <w:r w:rsidRPr="00B56987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B56987">
        <w:rPr>
          <w:rFonts w:ascii="Arial" w:hAnsi="Arial" w:cs="Arial"/>
          <w:i/>
          <w:sz w:val="18"/>
          <w:szCs w:val="18"/>
        </w:rPr>
        <w:t>Nasar</w:t>
      </w:r>
      <w:proofErr w:type="spellEnd"/>
      <w:r w:rsidRPr="00B56987">
        <w:rPr>
          <w:rFonts w:ascii="Arial" w:hAnsi="Arial" w:cs="Arial"/>
          <w:i/>
          <w:sz w:val="18"/>
          <w:szCs w:val="18"/>
        </w:rPr>
        <w:t xml:space="preserve"> Tire Trading LLC, UAE</w:t>
      </w:r>
      <w:r w:rsidRPr="00B56987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B56987">
        <w:rPr>
          <w:rFonts w:ascii="Arial" w:hAnsi="Arial" w:cs="Arial"/>
          <w:b/>
          <w:sz w:val="18"/>
          <w:szCs w:val="18"/>
        </w:rPr>
        <w:tab/>
      </w:r>
      <w:r w:rsidRPr="00B56987">
        <w:rPr>
          <w:rFonts w:ascii="Arial" w:hAnsi="Arial" w:cs="Arial"/>
          <w:b/>
          <w:sz w:val="18"/>
          <w:szCs w:val="18"/>
        </w:rPr>
        <w:tab/>
      </w:r>
      <w:r w:rsidRPr="00B56987">
        <w:rPr>
          <w:rFonts w:ascii="Arial" w:hAnsi="Arial" w:cs="Arial"/>
          <w:b/>
          <w:sz w:val="18"/>
          <w:szCs w:val="18"/>
        </w:rPr>
        <w:tab/>
      </w:r>
      <w:r w:rsidR="00AC2887">
        <w:rPr>
          <w:rFonts w:ascii="Arial" w:hAnsi="Arial" w:cs="Arial"/>
          <w:b/>
          <w:sz w:val="18"/>
          <w:szCs w:val="18"/>
        </w:rPr>
        <w:t xml:space="preserve">       </w:t>
      </w:r>
      <w:r w:rsidRPr="00B56987">
        <w:rPr>
          <w:rFonts w:ascii="Arial" w:hAnsi="Arial" w:cs="Arial"/>
          <w:b/>
          <w:sz w:val="18"/>
          <w:szCs w:val="18"/>
        </w:rPr>
        <w:t xml:space="preserve">Jul 2014 </w:t>
      </w:r>
      <w:r>
        <w:rPr>
          <w:rFonts w:ascii="Arial" w:hAnsi="Arial" w:cs="Arial"/>
          <w:b/>
          <w:sz w:val="18"/>
          <w:szCs w:val="18"/>
        </w:rPr>
        <w:t>–</w:t>
      </w:r>
      <w:r w:rsidRPr="00B56987">
        <w:rPr>
          <w:rFonts w:ascii="Arial" w:hAnsi="Arial" w:cs="Arial"/>
          <w:b/>
          <w:sz w:val="18"/>
          <w:szCs w:val="18"/>
        </w:rPr>
        <w:t xml:space="preserve"> Aug 2015</w:t>
      </w:r>
    </w:p>
    <w:p w:rsidR="00E54942" w:rsidRDefault="00E54942" w:rsidP="00E5494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176C5A" w:rsidP="00750DA8">
            <w:r>
              <w:rPr>
                <w:noProof/>
              </w:rPr>
              <w:pict>
                <v:roundrect id="_x0000_s1133" style="position:absolute;margin-left:-7.25pt;margin-top:.95pt;width:203.75pt;height:30.65pt;z-index:251661824" arcsize="10923f" fillcolor="#4f81bd" strokecolor="#f2f2f2" strokeweight="3pt">
                  <v:shadow on="t" type="perspective" color="#8db3e2" opacity=".5" origin=",.5" offset="0,0" matrix=",-56756f,,.5"/>
                  <v:textbox style="mso-next-textbox:#_x0000_s1133">
                    <w:txbxContent>
                      <w:p w:rsidR="00E54942" w:rsidRPr="00CA37C0" w:rsidRDefault="00476A79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Key </w:t>
                        </w:r>
                        <w:r w:rsidR="00E5494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E54942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DA3E08" w:rsidRPr="00DA3E08" w:rsidRDefault="00DA3E08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3E08">
        <w:rPr>
          <w:rFonts w:ascii="Arial" w:hAnsi="Arial" w:cs="Arial"/>
          <w:sz w:val="18"/>
          <w:szCs w:val="18"/>
        </w:rPr>
        <w:t xml:space="preserve">Acquired Master's Degree in Business Administration and Bachelor's Degree in Electronics &amp; Communication Engineering from one of </w:t>
      </w:r>
      <w:r>
        <w:rPr>
          <w:rFonts w:ascii="Arial" w:hAnsi="Arial" w:cs="Arial"/>
          <w:sz w:val="18"/>
          <w:szCs w:val="18"/>
        </w:rPr>
        <w:t>the reputed University in India</w:t>
      </w:r>
    </w:p>
    <w:p w:rsidR="003500E9" w:rsidRPr="00DA3E08" w:rsidRDefault="00202561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Gained 4</w:t>
      </w:r>
      <w:r w:rsidR="00DA3E08" w:rsidRPr="00DA3E08">
        <w:rPr>
          <w:rFonts w:ascii="Arial" w:hAnsi="Arial" w:cs="Arial"/>
          <w:sz w:val="18"/>
          <w:szCs w:val="18"/>
        </w:rPr>
        <w:t xml:space="preserve">+ years’ experience in </w:t>
      </w:r>
      <w:r>
        <w:rPr>
          <w:rFonts w:ascii="Arial" w:hAnsi="Arial" w:cs="Arial"/>
          <w:sz w:val="18"/>
          <w:szCs w:val="18"/>
        </w:rPr>
        <w:t>UAE and India</w:t>
      </w:r>
      <w:r w:rsidR="00DA3E08" w:rsidRPr="00DA3E08">
        <w:rPr>
          <w:rFonts w:ascii="Arial" w:hAnsi="Arial" w:cs="Arial"/>
          <w:sz w:val="18"/>
          <w:szCs w:val="18"/>
        </w:rPr>
        <w:t xml:space="preserve"> in domains of </w:t>
      </w:r>
      <w:r>
        <w:rPr>
          <w:rFonts w:ascii="Arial" w:hAnsi="Arial" w:cs="Arial"/>
          <w:sz w:val="18"/>
          <w:szCs w:val="18"/>
        </w:rPr>
        <w:t xml:space="preserve">Logistics Operations Executive, Sales &amp; Marketing, </w:t>
      </w:r>
      <w:r w:rsidR="00DA3E08" w:rsidRPr="00DA3E08">
        <w:rPr>
          <w:rFonts w:ascii="Arial" w:hAnsi="Arial" w:cs="Arial"/>
          <w:sz w:val="18"/>
          <w:szCs w:val="18"/>
        </w:rPr>
        <w:t>Accounts Assistant, Finance Executive, General Administration and Cl</w:t>
      </w:r>
      <w:r w:rsidR="00DA3E08">
        <w:rPr>
          <w:rFonts w:ascii="Arial" w:hAnsi="Arial" w:cs="Arial"/>
          <w:sz w:val="18"/>
          <w:szCs w:val="18"/>
        </w:rPr>
        <w:t>ients-Vendor-Supplier Relations</w:t>
      </w:r>
      <w:r w:rsidR="00FD0E29">
        <w:rPr>
          <w:rFonts w:ascii="Arial" w:hAnsi="Arial" w:cs="Arial"/>
          <w:sz w:val="18"/>
          <w:szCs w:val="18"/>
        </w:rPr>
        <w:t>.</w:t>
      </w:r>
    </w:p>
    <w:p w:rsidR="003500E9" w:rsidRDefault="00FD0E29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FD0E29">
        <w:rPr>
          <w:rFonts w:ascii="Arial" w:hAnsi="Arial" w:cs="Arial"/>
          <w:sz w:val="18"/>
          <w:szCs w:val="18"/>
        </w:rPr>
        <w:t xml:space="preserve">Accomplished Certified International Supply Chain Professional (CISCP) from (IPSCMI), USA Affiliated, Blue Ocean Academy, </w:t>
      </w:r>
      <w:proofErr w:type="gramStart"/>
      <w:r w:rsidR="00491AA4">
        <w:rPr>
          <w:rFonts w:ascii="Arial" w:hAnsi="Arial" w:cs="Arial"/>
          <w:sz w:val="18"/>
          <w:szCs w:val="18"/>
        </w:rPr>
        <w:t>Dubai</w:t>
      </w:r>
      <w:proofErr w:type="gramEnd"/>
      <w:r w:rsidR="00491AA4">
        <w:rPr>
          <w:rFonts w:ascii="Arial" w:hAnsi="Arial" w:cs="Arial"/>
          <w:sz w:val="18"/>
          <w:szCs w:val="18"/>
        </w:rPr>
        <w:t>.</w:t>
      </w:r>
    </w:p>
    <w:p w:rsidR="00491AA4" w:rsidRDefault="000D0AD5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0D0AD5">
        <w:rPr>
          <w:rFonts w:ascii="Arial" w:hAnsi="Arial" w:cs="Arial"/>
          <w:sz w:val="18"/>
          <w:szCs w:val="18"/>
        </w:rPr>
        <w:t>Sound knowledge related to Field level planning formulation, monitoring</w:t>
      </w:r>
      <w:r w:rsidR="00A75DAA">
        <w:rPr>
          <w:rFonts w:ascii="Arial" w:hAnsi="Arial" w:cs="Arial"/>
          <w:sz w:val="18"/>
          <w:szCs w:val="18"/>
        </w:rPr>
        <w:t>,</w:t>
      </w:r>
      <w:r w:rsidRPr="000D0AD5">
        <w:rPr>
          <w:rFonts w:ascii="Arial" w:hAnsi="Arial" w:cs="Arial"/>
          <w:sz w:val="18"/>
          <w:szCs w:val="18"/>
        </w:rPr>
        <w:t xml:space="preserve"> and evaluation of new initiatives and procedures, ensuring timely transmission of logistics monitoring information, stock levels</w:t>
      </w:r>
      <w:r w:rsidR="00A75DAA">
        <w:rPr>
          <w:rFonts w:ascii="Arial" w:hAnsi="Arial" w:cs="Arial"/>
          <w:sz w:val="18"/>
          <w:szCs w:val="18"/>
        </w:rPr>
        <w:t>,</w:t>
      </w:r>
      <w:r w:rsidRPr="000D0AD5">
        <w:rPr>
          <w:rFonts w:ascii="Arial" w:hAnsi="Arial" w:cs="Arial"/>
          <w:sz w:val="18"/>
          <w:szCs w:val="18"/>
        </w:rPr>
        <w:t xml:space="preserve"> and distribution status, and assessing existing logistics operations systems.</w:t>
      </w:r>
    </w:p>
    <w:p w:rsidR="00491AA4" w:rsidRDefault="00491AA4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Acquired excellent </w:t>
      </w:r>
      <w:r w:rsidR="007B5BB8">
        <w:rPr>
          <w:rFonts w:ascii="Arial" w:hAnsi="Arial" w:cs="Arial"/>
          <w:sz w:val="18"/>
          <w:szCs w:val="18"/>
        </w:rPr>
        <w:t xml:space="preserve">skills </w:t>
      </w:r>
      <w:r>
        <w:rPr>
          <w:rFonts w:ascii="Arial" w:hAnsi="Arial" w:cs="Arial"/>
          <w:sz w:val="18"/>
          <w:szCs w:val="18"/>
        </w:rPr>
        <w:t xml:space="preserve">in Customer Service, Time Management, </w:t>
      </w:r>
      <w:r w:rsidR="007B5BB8">
        <w:rPr>
          <w:rFonts w:ascii="Arial" w:hAnsi="Arial" w:cs="Arial"/>
          <w:sz w:val="18"/>
          <w:szCs w:val="18"/>
        </w:rPr>
        <w:t>Pricing &amp; Negotiation skills</w:t>
      </w:r>
      <w:r>
        <w:rPr>
          <w:rFonts w:ascii="Arial" w:hAnsi="Arial" w:cs="Arial"/>
          <w:sz w:val="18"/>
          <w:szCs w:val="18"/>
        </w:rPr>
        <w:t>.</w:t>
      </w:r>
    </w:p>
    <w:p w:rsidR="00FD0E29" w:rsidRPr="00DA3E08" w:rsidRDefault="00491AA4" w:rsidP="002C66A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2B792B">
        <w:rPr>
          <w:rFonts w:ascii="Arial" w:hAnsi="Arial" w:cs="Arial"/>
          <w:sz w:val="18"/>
          <w:szCs w:val="18"/>
        </w:rPr>
        <w:t>Performed assigned workload with indefinable enthusiasm, commitment, honesty</w:t>
      </w:r>
      <w:r w:rsidR="00A75DAA">
        <w:rPr>
          <w:rFonts w:ascii="Arial" w:hAnsi="Arial" w:cs="Arial"/>
          <w:sz w:val="18"/>
          <w:szCs w:val="18"/>
        </w:rPr>
        <w:t>,</w:t>
      </w:r>
      <w:r w:rsidRPr="002B792B">
        <w:rPr>
          <w:rFonts w:ascii="Arial" w:hAnsi="Arial" w:cs="Arial"/>
          <w:sz w:val="18"/>
          <w:szCs w:val="18"/>
        </w:rPr>
        <w:t xml:space="preserve"> and dedication and drove towards contributing to </w:t>
      </w:r>
      <w:r w:rsidR="00A75DAA">
        <w:rPr>
          <w:rFonts w:ascii="Arial" w:hAnsi="Arial" w:cs="Arial"/>
          <w:sz w:val="18"/>
          <w:szCs w:val="18"/>
        </w:rPr>
        <w:t xml:space="preserve">the </w:t>
      </w:r>
      <w:r w:rsidRPr="002B792B">
        <w:rPr>
          <w:rFonts w:ascii="Arial" w:hAnsi="Arial" w:cs="Arial"/>
          <w:sz w:val="18"/>
          <w:szCs w:val="18"/>
        </w:rPr>
        <w:t>continued business growth</w:t>
      </w:r>
      <w:r w:rsidR="002C66A5">
        <w:rPr>
          <w:rFonts w:ascii="Arial" w:hAnsi="Arial" w:cs="Arial"/>
          <w:sz w:val="18"/>
          <w:szCs w:val="18"/>
        </w:rPr>
        <w:t>.</w:t>
      </w:r>
    </w:p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176C5A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>
                <v:roundrect id="_x0000_s1098" style="position:absolute;margin-left:-7.25pt;margin-top:.95pt;width:203.75pt;height:29.3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476A79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Areas of Expertise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DA3E08" w:rsidP="002C66A5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Supply Chain</w:t>
      </w:r>
      <w:r w:rsidR="0015344E">
        <w:rPr>
          <w:rFonts w:ascii="Arial" w:hAnsi="Arial" w:cs="Arial"/>
          <w:b/>
          <w:sz w:val="18"/>
          <w:szCs w:val="18"/>
        </w:rPr>
        <w:t xml:space="preserve"> Executive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In-depth knowledge of supply chain, commercial operations, project management to implement innovative strategies which are aligned with the Management Agenda.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Manage all aspects of supply chain including planning, sourcing, purchasing, warehousing, and distribution.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Ensure a cost-effective operation by assisting with appropriate budget preparation, monitoring, and controlling of associated department expenses.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Working closely with designated freight forwarder to ensure cargos are delivering against timeline expectation from overseas retail supply and import team.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Ensure high data integrity on inter-system linkage with regards to PO, items and shipment details.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Confirm release of inter-company POs and ensure best optimal ex-factory date is agreed with suppliers.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Conduct periodical review of on-time delivery performance with Retail Supply team and shipment service level reviews with suppliers</w:t>
      </w:r>
      <w:r w:rsidR="00DB4B87">
        <w:rPr>
          <w:rFonts w:ascii="Arial" w:hAnsi="Arial" w:cs="Arial"/>
          <w:sz w:val="18"/>
          <w:szCs w:val="18"/>
        </w:rPr>
        <w:t>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Provide adequate assistance in freight consolidation at origin and support through customs clearance at destinations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Working alongside with the buying team to conclude supplier production lead-time, resolves MOQ, multiple deliveries and freight consolidation arrangements.</w:t>
      </w:r>
    </w:p>
    <w:p w:rsidR="003A40E5" w:rsidRP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Monitor stock accumulation; verify inventory computations by comparing to physical stock count, determine discrepancies or abnormal consumption, take necessary preventive-corrective measures.</w:t>
      </w:r>
    </w:p>
    <w:p w:rsidR="003A40E5" w:rsidRDefault="003A40E5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40E5">
        <w:rPr>
          <w:rFonts w:ascii="Arial" w:hAnsi="Arial" w:cs="Arial"/>
          <w:sz w:val="18"/>
          <w:szCs w:val="18"/>
        </w:rPr>
        <w:t>Drives End-to-End cycle-time process to maximize revenue while minimizing inventory, improvement of execution in forecast and delivery accuracy, provide strong functional leadership throughout the entire End-2-End (E2E) process, and strengthens operational planning capabilities at all levels.</w:t>
      </w:r>
    </w:p>
    <w:p w:rsidR="00DD3C2B" w:rsidRPr="00A97EBE" w:rsidRDefault="00DD3C2B" w:rsidP="002C66A5">
      <w:pPr>
        <w:jc w:val="both"/>
        <w:rPr>
          <w:sz w:val="18"/>
          <w:szCs w:val="18"/>
        </w:rPr>
      </w:pPr>
    </w:p>
    <w:p w:rsidR="00E54942" w:rsidRPr="00DD3C2B" w:rsidRDefault="00DD3C2B" w:rsidP="002C66A5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 w:rsidRPr="00DD3C2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urchasing</w:t>
      </w:r>
      <w:r w:rsidR="0015344E">
        <w:rPr>
          <w:rFonts w:ascii="Arial" w:hAnsi="Arial" w:cs="Arial"/>
          <w:b/>
          <w:sz w:val="18"/>
          <w:szCs w:val="18"/>
        </w:rPr>
        <w:t xml:space="preserve"> Executive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Handle full spectrum of purchasing functions which are consolidated as per the company policy and procedures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Responsible for sourcing, selection</w:t>
      </w:r>
      <w:r w:rsidR="003A40E5">
        <w:rPr>
          <w:rFonts w:ascii="Arial" w:hAnsi="Arial" w:cs="Arial"/>
          <w:sz w:val="18"/>
          <w:szCs w:val="18"/>
        </w:rPr>
        <w:t>,</w:t>
      </w:r>
      <w:r w:rsidRPr="0015344E">
        <w:rPr>
          <w:rFonts w:ascii="Arial" w:hAnsi="Arial" w:cs="Arial"/>
          <w:sz w:val="18"/>
          <w:szCs w:val="18"/>
        </w:rPr>
        <w:t xml:space="preserve"> and negotiation with suppliers to strive for the best commercial and delivery terms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 xml:space="preserve">Evaluate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15344E">
        <w:rPr>
          <w:rFonts w:ascii="Arial" w:hAnsi="Arial" w:cs="Arial"/>
          <w:sz w:val="18"/>
          <w:szCs w:val="18"/>
        </w:rPr>
        <w:t>vendor’s quotation to ensure that they are in line with the technical and commercial specifications required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Advise internal and external on issues regarding purchasing Terms &amp; Conditions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In charge of daily operational purchasing needs such as planning, issuing and following up on Purchase Orders delivery and shipment schedules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 xml:space="preserve">Manage purchasing cycle including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15344E">
        <w:rPr>
          <w:rFonts w:ascii="Arial" w:hAnsi="Arial" w:cs="Arial"/>
          <w:sz w:val="18"/>
          <w:szCs w:val="18"/>
        </w:rPr>
        <w:t>request for quotation, PO creation,</w:t>
      </w:r>
      <w:r w:rsidR="003A40E5">
        <w:rPr>
          <w:rFonts w:ascii="Arial" w:hAnsi="Arial" w:cs="Arial"/>
          <w:sz w:val="18"/>
          <w:szCs w:val="18"/>
        </w:rPr>
        <w:t xml:space="preserve"> PO follow up, goods receipt &amp;</w:t>
      </w:r>
      <w:r w:rsidRPr="0015344E">
        <w:rPr>
          <w:rFonts w:ascii="Arial" w:hAnsi="Arial" w:cs="Arial"/>
          <w:sz w:val="18"/>
          <w:szCs w:val="18"/>
        </w:rPr>
        <w:t xml:space="preserve"> supplier billing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Resolve supply, quality, service and invoicing issues with vendors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Evaluate supplier performance based on quality standards, delivery time &amp; best prices and ensure all the criteria are met according to the organizational requirements and expectation.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Prepare data or reports to support purchase strategy and cost down analysis</w:t>
      </w:r>
      <w:r w:rsidR="003A40E5">
        <w:rPr>
          <w:rFonts w:ascii="Arial" w:hAnsi="Arial" w:cs="Arial"/>
          <w:sz w:val="18"/>
          <w:szCs w:val="18"/>
        </w:rPr>
        <w:t>.</w:t>
      </w:r>
    </w:p>
    <w:p w:rsidR="0015344E" w:rsidRPr="0015344E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Responsible for implementing internal procurement strategies to cater to high delivery and short lead time requirements</w:t>
      </w:r>
    </w:p>
    <w:p w:rsidR="00356ED7" w:rsidRPr="00BC585A" w:rsidRDefault="0015344E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5344E">
        <w:rPr>
          <w:rFonts w:ascii="Arial" w:hAnsi="Arial" w:cs="Arial"/>
          <w:sz w:val="18"/>
          <w:szCs w:val="18"/>
        </w:rPr>
        <w:t>Undertake any other ad-hoc duties as assigned</w:t>
      </w:r>
      <w:r w:rsidR="003A40E5">
        <w:rPr>
          <w:rFonts w:ascii="Arial" w:hAnsi="Arial" w:cs="Arial"/>
          <w:sz w:val="18"/>
          <w:szCs w:val="18"/>
        </w:rPr>
        <w:t>.</w:t>
      </w:r>
    </w:p>
    <w:p w:rsidR="003500E9" w:rsidRPr="00BC585A" w:rsidRDefault="003500E9" w:rsidP="002C66A5">
      <w:pPr>
        <w:jc w:val="both"/>
        <w:rPr>
          <w:rFonts w:ascii="Arial" w:hAnsi="Arial" w:cs="Arial"/>
          <w:sz w:val="18"/>
          <w:szCs w:val="18"/>
        </w:rPr>
      </w:pPr>
    </w:p>
    <w:p w:rsidR="003500E9" w:rsidRPr="0015344E" w:rsidRDefault="0015344E" w:rsidP="002C66A5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 w:rsidRPr="0015344E">
        <w:rPr>
          <w:rFonts w:ascii="Arial" w:hAnsi="Arial" w:cs="Arial"/>
          <w:b/>
          <w:sz w:val="18"/>
          <w:szCs w:val="18"/>
        </w:rPr>
        <w:t>Logistics Operations Executive</w:t>
      </w:r>
    </w:p>
    <w:p w:rsidR="00213B98" w:rsidRPr="00213B98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Responsible for the planning and coordination of enterprise-wide logistics management, create strategic plans for carrier contract negotiations, shipment order handling, transportation network modeling, cargo and freight planning, transportation analysis, and order execution and monitoring.</w:t>
      </w:r>
      <w:r>
        <w:rPr>
          <w:rFonts w:ascii="Arial" w:hAnsi="Arial" w:cs="Arial"/>
          <w:sz w:val="18"/>
          <w:szCs w:val="18"/>
        </w:rPr>
        <w:t xml:space="preserve"> </w:t>
      </w:r>
      <w:r w:rsidRPr="00213B98">
        <w:rPr>
          <w:rFonts w:ascii="Arial" w:hAnsi="Arial" w:cs="Arial"/>
          <w:sz w:val="18"/>
          <w:szCs w:val="18"/>
        </w:rPr>
        <w:t>Ensure that strategies are executed in the areas of a logistical network.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 xml:space="preserve">Communicate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3753EC">
        <w:rPr>
          <w:rFonts w:ascii="Arial" w:hAnsi="Arial" w:cs="Arial"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>’s</w:t>
      </w:r>
      <w:r w:rsidRPr="003753EC">
        <w:rPr>
          <w:rFonts w:ascii="Arial" w:hAnsi="Arial" w:cs="Arial"/>
          <w:sz w:val="18"/>
          <w:szCs w:val="18"/>
        </w:rPr>
        <w:t xml:space="preserve"> objectives and goals to line managers and key personnel in areas, divisions or functions under the logistical structure of a company such as</w:t>
      </w:r>
      <w:r w:rsidR="003A40E5">
        <w:rPr>
          <w:rFonts w:ascii="Arial" w:hAnsi="Arial" w:cs="Arial"/>
          <w:sz w:val="18"/>
          <w:szCs w:val="18"/>
        </w:rPr>
        <w:t xml:space="preserve"> </w:t>
      </w:r>
      <w:r w:rsidRPr="003753EC">
        <w:rPr>
          <w:rFonts w:ascii="Arial" w:hAnsi="Arial" w:cs="Arial"/>
          <w:sz w:val="18"/>
          <w:szCs w:val="18"/>
        </w:rPr>
        <w:t>manufacturing, contracting, procurement and distribution.</w:t>
      </w:r>
    </w:p>
    <w:p w:rsidR="00213B98" w:rsidRPr="003A1849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Create, direct and modify procedures for the operation of these processes according to the strategy of timely distribution of goods or services to clients or consumers.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Record, initiate enter the cargos or shipments to the logistics system to ensure existing information for processing.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Calculate, account and provide information about the shipment statistics; weight, desti</w:t>
      </w:r>
      <w:r>
        <w:rPr>
          <w:rFonts w:ascii="Arial" w:hAnsi="Arial" w:cs="Arial"/>
          <w:sz w:val="18"/>
          <w:szCs w:val="18"/>
        </w:rPr>
        <w:t xml:space="preserve">nation, quantity, type, charge </w:t>
      </w:r>
      <w:r w:rsidRPr="003753EC">
        <w:rPr>
          <w:rFonts w:ascii="Arial" w:hAnsi="Arial" w:cs="Arial"/>
          <w:sz w:val="18"/>
          <w:szCs w:val="18"/>
        </w:rPr>
        <w:t>etc.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Perform material handling, receive and deliver to the desired routing, processing, recipient or any other concerned party.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Communicate, coordinate, follow up and report about on processing or hold items to be manipulated, delivered to other parties, or provide feedback about status.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 xml:space="preserve">Perform filing and documentation issues as prescribed for them, and </w:t>
      </w:r>
      <w:r w:rsidR="003A40E5">
        <w:rPr>
          <w:rFonts w:ascii="Arial" w:hAnsi="Arial" w:cs="Arial"/>
          <w:sz w:val="18"/>
          <w:szCs w:val="18"/>
        </w:rPr>
        <w:t>provide with vital assistance to</w:t>
      </w:r>
      <w:r w:rsidRPr="003753EC">
        <w:rPr>
          <w:rFonts w:ascii="Arial" w:hAnsi="Arial" w:cs="Arial"/>
          <w:sz w:val="18"/>
          <w:szCs w:val="18"/>
        </w:rPr>
        <w:t xml:space="preserve"> keep records and following up status for under-processing shipments.</w:t>
      </w:r>
    </w:p>
    <w:p w:rsidR="00213B98" w:rsidRPr="003A1849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Coordinates with clients to arrange for the provision of logistic</w:t>
      </w:r>
      <w:r>
        <w:rPr>
          <w:rFonts w:ascii="Arial" w:hAnsi="Arial" w:cs="Arial"/>
          <w:sz w:val="18"/>
          <w:szCs w:val="18"/>
        </w:rPr>
        <w:t>s services at the client’s site</w:t>
      </w:r>
      <w:r w:rsidR="003A40E5">
        <w:rPr>
          <w:rFonts w:ascii="Arial" w:hAnsi="Arial" w:cs="Arial"/>
          <w:sz w:val="18"/>
          <w:szCs w:val="18"/>
        </w:rPr>
        <w:t>.</w:t>
      </w:r>
    </w:p>
    <w:p w:rsidR="00213B98" w:rsidRPr="00213B98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Ident</w:t>
      </w:r>
      <w:r>
        <w:rPr>
          <w:rFonts w:ascii="Arial" w:hAnsi="Arial" w:cs="Arial"/>
          <w:sz w:val="18"/>
          <w:szCs w:val="18"/>
        </w:rPr>
        <w:t>ify all areas of improvement &amp;</w:t>
      </w:r>
      <w:r w:rsidRPr="003753EC">
        <w:rPr>
          <w:rFonts w:ascii="Arial" w:hAnsi="Arial" w:cs="Arial"/>
          <w:sz w:val="18"/>
          <w:szCs w:val="18"/>
        </w:rPr>
        <w:t xml:space="preserve"> maximize productivity</w:t>
      </w:r>
      <w:r>
        <w:rPr>
          <w:rFonts w:ascii="Arial" w:hAnsi="Arial" w:cs="Arial"/>
          <w:sz w:val="18"/>
          <w:szCs w:val="18"/>
        </w:rPr>
        <w:t xml:space="preserve">. </w:t>
      </w:r>
      <w:r w:rsidRPr="00213B98">
        <w:rPr>
          <w:rFonts w:ascii="Arial" w:hAnsi="Arial" w:cs="Arial"/>
          <w:sz w:val="18"/>
          <w:szCs w:val="18"/>
        </w:rPr>
        <w:t>Prepare and manage the logistics system to optimize time management.</w:t>
      </w:r>
      <w:r>
        <w:rPr>
          <w:rFonts w:ascii="Arial" w:hAnsi="Arial" w:cs="Arial"/>
          <w:sz w:val="18"/>
          <w:szCs w:val="18"/>
        </w:rPr>
        <w:t xml:space="preserve"> </w:t>
      </w:r>
      <w:r w:rsidRPr="00213B98">
        <w:rPr>
          <w:rFonts w:ascii="Arial" w:hAnsi="Arial" w:cs="Arial"/>
          <w:sz w:val="18"/>
          <w:szCs w:val="18"/>
        </w:rPr>
        <w:t>Cl</w:t>
      </w:r>
      <w:r w:rsidR="003A40E5">
        <w:rPr>
          <w:rFonts w:ascii="Arial" w:hAnsi="Arial" w:cs="Arial"/>
          <w:sz w:val="18"/>
          <w:szCs w:val="18"/>
        </w:rPr>
        <w:t>osely monitor all deliveries of</w:t>
      </w:r>
      <w:r w:rsidRPr="00213B98">
        <w:rPr>
          <w:rFonts w:ascii="Arial" w:hAnsi="Arial" w:cs="Arial"/>
          <w:sz w:val="18"/>
          <w:szCs w:val="18"/>
        </w:rPr>
        <w:t xml:space="preserve"> raw materials for production</w:t>
      </w:r>
      <w:r w:rsidR="003A40E5">
        <w:rPr>
          <w:rFonts w:ascii="Arial" w:hAnsi="Arial" w:cs="Arial"/>
          <w:sz w:val="18"/>
          <w:szCs w:val="18"/>
        </w:rPr>
        <w:t>.</w:t>
      </w:r>
    </w:p>
    <w:p w:rsidR="00213B98" w:rsidRPr="003753EC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closely with the appointed freight forwarder &amp;</w:t>
      </w:r>
      <w:r w:rsidRPr="003753EC">
        <w:rPr>
          <w:rFonts w:ascii="Arial" w:hAnsi="Arial" w:cs="Arial"/>
          <w:sz w:val="18"/>
          <w:szCs w:val="18"/>
        </w:rPr>
        <w:t xml:space="preserve"> shipping agents for most ac</w:t>
      </w:r>
      <w:r>
        <w:rPr>
          <w:rFonts w:ascii="Arial" w:hAnsi="Arial" w:cs="Arial"/>
          <w:sz w:val="18"/>
          <w:szCs w:val="18"/>
        </w:rPr>
        <w:t>curate preferred quotes &amp;</w:t>
      </w:r>
      <w:r w:rsidR="00D47186">
        <w:rPr>
          <w:rFonts w:ascii="Arial" w:hAnsi="Arial" w:cs="Arial"/>
          <w:sz w:val="18"/>
          <w:szCs w:val="18"/>
        </w:rPr>
        <w:t xml:space="preserve"> </w:t>
      </w:r>
      <w:r w:rsidRPr="003753EC">
        <w:rPr>
          <w:rFonts w:ascii="Arial" w:hAnsi="Arial" w:cs="Arial"/>
          <w:sz w:val="18"/>
          <w:szCs w:val="18"/>
        </w:rPr>
        <w:t>destinations.</w:t>
      </w:r>
    </w:p>
    <w:p w:rsidR="003500E9" w:rsidRPr="00660553" w:rsidRDefault="00213B9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753EC">
        <w:rPr>
          <w:rFonts w:ascii="Arial" w:hAnsi="Arial" w:cs="Arial"/>
          <w:sz w:val="18"/>
          <w:szCs w:val="18"/>
        </w:rPr>
        <w:t>Provide daily, weekly and monthly reports and statistics on the level of parts/raw materials in the organization.</w:t>
      </w:r>
    </w:p>
    <w:p w:rsidR="003500E9" w:rsidRPr="00A97EBE" w:rsidRDefault="003500E9" w:rsidP="002C66A5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176C5A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8E0AB6" w:rsidRDefault="008E0AB6" w:rsidP="008E0AB6">
      <w:pPr>
        <w:rPr>
          <w:rFonts w:ascii="Arial" w:hAnsi="Arial" w:cs="Arial"/>
          <w:sz w:val="20"/>
          <w:szCs w:val="20"/>
        </w:rPr>
      </w:pPr>
    </w:p>
    <w:p w:rsidR="00A862D9" w:rsidRPr="00B56987" w:rsidRDefault="00A862D9" w:rsidP="00A862D9">
      <w:pPr>
        <w:ind w:left="-180"/>
        <w:rPr>
          <w:rFonts w:ascii="Arial" w:hAnsi="Arial" w:cs="Arial"/>
          <w:b/>
          <w:sz w:val="18"/>
          <w:szCs w:val="18"/>
        </w:rPr>
      </w:pPr>
      <w:r w:rsidRPr="00B56987">
        <w:rPr>
          <w:rFonts w:ascii="Arial" w:hAnsi="Arial" w:cs="Arial"/>
          <w:b/>
          <w:sz w:val="18"/>
          <w:szCs w:val="18"/>
        </w:rPr>
        <w:t xml:space="preserve">Operations Executive </w:t>
      </w:r>
      <w:r>
        <w:rPr>
          <w:rFonts w:ascii="Arial" w:hAnsi="Arial" w:cs="Arial"/>
          <w:b/>
          <w:sz w:val="18"/>
          <w:szCs w:val="18"/>
        </w:rPr>
        <w:t>–</w:t>
      </w:r>
      <w:r w:rsidRPr="00B5698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6987">
        <w:rPr>
          <w:rFonts w:ascii="Arial" w:hAnsi="Arial" w:cs="Arial"/>
          <w:i/>
          <w:sz w:val="18"/>
          <w:szCs w:val="18"/>
        </w:rPr>
        <w:t>Bridgeway</w:t>
      </w:r>
      <w:proofErr w:type="spellEnd"/>
      <w:r w:rsidRPr="00B56987">
        <w:rPr>
          <w:rFonts w:ascii="Arial" w:hAnsi="Arial" w:cs="Arial"/>
          <w:i/>
          <w:sz w:val="18"/>
          <w:szCs w:val="18"/>
        </w:rPr>
        <w:t xml:space="preserve"> Shipping &amp; Clearing LLC, UAE</w:t>
      </w:r>
      <w:r w:rsidRPr="00B56987">
        <w:rPr>
          <w:rFonts w:ascii="Arial" w:hAnsi="Arial" w:cs="Arial"/>
          <w:b/>
          <w:sz w:val="18"/>
          <w:szCs w:val="18"/>
        </w:rPr>
        <w:t xml:space="preserve">         </w:t>
      </w:r>
      <w:r w:rsidRPr="00B5698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</w:p>
    <w:p w:rsidR="00DA3E08" w:rsidRPr="00DA3E08" w:rsidRDefault="00DA3E0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A3E08">
        <w:rPr>
          <w:rFonts w:ascii="Arial" w:hAnsi="Arial" w:cs="Arial"/>
          <w:sz w:val="18"/>
          <w:szCs w:val="18"/>
        </w:rPr>
        <w:t xml:space="preserve">Effectively manage daily shipments to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DA3E08">
        <w:rPr>
          <w:rFonts w:ascii="Arial" w:hAnsi="Arial" w:cs="Arial"/>
          <w:sz w:val="18"/>
          <w:szCs w:val="18"/>
        </w:rPr>
        <w:t xml:space="preserve">customer as per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DA3E08">
        <w:rPr>
          <w:rFonts w:ascii="Arial" w:hAnsi="Arial" w:cs="Arial"/>
          <w:sz w:val="18"/>
          <w:szCs w:val="18"/>
        </w:rPr>
        <w:t>company’s quality standards. Implemented best practices for i</w:t>
      </w:r>
      <w:r>
        <w:rPr>
          <w:rFonts w:ascii="Arial" w:hAnsi="Arial" w:cs="Arial"/>
          <w:sz w:val="18"/>
          <w:szCs w:val="18"/>
        </w:rPr>
        <w:t>nventory control and management.</w:t>
      </w:r>
    </w:p>
    <w:p w:rsidR="00DA3E08" w:rsidRPr="00DA3E08" w:rsidRDefault="00DA3E0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A3E08">
        <w:rPr>
          <w:rFonts w:ascii="Arial" w:hAnsi="Arial" w:cs="Arial"/>
          <w:sz w:val="18"/>
          <w:szCs w:val="18"/>
        </w:rPr>
        <w:t>Monitored supply chain management process and resolved any discrepancies. Reviewed shipment receipts in accordan</w:t>
      </w:r>
      <w:r>
        <w:rPr>
          <w:rFonts w:ascii="Arial" w:hAnsi="Arial" w:cs="Arial"/>
          <w:sz w:val="18"/>
          <w:szCs w:val="18"/>
        </w:rPr>
        <w:t>ce with purchase orders.</w:t>
      </w:r>
    </w:p>
    <w:p w:rsidR="00A862D9" w:rsidRPr="00DA3E08" w:rsidRDefault="00DA3E0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A3E08">
        <w:rPr>
          <w:rFonts w:ascii="Arial" w:hAnsi="Arial" w:cs="Arial"/>
          <w:sz w:val="18"/>
          <w:szCs w:val="18"/>
        </w:rPr>
        <w:t xml:space="preserve">Managed procurement and distribution operations within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DA3E08">
        <w:rPr>
          <w:rFonts w:ascii="Arial" w:hAnsi="Arial" w:cs="Arial"/>
          <w:sz w:val="18"/>
          <w:szCs w:val="18"/>
        </w:rPr>
        <w:t>company. Pe</w:t>
      </w:r>
      <w:r w:rsidR="003A40E5">
        <w:rPr>
          <w:rFonts w:ascii="Arial" w:hAnsi="Arial" w:cs="Arial"/>
          <w:sz w:val="18"/>
          <w:szCs w:val="18"/>
        </w:rPr>
        <w:t>rformed billing and collecting</w:t>
      </w:r>
      <w:r w:rsidRPr="00DA3E08">
        <w:rPr>
          <w:rFonts w:ascii="Arial" w:hAnsi="Arial" w:cs="Arial"/>
          <w:sz w:val="18"/>
          <w:szCs w:val="18"/>
        </w:rPr>
        <w:t xml:space="preserve"> payments from customers</w:t>
      </w:r>
      <w:r>
        <w:rPr>
          <w:rFonts w:ascii="Arial" w:hAnsi="Arial" w:cs="Arial"/>
          <w:sz w:val="18"/>
          <w:szCs w:val="18"/>
        </w:rPr>
        <w:t>.</w:t>
      </w:r>
    </w:p>
    <w:p w:rsidR="00A862D9" w:rsidRPr="00B56987" w:rsidRDefault="00A862D9" w:rsidP="002C66A5">
      <w:pPr>
        <w:jc w:val="both"/>
        <w:rPr>
          <w:rFonts w:ascii="Arial" w:hAnsi="Arial" w:cs="Arial"/>
          <w:b/>
          <w:sz w:val="18"/>
          <w:szCs w:val="18"/>
        </w:rPr>
      </w:pPr>
    </w:p>
    <w:p w:rsidR="00A862D9" w:rsidRPr="00B56987" w:rsidRDefault="00D47186" w:rsidP="002C66A5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Operations Executive </w:t>
      </w:r>
      <w:r w:rsidR="00A862D9">
        <w:rPr>
          <w:rFonts w:ascii="Arial" w:hAnsi="Arial" w:cs="Arial"/>
          <w:b/>
          <w:sz w:val="18"/>
          <w:szCs w:val="18"/>
        </w:rPr>
        <w:t>–</w:t>
      </w:r>
      <w:r w:rsidR="00A862D9" w:rsidRPr="00B56987">
        <w:rPr>
          <w:rFonts w:ascii="Arial" w:hAnsi="Arial" w:cs="Arial"/>
          <w:b/>
          <w:sz w:val="18"/>
          <w:szCs w:val="18"/>
        </w:rPr>
        <w:t xml:space="preserve"> </w:t>
      </w:r>
      <w:r w:rsidR="00A862D9" w:rsidRPr="00B56987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="00A862D9" w:rsidRPr="00B56987">
        <w:rPr>
          <w:rFonts w:ascii="Arial" w:hAnsi="Arial" w:cs="Arial"/>
          <w:i/>
          <w:sz w:val="18"/>
          <w:szCs w:val="18"/>
        </w:rPr>
        <w:t>Nasar</w:t>
      </w:r>
      <w:proofErr w:type="spellEnd"/>
      <w:r w:rsidR="00A862D9" w:rsidRPr="00B56987">
        <w:rPr>
          <w:rFonts w:ascii="Arial" w:hAnsi="Arial" w:cs="Arial"/>
          <w:i/>
          <w:sz w:val="18"/>
          <w:szCs w:val="18"/>
        </w:rPr>
        <w:t xml:space="preserve"> Tire Trading LLC, UAE</w:t>
      </w:r>
      <w:r w:rsidR="00A862D9" w:rsidRPr="00B56987">
        <w:rPr>
          <w:rFonts w:ascii="Arial" w:hAnsi="Arial" w:cs="Arial"/>
          <w:b/>
          <w:sz w:val="18"/>
          <w:szCs w:val="18"/>
        </w:rPr>
        <w:tab/>
        <w:t xml:space="preserve">     </w:t>
      </w:r>
      <w:r w:rsidR="00A862D9" w:rsidRPr="00B56987">
        <w:rPr>
          <w:rFonts w:ascii="Arial" w:hAnsi="Arial" w:cs="Arial"/>
          <w:b/>
          <w:sz w:val="18"/>
          <w:szCs w:val="18"/>
        </w:rPr>
        <w:tab/>
      </w:r>
      <w:r w:rsidR="00A862D9" w:rsidRPr="00B56987">
        <w:rPr>
          <w:rFonts w:ascii="Arial" w:hAnsi="Arial" w:cs="Arial"/>
          <w:b/>
          <w:sz w:val="18"/>
          <w:szCs w:val="18"/>
        </w:rPr>
        <w:tab/>
      </w:r>
      <w:r w:rsidR="00A862D9" w:rsidRPr="00B56987">
        <w:rPr>
          <w:rFonts w:ascii="Arial" w:hAnsi="Arial" w:cs="Arial"/>
          <w:b/>
          <w:sz w:val="18"/>
          <w:szCs w:val="18"/>
        </w:rPr>
        <w:tab/>
      </w:r>
      <w:r w:rsidR="00A862D9">
        <w:rPr>
          <w:rFonts w:ascii="Arial" w:hAnsi="Arial" w:cs="Arial"/>
          <w:b/>
          <w:sz w:val="18"/>
          <w:szCs w:val="18"/>
        </w:rPr>
        <w:tab/>
      </w:r>
      <w:r w:rsidR="00A862D9">
        <w:rPr>
          <w:rFonts w:ascii="Arial" w:hAnsi="Arial" w:cs="Arial"/>
          <w:b/>
          <w:sz w:val="18"/>
          <w:szCs w:val="18"/>
        </w:rPr>
        <w:tab/>
        <w:t xml:space="preserve">       </w:t>
      </w:r>
    </w:p>
    <w:p w:rsidR="00452B87" w:rsidRPr="00452B87" w:rsidRDefault="00452B87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2B87">
        <w:rPr>
          <w:rFonts w:ascii="Arial" w:hAnsi="Arial" w:cs="Arial"/>
          <w:sz w:val="18"/>
          <w:szCs w:val="18"/>
        </w:rPr>
        <w:t>Managed sales operation of the company to achieve business goal</w:t>
      </w:r>
      <w:r>
        <w:rPr>
          <w:rFonts w:ascii="Arial" w:hAnsi="Arial" w:cs="Arial"/>
          <w:sz w:val="18"/>
          <w:szCs w:val="18"/>
        </w:rPr>
        <w:t>s.</w:t>
      </w:r>
      <w:r w:rsidRPr="00452B87">
        <w:rPr>
          <w:rFonts w:ascii="Arial" w:hAnsi="Arial" w:cs="Arial"/>
          <w:sz w:val="18"/>
          <w:szCs w:val="18"/>
        </w:rPr>
        <w:t xml:space="preserve"> Provide sales support during </w:t>
      </w:r>
      <w:r w:rsidR="003A40E5">
        <w:rPr>
          <w:rFonts w:ascii="Arial" w:hAnsi="Arial" w:cs="Arial"/>
          <w:sz w:val="18"/>
          <w:szCs w:val="18"/>
        </w:rPr>
        <w:t xml:space="preserve">the </w:t>
      </w:r>
      <w:r w:rsidRPr="00452B87">
        <w:rPr>
          <w:rFonts w:ascii="Arial" w:hAnsi="Arial" w:cs="Arial"/>
          <w:sz w:val="18"/>
          <w:szCs w:val="18"/>
        </w:rPr>
        <w:t>virtual and onsite client meeting.</w:t>
      </w:r>
    </w:p>
    <w:p w:rsidR="00452B87" w:rsidRPr="00452B87" w:rsidRDefault="00452B87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2B87">
        <w:rPr>
          <w:rFonts w:ascii="Arial" w:hAnsi="Arial" w:cs="Arial"/>
          <w:sz w:val="18"/>
          <w:szCs w:val="18"/>
        </w:rPr>
        <w:t>Generated and implements regional pricing policy by collecting competitor’s information and develop counter strategies.</w:t>
      </w:r>
    </w:p>
    <w:p w:rsidR="00452B87" w:rsidRPr="00452B87" w:rsidRDefault="00452B87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2B87">
        <w:rPr>
          <w:rFonts w:ascii="Arial" w:hAnsi="Arial" w:cs="Arial"/>
          <w:sz w:val="18"/>
          <w:szCs w:val="18"/>
        </w:rPr>
        <w:t>Performed presentation of the product or service to the customer in a structure</w:t>
      </w:r>
      <w:r>
        <w:rPr>
          <w:rFonts w:ascii="Arial" w:hAnsi="Arial" w:cs="Arial"/>
          <w:sz w:val="18"/>
          <w:szCs w:val="18"/>
        </w:rPr>
        <w:t>d professional way face to face.</w:t>
      </w:r>
    </w:p>
    <w:p w:rsidR="00BD2987" w:rsidRDefault="00452B87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2B87">
        <w:rPr>
          <w:rFonts w:ascii="Arial" w:hAnsi="Arial" w:cs="Arial"/>
          <w:sz w:val="18"/>
          <w:szCs w:val="18"/>
        </w:rPr>
        <w:t>Gathered market and customer information.</w:t>
      </w:r>
      <w:bookmarkStart w:id="3" w:name="_GoBack"/>
      <w:bookmarkEnd w:id="3"/>
    </w:p>
    <w:p w:rsidR="007B5BB8" w:rsidRPr="001763F0" w:rsidRDefault="007B5BB8" w:rsidP="002C66A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Handle all local purchases (enquiry, quotation, comparison, purchase order, vendor evaluation)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176C5A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C5A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176C5A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256A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="00E63497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5E79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5E79">
        <w:rPr>
          <w:rFonts w:ascii="Arial" w:hAnsi="Arial" w:cs="Arial"/>
          <w:sz w:val="18"/>
          <w:szCs w:val="18"/>
        </w:rPr>
        <w:t>08</w:t>
      </w:r>
      <w:r w:rsidR="00015E79" w:rsidRPr="00015E79">
        <w:rPr>
          <w:rFonts w:ascii="Arial" w:hAnsi="Arial" w:cs="Arial"/>
          <w:sz w:val="18"/>
          <w:szCs w:val="18"/>
          <w:vertAlign w:val="superscript"/>
        </w:rPr>
        <w:t>th</w:t>
      </w:r>
      <w:r w:rsidR="00015E79">
        <w:rPr>
          <w:rFonts w:ascii="Arial" w:hAnsi="Arial" w:cs="Arial"/>
          <w:sz w:val="18"/>
          <w:szCs w:val="18"/>
        </w:rPr>
        <w:t xml:space="preserve"> Feb 1990</w:t>
      </w:r>
    </w:p>
    <w:p w:rsidR="0009506E" w:rsidRPr="007E5A4A" w:rsidRDefault="0009506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5E79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A5191">
        <w:rPr>
          <w:rFonts w:ascii="Arial" w:hAnsi="Arial" w:cs="Arial"/>
          <w:sz w:val="18"/>
          <w:szCs w:val="18"/>
        </w:rPr>
        <w:t>Visit</w:t>
      </w:r>
      <w:r w:rsidR="00015E79">
        <w:rPr>
          <w:rFonts w:ascii="Arial" w:hAnsi="Arial" w:cs="Arial"/>
          <w:sz w:val="18"/>
          <w:szCs w:val="18"/>
        </w:rPr>
        <w:t xml:space="preserve"> Visa</w:t>
      </w:r>
    </w:p>
    <w:p w:rsidR="0009506E" w:rsidRDefault="00CE197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15E79" w:rsidRPr="00015E79">
        <w:rPr>
          <w:rFonts w:ascii="Arial" w:hAnsi="Arial" w:cs="Arial"/>
          <w:sz w:val="18"/>
          <w:szCs w:val="18"/>
        </w:rPr>
        <w:t>English, Hindi, Malayalam &amp; Basic Arabic</w:t>
      </w:r>
    </w:p>
    <w:p w:rsidR="00015E79" w:rsidRPr="007E5A4A" w:rsidRDefault="00015E79" w:rsidP="00E63497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Driving License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  <w:r w:rsidR="00897039">
        <w:rPr>
          <w:rFonts w:ascii="Arial" w:hAnsi="Arial" w:cs="Arial"/>
          <w:sz w:val="18"/>
          <w:szCs w:val="18"/>
        </w:rPr>
        <w:t>UAE Driving License</w:t>
      </w:r>
    </w:p>
    <w:p w:rsidR="00B329E5" w:rsidRPr="007E5A4A" w:rsidRDefault="0009506E" w:rsidP="00E63497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E63497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p w:rsidR="00E63497" w:rsidRPr="007E5A4A" w:rsidRDefault="00E63497">
      <w:pPr>
        <w:ind w:hanging="142"/>
        <w:rPr>
          <w:rFonts w:ascii="Arial" w:hAnsi="Arial" w:cs="Arial"/>
          <w:sz w:val="18"/>
          <w:szCs w:val="18"/>
        </w:rPr>
      </w:pPr>
    </w:p>
    <w:sectPr w:rsidR="00E63497" w:rsidRPr="007E5A4A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36" w:rsidRPr="00154DBA" w:rsidRDefault="006F0536" w:rsidP="00CD5BD3">
      <w:r>
        <w:separator/>
      </w:r>
    </w:p>
  </w:endnote>
  <w:endnote w:type="continuationSeparator" w:id="0">
    <w:p w:rsidR="006F0536" w:rsidRPr="00154DBA" w:rsidRDefault="006F0536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176C5A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176C5A" w:rsidRPr="00C10802">
      <w:rPr>
        <w:rFonts w:ascii="Calibri" w:hAnsi="Calibri"/>
        <w:b/>
        <w:bCs/>
        <w:sz w:val="18"/>
        <w:szCs w:val="18"/>
      </w:rPr>
      <w:fldChar w:fldCharType="separate"/>
    </w:r>
    <w:r w:rsidR="00692F70">
      <w:rPr>
        <w:rFonts w:ascii="Calibri" w:hAnsi="Calibri"/>
        <w:b/>
        <w:bCs/>
        <w:noProof/>
        <w:sz w:val="18"/>
        <w:szCs w:val="18"/>
      </w:rPr>
      <w:t>1</w:t>
    </w:r>
    <w:r w:rsidR="00176C5A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176C5A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176C5A" w:rsidRPr="00C10802">
      <w:rPr>
        <w:rFonts w:ascii="Calibri" w:hAnsi="Calibri"/>
        <w:b/>
        <w:bCs/>
        <w:sz w:val="18"/>
        <w:szCs w:val="18"/>
      </w:rPr>
      <w:fldChar w:fldCharType="separate"/>
    </w:r>
    <w:r w:rsidR="00692F70">
      <w:rPr>
        <w:rFonts w:ascii="Calibri" w:hAnsi="Calibri"/>
        <w:b/>
        <w:bCs/>
        <w:noProof/>
        <w:sz w:val="18"/>
        <w:szCs w:val="18"/>
      </w:rPr>
      <w:t>3</w:t>
    </w:r>
    <w:r w:rsidR="00176C5A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36" w:rsidRPr="00154DBA" w:rsidRDefault="006F0536" w:rsidP="00CD5BD3">
      <w:r>
        <w:separator/>
      </w:r>
    </w:p>
  </w:footnote>
  <w:footnote w:type="continuationSeparator" w:id="0">
    <w:p w:rsidR="006F0536" w:rsidRPr="00154DBA" w:rsidRDefault="006F0536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361217B"/>
    <w:multiLevelType w:val="hybridMultilevel"/>
    <w:tmpl w:val="2BACB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3"/>
  </w:num>
  <w:num w:numId="34">
    <w:abstractNumId w:val="14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6104B"/>
    <w:rsid w:val="00002BCC"/>
    <w:rsid w:val="00005530"/>
    <w:rsid w:val="0000659C"/>
    <w:rsid w:val="000114A6"/>
    <w:rsid w:val="00015E79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1105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0AD5"/>
    <w:rsid w:val="000D2818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3530A"/>
    <w:rsid w:val="00140AAC"/>
    <w:rsid w:val="001449FA"/>
    <w:rsid w:val="0015344E"/>
    <w:rsid w:val="001564D6"/>
    <w:rsid w:val="00157D4F"/>
    <w:rsid w:val="00160F76"/>
    <w:rsid w:val="0016104B"/>
    <w:rsid w:val="00166267"/>
    <w:rsid w:val="00166C4D"/>
    <w:rsid w:val="001763F0"/>
    <w:rsid w:val="00176C5A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2561"/>
    <w:rsid w:val="0020370E"/>
    <w:rsid w:val="00213B98"/>
    <w:rsid w:val="00222FF2"/>
    <w:rsid w:val="00223388"/>
    <w:rsid w:val="00223999"/>
    <w:rsid w:val="00227EC5"/>
    <w:rsid w:val="00234F2C"/>
    <w:rsid w:val="00236594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A5191"/>
    <w:rsid w:val="002B588B"/>
    <w:rsid w:val="002C02AA"/>
    <w:rsid w:val="002C4911"/>
    <w:rsid w:val="002C4FC7"/>
    <w:rsid w:val="002C66A5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6256A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40E5"/>
    <w:rsid w:val="003A6510"/>
    <w:rsid w:val="003B1AA2"/>
    <w:rsid w:val="003B21F4"/>
    <w:rsid w:val="003B643D"/>
    <w:rsid w:val="003C6F21"/>
    <w:rsid w:val="003C7E12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2B87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1CE1"/>
    <w:rsid w:val="00482FD0"/>
    <w:rsid w:val="00485D9D"/>
    <w:rsid w:val="00491AA4"/>
    <w:rsid w:val="004A36FF"/>
    <w:rsid w:val="004C1112"/>
    <w:rsid w:val="004C2A61"/>
    <w:rsid w:val="004C5077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3552F"/>
    <w:rsid w:val="005401CB"/>
    <w:rsid w:val="00547F8E"/>
    <w:rsid w:val="00552B60"/>
    <w:rsid w:val="00561F89"/>
    <w:rsid w:val="0056633C"/>
    <w:rsid w:val="00570896"/>
    <w:rsid w:val="00572719"/>
    <w:rsid w:val="00577D63"/>
    <w:rsid w:val="00580987"/>
    <w:rsid w:val="00584368"/>
    <w:rsid w:val="00590F50"/>
    <w:rsid w:val="005A0E5D"/>
    <w:rsid w:val="005A52B8"/>
    <w:rsid w:val="005A5937"/>
    <w:rsid w:val="005A6C97"/>
    <w:rsid w:val="005B4816"/>
    <w:rsid w:val="005C000F"/>
    <w:rsid w:val="005C1DB1"/>
    <w:rsid w:val="005D28F5"/>
    <w:rsid w:val="005E33EE"/>
    <w:rsid w:val="005E40DE"/>
    <w:rsid w:val="005E4EC5"/>
    <w:rsid w:val="005E5A90"/>
    <w:rsid w:val="005E5E27"/>
    <w:rsid w:val="005E7F18"/>
    <w:rsid w:val="005F1D7B"/>
    <w:rsid w:val="00603997"/>
    <w:rsid w:val="006044CC"/>
    <w:rsid w:val="006063C2"/>
    <w:rsid w:val="00606F46"/>
    <w:rsid w:val="00613612"/>
    <w:rsid w:val="006162A3"/>
    <w:rsid w:val="006162E2"/>
    <w:rsid w:val="00617077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0553"/>
    <w:rsid w:val="00661110"/>
    <w:rsid w:val="00663791"/>
    <w:rsid w:val="00663F1D"/>
    <w:rsid w:val="006641FF"/>
    <w:rsid w:val="006645AF"/>
    <w:rsid w:val="006759E0"/>
    <w:rsid w:val="006774A6"/>
    <w:rsid w:val="00684FC4"/>
    <w:rsid w:val="00692F70"/>
    <w:rsid w:val="006942D0"/>
    <w:rsid w:val="00696C90"/>
    <w:rsid w:val="00697150"/>
    <w:rsid w:val="006A5362"/>
    <w:rsid w:val="006A5C6B"/>
    <w:rsid w:val="006A7821"/>
    <w:rsid w:val="006D0715"/>
    <w:rsid w:val="006E6A47"/>
    <w:rsid w:val="006E6E8D"/>
    <w:rsid w:val="006F0536"/>
    <w:rsid w:val="006F0725"/>
    <w:rsid w:val="006F1614"/>
    <w:rsid w:val="00701A73"/>
    <w:rsid w:val="00702F42"/>
    <w:rsid w:val="00703A71"/>
    <w:rsid w:val="00714802"/>
    <w:rsid w:val="00717742"/>
    <w:rsid w:val="00720B03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5BB8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519B"/>
    <w:rsid w:val="0089631D"/>
    <w:rsid w:val="00897039"/>
    <w:rsid w:val="008A024B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55AA"/>
    <w:rsid w:val="00975739"/>
    <w:rsid w:val="0097729A"/>
    <w:rsid w:val="00977D5E"/>
    <w:rsid w:val="00984A4B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00F8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6FA8"/>
    <w:rsid w:val="00A57B4D"/>
    <w:rsid w:val="00A61566"/>
    <w:rsid w:val="00A6372F"/>
    <w:rsid w:val="00A63777"/>
    <w:rsid w:val="00A66F26"/>
    <w:rsid w:val="00A71289"/>
    <w:rsid w:val="00A75DAA"/>
    <w:rsid w:val="00A8163C"/>
    <w:rsid w:val="00A81AE3"/>
    <w:rsid w:val="00A81ED8"/>
    <w:rsid w:val="00A859F0"/>
    <w:rsid w:val="00A862D9"/>
    <w:rsid w:val="00A87621"/>
    <w:rsid w:val="00A876A1"/>
    <w:rsid w:val="00A90DBB"/>
    <w:rsid w:val="00A97EBE"/>
    <w:rsid w:val="00AA02E6"/>
    <w:rsid w:val="00AB4D93"/>
    <w:rsid w:val="00AB7386"/>
    <w:rsid w:val="00AC278B"/>
    <w:rsid w:val="00AC2887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56987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4D7C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4567"/>
    <w:rsid w:val="00D37A75"/>
    <w:rsid w:val="00D41DAB"/>
    <w:rsid w:val="00D43F3A"/>
    <w:rsid w:val="00D4559C"/>
    <w:rsid w:val="00D47186"/>
    <w:rsid w:val="00D63285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A3E08"/>
    <w:rsid w:val="00DB3958"/>
    <w:rsid w:val="00DB453E"/>
    <w:rsid w:val="00DB4B87"/>
    <w:rsid w:val="00DC022F"/>
    <w:rsid w:val="00DC3BC6"/>
    <w:rsid w:val="00DC5957"/>
    <w:rsid w:val="00DC5D64"/>
    <w:rsid w:val="00DC6E74"/>
    <w:rsid w:val="00DD1B02"/>
    <w:rsid w:val="00DD3C2B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63ED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23CD"/>
    <w:rsid w:val="00E63497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B0756"/>
    <w:rsid w:val="00EB076D"/>
    <w:rsid w:val="00EB1A07"/>
    <w:rsid w:val="00EB6AED"/>
    <w:rsid w:val="00EC0452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16F59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D0E29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2A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z-217795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66E0-52C4-4A36-8E21-E195BA94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2019-11-10T14:06:00Z</cp:lastPrinted>
  <dcterms:created xsi:type="dcterms:W3CDTF">2019-11-10T14:13:00Z</dcterms:created>
  <dcterms:modified xsi:type="dcterms:W3CDTF">2019-11-10T14:13:00Z</dcterms:modified>
  <cp:category>Managerial</cp:category>
</cp:coreProperties>
</file>