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D2" w:rsidRDefault="003160D2" w:rsidP="003160D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160D2">
        <w:t xml:space="preserve"> </w:t>
      </w:r>
      <w:r w:rsidRPr="003160D2">
        <w:rPr>
          <w:rFonts w:ascii="Tahoma" w:hAnsi="Tahoma" w:cs="Tahoma"/>
          <w:b/>
          <w:bCs/>
          <w:color w:val="000000"/>
          <w:sz w:val="18"/>
          <w:szCs w:val="18"/>
          <w:lang w:val="en-IN" w:eastAsia="en-IN"/>
        </w:rPr>
        <w:t>1310238</w:t>
      </w:r>
      <w:bookmarkStart w:id="0" w:name="_GoBack"/>
      <w:bookmarkEnd w:id="0"/>
    </w:p>
    <w:p w:rsidR="003160D2" w:rsidRDefault="003160D2" w:rsidP="003160D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160D2" w:rsidRDefault="003160D2" w:rsidP="003160D2">
      <w:pPr>
        <w:autoSpaceDE w:val="0"/>
        <w:autoSpaceDN w:val="0"/>
        <w:adjustRightInd w:val="0"/>
        <w:ind w:left="1080"/>
        <w:rPr>
          <w:rFonts w:ascii="Tahoma" w:hAnsi="Tahoma" w:cs="Tahoma"/>
          <w:bCs/>
          <w:color w:val="000000"/>
          <w:sz w:val="18"/>
          <w:szCs w:val="18"/>
        </w:rPr>
      </w:pPr>
    </w:p>
    <w:p w:rsidR="003160D2" w:rsidRDefault="003160D2" w:rsidP="003160D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3160D2" w:rsidRDefault="003160D2" w:rsidP="003160D2">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1A3D38" w:rsidRDefault="003160D2" w:rsidP="003160D2">
      <w:pPr>
        <w:contextualSpacing/>
        <w:jc w:val="both"/>
        <w:rPr>
          <w:rFonts w:ascii="Arial" w:hAnsi="Arial" w:cs="Arial"/>
          <w:b/>
          <w:sz w:val="22"/>
          <w:szCs w:val="22"/>
        </w:rPr>
      </w:pPr>
      <w:hyperlink r:id="rId6" w:history="1">
        <w:r>
          <w:rPr>
            <w:rStyle w:val="Hyperlink"/>
            <w:rFonts w:ascii="Tahoma" w:hAnsi="Tahoma" w:cs="Tahoma"/>
            <w:bCs/>
            <w:sz w:val="18"/>
            <w:szCs w:val="18"/>
          </w:rPr>
          <w:t>http://www.gulfjobseeker.com/feedback/submit_fb.php</w:t>
        </w:r>
      </w:hyperlink>
    </w:p>
    <w:p w:rsidR="001A3D38" w:rsidRPr="001A3D38" w:rsidRDefault="001A3D38" w:rsidP="001C6CCD">
      <w:pPr>
        <w:contextualSpacing/>
        <w:jc w:val="both"/>
        <w:rPr>
          <w:rFonts w:ascii="Arial" w:hAnsi="Arial" w:cs="Arial"/>
          <w:b/>
          <w:sz w:val="22"/>
          <w:szCs w:val="22"/>
        </w:rPr>
      </w:pPr>
      <w:r w:rsidRPr="001A3D38">
        <w:rPr>
          <w:rFonts w:ascii="Arial" w:hAnsi="Arial" w:cs="Arial"/>
          <w:b/>
          <w:sz w:val="22"/>
          <w:szCs w:val="22"/>
        </w:rPr>
        <w:t>________________________________________________________________</w:t>
      </w:r>
      <w:r>
        <w:rPr>
          <w:rFonts w:ascii="Arial" w:hAnsi="Arial" w:cs="Arial"/>
          <w:b/>
          <w:sz w:val="22"/>
          <w:szCs w:val="22"/>
        </w:rPr>
        <w:t>______</w:t>
      </w:r>
      <w:r w:rsidR="00A45E33">
        <w:rPr>
          <w:rFonts w:ascii="Arial" w:hAnsi="Arial" w:cs="Arial"/>
          <w:b/>
          <w:sz w:val="22"/>
          <w:szCs w:val="22"/>
        </w:rPr>
        <w:t>___</w:t>
      </w:r>
    </w:p>
    <w:p w:rsidR="001A3D38" w:rsidRDefault="001A3D38" w:rsidP="00533132">
      <w:pPr>
        <w:jc w:val="both"/>
        <w:rPr>
          <w:rFonts w:ascii="Arial" w:hAnsi="Arial" w:cs="Arial"/>
          <w:b/>
          <w:sz w:val="22"/>
          <w:szCs w:val="22"/>
        </w:rPr>
      </w:pPr>
    </w:p>
    <w:p w:rsidR="00533132" w:rsidRPr="001A3D38" w:rsidRDefault="00533132" w:rsidP="00533132">
      <w:pPr>
        <w:jc w:val="both"/>
        <w:rPr>
          <w:rFonts w:ascii="Arial" w:hAnsi="Arial" w:cs="Arial"/>
          <w:b/>
          <w:sz w:val="22"/>
          <w:szCs w:val="22"/>
        </w:rPr>
      </w:pPr>
      <w:r w:rsidRPr="001A3D38">
        <w:rPr>
          <w:rFonts w:ascii="Arial" w:hAnsi="Arial" w:cs="Arial"/>
          <w:b/>
          <w:sz w:val="22"/>
          <w:szCs w:val="22"/>
        </w:rPr>
        <w:t>Objective:</w:t>
      </w:r>
    </w:p>
    <w:p w:rsidR="00533132" w:rsidRPr="00400FF9" w:rsidRDefault="00533132" w:rsidP="00533132">
      <w:pPr>
        <w:jc w:val="both"/>
        <w:rPr>
          <w:rFonts w:ascii="Arial" w:hAnsi="Arial" w:cs="Arial"/>
          <w:sz w:val="20"/>
          <w:szCs w:val="20"/>
        </w:rPr>
      </w:pPr>
      <w:r w:rsidRPr="00400FF9">
        <w:rPr>
          <w:rFonts w:ascii="Arial" w:hAnsi="Arial" w:cs="Arial"/>
          <w:sz w:val="20"/>
          <w:szCs w:val="20"/>
        </w:rPr>
        <w:t>To obtain a position that would fit my qualifications, to gain comprehensive and advancement and to accumulate knowledge thus enabling me to contribute my capabilities for the success of the institution as well as my personal growth and development.</w:t>
      </w:r>
    </w:p>
    <w:p w:rsidR="00533132" w:rsidRPr="001A3D38" w:rsidRDefault="00533132" w:rsidP="00533132">
      <w:pPr>
        <w:jc w:val="both"/>
        <w:rPr>
          <w:rFonts w:ascii="Arial" w:hAnsi="Arial" w:cs="Arial"/>
          <w:b/>
          <w:sz w:val="22"/>
          <w:szCs w:val="22"/>
          <w:lang w:val="sv-SE"/>
        </w:rPr>
      </w:pPr>
    </w:p>
    <w:p w:rsidR="001A3D38" w:rsidRPr="00400FF9" w:rsidRDefault="001A3D38" w:rsidP="001A3D38">
      <w:pPr>
        <w:jc w:val="both"/>
        <w:rPr>
          <w:rFonts w:ascii="Arial" w:hAnsi="Arial" w:cs="Arial"/>
          <w:b/>
          <w:sz w:val="22"/>
          <w:szCs w:val="22"/>
        </w:rPr>
      </w:pPr>
      <w:r w:rsidRPr="001A3D38">
        <w:rPr>
          <w:rFonts w:ascii="Arial" w:hAnsi="Arial" w:cs="Arial"/>
          <w:b/>
          <w:sz w:val="22"/>
          <w:szCs w:val="22"/>
        </w:rPr>
        <w:t>Key Qualifications:</w:t>
      </w:r>
    </w:p>
    <w:p w:rsidR="00BA3D7E" w:rsidRPr="00AA22BA" w:rsidRDefault="00BA3D7E" w:rsidP="00BA3D7E">
      <w:pPr>
        <w:keepNext/>
        <w:widowControl w:val="0"/>
        <w:numPr>
          <w:ilvl w:val="0"/>
          <w:numId w:val="36"/>
        </w:numPr>
        <w:spacing w:line="276" w:lineRule="auto"/>
        <w:jc w:val="lowKashida"/>
        <w:rPr>
          <w:rFonts w:ascii="Arial" w:hAnsi="Arial"/>
          <w:sz w:val="20"/>
          <w:szCs w:val="20"/>
        </w:rPr>
      </w:pPr>
      <w:r>
        <w:rPr>
          <w:rFonts w:ascii="Arial" w:hAnsi="Arial"/>
          <w:sz w:val="20"/>
          <w:szCs w:val="20"/>
        </w:rPr>
        <w:t>Has ov</w:t>
      </w:r>
      <w:r w:rsidR="00B825CF">
        <w:rPr>
          <w:rFonts w:ascii="Arial" w:hAnsi="Arial"/>
          <w:sz w:val="20"/>
          <w:szCs w:val="20"/>
        </w:rPr>
        <w:t>er 6</w:t>
      </w:r>
      <w:r>
        <w:rPr>
          <w:rFonts w:ascii="Arial" w:hAnsi="Arial"/>
          <w:sz w:val="20"/>
          <w:szCs w:val="20"/>
        </w:rPr>
        <w:t xml:space="preserve"> years providing a strong analytical skills and customer oriented</w:t>
      </w:r>
      <w:r w:rsidRPr="00AA22BA">
        <w:rPr>
          <w:rFonts w:ascii="Arial" w:hAnsi="Arial"/>
          <w:sz w:val="20"/>
          <w:szCs w:val="20"/>
        </w:rPr>
        <w:t xml:space="preserve"> with</w:t>
      </w:r>
      <w:r w:rsidR="00B825CF">
        <w:rPr>
          <w:rFonts w:ascii="Arial" w:hAnsi="Arial"/>
          <w:sz w:val="20"/>
          <w:szCs w:val="20"/>
        </w:rPr>
        <w:t xml:space="preserve"> the</w:t>
      </w:r>
      <w:r w:rsidRPr="00AA22BA">
        <w:rPr>
          <w:rFonts w:ascii="Arial" w:hAnsi="Arial"/>
          <w:sz w:val="20"/>
          <w:szCs w:val="20"/>
        </w:rPr>
        <w:t xml:space="preserve"> leading insur</w:t>
      </w:r>
      <w:r>
        <w:rPr>
          <w:rFonts w:ascii="Arial" w:hAnsi="Arial"/>
          <w:sz w:val="20"/>
          <w:szCs w:val="20"/>
        </w:rPr>
        <w:t>ance provid</w:t>
      </w:r>
      <w:r w:rsidR="00B825CF">
        <w:rPr>
          <w:rFonts w:ascii="Arial" w:hAnsi="Arial"/>
          <w:sz w:val="20"/>
          <w:szCs w:val="20"/>
        </w:rPr>
        <w:t>er in the Philippines</w:t>
      </w:r>
      <w:r>
        <w:rPr>
          <w:rFonts w:ascii="Arial" w:hAnsi="Arial"/>
          <w:sz w:val="20"/>
          <w:szCs w:val="20"/>
        </w:rPr>
        <w:t xml:space="preserve">. </w:t>
      </w:r>
    </w:p>
    <w:p w:rsidR="00BA3D7E" w:rsidRPr="00AA22BA" w:rsidRDefault="00BA3D7E" w:rsidP="00BA3D7E">
      <w:pPr>
        <w:keepNext/>
        <w:widowControl w:val="0"/>
        <w:numPr>
          <w:ilvl w:val="0"/>
          <w:numId w:val="36"/>
        </w:numPr>
        <w:spacing w:line="276" w:lineRule="auto"/>
        <w:jc w:val="lowKashida"/>
        <w:rPr>
          <w:rFonts w:ascii="Arial" w:hAnsi="Arial"/>
          <w:sz w:val="20"/>
          <w:szCs w:val="20"/>
        </w:rPr>
      </w:pPr>
      <w:r w:rsidRPr="00AA22BA">
        <w:rPr>
          <w:rFonts w:ascii="Arial" w:hAnsi="Arial"/>
          <w:sz w:val="20"/>
          <w:szCs w:val="20"/>
        </w:rPr>
        <w:t>Skilled in building and maintaining excellent relationships with superiors, team members and customers alike.</w:t>
      </w:r>
    </w:p>
    <w:p w:rsidR="00BA3D7E" w:rsidRPr="004B3608" w:rsidRDefault="00BA3D7E" w:rsidP="00BA3D7E">
      <w:pPr>
        <w:numPr>
          <w:ilvl w:val="0"/>
          <w:numId w:val="36"/>
        </w:numPr>
        <w:spacing w:line="276" w:lineRule="auto"/>
        <w:jc w:val="lowKashida"/>
        <w:rPr>
          <w:rFonts w:ascii="Arial" w:hAnsi="Arial"/>
          <w:sz w:val="20"/>
          <w:szCs w:val="20"/>
        </w:rPr>
      </w:pPr>
      <w:r w:rsidRPr="00AA22BA">
        <w:rPr>
          <w:rFonts w:ascii="Arial" w:hAnsi="Arial"/>
          <w:sz w:val="20"/>
          <w:szCs w:val="20"/>
        </w:rPr>
        <w:t>A flexible professional who enjoys learning new skills and quickly adapts to the organizational changes.</w:t>
      </w:r>
    </w:p>
    <w:p w:rsidR="00BA3D7E" w:rsidRPr="00AA22BA" w:rsidRDefault="00BA3D7E" w:rsidP="00BA3D7E">
      <w:pPr>
        <w:numPr>
          <w:ilvl w:val="0"/>
          <w:numId w:val="36"/>
        </w:numPr>
        <w:spacing w:line="276" w:lineRule="auto"/>
        <w:jc w:val="lowKashida"/>
        <w:rPr>
          <w:rFonts w:ascii="Arial" w:hAnsi="Arial"/>
          <w:sz w:val="20"/>
          <w:szCs w:val="20"/>
        </w:rPr>
      </w:pPr>
      <w:r w:rsidRPr="00AA22BA">
        <w:rPr>
          <w:rFonts w:ascii="Arial" w:hAnsi="Arial"/>
          <w:sz w:val="20"/>
          <w:szCs w:val="20"/>
        </w:rPr>
        <w:t xml:space="preserve">Exceptional command of the English language with strong written and transcription skills. </w:t>
      </w:r>
    </w:p>
    <w:p w:rsidR="00BA3D7E" w:rsidRPr="00AA22BA" w:rsidRDefault="00BA3D7E" w:rsidP="00BA3D7E">
      <w:pPr>
        <w:ind w:left="360"/>
        <w:jc w:val="lowKashida"/>
        <w:rPr>
          <w:rFonts w:ascii="Arial" w:hAnsi="Arial"/>
        </w:rPr>
      </w:pPr>
    </w:p>
    <w:p w:rsidR="00BA3D7E" w:rsidRPr="00AA22BA" w:rsidRDefault="00BA3D7E" w:rsidP="00BA3D7E">
      <w:pPr>
        <w:jc w:val="lowKashida"/>
        <w:rPr>
          <w:rFonts w:ascii="Arial" w:hAnsi="Arial"/>
          <w:b/>
          <w:bCs/>
          <w:sz w:val="20"/>
          <w:szCs w:val="20"/>
        </w:rPr>
      </w:pPr>
      <w:r w:rsidRPr="00AA22BA">
        <w:rPr>
          <w:rFonts w:ascii="Arial" w:hAnsi="Arial"/>
          <w:b/>
          <w:bCs/>
          <w:sz w:val="20"/>
          <w:szCs w:val="20"/>
        </w:rPr>
        <w:t>CORE STRENGTH:</w:t>
      </w:r>
    </w:p>
    <w:p w:rsidR="00BA3D7E" w:rsidRDefault="00BA3D7E" w:rsidP="00BA3D7E">
      <w:pPr>
        <w:jc w:val="both"/>
        <w:rPr>
          <w:rFonts w:ascii="Arial" w:hAnsi="Arial" w:cs="Arial"/>
          <w:sz w:val="22"/>
          <w:szCs w:val="22"/>
        </w:rPr>
      </w:pPr>
      <w:r w:rsidRPr="00AA22BA">
        <w:rPr>
          <w:rFonts w:ascii="Arial" w:hAnsi="Arial"/>
          <w:sz w:val="20"/>
          <w:szCs w:val="20"/>
        </w:rPr>
        <w:t>Strong Client Interface • Operational Management • Organization Effectiveness • Marketing and Office Administration • Extensive Team Leadership and personal development skills</w:t>
      </w:r>
    </w:p>
    <w:p w:rsidR="00BA3D7E" w:rsidRPr="001A3D38" w:rsidRDefault="00BA3D7E" w:rsidP="001A3D38">
      <w:pPr>
        <w:jc w:val="both"/>
        <w:rPr>
          <w:rFonts w:ascii="Arial" w:hAnsi="Arial" w:cs="Arial"/>
          <w:sz w:val="22"/>
          <w:szCs w:val="22"/>
        </w:rPr>
      </w:pPr>
    </w:p>
    <w:p w:rsidR="001A3D38" w:rsidRPr="001A3D38" w:rsidRDefault="001A3D38" w:rsidP="001A3D38">
      <w:pPr>
        <w:jc w:val="both"/>
        <w:rPr>
          <w:rFonts w:ascii="Arial" w:hAnsi="Arial" w:cs="Arial"/>
          <w:b/>
          <w:sz w:val="22"/>
          <w:szCs w:val="22"/>
          <w:lang w:val="sv-SE"/>
        </w:rPr>
      </w:pPr>
      <w:r w:rsidRPr="001A3D38">
        <w:rPr>
          <w:rFonts w:ascii="Arial" w:hAnsi="Arial" w:cs="Arial"/>
          <w:b/>
          <w:sz w:val="22"/>
          <w:szCs w:val="22"/>
          <w:lang w:val="sv-SE"/>
        </w:rPr>
        <w:t>Skills:</w:t>
      </w:r>
    </w:p>
    <w:p w:rsidR="001A3D38" w:rsidRPr="00400FF9" w:rsidRDefault="001A3D38" w:rsidP="001A3D38">
      <w:pPr>
        <w:jc w:val="both"/>
        <w:rPr>
          <w:rFonts w:ascii="Arial" w:hAnsi="Arial" w:cs="Arial"/>
          <w:sz w:val="20"/>
          <w:szCs w:val="20"/>
        </w:rPr>
      </w:pPr>
      <w:r w:rsidRPr="00400FF9">
        <w:rPr>
          <w:rFonts w:ascii="Arial" w:hAnsi="Arial" w:cs="Arial"/>
          <w:sz w:val="20"/>
          <w:szCs w:val="20"/>
        </w:rPr>
        <w:t xml:space="preserve">Computer literate (MS Word, </w:t>
      </w:r>
      <w:proofErr w:type="spellStart"/>
      <w:r w:rsidRPr="00400FF9">
        <w:rPr>
          <w:rFonts w:ascii="Arial" w:hAnsi="Arial" w:cs="Arial"/>
          <w:sz w:val="20"/>
          <w:szCs w:val="20"/>
        </w:rPr>
        <w:t>Ms</w:t>
      </w:r>
      <w:proofErr w:type="spellEnd"/>
      <w:r w:rsidRPr="00400FF9">
        <w:rPr>
          <w:rFonts w:ascii="Arial" w:hAnsi="Arial" w:cs="Arial"/>
          <w:sz w:val="20"/>
          <w:szCs w:val="20"/>
        </w:rPr>
        <w:t xml:space="preserve"> Excel, Power Point, Internet Surfing</w:t>
      </w:r>
      <w:r w:rsidR="006133A1" w:rsidRPr="00400FF9">
        <w:rPr>
          <w:rFonts w:ascii="Arial" w:hAnsi="Arial" w:cs="Arial"/>
          <w:sz w:val="20"/>
          <w:szCs w:val="20"/>
        </w:rPr>
        <w:t>, Emails</w:t>
      </w:r>
      <w:r w:rsidRPr="00400FF9">
        <w:rPr>
          <w:rFonts w:ascii="Arial" w:hAnsi="Arial" w:cs="Arial"/>
          <w:sz w:val="20"/>
          <w:szCs w:val="20"/>
        </w:rPr>
        <w:t>)</w:t>
      </w:r>
    </w:p>
    <w:p w:rsidR="001A3D38" w:rsidRPr="00400FF9" w:rsidRDefault="001A3D38" w:rsidP="001A3D38">
      <w:pPr>
        <w:jc w:val="both"/>
        <w:rPr>
          <w:rFonts w:ascii="Arial" w:hAnsi="Arial" w:cs="Arial"/>
          <w:sz w:val="20"/>
          <w:szCs w:val="20"/>
        </w:rPr>
      </w:pPr>
      <w:r w:rsidRPr="00400FF9">
        <w:rPr>
          <w:rFonts w:ascii="Arial" w:hAnsi="Arial" w:cs="Arial"/>
          <w:sz w:val="20"/>
          <w:szCs w:val="20"/>
        </w:rPr>
        <w:t>Systems used: Oracle 6.0 CIS Life</w:t>
      </w:r>
      <w:r w:rsidRPr="00400FF9">
        <w:rPr>
          <w:rFonts w:ascii="Arial" w:hAnsi="Arial" w:cs="Arial"/>
          <w:sz w:val="20"/>
          <w:szCs w:val="20"/>
        </w:rPr>
        <w:tab/>
      </w:r>
    </w:p>
    <w:p w:rsidR="006763A9" w:rsidRPr="00400FF9" w:rsidRDefault="0044161B" w:rsidP="001A3D38">
      <w:pPr>
        <w:jc w:val="both"/>
        <w:rPr>
          <w:rFonts w:ascii="Arial" w:hAnsi="Arial" w:cs="Arial"/>
          <w:sz w:val="20"/>
          <w:szCs w:val="20"/>
        </w:rPr>
      </w:pPr>
      <w:r w:rsidRPr="00400FF9">
        <w:rPr>
          <w:rFonts w:ascii="Arial" w:hAnsi="Arial" w:cs="Arial"/>
          <w:sz w:val="20"/>
          <w:szCs w:val="20"/>
        </w:rPr>
        <w:t xml:space="preserve">Document Management, Customer service &amp; </w:t>
      </w:r>
      <w:r w:rsidR="006763A9" w:rsidRPr="00400FF9">
        <w:rPr>
          <w:rFonts w:ascii="Arial" w:hAnsi="Arial" w:cs="Arial"/>
          <w:sz w:val="20"/>
          <w:szCs w:val="20"/>
        </w:rPr>
        <w:t>Office routines</w:t>
      </w:r>
      <w:r w:rsidR="008E2467" w:rsidRPr="00400FF9">
        <w:rPr>
          <w:rFonts w:ascii="Arial" w:hAnsi="Arial" w:cs="Arial"/>
          <w:sz w:val="20"/>
          <w:szCs w:val="20"/>
        </w:rPr>
        <w:t xml:space="preserve"> (Finance &amp; Admin)</w:t>
      </w:r>
    </w:p>
    <w:p w:rsidR="001A3D38" w:rsidRPr="00400FF9" w:rsidRDefault="001A3D38" w:rsidP="001A3D38">
      <w:pPr>
        <w:jc w:val="both"/>
        <w:rPr>
          <w:rFonts w:ascii="Arial" w:hAnsi="Arial" w:cs="Arial"/>
          <w:sz w:val="20"/>
          <w:szCs w:val="20"/>
        </w:rPr>
      </w:pPr>
      <w:r w:rsidRPr="00400FF9">
        <w:rPr>
          <w:rFonts w:ascii="Arial" w:hAnsi="Arial" w:cs="Arial"/>
          <w:sz w:val="20"/>
          <w:szCs w:val="20"/>
        </w:rPr>
        <w:t xml:space="preserve">Driving </w:t>
      </w:r>
    </w:p>
    <w:p w:rsidR="00533132" w:rsidRPr="00400FF9" w:rsidRDefault="00533132" w:rsidP="00533132">
      <w:pPr>
        <w:jc w:val="both"/>
        <w:rPr>
          <w:rFonts w:ascii="Arial" w:hAnsi="Arial" w:cs="Arial"/>
          <w:b/>
          <w:sz w:val="20"/>
          <w:szCs w:val="20"/>
        </w:rPr>
      </w:pPr>
    </w:p>
    <w:p w:rsidR="00022BF9" w:rsidRPr="00400FF9" w:rsidRDefault="00022BF9" w:rsidP="00022BF9">
      <w:pPr>
        <w:jc w:val="both"/>
        <w:rPr>
          <w:rFonts w:ascii="Arial" w:hAnsi="Arial" w:cs="Arial"/>
          <w:b/>
          <w:sz w:val="20"/>
          <w:szCs w:val="20"/>
        </w:rPr>
      </w:pPr>
      <w:r w:rsidRPr="00400FF9">
        <w:rPr>
          <w:rFonts w:ascii="Arial" w:hAnsi="Arial" w:cs="Arial"/>
          <w:b/>
          <w:sz w:val="20"/>
          <w:szCs w:val="20"/>
        </w:rPr>
        <w:t>Additional Professional Activity</w:t>
      </w:r>
    </w:p>
    <w:p w:rsidR="00022BF9" w:rsidRPr="00400FF9" w:rsidRDefault="00022BF9" w:rsidP="00022BF9">
      <w:pPr>
        <w:jc w:val="both"/>
        <w:rPr>
          <w:rFonts w:ascii="Arial" w:hAnsi="Arial" w:cs="Arial"/>
          <w:sz w:val="20"/>
          <w:szCs w:val="20"/>
        </w:rPr>
      </w:pPr>
    </w:p>
    <w:p w:rsidR="00022BF9" w:rsidRPr="00400FF9" w:rsidRDefault="00022BF9" w:rsidP="00022BF9">
      <w:pPr>
        <w:numPr>
          <w:ilvl w:val="0"/>
          <w:numId w:val="11"/>
        </w:numPr>
        <w:suppressAutoHyphens/>
        <w:jc w:val="both"/>
        <w:rPr>
          <w:rFonts w:ascii="Arial" w:hAnsi="Arial" w:cs="Arial"/>
          <w:sz w:val="20"/>
          <w:szCs w:val="20"/>
        </w:rPr>
      </w:pPr>
      <w:r w:rsidRPr="00400FF9">
        <w:rPr>
          <w:rFonts w:ascii="Arial" w:hAnsi="Arial" w:cs="Arial"/>
          <w:sz w:val="20"/>
          <w:szCs w:val="20"/>
        </w:rPr>
        <w:t>Life Office Management Association:</w:t>
      </w:r>
    </w:p>
    <w:p w:rsidR="00533132" w:rsidRPr="00400FF9" w:rsidRDefault="00022BF9" w:rsidP="00022BF9">
      <w:pPr>
        <w:numPr>
          <w:ilvl w:val="0"/>
          <w:numId w:val="11"/>
        </w:numPr>
        <w:suppressAutoHyphens/>
        <w:jc w:val="both"/>
        <w:rPr>
          <w:rFonts w:ascii="Arial" w:hAnsi="Arial" w:cs="Arial"/>
          <w:sz w:val="20"/>
          <w:szCs w:val="20"/>
        </w:rPr>
      </w:pPr>
      <w:r w:rsidRPr="00400FF9">
        <w:rPr>
          <w:rFonts w:ascii="Arial" w:hAnsi="Arial" w:cs="Arial"/>
          <w:sz w:val="20"/>
          <w:szCs w:val="20"/>
        </w:rPr>
        <w:t>LOMA 280 – Principles of Insurance: Life Health and Annuities</w:t>
      </w:r>
    </w:p>
    <w:p w:rsidR="00022BF9" w:rsidRPr="00400FF9" w:rsidRDefault="00022BF9" w:rsidP="00022BF9">
      <w:pPr>
        <w:numPr>
          <w:ilvl w:val="0"/>
          <w:numId w:val="11"/>
        </w:numPr>
        <w:suppressAutoHyphens/>
        <w:jc w:val="both"/>
        <w:rPr>
          <w:rFonts w:ascii="Arial" w:hAnsi="Arial" w:cs="Arial"/>
          <w:sz w:val="20"/>
          <w:szCs w:val="20"/>
        </w:rPr>
      </w:pPr>
      <w:r w:rsidRPr="00400FF9">
        <w:rPr>
          <w:rFonts w:ascii="Arial" w:hAnsi="Arial" w:cs="Arial"/>
          <w:sz w:val="20"/>
          <w:szCs w:val="20"/>
        </w:rPr>
        <w:t>LOMA 290 – Insurance Company Operations</w:t>
      </w:r>
    </w:p>
    <w:p w:rsidR="00022BF9" w:rsidRPr="00400FF9" w:rsidRDefault="00022BF9" w:rsidP="00022BF9">
      <w:pPr>
        <w:suppressAutoHyphens/>
        <w:ind w:left="1440"/>
        <w:jc w:val="both"/>
        <w:rPr>
          <w:rFonts w:ascii="Arial" w:hAnsi="Arial" w:cs="Arial"/>
          <w:b/>
          <w:sz w:val="20"/>
          <w:szCs w:val="20"/>
        </w:rPr>
      </w:pPr>
    </w:p>
    <w:p w:rsidR="00E035E0" w:rsidRPr="00400FF9" w:rsidRDefault="00E035E0" w:rsidP="00533132">
      <w:pPr>
        <w:jc w:val="both"/>
        <w:rPr>
          <w:rFonts w:ascii="Arial" w:hAnsi="Arial" w:cs="Arial"/>
          <w:b/>
          <w:sz w:val="20"/>
          <w:szCs w:val="20"/>
        </w:rPr>
      </w:pPr>
    </w:p>
    <w:p w:rsidR="00533132" w:rsidRPr="00400FF9" w:rsidRDefault="00533132" w:rsidP="00533132">
      <w:pPr>
        <w:jc w:val="both"/>
        <w:rPr>
          <w:rFonts w:ascii="Arial" w:hAnsi="Arial" w:cs="Arial"/>
          <w:b/>
          <w:sz w:val="20"/>
          <w:szCs w:val="20"/>
        </w:rPr>
      </w:pPr>
      <w:r w:rsidRPr="00400FF9">
        <w:rPr>
          <w:rFonts w:ascii="Arial" w:hAnsi="Arial" w:cs="Arial"/>
          <w:b/>
          <w:sz w:val="20"/>
          <w:szCs w:val="20"/>
        </w:rPr>
        <w:t>Professional Experience:</w:t>
      </w:r>
    </w:p>
    <w:p w:rsidR="00D55FDF" w:rsidRPr="00400FF9" w:rsidRDefault="00D55FDF" w:rsidP="00533132">
      <w:pPr>
        <w:jc w:val="both"/>
        <w:rPr>
          <w:rFonts w:ascii="Arial" w:hAnsi="Arial" w:cs="Arial"/>
          <w:b/>
          <w:sz w:val="20"/>
          <w:szCs w:val="20"/>
        </w:rPr>
      </w:pPr>
    </w:p>
    <w:p w:rsidR="00D55FDF" w:rsidRPr="00400FF9" w:rsidRDefault="00D55FDF" w:rsidP="00D55FDF">
      <w:pPr>
        <w:jc w:val="both"/>
        <w:rPr>
          <w:rFonts w:ascii="Arial" w:hAnsi="Arial" w:cs="Arial"/>
          <w:b/>
          <w:sz w:val="20"/>
          <w:szCs w:val="20"/>
        </w:rPr>
      </w:pPr>
      <w:r w:rsidRPr="00400FF9">
        <w:rPr>
          <w:rFonts w:ascii="Arial" w:hAnsi="Arial" w:cs="Arial"/>
          <w:b/>
          <w:sz w:val="20"/>
          <w:szCs w:val="20"/>
        </w:rPr>
        <w:t>MILLENNIUM INSURANCE BROKERS CO. (LLC)</w:t>
      </w:r>
    </w:p>
    <w:p w:rsidR="00D55FDF" w:rsidRPr="00400FF9" w:rsidRDefault="00D55FDF" w:rsidP="00D55FDF">
      <w:pPr>
        <w:jc w:val="both"/>
        <w:rPr>
          <w:rFonts w:ascii="Arial" w:hAnsi="Arial" w:cs="Arial"/>
          <w:b/>
          <w:sz w:val="20"/>
          <w:szCs w:val="20"/>
        </w:rPr>
      </w:pPr>
      <w:r w:rsidRPr="00400FF9">
        <w:rPr>
          <w:rFonts w:ascii="Arial" w:hAnsi="Arial" w:cs="Arial"/>
          <w:b/>
          <w:sz w:val="20"/>
          <w:szCs w:val="20"/>
        </w:rPr>
        <w:t>Coordinator-Life &amp; Financial Services – Insurance Consultant</w:t>
      </w:r>
    </w:p>
    <w:p w:rsidR="00D55FDF" w:rsidRPr="00400FF9" w:rsidRDefault="00D55FDF" w:rsidP="00D55FDF">
      <w:pPr>
        <w:jc w:val="both"/>
        <w:rPr>
          <w:rFonts w:ascii="Arial" w:hAnsi="Arial" w:cs="Arial"/>
          <w:b/>
          <w:sz w:val="20"/>
          <w:szCs w:val="20"/>
        </w:rPr>
      </w:pPr>
      <w:r w:rsidRPr="00400FF9">
        <w:rPr>
          <w:rFonts w:ascii="Arial" w:hAnsi="Arial" w:cs="Arial"/>
          <w:b/>
          <w:sz w:val="20"/>
          <w:szCs w:val="20"/>
        </w:rPr>
        <w:t>May 19, 2013 - Present</w:t>
      </w:r>
    </w:p>
    <w:p w:rsidR="00D55FDF" w:rsidRPr="00400FF9" w:rsidRDefault="00D55FDF" w:rsidP="00D55FDF">
      <w:pPr>
        <w:numPr>
          <w:ilvl w:val="0"/>
          <w:numId w:val="35"/>
        </w:numPr>
        <w:autoSpaceDE w:val="0"/>
        <w:autoSpaceDN w:val="0"/>
        <w:adjustRightInd w:val="0"/>
        <w:rPr>
          <w:rFonts w:ascii="Arial" w:hAnsi="Arial" w:cs="Arial"/>
          <w:sz w:val="20"/>
          <w:szCs w:val="20"/>
        </w:rPr>
      </w:pPr>
      <w:r w:rsidRPr="00400FF9">
        <w:rPr>
          <w:rFonts w:ascii="Arial" w:hAnsi="Arial" w:cs="Arial"/>
          <w:sz w:val="20"/>
          <w:szCs w:val="20"/>
        </w:rPr>
        <w:t xml:space="preserve">Primarily assist the sales team, focusing mostly on managing schedules and the distribution of any sales documentation. </w:t>
      </w:r>
    </w:p>
    <w:p w:rsidR="00D55FDF" w:rsidRPr="00400FF9" w:rsidRDefault="00D55FDF" w:rsidP="00D55FDF">
      <w:pPr>
        <w:numPr>
          <w:ilvl w:val="0"/>
          <w:numId w:val="35"/>
        </w:numPr>
        <w:autoSpaceDE w:val="0"/>
        <w:autoSpaceDN w:val="0"/>
        <w:adjustRightInd w:val="0"/>
        <w:rPr>
          <w:rFonts w:ascii="Arial" w:hAnsi="Arial" w:cs="Arial"/>
          <w:sz w:val="20"/>
          <w:szCs w:val="20"/>
        </w:rPr>
      </w:pPr>
      <w:r w:rsidRPr="00400FF9">
        <w:rPr>
          <w:rFonts w:ascii="Arial" w:hAnsi="Arial" w:cs="Arial"/>
          <w:sz w:val="20"/>
          <w:szCs w:val="20"/>
        </w:rPr>
        <w:t xml:space="preserve">Follows up on any sales quotations made for clients, negotiating terms with the client at a cost best suited for them. </w:t>
      </w:r>
    </w:p>
    <w:p w:rsidR="00D55FDF" w:rsidRPr="00400FF9" w:rsidRDefault="00D55FDF" w:rsidP="00D55FDF">
      <w:pPr>
        <w:numPr>
          <w:ilvl w:val="0"/>
          <w:numId w:val="35"/>
        </w:numPr>
        <w:autoSpaceDE w:val="0"/>
        <w:autoSpaceDN w:val="0"/>
        <w:adjustRightInd w:val="0"/>
        <w:rPr>
          <w:rFonts w:ascii="Arial" w:hAnsi="Arial" w:cs="Arial"/>
          <w:sz w:val="20"/>
          <w:szCs w:val="20"/>
        </w:rPr>
      </w:pPr>
      <w:r w:rsidRPr="00400FF9">
        <w:rPr>
          <w:rFonts w:ascii="Arial" w:hAnsi="Arial" w:cs="Arial"/>
          <w:sz w:val="20"/>
          <w:szCs w:val="20"/>
        </w:rPr>
        <w:t>To respond quickly and efficiently to all in-coming sales enquiries, by telephone, fax and email, preparing brochures as required.</w:t>
      </w:r>
    </w:p>
    <w:p w:rsidR="00D55FDF" w:rsidRPr="00400FF9" w:rsidRDefault="00D55FDF" w:rsidP="00D55FDF">
      <w:pPr>
        <w:numPr>
          <w:ilvl w:val="0"/>
          <w:numId w:val="35"/>
        </w:numPr>
        <w:autoSpaceDE w:val="0"/>
        <w:autoSpaceDN w:val="0"/>
        <w:adjustRightInd w:val="0"/>
        <w:rPr>
          <w:rFonts w:ascii="Arial" w:hAnsi="Arial" w:cs="Arial"/>
          <w:sz w:val="20"/>
          <w:szCs w:val="20"/>
        </w:rPr>
      </w:pPr>
      <w:r w:rsidRPr="00400FF9">
        <w:rPr>
          <w:rFonts w:ascii="Arial" w:hAnsi="Arial" w:cs="Arial"/>
          <w:sz w:val="20"/>
          <w:szCs w:val="20"/>
        </w:rPr>
        <w:t>To follow up all enquiries, preparing proposals where necessary and facilitating show rounds with potential clients to show them our facilities</w:t>
      </w:r>
    </w:p>
    <w:p w:rsidR="00D55FDF" w:rsidRPr="00400FF9" w:rsidRDefault="00D55FDF" w:rsidP="00D55FDF">
      <w:pPr>
        <w:numPr>
          <w:ilvl w:val="0"/>
          <w:numId w:val="35"/>
        </w:numPr>
        <w:jc w:val="both"/>
        <w:rPr>
          <w:rFonts w:ascii="Arial" w:hAnsi="Arial" w:cs="Arial"/>
          <w:sz w:val="20"/>
          <w:szCs w:val="20"/>
        </w:rPr>
      </w:pPr>
      <w:r w:rsidRPr="00400FF9">
        <w:rPr>
          <w:rFonts w:ascii="Arial" w:hAnsi="Arial" w:cs="Arial"/>
          <w:sz w:val="20"/>
          <w:szCs w:val="20"/>
        </w:rPr>
        <w:t>Contracting bookings and raising invoices</w:t>
      </w:r>
    </w:p>
    <w:p w:rsidR="00D55FDF" w:rsidRPr="00400FF9" w:rsidRDefault="00D55FDF" w:rsidP="00D55FDF">
      <w:pPr>
        <w:numPr>
          <w:ilvl w:val="0"/>
          <w:numId w:val="35"/>
        </w:numPr>
        <w:jc w:val="both"/>
        <w:rPr>
          <w:rFonts w:ascii="Arial" w:hAnsi="Arial" w:cs="Arial"/>
          <w:b/>
          <w:sz w:val="20"/>
          <w:szCs w:val="20"/>
        </w:rPr>
      </w:pPr>
      <w:r w:rsidRPr="00400FF9">
        <w:rPr>
          <w:rFonts w:ascii="Arial" w:hAnsi="Arial" w:cs="Arial"/>
          <w:sz w:val="20"/>
          <w:szCs w:val="20"/>
        </w:rPr>
        <w:lastRenderedPageBreak/>
        <w:t>Respon</w:t>
      </w:r>
      <w:r w:rsidR="00665E86" w:rsidRPr="00400FF9">
        <w:rPr>
          <w:rFonts w:ascii="Arial" w:hAnsi="Arial" w:cs="Arial"/>
          <w:sz w:val="20"/>
          <w:szCs w:val="20"/>
        </w:rPr>
        <w:t>sible for coordinating life &amp; financial services portfolio by providing exceptional support on marketing, sales and after sales services which includes renewals, claims and records keeping.</w:t>
      </w:r>
    </w:p>
    <w:p w:rsidR="00D55FDF" w:rsidRPr="00400FF9" w:rsidRDefault="00D55FDF" w:rsidP="00D55FDF">
      <w:pPr>
        <w:numPr>
          <w:ilvl w:val="0"/>
          <w:numId w:val="35"/>
        </w:numPr>
        <w:jc w:val="both"/>
        <w:rPr>
          <w:rFonts w:ascii="Arial" w:hAnsi="Arial" w:cs="Arial"/>
          <w:b/>
          <w:sz w:val="20"/>
          <w:szCs w:val="20"/>
        </w:rPr>
      </w:pPr>
      <w:r w:rsidRPr="00400FF9">
        <w:rPr>
          <w:rFonts w:ascii="Arial" w:hAnsi="Arial" w:cs="Arial"/>
          <w:sz w:val="20"/>
          <w:szCs w:val="20"/>
        </w:rPr>
        <w:t>Ensure an efficient tracking system of all event paper-work</w:t>
      </w:r>
    </w:p>
    <w:p w:rsidR="00D55FDF" w:rsidRPr="00400FF9" w:rsidRDefault="00D55FDF" w:rsidP="00D55FDF">
      <w:pPr>
        <w:numPr>
          <w:ilvl w:val="0"/>
          <w:numId w:val="35"/>
        </w:numPr>
        <w:jc w:val="both"/>
        <w:rPr>
          <w:rFonts w:ascii="Arial" w:hAnsi="Arial" w:cs="Arial"/>
          <w:b/>
          <w:sz w:val="20"/>
          <w:szCs w:val="20"/>
        </w:rPr>
      </w:pPr>
      <w:r w:rsidRPr="00400FF9">
        <w:rPr>
          <w:rFonts w:ascii="Arial" w:hAnsi="Arial" w:cs="Arial"/>
          <w:sz w:val="20"/>
          <w:szCs w:val="20"/>
        </w:rPr>
        <w:t>Co-</w:t>
      </w:r>
      <w:proofErr w:type="spellStart"/>
      <w:r w:rsidRPr="00400FF9">
        <w:rPr>
          <w:rFonts w:ascii="Arial" w:hAnsi="Arial" w:cs="Arial"/>
          <w:sz w:val="20"/>
          <w:szCs w:val="20"/>
        </w:rPr>
        <w:t>ordinating</w:t>
      </w:r>
      <w:proofErr w:type="spellEnd"/>
      <w:r w:rsidRPr="00400FF9">
        <w:rPr>
          <w:rFonts w:ascii="Arial" w:hAnsi="Arial" w:cs="Arial"/>
          <w:sz w:val="20"/>
          <w:szCs w:val="20"/>
        </w:rPr>
        <w:t xml:space="preserve"> all details for the client, renewals of policies.</w:t>
      </w:r>
    </w:p>
    <w:p w:rsidR="00D55FDF" w:rsidRPr="008F7107" w:rsidRDefault="00D55FDF" w:rsidP="008F7107">
      <w:pPr>
        <w:numPr>
          <w:ilvl w:val="0"/>
          <w:numId w:val="35"/>
        </w:numPr>
        <w:shd w:val="clear" w:color="auto" w:fill="FFFFFF"/>
        <w:rPr>
          <w:rFonts w:ascii="Arial" w:hAnsi="Arial" w:cs="Arial"/>
          <w:color w:val="000000"/>
          <w:sz w:val="20"/>
          <w:szCs w:val="20"/>
        </w:rPr>
      </w:pPr>
      <w:r w:rsidRPr="00400FF9">
        <w:rPr>
          <w:rFonts w:ascii="Arial" w:hAnsi="Arial" w:cs="Arial"/>
          <w:color w:val="000000"/>
          <w:sz w:val="20"/>
          <w:szCs w:val="20"/>
        </w:rPr>
        <w:t>Prepares marketing reports by collecting, analyzing, and summarizing sales data.</w:t>
      </w:r>
    </w:p>
    <w:p w:rsidR="00533132" w:rsidRPr="00400FF9" w:rsidRDefault="00533132" w:rsidP="00B825CF">
      <w:pPr>
        <w:jc w:val="both"/>
        <w:rPr>
          <w:rFonts w:ascii="Arial" w:hAnsi="Arial" w:cs="Arial"/>
          <w:sz w:val="20"/>
          <w:szCs w:val="20"/>
        </w:rPr>
      </w:pPr>
    </w:p>
    <w:p w:rsidR="00B825CF" w:rsidRDefault="00B825CF" w:rsidP="00EF4A7B">
      <w:pPr>
        <w:jc w:val="both"/>
        <w:rPr>
          <w:rFonts w:ascii="Arial" w:hAnsi="Arial" w:cs="Arial"/>
          <w:b/>
          <w:sz w:val="20"/>
          <w:szCs w:val="20"/>
        </w:rPr>
      </w:pPr>
    </w:p>
    <w:p w:rsidR="00EF4A7B" w:rsidRPr="00400FF9" w:rsidRDefault="00EF4A7B" w:rsidP="00EF4A7B">
      <w:pPr>
        <w:jc w:val="both"/>
        <w:rPr>
          <w:rFonts w:ascii="Arial" w:hAnsi="Arial" w:cs="Arial"/>
          <w:b/>
          <w:sz w:val="20"/>
          <w:szCs w:val="20"/>
        </w:rPr>
      </w:pPr>
      <w:r w:rsidRPr="00400FF9">
        <w:rPr>
          <w:rFonts w:ascii="Arial" w:hAnsi="Arial" w:cs="Arial"/>
          <w:b/>
          <w:sz w:val="20"/>
          <w:szCs w:val="20"/>
        </w:rPr>
        <w:t>P</w:t>
      </w:r>
      <w:r w:rsidR="001A3D38" w:rsidRPr="00400FF9">
        <w:rPr>
          <w:rFonts w:ascii="Arial" w:hAnsi="Arial" w:cs="Arial"/>
          <w:b/>
          <w:sz w:val="20"/>
          <w:szCs w:val="20"/>
        </w:rPr>
        <w:t xml:space="preserve">hilippine </w:t>
      </w:r>
      <w:r w:rsidRPr="00400FF9">
        <w:rPr>
          <w:rFonts w:ascii="Arial" w:hAnsi="Arial" w:cs="Arial"/>
          <w:b/>
          <w:sz w:val="20"/>
          <w:szCs w:val="20"/>
        </w:rPr>
        <w:t>N</w:t>
      </w:r>
      <w:r w:rsidR="001A3D38" w:rsidRPr="00400FF9">
        <w:rPr>
          <w:rFonts w:ascii="Arial" w:hAnsi="Arial" w:cs="Arial"/>
          <w:b/>
          <w:sz w:val="20"/>
          <w:szCs w:val="20"/>
        </w:rPr>
        <w:t xml:space="preserve">ational </w:t>
      </w:r>
      <w:r w:rsidRPr="00400FF9">
        <w:rPr>
          <w:rFonts w:ascii="Arial" w:hAnsi="Arial" w:cs="Arial"/>
          <w:b/>
          <w:sz w:val="20"/>
          <w:szCs w:val="20"/>
        </w:rPr>
        <w:t>B</w:t>
      </w:r>
      <w:r w:rsidR="001A3D38" w:rsidRPr="00400FF9">
        <w:rPr>
          <w:rFonts w:ascii="Arial" w:hAnsi="Arial" w:cs="Arial"/>
          <w:b/>
          <w:sz w:val="20"/>
          <w:szCs w:val="20"/>
        </w:rPr>
        <w:t>ank</w:t>
      </w:r>
      <w:r w:rsidRPr="00400FF9">
        <w:rPr>
          <w:rFonts w:ascii="Arial" w:hAnsi="Arial" w:cs="Arial"/>
          <w:b/>
          <w:sz w:val="20"/>
          <w:szCs w:val="20"/>
        </w:rPr>
        <w:t xml:space="preserve"> LIFE INSURANCE INC. </w:t>
      </w:r>
      <w:r w:rsidR="001A3D38" w:rsidRPr="00400FF9">
        <w:rPr>
          <w:rFonts w:ascii="Arial" w:hAnsi="Arial" w:cs="Arial"/>
          <w:b/>
          <w:sz w:val="20"/>
          <w:szCs w:val="20"/>
        </w:rPr>
        <w:t>- (July 2011- December 2012)</w:t>
      </w:r>
    </w:p>
    <w:p w:rsidR="001A3D38" w:rsidRPr="00400FF9" w:rsidRDefault="001A3D38" w:rsidP="001A3D38">
      <w:pPr>
        <w:autoSpaceDE w:val="0"/>
        <w:autoSpaceDN w:val="0"/>
        <w:adjustRightInd w:val="0"/>
        <w:jc w:val="both"/>
        <w:rPr>
          <w:rFonts w:ascii="Arial" w:hAnsi="Arial" w:cs="Arial"/>
          <w:i/>
          <w:sz w:val="20"/>
          <w:szCs w:val="20"/>
          <w:lang w:val="en-GB" w:eastAsia="en-GB"/>
        </w:rPr>
      </w:pPr>
      <w:proofErr w:type="gramStart"/>
      <w:r w:rsidRPr="00400FF9">
        <w:rPr>
          <w:rFonts w:ascii="Arial" w:hAnsi="Arial" w:cs="Arial"/>
          <w:i/>
          <w:color w:val="3C3C3C"/>
          <w:sz w:val="20"/>
          <w:szCs w:val="20"/>
          <w:shd w:val="clear" w:color="auto" w:fill="EDF8FA"/>
        </w:rPr>
        <w:t>Traces its roots from New York Life Insurance Philippines Inc. (NYLIP) as a Philippine subsidiary of US based New York Life International LLC and commenced operations in August 2001.</w:t>
      </w:r>
      <w:proofErr w:type="gramEnd"/>
    </w:p>
    <w:p w:rsidR="007B0C11" w:rsidRPr="00400FF9" w:rsidRDefault="007B0C11" w:rsidP="00EA4788">
      <w:pPr>
        <w:autoSpaceDE w:val="0"/>
        <w:autoSpaceDN w:val="0"/>
        <w:adjustRightInd w:val="0"/>
        <w:jc w:val="both"/>
        <w:rPr>
          <w:rFonts w:ascii="Arial" w:hAnsi="Arial" w:cs="Arial"/>
          <w:sz w:val="20"/>
          <w:szCs w:val="20"/>
          <w:lang w:val="en-GB" w:eastAsia="en-GB"/>
        </w:rPr>
      </w:pPr>
    </w:p>
    <w:p w:rsidR="007B0C11" w:rsidRPr="00400FF9" w:rsidRDefault="007B0C11" w:rsidP="007B0C11">
      <w:pPr>
        <w:autoSpaceDE w:val="0"/>
        <w:autoSpaceDN w:val="0"/>
        <w:adjustRightInd w:val="0"/>
        <w:jc w:val="both"/>
        <w:rPr>
          <w:rFonts w:ascii="Arial" w:hAnsi="Arial" w:cs="Arial"/>
          <w:b/>
          <w:sz w:val="20"/>
          <w:szCs w:val="20"/>
          <w:lang w:val="en-GB" w:eastAsia="en-GB"/>
        </w:rPr>
      </w:pPr>
      <w:r w:rsidRPr="00400FF9">
        <w:rPr>
          <w:rFonts w:ascii="Arial" w:hAnsi="Arial" w:cs="Arial"/>
          <w:b/>
          <w:sz w:val="20"/>
          <w:szCs w:val="20"/>
          <w:lang w:val="en-GB" w:eastAsia="en-GB"/>
        </w:rPr>
        <w:t xml:space="preserve">Business Development Specialist </w:t>
      </w:r>
    </w:p>
    <w:p w:rsidR="007B0C11" w:rsidRPr="00400FF9" w:rsidRDefault="007B0C11" w:rsidP="007B0C11">
      <w:pPr>
        <w:autoSpaceDE w:val="0"/>
        <w:autoSpaceDN w:val="0"/>
        <w:adjustRightInd w:val="0"/>
        <w:jc w:val="both"/>
        <w:rPr>
          <w:rFonts w:ascii="Arial" w:hAnsi="Arial" w:cs="Arial"/>
          <w:b/>
          <w:sz w:val="20"/>
          <w:szCs w:val="20"/>
          <w:lang w:val="en-GB" w:eastAsia="en-GB"/>
        </w:rPr>
      </w:pPr>
    </w:p>
    <w:p w:rsidR="007B0C11" w:rsidRPr="00400FF9" w:rsidRDefault="001A3D38" w:rsidP="00D5065E">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 xml:space="preserve">Receive and pre-screens </w:t>
      </w:r>
      <w:r w:rsidR="007B0C11" w:rsidRPr="00400FF9">
        <w:rPr>
          <w:rFonts w:ascii="Arial" w:hAnsi="Arial" w:cs="Arial"/>
          <w:sz w:val="20"/>
          <w:szCs w:val="20"/>
          <w:lang w:val="en-GB" w:eastAsia="en-GB"/>
        </w:rPr>
        <w:t xml:space="preserve">completeness </w:t>
      </w:r>
      <w:r w:rsidRPr="00400FF9">
        <w:rPr>
          <w:rFonts w:ascii="Arial" w:hAnsi="Arial" w:cs="Arial"/>
          <w:sz w:val="20"/>
          <w:szCs w:val="20"/>
          <w:lang w:val="en-GB" w:eastAsia="en-GB"/>
        </w:rPr>
        <w:t xml:space="preserve">of </w:t>
      </w:r>
      <w:r w:rsidR="007B0C11" w:rsidRPr="00400FF9">
        <w:rPr>
          <w:rFonts w:ascii="Arial" w:hAnsi="Arial" w:cs="Arial"/>
          <w:sz w:val="20"/>
          <w:szCs w:val="20"/>
          <w:lang w:val="en-GB" w:eastAsia="en-GB"/>
        </w:rPr>
        <w:t>all application for life insurance (Traditional, UL, Term, etc.) with 24 hours of submission.</w:t>
      </w:r>
    </w:p>
    <w:p w:rsidR="007B0C11" w:rsidRPr="00400FF9" w:rsidRDefault="007B0C11" w:rsidP="00D5065E">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Encodes and transmits to HO electronically applications for life insurance within 24 hours submission.</w:t>
      </w:r>
    </w:p>
    <w:p w:rsidR="00656E19" w:rsidRPr="00400FF9" w:rsidRDefault="00656E19" w:rsidP="00D5065E">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Return to FA’s incomplete improperly sold applications for life insurance and assists/guides FA’s in completing application within 24 hours of submission.</w:t>
      </w:r>
    </w:p>
    <w:p w:rsidR="00656E19" w:rsidRPr="00400FF9" w:rsidRDefault="00656E19" w:rsidP="00D5065E">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Monitor and follow-ups with FA’s submission of additional documents and other requirements.</w:t>
      </w:r>
    </w:p>
    <w:p w:rsidR="00656E19" w:rsidRPr="00400FF9" w:rsidRDefault="00656E19" w:rsidP="00D5065E">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Attend to all policy inquiries and related services, complaints via telephone, mail, email, text message walk-in as received/ notified.</w:t>
      </w:r>
    </w:p>
    <w:p w:rsidR="00656E19" w:rsidRPr="00D92874" w:rsidRDefault="00656E19" w:rsidP="00D92874">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Controls and record all checks released to clients for policy loan, withdrawals, surrender.</w:t>
      </w:r>
    </w:p>
    <w:p w:rsidR="00656E19" w:rsidRPr="00400FF9" w:rsidRDefault="00656E19" w:rsidP="00D5065E">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Prepares daily applications status reports.</w:t>
      </w:r>
    </w:p>
    <w:p w:rsidR="00345CA6" w:rsidRPr="00D92874" w:rsidRDefault="00345CA6" w:rsidP="00D92874">
      <w:pPr>
        <w:numPr>
          <w:ilvl w:val="0"/>
          <w:numId w:val="33"/>
        </w:numPr>
        <w:autoSpaceDE w:val="0"/>
        <w:autoSpaceDN w:val="0"/>
        <w:adjustRightInd w:val="0"/>
        <w:jc w:val="both"/>
        <w:rPr>
          <w:rFonts w:ascii="Arial" w:hAnsi="Arial" w:cs="Arial"/>
          <w:sz w:val="20"/>
          <w:szCs w:val="20"/>
          <w:lang w:val="en-GB" w:eastAsia="en-GB"/>
        </w:rPr>
      </w:pPr>
      <w:r w:rsidRPr="00400FF9">
        <w:rPr>
          <w:rFonts w:ascii="Arial" w:hAnsi="Arial" w:cs="Arial"/>
          <w:sz w:val="20"/>
          <w:szCs w:val="20"/>
          <w:lang w:val="en-GB" w:eastAsia="en-GB"/>
        </w:rPr>
        <w:t>Ensures all telephone calls are answered promptly. Return call as promised.</w:t>
      </w:r>
    </w:p>
    <w:p w:rsidR="00656E19" w:rsidRPr="00400FF9" w:rsidRDefault="00656E19" w:rsidP="00533132">
      <w:pPr>
        <w:jc w:val="both"/>
        <w:rPr>
          <w:rFonts w:ascii="Arial" w:hAnsi="Arial" w:cs="Arial"/>
          <w:b/>
          <w:sz w:val="20"/>
          <w:szCs w:val="20"/>
        </w:rPr>
      </w:pPr>
    </w:p>
    <w:p w:rsidR="00D55FDF" w:rsidRDefault="00D55FDF" w:rsidP="008F7107">
      <w:pPr>
        <w:tabs>
          <w:tab w:val="left" w:pos="9450"/>
        </w:tabs>
        <w:ind w:left="90" w:right="1440"/>
        <w:rPr>
          <w:rFonts w:ascii="Arial" w:hAnsi="Arial" w:cs="Arial"/>
          <w:b/>
          <w:sz w:val="20"/>
          <w:szCs w:val="20"/>
        </w:rPr>
      </w:pPr>
      <w:r w:rsidRPr="00400FF9">
        <w:rPr>
          <w:rFonts w:ascii="Arial" w:hAnsi="Arial" w:cs="Arial"/>
          <w:b/>
          <w:sz w:val="20"/>
          <w:szCs w:val="20"/>
        </w:rPr>
        <w:t xml:space="preserve">Customer Service - Individual Life Insurance </w:t>
      </w:r>
    </w:p>
    <w:p w:rsidR="008F7107" w:rsidRPr="00400FF9" w:rsidRDefault="008F7107" w:rsidP="008F7107">
      <w:pPr>
        <w:tabs>
          <w:tab w:val="left" w:pos="9450"/>
        </w:tabs>
        <w:ind w:left="90" w:right="1440"/>
        <w:rPr>
          <w:rFonts w:ascii="Arial" w:hAnsi="Arial" w:cs="Arial"/>
          <w:b/>
          <w:sz w:val="20"/>
          <w:szCs w:val="20"/>
        </w:rPr>
      </w:pPr>
    </w:p>
    <w:p w:rsidR="00D55FDF" w:rsidRPr="00400FF9" w:rsidRDefault="00D55FDF" w:rsidP="00D55FDF">
      <w:pPr>
        <w:numPr>
          <w:ilvl w:val="0"/>
          <w:numId w:val="13"/>
        </w:numPr>
        <w:tabs>
          <w:tab w:val="left" w:pos="9450"/>
        </w:tabs>
        <w:rPr>
          <w:rFonts w:ascii="Arial" w:hAnsi="Arial" w:cs="Arial"/>
          <w:b/>
          <w:sz w:val="20"/>
          <w:szCs w:val="20"/>
        </w:rPr>
      </w:pPr>
      <w:r w:rsidRPr="00400FF9">
        <w:rPr>
          <w:rFonts w:ascii="Arial" w:hAnsi="Arial" w:cs="Arial"/>
          <w:sz w:val="20"/>
          <w:szCs w:val="20"/>
        </w:rPr>
        <w:t xml:space="preserve">Coordinates with different agencies and agents for premium collections. </w:t>
      </w:r>
    </w:p>
    <w:p w:rsidR="00D55FDF" w:rsidRPr="00400FF9" w:rsidRDefault="00D55FDF" w:rsidP="00D55FDF">
      <w:pPr>
        <w:numPr>
          <w:ilvl w:val="0"/>
          <w:numId w:val="13"/>
        </w:numPr>
        <w:tabs>
          <w:tab w:val="left" w:pos="9450"/>
        </w:tabs>
        <w:rPr>
          <w:rFonts w:ascii="Arial" w:hAnsi="Arial" w:cs="Arial"/>
          <w:b/>
          <w:sz w:val="20"/>
          <w:szCs w:val="20"/>
        </w:rPr>
      </w:pPr>
      <w:r w:rsidRPr="00400FF9">
        <w:rPr>
          <w:rFonts w:ascii="Arial" w:hAnsi="Arial" w:cs="Arial"/>
          <w:sz w:val="20"/>
          <w:szCs w:val="20"/>
        </w:rPr>
        <w:t xml:space="preserve">Communicates with </w:t>
      </w:r>
      <w:proofErr w:type="gramStart"/>
      <w:r w:rsidRPr="00400FF9">
        <w:rPr>
          <w:rFonts w:ascii="Arial" w:hAnsi="Arial" w:cs="Arial"/>
          <w:sz w:val="20"/>
          <w:szCs w:val="20"/>
        </w:rPr>
        <w:t>Agents ,</w:t>
      </w:r>
      <w:proofErr w:type="gramEnd"/>
      <w:r w:rsidRPr="00400FF9">
        <w:rPr>
          <w:rFonts w:ascii="Arial" w:hAnsi="Arial" w:cs="Arial"/>
          <w:sz w:val="20"/>
          <w:szCs w:val="20"/>
        </w:rPr>
        <w:t xml:space="preserve"> Branch Secretaries, Unit Managers, Agency Managers regarding pending requirements for new applications. </w:t>
      </w:r>
    </w:p>
    <w:p w:rsidR="00D55FDF" w:rsidRPr="008F7107" w:rsidRDefault="00D55FDF" w:rsidP="008F7107">
      <w:pPr>
        <w:numPr>
          <w:ilvl w:val="0"/>
          <w:numId w:val="13"/>
        </w:numPr>
        <w:tabs>
          <w:tab w:val="left" w:pos="9450"/>
        </w:tabs>
        <w:rPr>
          <w:rFonts w:ascii="Arial" w:hAnsi="Arial" w:cs="Arial"/>
          <w:b/>
          <w:sz w:val="20"/>
          <w:szCs w:val="20"/>
        </w:rPr>
      </w:pPr>
      <w:r w:rsidRPr="00400FF9">
        <w:rPr>
          <w:rFonts w:ascii="Arial" w:hAnsi="Arial" w:cs="Arial"/>
          <w:sz w:val="20"/>
          <w:szCs w:val="20"/>
        </w:rPr>
        <w:t xml:space="preserve">Serves and retains customers by providing product and service information. </w:t>
      </w:r>
    </w:p>
    <w:p w:rsidR="00D55FDF" w:rsidRPr="00400FF9" w:rsidRDefault="00D55FDF" w:rsidP="00D55FDF">
      <w:pPr>
        <w:numPr>
          <w:ilvl w:val="0"/>
          <w:numId w:val="13"/>
        </w:numPr>
        <w:tabs>
          <w:tab w:val="left" w:pos="9450"/>
        </w:tabs>
        <w:rPr>
          <w:rFonts w:ascii="Arial" w:hAnsi="Arial" w:cs="Arial"/>
          <w:b/>
          <w:sz w:val="20"/>
          <w:szCs w:val="20"/>
        </w:rPr>
      </w:pPr>
      <w:r w:rsidRPr="00400FF9">
        <w:rPr>
          <w:rFonts w:ascii="Arial" w:hAnsi="Arial" w:cs="Arial"/>
          <w:sz w:val="20"/>
          <w:szCs w:val="20"/>
        </w:rPr>
        <w:t xml:space="preserve">Resolves product or service problems by resolving customer’s complaints.  </w:t>
      </w:r>
    </w:p>
    <w:p w:rsidR="00D55FDF" w:rsidRPr="00D92874" w:rsidRDefault="00D55FDF" w:rsidP="00D92874">
      <w:pPr>
        <w:numPr>
          <w:ilvl w:val="0"/>
          <w:numId w:val="13"/>
        </w:numPr>
        <w:tabs>
          <w:tab w:val="left" w:pos="9450"/>
        </w:tabs>
        <w:rPr>
          <w:rFonts w:ascii="Arial" w:hAnsi="Arial" w:cs="Arial"/>
          <w:b/>
          <w:sz w:val="20"/>
          <w:szCs w:val="20"/>
        </w:rPr>
      </w:pPr>
      <w:r w:rsidRPr="00400FF9">
        <w:rPr>
          <w:rFonts w:ascii="Arial" w:hAnsi="Arial" w:cs="Arial"/>
          <w:sz w:val="20"/>
          <w:szCs w:val="20"/>
        </w:rPr>
        <w:t xml:space="preserve">Uses skills to retain current customers and services by explaining features and benefits.  </w:t>
      </w:r>
      <w:r w:rsidRPr="00D92874">
        <w:rPr>
          <w:rFonts w:ascii="Arial" w:hAnsi="Arial" w:cs="Arial"/>
          <w:sz w:val="20"/>
          <w:szCs w:val="20"/>
        </w:rPr>
        <w:t xml:space="preserve">  </w:t>
      </w:r>
    </w:p>
    <w:p w:rsidR="00D55FDF" w:rsidRPr="00400FF9" w:rsidRDefault="00D55FDF" w:rsidP="00D55FDF">
      <w:pPr>
        <w:numPr>
          <w:ilvl w:val="0"/>
          <w:numId w:val="13"/>
        </w:numPr>
        <w:tabs>
          <w:tab w:val="left" w:pos="9450"/>
        </w:tabs>
        <w:rPr>
          <w:rFonts w:ascii="Arial" w:hAnsi="Arial" w:cs="Arial"/>
          <w:b/>
          <w:sz w:val="20"/>
          <w:szCs w:val="20"/>
        </w:rPr>
      </w:pPr>
      <w:r w:rsidRPr="00400FF9">
        <w:rPr>
          <w:rFonts w:ascii="Arial" w:hAnsi="Arial" w:cs="Arial"/>
          <w:sz w:val="20"/>
          <w:szCs w:val="20"/>
        </w:rPr>
        <w:t xml:space="preserve">Accepts incoming </w:t>
      </w:r>
      <w:proofErr w:type="gramStart"/>
      <w:r w:rsidRPr="00400FF9">
        <w:rPr>
          <w:rFonts w:ascii="Arial" w:hAnsi="Arial" w:cs="Arial"/>
          <w:sz w:val="20"/>
          <w:szCs w:val="20"/>
        </w:rPr>
        <w:t>calls ,</w:t>
      </w:r>
      <w:proofErr w:type="gramEnd"/>
      <w:r w:rsidRPr="00400FF9">
        <w:rPr>
          <w:rFonts w:ascii="Arial" w:hAnsi="Arial" w:cs="Arial"/>
          <w:sz w:val="20"/>
          <w:szCs w:val="20"/>
        </w:rPr>
        <w:t xml:space="preserve"> emails and walk ins customers and answers properly to customer’s inquiries regarding individual insurance coverage.</w:t>
      </w:r>
    </w:p>
    <w:p w:rsidR="00D55FDF" w:rsidRPr="00400FF9" w:rsidRDefault="00D55FDF" w:rsidP="00D55FDF">
      <w:pPr>
        <w:numPr>
          <w:ilvl w:val="0"/>
          <w:numId w:val="13"/>
        </w:numPr>
        <w:tabs>
          <w:tab w:val="left" w:pos="9450"/>
        </w:tabs>
        <w:rPr>
          <w:rFonts w:ascii="Arial" w:hAnsi="Arial" w:cs="Arial"/>
          <w:b/>
          <w:sz w:val="20"/>
          <w:szCs w:val="20"/>
        </w:rPr>
      </w:pPr>
      <w:r w:rsidRPr="00400FF9">
        <w:rPr>
          <w:rFonts w:ascii="Arial" w:hAnsi="Arial" w:cs="Arial"/>
          <w:sz w:val="20"/>
          <w:szCs w:val="20"/>
        </w:rPr>
        <w:t xml:space="preserve">Lead Coordinator, responsible for managing on line leads that come into Service Desk including lead </w:t>
      </w:r>
      <w:proofErr w:type="gramStart"/>
      <w:r w:rsidRPr="00400FF9">
        <w:rPr>
          <w:rFonts w:ascii="Arial" w:hAnsi="Arial" w:cs="Arial"/>
          <w:sz w:val="20"/>
          <w:szCs w:val="20"/>
        </w:rPr>
        <w:t>assignment ,</w:t>
      </w:r>
      <w:proofErr w:type="gramEnd"/>
      <w:r w:rsidRPr="00400FF9">
        <w:rPr>
          <w:rFonts w:ascii="Arial" w:hAnsi="Arial" w:cs="Arial"/>
          <w:sz w:val="20"/>
          <w:szCs w:val="20"/>
        </w:rPr>
        <w:t xml:space="preserve"> lead tracking , agent performance tracking and MIS generation.</w:t>
      </w:r>
    </w:p>
    <w:p w:rsidR="00D55FDF" w:rsidRDefault="00D55FDF" w:rsidP="00533132">
      <w:pPr>
        <w:jc w:val="both"/>
        <w:rPr>
          <w:rFonts w:ascii="Arial" w:hAnsi="Arial" w:cs="Arial"/>
          <w:b/>
          <w:sz w:val="20"/>
          <w:szCs w:val="20"/>
        </w:rPr>
      </w:pPr>
    </w:p>
    <w:p w:rsidR="00D55FDF" w:rsidRPr="00400FF9" w:rsidRDefault="00D55FDF" w:rsidP="00533132">
      <w:pPr>
        <w:jc w:val="both"/>
        <w:rPr>
          <w:rFonts w:ascii="Arial" w:hAnsi="Arial" w:cs="Arial"/>
          <w:b/>
          <w:sz w:val="20"/>
          <w:szCs w:val="20"/>
        </w:rPr>
      </w:pPr>
    </w:p>
    <w:p w:rsidR="00533132" w:rsidRPr="00400FF9" w:rsidRDefault="00533132" w:rsidP="00533132">
      <w:pPr>
        <w:jc w:val="both"/>
        <w:rPr>
          <w:rFonts w:ascii="Arial" w:hAnsi="Arial" w:cs="Arial"/>
          <w:b/>
          <w:sz w:val="20"/>
          <w:szCs w:val="20"/>
        </w:rPr>
      </w:pPr>
      <w:r w:rsidRPr="00400FF9">
        <w:rPr>
          <w:rFonts w:ascii="Arial" w:hAnsi="Arial" w:cs="Arial"/>
          <w:b/>
          <w:sz w:val="20"/>
          <w:szCs w:val="20"/>
        </w:rPr>
        <w:t>GREPALIFE FINANCIAL, INC. (Formerly GREAT PACIFIC LIFE ASSURANCE CORP.)</w:t>
      </w:r>
    </w:p>
    <w:p w:rsidR="00533132" w:rsidRPr="00400FF9" w:rsidRDefault="00533132" w:rsidP="00533132">
      <w:pPr>
        <w:rPr>
          <w:rFonts w:ascii="Arial" w:hAnsi="Arial" w:cs="Arial"/>
          <w:b/>
          <w:sz w:val="20"/>
          <w:szCs w:val="20"/>
        </w:rPr>
      </w:pPr>
      <w:proofErr w:type="gramStart"/>
      <w:r w:rsidRPr="00400FF9">
        <w:rPr>
          <w:rFonts w:ascii="Arial" w:hAnsi="Arial" w:cs="Arial"/>
          <w:b/>
          <w:sz w:val="20"/>
          <w:szCs w:val="20"/>
        </w:rPr>
        <w:t>A</w:t>
      </w:r>
      <w:proofErr w:type="gramEnd"/>
      <w:r w:rsidRPr="00400FF9">
        <w:rPr>
          <w:rFonts w:ascii="Arial" w:hAnsi="Arial" w:cs="Arial"/>
          <w:b/>
          <w:sz w:val="20"/>
          <w:szCs w:val="20"/>
        </w:rPr>
        <w:t xml:space="preserve"> YGC member</w:t>
      </w:r>
      <w:r w:rsidR="001A3D38" w:rsidRPr="00400FF9">
        <w:rPr>
          <w:rFonts w:ascii="Arial" w:hAnsi="Arial" w:cs="Arial"/>
          <w:b/>
          <w:sz w:val="20"/>
          <w:szCs w:val="20"/>
        </w:rPr>
        <w:t xml:space="preserve"> - (February 2010 – 2011)</w:t>
      </w:r>
    </w:p>
    <w:p w:rsidR="00533132" w:rsidRPr="00400FF9" w:rsidRDefault="00533132" w:rsidP="00533132">
      <w:pPr>
        <w:ind w:left="720"/>
        <w:jc w:val="both"/>
        <w:rPr>
          <w:rFonts w:ascii="Arial" w:hAnsi="Arial" w:cs="Arial"/>
          <w:b/>
          <w:sz w:val="20"/>
          <w:szCs w:val="20"/>
        </w:rPr>
      </w:pPr>
    </w:p>
    <w:p w:rsidR="0053442E" w:rsidRPr="00400FF9" w:rsidRDefault="00533132" w:rsidP="00D5065E">
      <w:pPr>
        <w:jc w:val="both"/>
        <w:rPr>
          <w:rFonts w:ascii="Arial" w:hAnsi="Arial" w:cs="Arial"/>
          <w:b/>
          <w:sz w:val="20"/>
          <w:szCs w:val="20"/>
        </w:rPr>
      </w:pPr>
      <w:r w:rsidRPr="00400FF9">
        <w:rPr>
          <w:rFonts w:ascii="Arial" w:hAnsi="Arial" w:cs="Arial"/>
          <w:b/>
          <w:sz w:val="20"/>
          <w:szCs w:val="20"/>
        </w:rPr>
        <w:t>C</w:t>
      </w:r>
      <w:r w:rsidR="001A3D38" w:rsidRPr="00400FF9">
        <w:rPr>
          <w:rFonts w:ascii="Arial" w:hAnsi="Arial" w:cs="Arial"/>
          <w:b/>
          <w:sz w:val="20"/>
          <w:szCs w:val="20"/>
        </w:rPr>
        <w:t>ustomer Service Specialist</w:t>
      </w:r>
    </w:p>
    <w:p w:rsidR="00D5065E" w:rsidRPr="00400FF9" w:rsidRDefault="00D5065E" w:rsidP="00D5065E">
      <w:pPr>
        <w:ind w:left="720"/>
        <w:jc w:val="both"/>
        <w:rPr>
          <w:rFonts w:ascii="Arial" w:hAnsi="Arial" w:cs="Arial"/>
          <w:b/>
          <w:sz w:val="20"/>
          <w:szCs w:val="20"/>
        </w:rPr>
      </w:pPr>
    </w:p>
    <w:p w:rsidR="00F278D2" w:rsidRPr="00400FF9" w:rsidRDefault="00F278D2" w:rsidP="00F278D2">
      <w:pPr>
        <w:numPr>
          <w:ilvl w:val="0"/>
          <w:numId w:val="21"/>
        </w:numPr>
        <w:jc w:val="both"/>
        <w:rPr>
          <w:rFonts w:ascii="Arial" w:hAnsi="Arial" w:cs="Arial"/>
          <w:sz w:val="20"/>
          <w:szCs w:val="20"/>
        </w:rPr>
      </w:pPr>
      <w:r w:rsidRPr="00400FF9">
        <w:rPr>
          <w:rFonts w:ascii="Arial" w:hAnsi="Arial" w:cs="Arial"/>
          <w:sz w:val="20"/>
          <w:szCs w:val="20"/>
        </w:rPr>
        <w:t>Process policy benefits like loans, cash surrender value, equity benefit, partial and full maturity.</w:t>
      </w:r>
    </w:p>
    <w:p w:rsidR="00F278D2" w:rsidRPr="00400FF9" w:rsidRDefault="00F278D2" w:rsidP="00F278D2">
      <w:pPr>
        <w:numPr>
          <w:ilvl w:val="0"/>
          <w:numId w:val="21"/>
        </w:numPr>
        <w:jc w:val="both"/>
        <w:rPr>
          <w:rFonts w:ascii="Arial" w:hAnsi="Arial" w:cs="Arial"/>
          <w:sz w:val="20"/>
          <w:szCs w:val="20"/>
        </w:rPr>
      </w:pPr>
      <w:r w:rsidRPr="00400FF9">
        <w:rPr>
          <w:rFonts w:ascii="Arial" w:hAnsi="Arial" w:cs="Arial"/>
          <w:sz w:val="20"/>
          <w:szCs w:val="20"/>
        </w:rPr>
        <w:t xml:space="preserve">Process policy changes like names, address, birthdate, status, beneficiaries, </w:t>
      </w:r>
      <w:proofErr w:type="gramStart"/>
      <w:r w:rsidRPr="00400FF9">
        <w:rPr>
          <w:rFonts w:ascii="Arial" w:hAnsi="Arial" w:cs="Arial"/>
          <w:sz w:val="20"/>
          <w:szCs w:val="20"/>
        </w:rPr>
        <w:t>modes</w:t>
      </w:r>
      <w:proofErr w:type="gramEnd"/>
      <w:r w:rsidRPr="00400FF9">
        <w:rPr>
          <w:rFonts w:ascii="Arial" w:hAnsi="Arial" w:cs="Arial"/>
          <w:sz w:val="20"/>
          <w:szCs w:val="20"/>
        </w:rPr>
        <w:t>, reissue of contracts, plans and sum assured.</w:t>
      </w:r>
    </w:p>
    <w:p w:rsidR="00F278D2" w:rsidRPr="00D92874" w:rsidRDefault="00F278D2" w:rsidP="00D92874">
      <w:pPr>
        <w:numPr>
          <w:ilvl w:val="0"/>
          <w:numId w:val="21"/>
        </w:numPr>
        <w:jc w:val="both"/>
        <w:rPr>
          <w:rFonts w:ascii="Arial" w:hAnsi="Arial" w:cs="Arial"/>
          <w:sz w:val="20"/>
          <w:szCs w:val="20"/>
        </w:rPr>
      </w:pPr>
      <w:r w:rsidRPr="00400FF9">
        <w:rPr>
          <w:rFonts w:ascii="Arial" w:hAnsi="Arial" w:cs="Arial"/>
          <w:sz w:val="20"/>
          <w:szCs w:val="20"/>
        </w:rPr>
        <w:t>Processing of applications of health statement.</w:t>
      </w:r>
    </w:p>
    <w:p w:rsidR="00F278D2" w:rsidRPr="00400FF9" w:rsidRDefault="00F278D2" w:rsidP="00F278D2">
      <w:pPr>
        <w:numPr>
          <w:ilvl w:val="0"/>
          <w:numId w:val="21"/>
        </w:numPr>
        <w:jc w:val="both"/>
        <w:rPr>
          <w:rFonts w:ascii="Arial" w:hAnsi="Arial" w:cs="Arial"/>
          <w:sz w:val="20"/>
          <w:szCs w:val="20"/>
        </w:rPr>
      </w:pPr>
      <w:r w:rsidRPr="00400FF9">
        <w:rPr>
          <w:rFonts w:ascii="Arial" w:hAnsi="Arial" w:cs="Arial"/>
          <w:sz w:val="20"/>
          <w:szCs w:val="20"/>
        </w:rPr>
        <w:t>Answer telephone inquiries/ follow-ups from policy holders/ associates.</w:t>
      </w:r>
    </w:p>
    <w:p w:rsidR="00F278D2" w:rsidRPr="00400FF9" w:rsidRDefault="00F278D2" w:rsidP="00F278D2">
      <w:pPr>
        <w:numPr>
          <w:ilvl w:val="0"/>
          <w:numId w:val="21"/>
        </w:numPr>
        <w:jc w:val="both"/>
        <w:rPr>
          <w:rFonts w:ascii="Arial" w:hAnsi="Arial" w:cs="Arial"/>
          <w:b/>
          <w:sz w:val="20"/>
          <w:szCs w:val="20"/>
        </w:rPr>
      </w:pPr>
      <w:r w:rsidRPr="00400FF9">
        <w:rPr>
          <w:rFonts w:ascii="Arial" w:hAnsi="Arial" w:cs="Arial"/>
          <w:sz w:val="20"/>
          <w:szCs w:val="20"/>
        </w:rPr>
        <w:t>To provide quality customer service to our clients and agents in the areas of new business processing, policy service maintenance including policy changes/endorsements and reinstatements.</w:t>
      </w:r>
    </w:p>
    <w:p w:rsidR="0053442E" w:rsidRPr="00400FF9" w:rsidRDefault="0053442E" w:rsidP="00533132">
      <w:pPr>
        <w:ind w:left="360"/>
        <w:jc w:val="both"/>
        <w:rPr>
          <w:rFonts w:ascii="Arial" w:hAnsi="Arial" w:cs="Arial"/>
          <w:b/>
          <w:sz w:val="20"/>
          <w:szCs w:val="20"/>
        </w:rPr>
      </w:pPr>
    </w:p>
    <w:p w:rsidR="008F7107" w:rsidRDefault="008F7107" w:rsidP="00533132">
      <w:pPr>
        <w:jc w:val="both"/>
        <w:rPr>
          <w:rFonts w:ascii="Arial" w:hAnsi="Arial" w:cs="Arial"/>
          <w:b/>
          <w:sz w:val="20"/>
          <w:szCs w:val="20"/>
        </w:rPr>
      </w:pPr>
    </w:p>
    <w:p w:rsidR="00533132" w:rsidRPr="00400FF9" w:rsidRDefault="00533132" w:rsidP="00533132">
      <w:pPr>
        <w:jc w:val="both"/>
        <w:rPr>
          <w:rFonts w:ascii="Arial" w:hAnsi="Arial" w:cs="Arial"/>
          <w:b/>
          <w:sz w:val="20"/>
          <w:szCs w:val="20"/>
        </w:rPr>
      </w:pPr>
      <w:r w:rsidRPr="00400FF9">
        <w:rPr>
          <w:rFonts w:ascii="Arial" w:hAnsi="Arial" w:cs="Arial"/>
          <w:b/>
          <w:sz w:val="20"/>
          <w:szCs w:val="20"/>
        </w:rPr>
        <w:lastRenderedPageBreak/>
        <w:t>GREATLIFE FINANCIAL (formerly NIPPON LIFE INSURANCE PHILIPPINES)</w:t>
      </w:r>
    </w:p>
    <w:p w:rsidR="001A3D38" w:rsidRPr="00400FF9" w:rsidRDefault="001A3D38" w:rsidP="001A3D38">
      <w:pPr>
        <w:jc w:val="both"/>
        <w:rPr>
          <w:rFonts w:ascii="Arial" w:hAnsi="Arial" w:cs="Arial"/>
          <w:b/>
          <w:sz w:val="20"/>
          <w:szCs w:val="20"/>
        </w:rPr>
      </w:pPr>
      <w:r w:rsidRPr="00400FF9">
        <w:rPr>
          <w:rFonts w:ascii="Arial" w:hAnsi="Arial" w:cs="Arial"/>
          <w:b/>
          <w:sz w:val="20"/>
          <w:szCs w:val="20"/>
        </w:rPr>
        <w:t>(February 2009 – 2010)</w:t>
      </w:r>
    </w:p>
    <w:p w:rsidR="00EF4A7B" w:rsidRPr="00400FF9" w:rsidRDefault="00EF4A7B" w:rsidP="00533132">
      <w:pPr>
        <w:jc w:val="both"/>
        <w:rPr>
          <w:rFonts w:ascii="Arial" w:hAnsi="Arial" w:cs="Arial"/>
          <w:b/>
          <w:sz w:val="20"/>
          <w:szCs w:val="20"/>
        </w:rPr>
      </w:pPr>
    </w:p>
    <w:p w:rsidR="00533132" w:rsidRPr="00400FF9" w:rsidRDefault="00533132" w:rsidP="00D5065E">
      <w:pPr>
        <w:jc w:val="both"/>
        <w:rPr>
          <w:rFonts w:ascii="Arial" w:hAnsi="Arial" w:cs="Arial"/>
          <w:b/>
          <w:sz w:val="20"/>
          <w:szCs w:val="20"/>
        </w:rPr>
      </w:pPr>
      <w:r w:rsidRPr="00400FF9">
        <w:rPr>
          <w:rFonts w:ascii="Arial" w:hAnsi="Arial" w:cs="Arial"/>
          <w:b/>
          <w:sz w:val="20"/>
          <w:szCs w:val="20"/>
        </w:rPr>
        <w:t xml:space="preserve">Policy Service </w:t>
      </w:r>
      <w:r w:rsidR="001A3D38" w:rsidRPr="00400FF9">
        <w:rPr>
          <w:rFonts w:ascii="Arial" w:hAnsi="Arial" w:cs="Arial"/>
          <w:b/>
          <w:sz w:val="20"/>
          <w:szCs w:val="20"/>
        </w:rPr>
        <w:t>Specialist</w:t>
      </w:r>
    </w:p>
    <w:p w:rsidR="00D5065E" w:rsidRPr="00400FF9" w:rsidRDefault="00D5065E" w:rsidP="00D5065E">
      <w:pPr>
        <w:jc w:val="both"/>
        <w:rPr>
          <w:rFonts w:ascii="Arial" w:hAnsi="Arial" w:cs="Arial"/>
          <w:b/>
          <w:sz w:val="20"/>
          <w:szCs w:val="20"/>
        </w:rPr>
      </w:pPr>
    </w:p>
    <w:p w:rsidR="00F278D2" w:rsidRPr="00400FF9" w:rsidRDefault="00F278D2" w:rsidP="00F278D2">
      <w:pPr>
        <w:numPr>
          <w:ilvl w:val="0"/>
          <w:numId w:val="22"/>
        </w:numPr>
        <w:jc w:val="both"/>
        <w:rPr>
          <w:rFonts w:ascii="Arial" w:hAnsi="Arial" w:cs="Arial"/>
          <w:sz w:val="20"/>
          <w:szCs w:val="20"/>
        </w:rPr>
      </w:pPr>
      <w:r w:rsidRPr="00400FF9">
        <w:rPr>
          <w:rFonts w:ascii="Arial" w:hAnsi="Arial" w:cs="Arial"/>
          <w:sz w:val="20"/>
          <w:szCs w:val="20"/>
        </w:rPr>
        <w:t>Monitoring of premium register (First Notice, Reminder and Lapsed Notice).</w:t>
      </w:r>
    </w:p>
    <w:p w:rsidR="00F278D2" w:rsidRPr="008F7107" w:rsidRDefault="00F278D2" w:rsidP="008F7107">
      <w:pPr>
        <w:numPr>
          <w:ilvl w:val="0"/>
          <w:numId w:val="22"/>
        </w:numPr>
        <w:jc w:val="both"/>
        <w:rPr>
          <w:rFonts w:ascii="Arial" w:hAnsi="Arial" w:cs="Arial"/>
          <w:sz w:val="20"/>
          <w:szCs w:val="20"/>
        </w:rPr>
      </w:pPr>
      <w:r w:rsidRPr="00400FF9">
        <w:rPr>
          <w:rFonts w:ascii="Arial" w:hAnsi="Arial" w:cs="Arial"/>
          <w:sz w:val="20"/>
          <w:szCs w:val="20"/>
        </w:rPr>
        <w:t xml:space="preserve">Handling telephone inquiries from client, agent and branch office staff (BOS) </w:t>
      </w:r>
    </w:p>
    <w:p w:rsidR="00F278D2" w:rsidRPr="00D92874" w:rsidRDefault="00F278D2" w:rsidP="00D92874">
      <w:pPr>
        <w:numPr>
          <w:ilvl w:val="0"/>
          <w:numId w:val="22"/>
        </w:numPr>
        <w:jc w:val="both"/>
        <w:rPr>
          <w:rFonts w:ascii="Arial" w:hAnsi="Arial" w:cs="Arial"/>
          <w:sz w:val="20"/>
          <w:szCs w:val="20"/>
        </w:rPr>
      </w:pPr>
      <w:r w:rsidRPr="00400FF9">
        <w:rPr>
          <w:rFonts w:ascii="Arial" w:hAnsi="Arial" w:cs="Arial"/>
          <w:sz w:val="20"/>
          <w:szCs w:val="20"/>
        </w:rPr>
        <w:t>Processing of applications for reinstatement</w:t>
      </w:r>
    </w:p>
    <w:p w:rsidR="00F278D2" w:rsidRPr="00400FF9" w:rsidRDefault="00F278D2" w:rsidP="00F278D2">
      <w:pPr>
        <w:numPr>
          <w:ilvl w:val="0"/>
          <w:numId w:val="22"/>
        </w:numPr>
        <w:jc w:val="both"/>
        <w:rPr>
          <w:rFonts w:ascii="Arial" w:hAnsi="Arial" w:cs="Arial"/>
          <w:sz w:val="20"/>
          <w:szCs w:val="20"/>
        </w:rPr>
      </w:pPr>
      <w:r w:rsidRPr="00400FF9">
        <w:rPr>
          <w:rFonts w:ascii="Arial" w:hAnsi="Arial" w:cs="Arial"/>
          <w:sz w:val="20"/>
          <w:szCs w:val="20"/>
        </w:rPr>
        <w:t>Preparing and mailing of policy amendments/endorsement letter (e.g. change of billing address, payment mode change/addition of beneficiary).</w:t>
      </w:r>
    </w:p>
    <w:p w:rsidR="00F278D2" w:rsidRPr="00D92874" w:rsidRDefault="00F278D2" w:rsidP="00D92874">
      <w:pPr>
        <w:numPr>
          <w:ilvl w:val="0"/>
          <w:numId w:val="22"/>
        </w:numPr>
        <w:jc w:val="both"/>
        <w:rPr>
          <w:rFonts w:ascii="Arial" w:hAnsi="Arial" w:cs="Arial"/>
          <w:sz w:val="20"/>
          <w:szCs w:val="20"/>
        </w:rPr>
      </w:pPr>
      <w:r w:rsidRPr="00400FF9">
        <w:rPr>
          <w:rFonts w:ascii="Arial" w:hAnsi="Arial" w:cs="Arial"/>
          <w:sz w:val="20"/>
          <w:szCs w:val="20"/>
        </w:rPr>
        <w:t>Suspense and settling of initial premium deposits.</w:t>
      </w:r>
    </w:p>
    <w:p w:rsidR="00F278D2" w:rsidRPr="00400FF9" w:rsidRDefault="00F278D2" w:rsidP="00F278D2">
      <w:pPr>
        <w:numPr>
          <w:ilvl w:val="0"/>
          <w:numId w:val="22"/>
        </w:numPr>
        <w:jc w:val="both"/>
        <w:rPr>
          <w:rFonts w:ascii="Arial" w:hAnsi="Arial" w:cs="Arial"/>
          <w:sz w:val="20"/>
          <w:szCs w:val="20"/>
        </w:rPr>
      </w:pPr>
      <w:r w:rsidRPr="00400FF9">
        <w:rPr>
          <w:rFonts w:ascii="Arial" w:hAnsi="Arial" w:cs="Arial"/>
          <w:sz w:val="20"/>
          <w:szCs w:val="20"/>
        </w:rPr>
        <w:t>To provide quality customer service to our clients and agents in the areas of new business processing, policy service maintenance including premium billing, policy changes/endorsements and reinstatements.</w:t>
      </w:r>
    </w:p>
    <w:p w:rsidR="00F278D2" w:rsidRPr="00400FF9" w:rsidRDefault="00F278D2" w:rsidP="00533132">
      <w:pPr>
        <w:jc w:val="both"/>
        <w:rPr>
          <w:rFonts w:ascii="Arial" w:hAnsi="Arial" w:cs="Arial"/>
          <w:b/>
          <w:sz w:val="20"/>
          <w:szCs w:val="20"/>
        </w:rPr>
      </w:pPr>
    </w:p>
    <w:p w:rsidR="00533132" w:rsidRPr="00400FF9" w:rsidRDefault="00533132" w:rsidP="00533132">
      <w:pPr>
        <w:jc w:val="both"/>
        <w:rPr>
          <w:rFonts w:ascii="Arial" w:hAnsi="Arial" w:cs="Arial"/>
          <w:b/>
          <w:sz w:val="20"/>
          <w:szCs w:val="20"/>
        </w:rPr>
      </w:pPr>
      <w:r w:rsidRPr="00400FF9">
        <w:rPr>
          <w:rFonts w:ascii="Arial" w:hAnsi="Arial" w:cs="Arial"/>
          <w:b/>
          <w:sz w:val="20"/>
          <w:szCs w:val="20"/>
        </w:rPr>
        <w:t>UNITED COCONUT PLANTERS LIFE ASSURANCE CORPORATION</w:t>
      </w:r>
    </w:p>
    <w:p w:rsidR="001A3D38" w:rsidRPr="00400FF9" w:rsidRDefault="001A3D38" w:rsidP="00533132">
      <w:pPr>
        <w:jc w:val="both"/>
        <w:rPr>
          <w:rFonts w:ascii="Arial" w:hAnsi="Arial" w:cs="Arial"/>
          <w:b/>
          <w:sz w:val="20"/>
          <w:szCs w:val="20"/>
        </w:rPr>
      </w:pPr>
      <w:r w:rsidRPr="00400FF9">
        <w:rPr>
          <w:rFonts w:ascii="Arial" w:hAnsi="Arial" w:cs="Arial"/>
          <w:b/>
          <w:sz w:val="20"/>
          <w:szCs w:val="20"/>
        </w:rPr>
        <w:t>(August</w:t>
      </w:r>
      <w:r w:rsidR="00C23D0C">
        <w:rPr>
          <w:rFonts w:ascii="Arial" w:hAnsi="Arial" w:cs="Arial"/>
          <w:b/>
          <w:sz w:val="20"/>
          <w:szCs w:val="20"/>
        </w:rPr>
        <w:t xml:space="preserve"> 2006 – January</w:t>
      </w:r>
      <w:r w:rsidR="0065682A" w:rsidRPr="00400FF9">
        <w:rPr>
          <w:rFonts w:ascii="Arial" w:hAnsi="Arial" w:cs="Arial"/>
          <w:b/>
          <w:sz w:val="20"/>
          <w:szCs w:val="20"/>
        </w:rPr>
        <w:t xml:space="preserve"> </w:t>
      </w:r>
      <w:r w:rsidR="00C23D0C">
        <w:rPr>
          <w:rFonts w:ascii="Arial" w:hAnsi="Arial" w:cs="Arial"/>
          <w:b/>
          <w:sz w:val="20"/>
          <w:szCs w:val="20"/>
        </w:rPr>
        <w:t>2009</w:t>
      </w:r>
      <w:r w:rsidRPr="00400FF9">
        <w:rPr>
          <w:rFonts w:ascii="Arial" w:hAnsi="Arial" w:cs="Arial"/>
          <w:b/>
          <w:sz w:val="20"/>
          <w:szCs w:val="20"/>
        </w:rPr>
        <w:t>)</w:t>
      </w:r>
    </w:p>
    <w:p w:rsidR="00533132" w:rsidRPr="00400FF9" w:rsidRDefault="00533132" w:rsidP="00533132">
      <w:pPr>
        <w:jc w:val="both"/>
        <w:rPr>
          <w:rFonts w:ascii="Arial" w:hAnsi="Arial" w:cs="Arial"/>
          <w:sz w:val="20"/>
          <w:szCs w:val="20"/>
        </w:rPr>
      </w:pPr>
    </w:p>
    <w:p w:rsidR="00533132" w:rsidRPr="00400FF9" w:rsidRDefault="00533132" w:rsidP="00D5065E">
      <w:pPr>
        <w:jc w:val="both"/>
        <w:rPr>
          <w:rFonts w:ascii="Arial" w:hAnsi="Arial" w:cs="Arial"/>
          <w:b/>
          <w:sz w:val="20"/>
          <w:szCs w:val="20"/>
        </w:rPr>
      </w:pPr>
      <w:r w:rsidRPr="00400FF9">
        <w:rPr>
          <w:rFonts w:ascii="Arial" w:hAnsi="Arial" w:cs="Arial"/>
          <w:b/>
          <w:sz w:val="20"/>
          <w:szCs w:val="20"/>
        </w:rPr>
        <w:t>Billing Processor – HEALTHCARE DEPARTMENT</w:t>
      </w:r>
    </w:p>
    <w:p w:rsidR="00D5065E" w:rsidRPr="00400FF9" w:rsidRDefault="00D5065E" w:rsidP="00D5065E">
      <w:pPr>
        <w:jc w:val="both"/>
        <w:rPr>
          <w:rFonts w:ascii="Arial" w:hAnsi="Arial" w:cs="Arial"/>
          <w:b/>
          <w:sz w:val="20"/>
          <w:szCs w:val="20"/>
        </w:rPr>
      </w:pPr>
    </w:p>
    <w:p w:rsidR="00F278D2" w:rsidRPr="00400FF9" w:rsidRDefault="00F278D2" w:rsidP="00D5065E">
      <w:pPr>
        <w:numPr>
          <w:ilvl w:val="0"/>
          <w:numId w:val="31"/>
        </w:numPr>
        <w:jc w:val="both"/>
        <w:rPr>
          <w:rFonts w:ascii="Arial" w:hAnsi="Arial" w:cs="Arial"/>
          <w:sz w:val="20"/>
          <w:szCs w:val="20"/>
        </w:rPr>
      </w:pPr>
      <w:r w:rsidRPr="00400FF9">
        <w:rPr>
          <w:rFonts w:ascii="Arial" w:hAnsi="Arial" w:cs="Arial"/>
          <w:sz w:val="20"/>
          <w:szCs w:val="20"/>
        </w:rPr>
        <w:t>Checks completeness of documents (e.g. computation sheet, letter of authorization, official receipt, breakdown of computation) being utilized coming from the claims processor including attach/detach and shorting.</w:t>
      </w:r>
    </w:p>
    <w:p w:rsidR="00F278D2" w:rsidRPr="00D92874" w:rsidRDefault="00F278D2" w:rsidP="00D92874">
      <w:pPr>
        <w:numPr>
          <w:ilvl w:val="0"/>
          <w:numId w:val="31"/>
        </w:numPr>
        <w:jc w:val="both"/>
        <w:rPr>
          <w:rFonts w:ascii="Arial" w:hAnsi="Arial" w:cs="Arial"/>
          <w:sz w:val="20"/>
          <w:szCs w:val="20"/>
        </w:rPr>
      </w:pPr>
      <w:r w:rsidRPr="00400FF9">
        <w:rPr>
          <w:rFonts w:ascii="Arial" w:hAnsi="Arial" w:cs="Arial"/>
          <w:sz w:val="20"/>
          <w:szCs w:val="20"/>
        </w:rPr>
        <w:t xml:space="preserve">Processes and releases billing by </w:t>
      </w:r>
      <w:r w:rsidR="001A3D38" w:rsidRPr="00400FF9">
        <w:rPr>
          <w:rFonts w:ascii="Arial" w:hAnsi="Arial" w:cs="Arial"/>
          <w:sz w:val="20"/>
          <w:szCs w:val="20"/>
        </w:rPr>
        <w:t xml:space="preserve">sorting documents per account, </w:t>
      </w:r>
      <w:r w:rsidRPr="00400FF9">
        <w:rPr>
          <w:rFonts w:ascii="Arial" w:hAnsi="Arial" w:cs="Arial"/>
          <w:sz w:val="20"/>
          <w:szCs w:val="20"/>
        </w:rPr>
        <w:t>preparing billing summary &amp; billing statement</w:t>
      </w:r>
      <w:r w:rsidRPr="00D92874">
        <w:rPr>
          <w:rFonts w:ascii="Arial" w:hAnsi="Arial" w:cs="Arial"/>
          <w:sz w:val="20"/>
          <w:szCs w:val="20"/>
        </w:rPr>
        <w:t>.</w:t>
      </w:r>
    </w:p>
    <w:p w:rsidR="00F278D2" w:rsidRPr="00400FF9" w:rsidRDefault="00F278D2" w:rsidP="00D5065E">
      <w:pPr>
        <w:numPr>
          <w:ilvl w:val="0"/>
          <w:numId w:val="31"/>
        </w:numPr>
        <w:jc w:val="both"/>
        <w:rPr>
          <w:rFonts w:ascii="Arial" w:hAnsi="Arial" w:cs="Arial"/>
          <w:sz w:val="20"/>
          <w:szCs w:val="20"/>
        </w:rPr>
      </w:pPr>
      <w:r w:rsidRPr="00400FF9">
        <w:rPr>
          <w:rFonts w:ascii="Arial" w:hAnsi="Arial" w:cs="Arial"/>
          <w:sz w:val="20"/>
          <w:szCs w:val="20"/>
        </w:rPr>
        <w:t>Makes report for Billing Monitoring Sheet and forwarded to Department Manager</w:t>
      </w:r>
    </w:p>
    <w:p w:rsidR="00F278D2" w:rsidRPr="00400FF9" w:rsidRDefault="00F278D2" w:rsidP="00D5065E">
      <w:pPr>
        <w:numPr>
          <w:ilvl w:val="0"/>
          <w:numId w:val="31"/>
        </w:numPr>
        <w:jc w:val="both"/>
        <w:rPr>
          <w:rFonts w:ascii="Arial" w:hAnsi="Arial" w:cs="Arial"/>
          <w:sz w:val="20"/>
          <w:szCs w:val="20"/>
        </w:rPr>
      </w:pPr>
      <w:r w:rsidRPr="00400FF9">
        <w:rPr>
          <w:rFonts w:ascii="Arial" w:hAnsi="Arial" w:cs="Arial"/>
          <w:sz w:val="20"/>
          <w:szCs w:val="20"/>
        </w:rPr>
        <w:t>Performs other duties as may be assigned by immediate superior.</w:t>
      </w:r>
    </w:p>
    <w:p w:rsidR="00D55FDF" w:rsidRPr="00400FF9" w:rsidRDefault="00D55FDF" w:rsidP="00D5065E">
      <w:pPr>
        <w:jc w:val="both"/>
        <w:rPr>
          <w:rFonts w:ascii="Arial" w:hAnsi="Arial" w:cs="Arial"/>
          <w:b/>
          <w:sz w:val="20"/>
          <w:szCs w:val="20"/>
        </w:rPr>
      </w:pPr>
    </w:p>
    <w:p w:rsidR="00533132" w:rsidRPr="00400FF9" w:rsidRDefault="001A3D38" w:rsidP="00D5065E">
      <w:pPr>
        <w:jc w:val="both"/>
        <w:rPr>
          <w:rFonts w:ascii="Arial" w:hAnsi="Arial" w:cs="Arial"/>
          <w:b/>
          <w:sz w:val="20"/>
          <w:szCs w:val="20"/>
        </w:rPr>
      </w:pPr>
      <w:r w:rsidRPr="00400FF9">
        <w:rPr>
          <w:rFonts w:ascii="Arial" w:hAnsi="Arial" w:cs="Arial"/>
          <w:b/>
          <w:sz w:val="20"/>
          <w:szCs w:val="20"/>
        </w:rPr>
        <w:t xml:space="preserve">Shares </w:t>
      </w:r>
      <w:r w:rsidR="00533132" w:rsidRPr="00400FF9">
        <w:rPr>
          <w:rFonts w:ascii="Arial" w:hAnsi="Arial" w:cs="Arial"/>
          <w:b/>
          <w:sz w:val="20"/>
          <w:szCs w:val="20"/>
        </w:rPr>
        <w:t>Stock Position Keeper – FINANCE DIVISION</w:t>
      </w:r>
      <w:r w:rsidRPr="00400FF9">
        <w:rPr>
          <w:rFonts w:ascii="Arial" w:hAnsi="Arial" w:cs="Arial"/>
          <w:b/>
          <w:sz w:val="20"/>
          <w:szCs w:val="20"/>
        </w:rPr>
        <w:t xml:space="preserve"> (directly reporting to SPV)</w:t>
      </w:r>
    </w:p>
    <w:p w:rsidR="00533132" w:rsidRPr="00400FF9" w:rsidRDefault="00533132" w:rsidP="00533132">
      <w:pPr>
        <w:jc w:val="both"/>
        <w:rPr>
          <w:rFonts w:ascii="Arial" w:hAnsi="Arial" w:cs="Arial"/>
          <w:sz w:val="20"/>
          <w:szCs w:val="20"/>
        </w:rPr>
      </w:pPr>
    </w:p>
    <w:p w:rsidR="00F278D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Receives invoices of transactions traded daily by the Head of Finance Division from various brokers.</w:t>
      </w:r>
    </w:p>
    <w:p w:rsidR="00F278D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Records the following data on Buying and Selling Transactions Ledgers.</w:t>
      </w:r>
    </w:p>
    <w:p w:rsidR="00F278D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Do Settlement Instruction Request (SIR) for stocks bought and sold.</w:t>
      </w:r>
    </w:p>
    <w:p w:rsidR="00F278D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Forward the Settlement Instruction Request Form (SIR) to approving officer for their signature then fax to Philippine Depository &amp; Trust Corporation (PDTC).</w:t>
      </w:r>
    </w:p>
    <w:p w:rsidR="00F278D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Accomplishes the following monthly reports for submission to Investment Accounting.</w:t>
      </w:r>
    </w:p>
    <w:p w:rsidR="00F278D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Do monthly physical count of stocks.</w:t>
      </w:r>
    </w:p>
    <w:p w:rsidR="00F278D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Do monthly reconciliation of stocks scheduled with Accounting.</w:t>
      </w:r>
    </w:p>
    <w:p w:rsidR="00533132" w:rsidRPr="00400FF9" w:rsidRDefault="00F278D2" w:rsidP="00D5065E">
      <w:pPr>
        <w:numPr>
          <w:ilvl w:val="0"/>
          <w:numId w:val="32"/>
        </w:numPr>
        <w:jc w:val="both"/>
        <w:rPr>
          <w:rFonts w:ascii="Arial" w:hAnsi="Arial" w:cs="Arial"/>
          <w:sz w:val="20"/>
          <w:szCs w:val="20"/>
        </w:rPr>
      </w:pPr>
      <w:r w:rsidRPr="00400FF9">
        <w:rPr>
          <w:rFonts w:ascii="Arial" w:hAnsi="Arial" w:cs="Arial"/>
          <w:sz w:val="20"/>
          <w:szCs w:val="20"/>
        </w:rPr>
        <w:t>Maintains and controls records on purchased and sold stocks.</w:t>
      </w:r>
    </w:p>
    <w:p w:rsidR="001A3D38" w:rsidRDefault="001A3D38" w:rsidP="001A3D38">
      <w:pPr>
        <w:jc w:val="both"/>
        <w:rPr>
          <w:rFonts w:ascii="Arial" w:hAnsi="Arial" w:cs="Arial"/>
          <w:sz w:val="20"/>
          <w:szCs w:val="20"/>
        </w:rPr>
      </w:pPr>
    </w:p>
    <w:p w:rsidR="00B825CF" w:rsidRDefault="00B825CF" w:rsidP="001A3D38">
      <w:pPr>
        <w:jc w:val="both"/>
        <w:rPr>
          <w:rFonts w:ascii="Arial" w:hAnsi="Arial" w:cs="Arial"/>
          <w:b/>
          <w:sz w:val="20"/>
          <w:szCs w:val="20"/>
        </w:rPr>
      </w:pPr>
    </w:p>
    <w:p w:rsidR="00FA0D2A" w:rsidRPr="00FA0D2A" w:rsidRDefault="00FA0D2A" w:rsidP="001A3D38">
      <w:pPr>
        <w:jc w:val="both"/>
        <w:rPr>
          <w:rFonts w:ascii="Arial" w:hAnsi="Arial" w:cs="Arial"/>
          <w:b/>
          <w:sz w:val="20"/>
          <w:szCs w:val="20"/>
        </w:rPr>
      </w:pPr>
      <w:r w:rsidRPr="00FA0D2A">
        <w:rPr>
          <w:rFonts w:ascii="Arial" w:hAnsi="Arial" w:cs="Arial"/>
          <w:b/>
          <w:sz w:val="20"/>
          <w:szCs w:val="20"/>
        </w:rPr>
        <w:t>Super Shopping Market Inc. (SM)</w:t>
      </w:r>
      <w:r>
        <w:rPr>
          <w:rFonts w:ascii="Arial" w:hAnsi="Arial" w:cs="Arial"/>
          <w:b/>
          <w:sz w:val="20"/>
          <w:szCs w:val="20"/>
        </w:rPr>
        <w:t xml:space="preserve"> (February 2006 – June 2006)</w:t>
      </w:r>
    </w:p>
    <w:p w:rsidR="00FA0D2A" w:rsidRDefault="00FA0D2A" w:rsidP="00FA0D2A">
      <w:pPr>
        <w:jc w:val="both"/>
        <w:rPr>
          <w:rFonts w:ascii="Arial" w:hAnsi="Arial" w:cs="Arial"/>
          <w:sz w:val="20"/>
          <w:szCs w:val="20"/>
        </w:rPr>
      </w:pPr>
      <w:r w:rsidRPr="006E58FB">
        <w:rPr>
          <w:rFonts w:ascii="Arial" w:hAnsi="Arial" w:cs="Arial"/>
          <w:b/>
          <w:sz w:val="20"/>
          <w:szCs w:val="20"/>
        </w:rPr>
        <w:t>Position Title</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sz w:val="20"/>
          <w:szCs w:val="20"/>
        </w:rPr>
        <w:t>Treasury Assistant</w:t>
      </w:r>
    </w:p>
    <w:p w:rsidR="00FA0D2A" w:rsidRDefault="00FA0D2A" w:rsidP="00FA0D2A">
      <w:pPr>
        <w:jc w:val="both"/>
        <w:rPr>
          <w:rFonts w:ascii="Arial" w:hAnsi="Arial" w:cs="Arial"/>
          <w:sz w:val="20"/>
          <w:szCs w:val="20"/>
        </w:rPr>
      </w:pPr>
      <w:r w:rsidRPr="006E58FB">
        <w:rPr>
          <w:rFonts w:ascii="Arial" w:hAnsi="Arial" w:cs="Arial"/>
          <w:b/>
          <w:sz w:val="20"/>
          <w:szCs w:val="20"/>
        </w:rPr>
        <w:t>Specialization:</w:t>
      </w:r>
      <w:r>
        <w:rPr>
          <w:rFonts w:ascii="Arial" w:hAnsi="Arial" w:cs="Arial"/>
          <w:sz w:val="20"/>
          <w:szCs w:val="20"/>
        </w:rPr>
        <w:tab/>
      </w:r>
      <w:r>
        <w:rPr>
          <w:rFonts w:ascii="Arial" w:hAnsi="Arial" w:cs="Arial"/>
          <w:sz w:val="20"/>
          <w:szCs w:val="20"/>
        </w:rPr>
        <w:tab/>
        <w:t>Banking/Financial</w:t>
      </w:r>
      <w:r w:rsidR="004A4CDF">
        <w:rPr>
          <w:rFonts w:ascii="Arial" w:hAnsi="Arial" w:cs="Arial"/>
          <w:sz w:val="20"/>
          <w:szCs w:val="20"/>
        </w:rPr>
        <w:t xml:space="preserve"> Services</w:t>
      </w:r>
    </w:p>
    <w:p w:rsidR="00FA0D2A" w:rsidRDefault="00FA0D2A" w:rsidP="00FA0D2A">
      <w:pPr>
        <w:jc w:val="both"/>
        <w:rPr>
          <w:rFonts w:ascii="Arial" w:hAnsi="Arial" w:cs="Arial"/>
          <w:sz w:val="20"/>
          <w:szCs w:val="20"/>
        </w:rPr>
      </w:pPr>
      <w:r w:rsidRPr="006E58FB">
        <w:rPr>
          <w:rFonts w:ascii="Arial" w:hAnsi="Arial" w:cs="Arial"/>
          <w:b/>
          <w:sz w:val="20"/>
          <w:szCs w:val="20"/>
        </w:rPr>
        <w:t>Role:</w:t>
      </w:r>
      <w:r>
        <w:rPr>
          <w:rFonts w:ascii="Arial" w:hAnsi="Arial" w:cs="Arial"/>
          <w:sz w:val="20"/>
          <w:szCs w:val="20"/>
        </w:rPr>
        <w:tab/>
      </w:r>
      <w:r>
        <w:rPr>
          <w:rFonts w:ascii="Arial" w:hAnsi="Arial" w:cs="Arial"/>
          <w:sz w:val="20"/>
          <w:szCs w:val="20"/>
        </w:rPr>
        <w:tab/>
      </w:r>
      <w:r>
        <w:rPr>
          <w:rFonts w:ascii="Arial" w:hAnsi="Arial" w:cs="Arial"/>
          <w:sz w:val="20"/>
          <w:szCs w:val="20"/>
        </w:rPr>
        <w:tab/>
      </w:r>
      <w:r w:rsidR="004A4CDF">
        <w:rPr>
          <w:rFonts w:ascii="Arial" w:hAnsi="Arial" w:cs="Arial"/>
          <w:sz w:val="20"/>
          <w:szCs w:val="20"/>
        </w:rPr>
        <w:t>Treasury Management</w:t>
      </w:r>
    </w:p>
    <w:p w:rsidR="00FA0D2A" w:rsidRDefault="00FA0D2A" w:rsidP="00FA0D2A">
      <w:pPr>
        <w:jc w:val="both"/>
        <w:rPr>
          <w:rFonts w:ascii="Arial" w:hAnsi="Arial" w:cs="Arial"/>
          <w:sz w:val="20"/>
          <w:szCs w:val="20"/>
        </w:rPr>
      </w:pPr>
      <w:r>
        <w:rPr>
          <w:rFonts w:ascii="Arial" w:hAnsi="Arial" w:cs="Arial"/>
          <w:b/>
          <w:sz w:val="20"/>
          <w:szCs w:val="20"/>
        </w:rPr>
        <w:t>Industry</w:t>
      </w:r>
      <w:r w:rsidRPr="006E58FB">
        <w:rPr>
          <w:rFonts w:ascii="Arial" w:hAnsi="Arial" w:cs="Arial"/>
          <w:b/>
          <w:sz w:val="20"/>
          <w:szCs w:val="20"/>
        </w:rPr>
        <w:t>:</w:t>
      </w:r>
      <w:r>
        <w:rPr>
          <w:rFonts w:ascii="Arial" w:hAnsi="Arial" w:cs="Arial"/>
          <w:sz w:val="20"/>
          <w:szCs w:val="20"/>
        </w:rPr>
        <w:tab/>
      </w:r>
      <w:r>
        <w:rPr>
          <w:rFonts w:ascii="Arial" w:hAnsi="Arial" w:cs="Arial"/>
          <w:sz w:val="20"/>
          <w:szCs w:val="20"/>
        </w:rPr>
        <w:tab/>
      </w:r>
      <w:r w:rsidR="004A4CDF">
        <w:rPr>
          <w:rFonts w:ascii="Arial" w:hAnsi="Arial" w:cs="Arial"/>
          <w:sz w:val="20"/>
          <w:szCs w:val="20"/>
        </w:rPr>
        <w:t>Retail/Merchandise</w:t>
      </w:r>
    </w:p>
    <w:p w:rsidR="00FA0D2A" w:rsidRDefault="00FA0D2A" w:rsidP="00FA0D2A">
      <w:pPr>
        <w:jc w:val="both"/>
        <w:rPr>
          <w:rFonts w:ascii="Arial" w:hAnsi="Arial" w:cs="Arial"/>
          <w:sz w:val="20"/>
          <w:szCs w:val="20"/>
        </w:rPr>
      </w:pPr>
      <w:r w:rsidRPr="006E58FB">
        <w:rPr>
          <w:rFonts w:ascii="Arial" w:hAnsi="Arial" w:cs="Arial"/>
          <w:b/>
          <w:sz w:val="20"/>
          <w:szCs w:val="20"/>
        </w:rPr>
        <w:t>Work Description:</w:t>
      </w:r>
    </w:p>
    <w:p w:rsidR="00FA0D2A"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In charge for preparation of loose change fund, petty cash fund, OR/PR receipt</w:t>
      </w:r>
    </w:p>
    <w:p w:rsidR="002E6521"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Monitor cash sales and foreign ex-change volume</w:t>
      </w:r>
    </w:p>
    <w:p w:rsidR="002E6521"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Daily inventory of small bills and coins</w:t>
      </w:r>
    </w:p>
    <w:p w:rsidR="002E6521"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Weekly cash ex-change for small bills and coins</w:t>
      </w:r>
    </w:p>
    <w:p w:rsidR="002E6521"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Prepare cash box</w:t>
      </w:r>
    </w:p>
    <w:p w:rsidR="002E6521"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Checks cashiers pick up</w:t>
      </w:r>
    </w:p>
    <w:p w:rsidR="002E6521"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Assist service counter and bills payment</w:t>
      </w:r>
    </w:p>
    <w:p w:rsidR="002E6521" w:rsidRPr="004A4CDF" w:rsidRDefault="002E6521" w:rsidP="004A4CDF">
      <w:pPr>
        <w:pStyle w:val="ListParagraph"/>
        <w:numPr>
          <w:ilvl w:val="0"/>
          <w:numId w:val="38"/>
        </w:numPr>
        <w:jc w:val="both"/>
        <w:rPr>
          <w:rFonts w:ascii="Arial" w:hAnsi="Arial" w:cs="Arial"/>
          <w:sz w:val="20"/>
          <w:szCs w:val="20"/>
        </w:rPr>
      </w:pPr>
      <w:r>
        <w:rPr>
          <w:rFonts w:ascii="Arial" w:hAnsi="Arial" w:cs="Arial"/>
          <w:sz w:val="20"/>
          <w:szCs w:val="20"/>
        </w:rPr>
        <w:t>Monitoring stocks of the services counter</w:t>
      </w:r>
    </w:p>
    <w:p w:rsidR="00FA0D2A" w:rsidRDefault="00FA0D2A" w:rsidP="001A3D38">
      <w:pPr>
        <w:jc w:val="both"/>
        <w:rPr>
          <w:rFonts w:ascii="Arial" w:hAnsi="Arial" w:cs="Arial"/>
          <w:sz w:val="20"/>
          <w:szCs w:val="20"/>
        </w:rPr>
      </w:pPr>
    </w:p>
    <w:p w:rsidR="00C23D0C" w:rsidRPr="00C23D0C" w:rsidRDefault="00C23D0C" w:rsidP="001A3D38">
      <w:pPr>
        <w:jc w:val="both"/>
        <w:rPr>
          <w:rFonts w:ascii="Arial" w:hAnsi="Arial" w:cs="Arial"/>
          <w:b/>
          <w:sz w:val="20"/>
          <w:szCs w:val="20"/>
        </w:rPr>
      </w:pPr>
      <w:r w:rsidRPr="00C23D0C">
        <w:rPr>
          <w:rFonts w:ascii="Arial" w:hAnsi="Arial" w:cs="Arial"/>
          <w:b/>
          <w:sz w:val="20"/>
          <w:szCs w:val="20"/>
        </w:rPr>
        <w:lastRenderedPageBreak/>
        <w:t xml:space="preserve">Western Marketing (August 2005 – January 2006) </w:t>
      </w:r>
    </w:p>
    <w:p w:rsidR="00C23D0C" w:rsidRDefault="00C23D0C" w:rsidP="001A3D38">
      <w:pPr>
        <w:jc w:val="both"/>
        <w:rPr>
          <w:rFonts w:ascii="Arial" w:hAnsi="Arial" w:cs="Arial"/>
          <w:sz w:val="20"/>
          <w:szCs w:val="20"/>
        </w:rPr>
      </w:pPr>
      <w:r w:rsidRPr="006E58FB">
        <w:rPr>
          <w:rFonts w:ascii="Arial" w:hAnsi="Arial" w:cs="Arial"/>
          <w:b/>
          <w:sz w:val="20"/>
          <w:szCs w:val="20"/>
        </w:rPr>
        <w:t>Position Title</w:t>
      </w:r>
      <w:r w:rsidR="006E58FB">
        <w:rPr>
          <w:rFonts w:ascii="Arial" w:hAnsi="Arial" w:cs="Arial"/>
          <w:b/>
          <w:sz w:val="20"/>
          <w:szCs w:val="20"/>
        </w:rPr>
        <w:t>:</w:t>
      </w:r>
      <w:r w:rsidR="006E58FB">
        <w:rPr>
          <w:rFonts w:ascii="Arial" w:hAnsi="Arial" w:cs="Arial"/>
          <w:b/>
          <w:sz w:val="20"/>
          <w:szCs w:val="20"/>
        </w:rPr>
        <w:tab/>
      </w:r>
      <w:r w:rsidR="006E58FB">
        <w:rPr>
          <w:rFonts w:ascii="Arial" w:hAnsi="Arial" w:cs="Arial"/>
          <w:b/>
          <w:sz w:val="20"/>
          <w:szCs w:val="20"/>
        </w:rPr>
        <w:tab/>
      </w:r>
      <w:r>
        <w:rPr>
          <w:rFonts w:ascii="Arial" w:hAnsi="Arial" w:cs="Arial"/>
          <w:sz w:val="20"/>
          <w:szCs w:val="20"/>
        </w:rPr>
        <w:t>Warehouse Assistant</w:t>
      </w:r>
    </w:p>
    <w:p w:rsidR="00C23D0C" w:rsidRDefault="006E58FB" w:rsidP="001A3D38">
      <w:pPr>
        <w:jc w:val="both"/>
        <w:rPr>
          <w:rFonts w:ascii="Arial" w:hAnsi="Arial" w:cs="Arial"/>
          <w:sz w:val="20"/>
          <w:szCs w:val="20"/>
        </w:rPr>
      </w:pPr>
      <w:r w:rsidRPr="006E58FB">
        <w:rPr>
          <w:rFonts w:ascii="Arial" w:hAnsi="Arial" w:cs="Arial"/>
          <w:b/>
          <w:sz w:val="20"/>
          <w:szCs w:val="20"/>
        </w:rPr>
        <w:t>Specialization:</w:t>
      </w:r>
      <w:r>
        <w:rPr>
          <w:rFonts w:ascii="Arial" w:hAnsi="Arial" w:cs="Arial"/>
          <w:sz w:val="20"/>
          <w:szCs w:val="20"/>
        </w:rPr>
        <w:tab/>
      </w:r>
      <w:r>
        <w:rPr>
          <w:rFonts w:ascii="Arial" w:hAnsi="Arial" w:cs="Arial"/>
          <w:sz w:val="20"/>
          <w:szCs w:val="20"/>
        </w:rPr>
        <w:tab/>
        <w:t>Purchasing/Inventory/Material &amp; Warehouse Management</w:t>
      </w:r>
    </w:p>
    <w:p w:rsidR="006E58FB" w:rsidRDefault="006E58FB" w:rsidP="001A3D38">
      <w:pPr>
        <w:jc w:val="both"/>
        <w:rPr>
          <w:rFonts w:ascii="Arial" w:hAnsi="Arial" w:cs="Arial"/>
          <w:sz w:val="20"/>
          <w:szCs w:val="20"/>
        </w:rPr>
      </w:pPr>
      <w:r w:rsidRPr="006E58FB">
        <w:rPr>
          <w:rFonts w:ascii="Arial" w:hAnsi="Arial" w:cs="Arial"/>
          <w:b/>
          <w:sz w:val="20"/>
          <w:szCs w:val="20"/>
        </w:rPr>
        <w:t>Role:</w:t>
      </w:r>
      <w:r>
        <w:rPr>
          <w:rFonts w:ascii="Arial" w:hAnsi="Arial" w:cs="Arial"/>
          <w:sz w:val="20"/>
          <w:szCs w:val="20"/>
        </w:rPr>
        <w:tab/>
      </w:r>
      <w:r>
        <w:rPr>
          <w:rFonts w:ascii="Arial" w:hAnsi="Arial" w:cs="Arial"/>
          <w:sz w:val="20"/>
          <w:szCs w:val="20"/>
        </w:rPr>
        <w:tab/>
      </w:r>
      <w:r>
        <w:rPr>
          <w:rFonts w:ascii="Arial" w:hAnsi="Arial" w:cs="Arial"/>
          <w:sz w:val="20"/>
          <w:szCs w:val="20"/>
        </w:rPr>
        <w:tab/>
        <w:t>Management</w:t>
      </w:r>
    </w:p>
    <w:p w:rsidR="006E58FB" w:rsidRDefault="006E58FB" w:rsidP="001A3D38">
      <w:pPr>
        <w:jc w:val="both"/>
        <w:rPr>
          <w:rFonts w:ascii="Arial" w:hAnsi="Arial" w:cs="Arial"/>
          <w:sz w:val="20"/>
          <w:szCs w:val="20"/>
        </w:rPr>
      </w:pPr>
      <w:r>
        <w:rPr>
          <w:rFonts w:ascii="Arial" w:hAnsi="Arial" w:cs="Arial"/>
          <w:b/>
          <w:sz w:val="20"/>
          <w:szCs w:val="20"/>
        </w:rPr>
        <w:t>Industry</w:t>
      </w:r>
      <w:r w:rsidRPr="006E58FB">
        <w:rPr>
          <w:rFonts w:ascii="Arial" w:hAnsi="Arial" w:cs="Arial"/>
          <w:b/>
          <w:sz w:val="20"/>
          <w:szCs w:val="20"/>
        </w:rPr>
        <w:t>:</w:t>
      </w:r>
      <w:r>
        <w:rPr>
          <w:rFonts w:ascii="Arial" w:hAnsi="Arial" w:cs="Arial"/>
          <w:sz w:val="20"/>
          <w:szCs w:val="20"/>
        </w:rPr>
        <w:tab/>
      </w:r>
      <w:r>
        <w:rPr>
          <w:rFonts w:ascii="Arial" w:hAnsi="Arial" w:cs="Arial"/>
          <w:sz w:val="20"/>
          <w:szCs w:val="20"/>
        </w:rPr>
        <w:tab/>
        <w:t>Electrical &amp; Electronics</w:t>
      </w:r>
    </w:p>
    <w:p w:rsidR="00C23D0C" w:rsidRPr="006E58FB" w:rsidRDefault="006E58FB" w:rsidP="001A3D38">
      <w:pPr>
        <w:jc w:val="both"/>
        <w:rPr>
          <w:rFonts w:ascii="Arial" w:hAnsi="Arial" w:cs="Arial"/>
          <w:b/>
          <w:sz w:val="20"/>
          <w:szCs w:val="20"/>
        </w:rPr>
      </w:pPr>
      <w:r w:rsidRPr="006E58FB">
        <w:rPr>
          <w:rFonts w:ascii="Arial" w:hAnsi="Arial" w:cs="Arial"/>
          <w:b/>
          <w:sz w:val="20"/>
          <w:szCs w:val="20"/>
        </w:rPr>
        <w:t>Work Description:</w:t>
      </w:r>
      <w:r w:rsidRPr="006E58FB">
        <w:rPr>
          <w:rFonts w:ascii="Arial" w:hAnsi="Arial" w:cs="Arial"/>
          <w:b/>
          <w:sz w:val="20"/>
          <w:szCs w:val="20"/>
        </w:rPr>
        <w:tab/>
      </w:r>
    </w:p>
    <w:p w:rsidR="006E58FB" w:rsidRDefault="006E58FB" w:rsidP="006E58FB">
      <w:pPr>
        <w:pStyle w:val="ListParagraph"/>
        <w:numPr>
          <w:ilvl w:val="0"/>
          <w:numId w:val="37"/>
        </w:numPr>
        <w:jc w:val="both"/>
        <w:rPr>
          <w:rFonts w:ascii="Arial" w:hAnsi="Arial" w:cs="Arial"/>
          <w:sz w:val="20"/>
          <w:szCs w:val="20"/>
        </w:rPr>
      </w:pPr>
      <w:r>
        <w:rPr>
          <w:rFonts w:ascii="Arial" w:hAnsi="Arial" w:cs="Arial"/>
          <w:sz w:val="20"/>
          <w:szCs w:val="20"/>
        </w:rPr>
        <w:t>Check purchase orders, delivery receipt and invoice</w:t>
      </w:r>
    </w:p>
    <w:p w:rsidR="006E58FB" w:rsidRDefault="006E58FB" w:rsidP="006E58FB">
      <w:pPr>
        <w:pStyle w:val="ListParagraph"/>
        <w:numPr>
          <w:ilvl w:val="0"/>
          <w:numId w:val="37"/>
        </w:numPr>
        <w:jc w:val="both"/>
        <w:rPr>
          <w:rFonts w:ascii="Arial" w:hAnsi="Arial" w:cs="Arial"/>
          <w:sz w:val="20"/>
          <w:szCs w:val="20"/>
        </w:rPr>
      </w:pPr>
      <w:r>
        <w:rPr>
          <w:rFonts w:ascii="Arial" w:hAnsi="Arial" w:cs="Arial"/>
          <w:sz w:val="20"/>
          <w:szCs w:val="20"/>
        </w:rPr>
        <w:t>Do the weekly and monthly inventory</w:t>
      </w:r>
    </w:p>
    <w:p w:rsidR="006E58FB" w:rsidRPr="006E58FB" w:rsidRDefault="006E58FB" w:rsidP="006E58FB">
      <w:pPr>
        <w:pStyle w:val="ListParagraph"/>
        <w:numPr>
          <w:ilvl w:val="0"/>
          <w:numId w:val="37"/>
        </w:numPr>
        <w:jc w:val="both"/>
        <w:rPr>
          <w:rFonts w:ascii="Arial" w:hAnsi="Arial" w:cs="Arial"/>
          <w:sz w:val="20"/>
          <w:szCs w:val="20"/>
        </w:rPr>
      </w:pPr>
      <w:r>
        <w:rPr>
          <w:rFonts w:ascii="Arial" w:hAnsi="Arial" w:cs="Arial"/>
          <w:sz w:val="20"/>
          <w:szCs w:val="20"/>
        </w:rPr>
        <w:t>Monitoring stocks of the store</w:t>
      </w:r>
    </w:p>
    <w:p w:rsidR="006E58FB" w:rsidRPr="00400FF9" w:rsidRDefault="006E58FB" w:rsidP="001A3D38">
      <w:pPr>
        <w:jc w:val="both"/>
        <w:rPr>
          <w:rFonts w:ascii="Arial" w:hAnsi="Arial" w:cs="Arial"/>
          <w:sz w:val="20"/>
          <w:szCs w:val="20"/>
        </w:rPr>
      </w:pPr>
    </w:p>
    <w:p w:rsidR="00D92874" w:rsidRDefault="00D92874" w:rsidP="001A3D38">
      <w:pPr>
        <w:jc w:val="both"/>
        <w:rPr>
          <w:rFonts w:ascii="Arial" w:hAnsi="Arial" w:cs="Arial"/>
          <w:b/>
          <w:sz w:val="20"/>
          <w:szCs w:val="20"/>
        </w:rPr>
      </w:pPr>
    </w:p>
    <w:p w:rsidR="001A3D38" w:rsidRPr="00400FF9" w:rsidRDefault="001A3D38" w:rsidP="001A3D38">
      <w:pPr>
        <w:jc w:val="both"/>
        <w:rPr>
          <w:rFonts w:ascii="Arial" w:hAnsi="Arial" w:cs="Arial"/>
          <w:b/>
          <w:sz w:val="20"/>
          <w:szCs w:val="20"/>
        </w:rPr>
      </w:pPr>
      <w:r w:rsidRPr="00400FF9">
        <w:rPr>
          <w:rFonts w:ascii="Arial" w:hAnsi="Arial" w:cs="Arial"/>
          <w:b/>
          <w:sz w:val="20"/>
          <w:szCs w:val="20"/>
        </w:rPr>
        <w:t>Personal Data:</w:t>
      </w:r>
    </w:p>
    <w:p w:rsidR="001A3D38" w:rsidRPr="00400FF9" w:rsidRDefault="001A3D38" w:rsidP="001A3D38">
      <w:pPr>
        <w:jc w:val="both"/>
        <w:rPr>
          <w:rFonts w:ascii="Arial" w:hAnsi="Arial" w:cs="Arial"/>
          <w:sz w:val="20"/>
          <w:szCs w:val="20"/>
        </w:rPr>
      </w:pPr>
    </w:p>
    <w:p w:rsidR="001A3D38" w:rsidRPr="00400FF9" w:rsidRDefault="001A3D38" w:rsidP="001A3D38">
      <w:pPr>
        <w:jc w:val="both"/>
        <w:rPr>
          <w:rFonts w:ascii="Arial" w:hAnsi="Arial" w:cs="Arial"/>
          <w:sz w:val="20"/>
          <w:szCs w:val="20"/>
        </w:rPr>
      </w:pPr>
      <w:r w:rsidRPr="00400FF9">
        <w:rPr>
          <w:rFonts w:ascii="Arial" w:hAnsi="Arial" w:cs="Arial"/>
          <w:sz w:val="20"/>
          <w:szCs w:val="20"/>
        </w:rPr>
        <w:t>Date of birth</w:t>
      </w:r>
      <w:r w:rsidRPr="00400FF9">
        <w:rPr>
          <w:rFonts w:ascii="Arial" w:hAnsi="Arial" w:cs="Arial"/>
          <w:sz w:val="20"/>
          <w:szCs w:val="20"/>
        </w:rPr>
        <w:tab/>
        <w:t>: December 13, 1983</w:t>
      </w:r>
    </w:p>
    <w:p w:rsidR="001A3D38" w:rsidRPr="00400FF9" w:rsidRDefault="001A3D38" w:rsidP="001A3D38">
      <w:pPr>
        <w:jc w:val="both"/>
        <w:rPr>
          <w:rFonts w:ascii="Arial" w:hAnsi="Arial" w:cs="Arial"/>
          <w:sz w:val="20"/>
          <w:szCs w:val="20"/>
        </w:rPr>
      </w:pPr>
      <w:r w:rsidRPr="00400FF9">
        <w:rPr>
          <w:rFonts w:ascii="Arial" w:hAnsi="Arial" w:cs="Arial"/>
          <w:sz w:val="20"/>
          <w:szCs w:val="20"/>
        </w:rPr>
        <w:t>Nationality</w:t>
      </w:r>
      <w:r w:rsidRPr="00400FF9">
        <w:rPr>
          <w:rFonts w:ascii="Arial" w:hAnsi="Arial" w:cs="Arial"/>
          <w:sz w:val="20"/>
          <w:szCs w:val="20"/>
        </w:rPr>
        <w:tab/>
        <w:t>: Filipino</w:t>
      </w:r>
    </w:p>
    <w:p w:rsidR="00EF08D2" w:rsidRPr="00400FF9" w:rsidRDefault="001A3D38" w:rsidP="001A3D38">
      <w:pPr>
        <w:jc w:val="both"/>
        <w:rPr>
          <w:rFonts w:ascii="Arial" w:hAnsi="Arial" w:cs="Arial"/>
          <w:sz w:val="20"/>
          <w:szCs w:val="20"/>
        </w:rPr>
      </w:pPr>
      <w:r w:rsidRPr="00400FF9">
        <w:rPr>
          <w:rFonts w:ascii="Arial" w:hAnsi="Arial" w:cs="Arial"/>
          <w:sz w:val="20"/>
          <w:szCs w:val="20"/>
        </w:rPr>
        <w:t>Civil status</w:t>
      </w:r>
      <w:r w:rsidRPr="00400FF9">
        <w:rPr>
          <w:rFonts w:ascii="Arial" w:hAnsi="Arial" w:cs="Arial"/>
          <w:sz w:val="20"/>
          <w:szCs w:val="20"/>
        </w:rPr>
        <w:tab/>
        <w:t>: Married</w:t>
      </w:r>
    </w:p>
    <w:p w:rsidR="001A3D38" w:rsidRPr="00400FF9" w:rsidRDefault="001A3D38" w:rsidP="001A3D38">
      <w:pPr>
        <w:jc w:val="both"/>
        <w:rPr>
          <w:rFonts w:ascii="Arial" w:hAnsi="Arial" w:cs="Arial"/>
          <w:sz w:val="20"/>
          <w:szCs w:val="20"/>
        </w:rPr>
      </w:pPr>
    </w:p>
    <w:p w:rsidR="001A3D38" w:rsidRPr="00400FF9" w:rsidRDefault="001A3D38" w:rsidP="001A3D38">
      <w:pPr>
        <w:jc w:val="both"/>
        <w:rPr>
          <w:rFonts w:ascii="Arial" w:hAnsi="Arial" w:cs="Arial"/>
          <w:b/>
          <w:sz w:val="20"/>
          <w:szCs w:val="20"/>
        </w:rPr>
      </w:pPr>
      <w:r w:rsidRPr="00400FF9">
        <w:rPr>
          <w:rFonts w:ascii="Arial" w:hAnsi="Arial" w:cs="Arial"/>
          <w:b/>
          <w:sz w:val="20"/>
          <w:szCs w:val="20"/>
        </w:rPr>
        <w:t>Educational Background:</w:t>
      </w:r>
    </w:p>
    <w:p w:rsidR="001A3D38" w:rsidRPr="00400FF9" w:rsidRDefault="001A3D38" w:rsidP="001A3D38">
      <w:pPr>
        <w:jc w:val="both"/>
        <w:rPr>
          <w:rFonts w:ascii="Arial" w:hAnsi="Arial" w:cs="Arial"/>
          <w:sz w:val="20"/>
          <w:szCs w:val="20"/>
        </w:rPr>
      </w:pPr>
    </w:p>
    <w:p w:rsidR="001A3D38" w:rsidRPr="00400FF9" w:rsidRDefault="001A3D38" w:rsidP="001A3D38">
      <w:pPr>
        <w:jc w:val="both"/>
        <w:rPr>
          <w:rFonts w:ascii="Arial" w:hAnsi="Arial" w:cs="Arial"/>
          <w:sz w:val="20"/>
          <w:szCs w:val="20"/>
        </w:rPr>
      </w:pPr>
      <w:r w:rsidRPr="00400FF9">
        <w:rPr>
          <w:rFonts w:ascii="Arial" w:hAnsi="Arial" w:cs="Arial"/>
          <w:sz w:val="20"/>
          <w:szCs w:val="20"/>
        </w:rPr>
        <w:t>College</w:t>
      </w:r>
      <w:r w:rsidRPr="00400FF9">
        <w:rPr>
          <w:rFonts w:ascii="Arial" w:hAnsi="Arial" w:cs="Arial"/>
          <w:sz w:val="20"/>
          <w:szCs w:val="20"/>
        </w:rPr>
        <w:tab/>
      </w:r>
      <w:proofErr w:type="spellStart"/>
      <w:r w:rsidRPr="00400FF9">
        <w:rPr>
          <w:rFonts w:ascii="Arial" w:hAnsi="Arial" w:cs="Arial"/>
          <w:sz w:val="20"/>
          <w:szCs w:val="20"/>
        </w:rPr>
        <w:t>Colegio</w:t>
      </w:r>
      <w:proofErr w:type="spellEnd"/>
      <w:r w:rsidRPr="00400FF9">
        <w:rPr>
          <w:rFonts w:ascii="Arial" w:hAnsi="Arial" w:cs="Arial"/>
          <w:sz w:val="20"/>
          <w:szCs w:val="20"/>
        </w:rPr>
        <w:t xml:space="preserve"> de San Juan de </w:t>
      </w:r>
      <w:proofErr w:type="spellStart"/>
      <w:r w:rsidRPr="00400FF9">
        <w:rPr>
          <w:rFonts w:ascii="Arial" w:hAnsi="Arial" w:cs="Arial"/>
          <w:sz w:val="20"/>
          <w:szCs w:val="20"/>
        </w:rPr>
        <w:t>Letran</w:t>
      </w:r>
      <w:proofErr w:type="spellEnd"/>
    </w:p>
    <w:p w:rsidR="001A3D38" w:rsidRPr="00400FF9" w:rsidRDefault="001A3D38" w:rsidP="001A3D38">
      <w:pPr>
        <w:jc w:val="both"/>
        <w:rPr>
          <w:rFonts w:ascii="Arial" w:hAnsi="Arial" w:cs="Arial"/>
          <w:sz w:val="20"/>
          <w:szCs w:val="20"/>
        </w:rPr>
      </w:pPr>
      <w:r w:rsidRPr="00400FF9">
        <w:rPr>
          <w:rFonts w:ascii="Arial" w:hAnsi="Arial" w:cs="Arial"/>
          <w:sz w:val="20"/>
          <w:szCs w:val="20"/>
        </w:rPr>
        <w:t>Course</w:t>
      </w:r>
      <w:r w:rsidRPr="00400FF9">
        <w:rPr>
          <w:rFonts w:ascii="Arial" w:hAnsi="Arial" w:cs="Arial"/>
          <w:sz w:val="20"/>
          <w:szCs w:val="20"/>
        </w:rPr>
        <w:tab/>
      </w:r>
      <w:r w:rsidRPr="00400FF9">
        <w:rPr>
          <w:rFonts w:ascii="Arial" w:hAnsi="Arial" w:cs="Arial"/>
          <w:sz w:val="20"/>
          <w:szCs w:val="20"/>
        </w:rPr>
        <w:tab/>
        <w:t>Bachelor of Science in Business Administration Major in Management</w:t>
      </w:r>
    </w:p>
    <w:p w:rsidR="001A3D38" w:rsidRPr="00400FF9" w:rsidRDefault="001A3D38" w:rsidP="001A3D38">
      <w:pPr>
        <w:jc w:val="both"/>
        <w:rPr>
          <w:rFonts w:ascii="Arial" w:hAnsi="Arial" w:cs="Arial"/>
          <w:sz w:val="20"/>
          <w:szCs w:val="20"/>
        </w:rPr>
      </w:pPr>
    </w:p>
    <w:p w:rsidR="00EF4A7B" w:rsidRPr="00400FF9" w:rsidRDefault="00EF4A7B" w:rsidP="00533132">
      <w:pPr>
        <w:jc w:val="both"/>
        <w:rPr>
          <w:rFonts w:ascii="Arial" w:hAnsi="Arial" w:cs="Arial"/>
          <w:sz w:val="20"/>
          <w:szCs w:val="20"/>
        </w:rPr>
      </w:pPr>
    </w:p>
    <w:p w:rsidR="00533132" w:rsidRPr="00400FF9" w:rsidRDefault="00533132" w:rsidP="00533132">
      <w:pPr>
        <w:jc w:val="both"/>
        <w:rPr>
          <w:rFonts w:ascii="Arial" w:hAnsi="Arial" w:cs="Arial"/>
          <w:sz w:val="20"/>
          <w:szCs w:val="20"/>
        </w:rPr>
      </w:pPr>
      <w:r w:rsidRPr="00400FF9">
        <w:rPr>
          <w:rFonts w:ascii="Arial" w:hAnsi="Arial" w:cs="Arial"/>
          <w:b/>
          <w:sz w:val="20"/>
          <w:szCs w:val="20"/>
        </w:rPr>
        <w:t>Character References</w:t>
      </w:r>
      <w:r w:rsidR="001A3D38" w:rsidRPr="00400FF9">
        <w:rPr>
          <w:rFonts w:ascii="Arial" w:hAnsi="Arial" w:cs="Arial"/>
          <w:b/>
          <w:sz w:val="20"/>
          <w:szCs w:val="20"/>
        </w:rPr>
        <w:t xml:space="preserve"> &amp; Certificates</w:t>
      </w:r>
      <w:r w:rsidRPr="00400FF9">
        <w:rPr>
          <w:rFonts w:ascii="Arial" w:hAnsi="Arial" w:cs="Arial"/>
          <w:b/>
          <w:sz w:val="20"/>
          <w:szCs w:val="20"/>
        </w:rPr>
        <w:t>:</w:t>
      </w:r>
      <w:r w:rsidRPr="00400FF9">
        <w:rPr>
          <w:rFonts w:ascii="Arial" w:hAnsi="Arial" w:cs="Arial"/>
          <w:sz w:val="20"/>
          <w:szCs w:val="20"/>
        </w:rPr>
        <w:t xml:space="preserve"> Available upon request</w:t>
      </w:r>
    </w:p>
    <w:sectPr w:rsidR="00533132" w:rsidRPr="00400FF9" w:rsidSect="0065682A">
      <w:pgSz w:w="12240" w:h="15840" w:code="1"/>
      <w:pgMar w:top="1440" w:right="1418"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806"/>
    <w:multiLevelType w:val="hybridMultilevel"/>
    <w:tmpl w:val="3E1E89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121D9"/>
    <w:multiLevelType w:val="hybridMultilevel"/>
    <w:tmpl w:val="986E2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911FD1"/>
    <w:multiLevelType w:val="hybridMultilevel"/>
    <w:tmpl w:val="9D1A9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B02CC9"/>
    <w:multiLevelType w:val="hybridMultilevel"/>
    <w:tmpl w:val="AF725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5A3824"/>
    <w:multiLevelType w:val="hybridMultilevel"/>
    <w:tmpl w:val="29EE1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D402E4F"/>
    <w:multiLevelType w:val="hybridMultilevel"/>
    <w:tmpl w:val="77685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30746"/>
    <w:multiLevelType w:val="hybridMultilevel"/>
    <w:tmpl w:val="96109116"/>
    <w:lvl w:ilvl="0" w:tplc="04090001">
      <w:start w:val="1"/>
      <w:numFmt w:val="bullet"/>
      <w:lvlText w:val=""/>
      <w:lvlJc w:val="left"/>
      <w:pPr>
        <w:tabs>
          <w:tab w:val="num" w:pos="720"/>
        </w:tabs>
        <w:ind w:left="720" w:hanging="360"/>
      </w:pPr>
      <w:rPr>
        <w:rFonts w:ascii="Symbol" w:hAnsi="Symbol" w:hint="default"/>
      </w:rPr>
    </w:lvl>
    <w:lvl w:ilvl="1" w:tplc="89261296">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D9746E"/>
    <w:multiLevelType w:val="hybridMultilevel"/>
    <w:tmpl w:val="4692D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AE00E1"/>
    <w:multiLevelType w:val="hybridMultilevel"/>
    <w:tmpl w:val="E1FE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F60D1"/>
    <w:multiLevelType w:val="hybridMultilevel"/>
    <w:tmpl w:val="0226D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9231D"/>
    <w:multiLevelType w:val="hybridMultilevel"/>
    <w:tmpl w:val="8ED62F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E45E2"/>
    <w:multiLevelType w:val="hybridMultilevel"/>
    <w:tmpl w:val="70F2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D3749"/>
    <w:multiLevelType w:val="hybridMultilevel"/>
    <w:tmpl w:val="67245726"/>
    <w:lvl w:ilvl="0" w:tplc="04090001">
      <w:start w:val="1"/>
      <w:numFmt w:val="bullet"/>
      <w:lvlText w:val=""/>
      <w:lvlJc w:val="left"/>
      <w:pPr>
        <w:tabs>
          <w:tab w:val="num" w:pos="720"/>
        </w:tabs>
        <w:ind w:left="720" w:hanging="360"/>
      </w:pPr>
      <w:rPr>
        <w:rFonts w:ascii="Symbol" w:hAnsi="Symbol" w:hint="default"/>
      </w:rPr>
    </w:lvl>
    <w:lvl w:ilvl="1" w:tplc="89261296">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E56821"/>
    <w:multiLevelType w:val="hybridMultilevel"/>
    <w:tmpl w:val="EC6CA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340FDD"/>
    <w:multiLevelType w:val="hybridMultilevel"/>
    <w:tmpl w:val="5546BF5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2C755C1"/>
    <w:multiLevelType w:val="hybridMultilevel"/>
    <w:tmpl w:val="1BF6EE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106F96"/>
    <w:multiLevelType w:val="hybridMultilevel"/>
    <w:tmpl w:val="50564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96702"/>
    <w:multiLevelType w:val="hybridMultilevel"/>
    <w:tmpl w:val="0DB2E6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5B7D20"/>
    <w:multiLevelType w:val="hybridMultilevel"/>
    <w:tmpl w:val="0AD0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381DC5"/>
    <w:multiLevelType w:val="hybridMultilevel"/>
    <w:tmpl w:val="A0902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C1D539E"/>
    <w:multiLevelType w:val="hybridMultilevel"/>
    <w:tmpl w:val="21F4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A74C2"/>
    <w:multiLevelType w:val="hybridMultilevel"/>
    <w:tmpl w:val="1B4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9B4D03"/>
    <w:multiLevelType w:val="hybridMultilevel"/>
    <w:tmpl w:val="5DC48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27D2A"/>
    <w:multiLevelType w:val="hybridMultilevel"/>
    <w:tmpl w:val="039CD1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A543FF"/>
    <w:multiLevelType w:val="hybridMultilevel"/>
    <w:tmpl w:val="A3580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CF033C"/>
    <w:multiLevelType w:val="hybridMultilevel"/>
    <w:tmpl w:val="953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120DE"/>
    <w:multiLevelType w:val="hybridMultilevel"/>
    <w:tmpl w:val="3B50C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ED4856"/>
    <w:multiLevelType w:val="hybridMultilevel"/>
    <w:tmpl w:val="B78887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4"/>
  </w:num>
  <w:num w:numId="4">
    <w:abstractNumId w:val="16"/>
  </w:num>
  <w:num w:numId="5">
    <w:abstractNumId w:val="13"/>
  </w:num>
  <w:num w:numId="6">
    <w:abstractNumId w:val="21"/>
  </w:num>
  <w:num w:numId="7">
    <w:abstractNumId w:val="18"/>
  </w:num>
  <w:num w:numId="8">
    <w:abstractNumId w:val="26"/>
  </w:num>
  <w:num w:numId="9">
    <w:abstractNumId w:val="0"/>
  </w:num>
  <w:num w:numId="10">
    <w:abstractNumId w:val="9"/>
  </w:num>
  <w:num w:numId="11">
    <w:abstractNumId w:val="14"/>
  </w:num>
  <w:num w:numId="12">
    <w:abstractNumId w:val="4"/>
  </w:num>
  <w:num w:numId="13">
    <w:abstractNumId w:val="7"/>
  </w:num>
  <w:num w:numId="14">
    <w:abstractNumId w:val="1"/>
  </w:num>
  <w:num w:numId="15">
    <w:abstractNumId w:val="19"/>
  </w:num>
  <w:num w:numId="16">
    <w:abstractNumId w:val="3"/>
  </w:num>
  <w:num w:numId="17">
    <w:abstractNumId w:val="2"/>
  </w:num>
  <w:num w:numId="18">
    <w:abstractNumId w:val="27"/>
  </w:num>
  <w:num w:numId="19">
    <w:abstractNumId w:val="20"/>
  </w:num>
  <w:num w:numId="20">
    <w:abstractNumId w:val="10"/>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22"/>
  </w:num>
  <w:num w:numId="34">
    <w:abstractNumId w:val="5"/>
  </w:num>
  <w:num w:numId="35">
    <w:abstractNumId w:val="25"/>
  </w:num>
  <w:num w:numId="36">
    <w:abstractNumId w:val="17"/>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33132"/>
    <w:rsid w:val="00013461"/>
    <w:rsid w:val="00022BF9"/>
    <w:rsid w:val="000334E1"/>
    <w:rsid w:val="001800BA"/>
    <w:rsid w:val="00182C3E"/>
    <w:rsid w:val="00192F9E"/>
    <w:rsid w:val="001A3D38"/>
    <w:rsid w:val="001C6CCD"/>
    <w:rsid w:val="002E186C"/>
    <w:rsid w:val="002E6521"/>
    <w:rsid w:val="003160D2"/>
    <w:rsid w:val="00345CA6"/>
    <w:rsid w:val="00400FF9"/>
    <w:rsid w:val="0044161B"/>
    <w:rsid w:val="0049323E"/>
    <w:rsid w:val="004A4CDF"/>
    <w:rsid w:val="00501FBD"/>
    <w:rsid w:val="00533132"/>
    <w:rsid w:val="0053442E"/>
    <w:rsid w:val="005734D4"/>
    <w:rsid w:val="006133A1"/>
    <w:rsid w:val="00645481"/>
    <w:rsid w:val="0065682A"/>
    <w:rsid w:val="00656E19"/>
    <w:rsid w:val="00665E86"/>
    <w:rsid w:val="00666144"/>
    <w:rsid w:val="006763A9"/>
    <w:rsid w:val="006E58FB"/>
    <w:rsid w:val="006F0C00"/>
    <w:rsid w:val="007B0C11"/>
    <w:rsid w:val="00842870"/>
    <w:rsid w:val="008739AA"/>
    <w:rsid w:val="008A72B6"/>
    <w:rsid w:val="008C0626"/>
    <w:rsid w:val="008E2467"/>
    <w:rsid w:val="008F19FE"/>
    <w:rsid w:val="008F7107"/>
    <w:rsid w:val="00972E6F"/>
    <w:rsid w:val="00A45E33"/>
    <w:rsid w:val="00A75257"/>
    <w:rsid w:val="00A979E2"/>
    <w:rsid w:val="00AB5B53"/>
    <w:rsid w:val="00B73BF8"/>
    <w:rsid w:val="00B825CF"/>
    <w:rsid w:val="00BA3D7E"/>
    <w:rsid w:val="00C23D0C"/>
    <w:rsid w:val="00C33EF5"/>
    <w:rsid w:val="00D167C3"/>
    <w:rsid w:val="00D5065E"/>
    <w:rsid w:val="00D55FDF"/>
    <w:rsid w:val="00D92874"/>
    <w:rsid w:val="00DF2D1C"/>
    <w:rsid w:val="00E035E0"/>
    <w:rsid w:val="00E21C4D"/>
    <w:rsid w:val="00E36C5A"/>
    <w:rsid w:val="00EA4788"/>
    <w:rsid w:val="00EF08D2"/>
    <w:rsid w:val="00EF4A7B"/>
    <w:rsid w:val="00F278D2"/>
    <w:rsid w:val="00FA0D2A"/>
    <w:rsid w:val="00FA4A32"/>
    <w:rsid w:val="00FB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FB"/>
    <w:pPr>
      <w:ind w:left="720"/>
      <w:contextualSpacing/>
    </w:pPr>
  </w:style>
  <w:style w:type="character" w:styleId="Hyperlink">
    <w:name w:val="Hyperlink"/>
    <w:uiPriority w:val="99"/>
    <w:unhideWhenUsed/>
    <w:rsid w:val="00316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425">
      <w:bodyDiv w:val="1"/>
      <w:marLeft w:val="0"/>
      <w:marRight w:val="0"/>
      <w:marTop w:val="0"/>
      <w:marBottom w:val="0"/>
      <w:divBdr>
        <w:top w:val="none" w:sz="0" w:space="0" w:color="auto"/>
        <w:left w:val="none" w:sz="0" w:space="0" w:color="auto"/>
        <w:bottom w:val="none" w:sz="0" w:space="0" w:color="auto"/>
        <w:right w:val="none" w:sz="0" w:space="0" w:color="auto"/>
      </w:divBdr>
    </w:div>
    <w:div w:id="733893870">
      <w:bodyDiv w:val="1"/>
      <w:marLeft w:val="0"/>
      <w:marRight w:val="0"/>
      <w:marTop w:val="0"/>
      <w:marBottom w:val="0"/>
      <w:divBdr>
        <w:top w:val="none" w:sz="0" w:space="0" w:color="auto"/>
        <w:left w:val="none" w:sz="0" w:space="0" w:color="auto"/>
        <w:bottom w:val="none" w:sz="0" w:space="0" w:color="auto"/>
        <w:right w:val="none" w:sz="0" w:space="0" w:color="auto"/>
      </w:divBdr>
    </w:div>
    <w:div w:id="780103644">
      <w:bodyDiv w:val="1"/>
      <w:marLeft w:val="0"/>
      <w:marRight w:val="0"/>
      <w:marTop w:val="0"/>
      <w:marBottom w:val="0"/>
      <w:divBdr>
        <w:top w:val="none" w:sz="0" w:space="0" w:color="auto"/>
        <w:left w:val="none" w:sz="0" w:space="0" w:color="auto"/>
        <w:bottom w:val="none" w:sz="0" w:space="0" w:color="auto"/>
        <w:right w:val="none" w:sz="0" w:space="0" w:color="auto"/>
      </w:divBdr>
    </w:div>
    <w:div w:id="1451977125">
      <w:bodyDiv w:val="1"/>
      <w:marLeft w:val="0"/>
      <w:marRight w:val="0"/>
      <w:marTop w:val="0"/>
      <w:marBottom w:val="0"/>
      <w:divBdr>
        <w:top w:val="none" w:sz="0" w:space="0" w:color="auto"/>
        <w:left w:val="none" w:sz="0" w:space="0" w:color="auto"/>
        <w:bottom w:val="none" w:sz="0" w:space="0" w:color="auto"/>
        <w:right w:val="none" w:sz="0" w:space="0" w:color="auto"/>
      </w:divBdr>
    </w:div>
    <w:div w:id="17661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JOEL JUSTINO B</vt:lpstr>
    </vt:vector>
  </TitlesOfParts>
  <Company>Grizli777</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JUSTINO B</dc:title>
  <dc:creator>rbcsf-user1</dc:creator>
  <cp:lastModifiedBy>Reception</cp:lastModifiedBy>
  <cp:revision>3</cp:revision>
  <cp:lastPrinted>2013-03-12T08:53:00Z</cp:lastPrinted>
  <dcterms:created xsi:type="dcterms:W3CDTF">2014-08-14T07:45:00Z</dcterms:created>
  <dcterms:modified xsi:type="dcterms:W3CDTF">2015-07-03T12:46:00Z</dcterms:modified>
</cp:coreProperties>
</file>