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6" w:rsidRDefault="00C73846" w:rsidP="00C7384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73846">
        <w:t xml:space="preserve"> </w:t>
      </w:r>
      <w:r w:rsidRPr="00C7384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1314828</w:t>
      </w:r>
      <w:bookmarkStart w:id="0" w:name="_GoBack"/>
      <w:bookmarkEnd w:id="0"/>
    </w:p>
    <w:p w:rsidR="00C73846" w:rsidRDefault="00C73846" w:rsidP="00C7384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73846" w:rsidRDefault="00C73846" w:rsidP="00C738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73846" w:rsidRDefault="00C73846" w:rsidP="00C738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73846" w:rsidRDefault="00C73846" w:rsidP="00C738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32037" w:rsidRPr="0094597C" w:rsidRDefault="00C73846" w:rsidP="00C73846">
      <w:pPr>
        <w:pBdr>
          <w:bottom w:val="single" w:sz="12" w:space="1" w:color="auto"/>
        </w:pBdr>
        <w:rPr>
          <w:rFonts w:asciiTheme="minorHAnsi" w:hAnsiTheme="minorHAnsi" w:cs="Calibri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D0BB4" w:rsidRPr="0094597C" w:rsidRDefault="006D0BB4" w:rsidP="006D033F">
      <w:pPr>
        <w:pBdr>
          <w:bottom w:val="single" w:sz="12" w:space="1" w:color="auto"/>
        </w:pBdr>
        <w:rPr>
          <w:rFonts w:asciiTheme="minorHAnsi" w:hAnsiTheme="minorHAnsi" w:cs="Calibri"/>
        </w:rPr>
      </w:pPr>
    </w:p>
    <w:p w:rsidR="00596863" w:rsidRPr="0094597C" w:rsidRDefault="00596863" w:rsidP="006D033F">
      <w:pPr>
        <w:pBdr>
          <w:bottom w:val="single" w:sz="12" w:space="1" w:color="auto"/>
        </w:pBdr>
        <w:rPr>
          <w:rFonts w:asciiTheme="minorHAnsi" w:hAnsiTheme="minorHAnsi" w:cs="Calibri"/>
          <w:b/>
          <w:i/>
          <w:sz w:val="22"/>
          <w:szCs w:val="22"/>
        </w:rPr>
      </w:pPr>
    </w:p>
    <w:p w:rsidR="006D033F" w:rsidRPr="0094597C" w:rsidRDefault="006D033F" w:rsidP="006D033F">
      <w:pPr>
        <w:pBdr>
          <w:bottom w:val="single" w:sz="12" w:space="1" w:color="auto"/>
        </w:pBdr>
        <w:rPr>
          <w:rFonts w:asciiTheme="minorHAnsi" w:hAnsiTheme="minorHAnsi" w:cs="Calibri"/>
        </w:rPr>
      </w:pPr>
      <w:r w:rsidRPr="0094597C">
        <w:rPr>
          <w:rFonts w:asciiTheme="minorHAnsi" w:hAnsiTheme="minorHAnsi" w:cs="Calibri"/>
          <w:b/>
          <w:i/>
          <w:sz w:val="22"/>
          <w:szCs w:val="22"/>
        </w:rPr>
        <w:t>CAREER OBJECTIVE</w:t>
      </w:r>
    </w:p>
    <w:p w:rsidR="00CB2844" w:rsidRDefault="00CB2844" w:rsidP="00CB2844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</w:p>
    <w:p w:rsidR="00CB2844" w:rsidRPr="0062162D" w:rsidRDefault="00CB2844" w:rsidP="00CB2844">
      <w:pPr>
        <w:ind w:firstLine="720"/>
        <w:jc w:val="both"/>
        <w:rPr>
          <w:rFonts w:asciiTheme="minorHAnsi" w:hAnsiTheme="minorHAnsi" w:cs="Calibri"/>
          <w:sz w:val="20"/>
          <w:szCs w:val="20"/>
        </w:rPr>
      </w:pPr>
      <w:proofErr w:type="gramStart"/>
      <w:r w:rsidRPr="0062162D">
        <w:rPr>
          <w:rFonts w:asciiTheme="minorHAnsi" w:hAnsiTheme="minorHAnsi" w:cs="Calibri"/>
          <w:sz w:val="20"/>
          <w:szCs w:val="20"/>
        </w:rPr>
        <w:t>A highly motivated and ambitious individual able to give timely and accurate advice, guidance, support and training to team members and individuals.</w:t>
      </w:r>
      <w:proofErr w:type="gramEnd"/>
      <w:r w:rsidRPr="0062162D">
        <w:rPr>
          <w:rFonts w:asciiTheme="minorHAnsi" w:hAnsiTheme="minorHAnsi" w:cs="Calibri"/>
          <w:sz w:val="20"/>
          <w:szCs w:val="20"/>
        </w:rPr>
        <w:t xml:space="preserve"> Possessing excellent management skills and hav</w:t>
      </w:r>
      <w:r w:rsidR="000355A2">
        <w:rPr>
          <w:rFonts w:asciiTheme="minorHAnsi" w:hAnsiTheme="minorHAnsi" w:cs="Calibri"/>
          <w:sz w:val="20"/>
          <w:szCs w:val="20"/>
        </w:rPr>
        <w:t>ing the ability to work with</w:t>
      </w:r>
      <w:r w:rsidRPr="0062162D">
        <w:rPr>
          <w:rFonts w:asciiTheme="minorHAnsi" w:hAnsiTheme="minorHAnsi" w:cs="Calibri"/>
          <w:sz w:val="20"/>
          <w:szCs w:val="20"/>
        </w:rPr>
        <w:t xml:space="preserve"> minimum of supervision whilst leading a team of twelve or more. Having a proven ability to lead by example, consistently hit targets, </w:t>
      </w:r>
      <w:r w:rsidR="0062162D" w:rsidRPr="0062162D">
        <w:rPr>
          <w:rFonts w:asciiTheme="minorHAnsi" w:hAnsiTheme="minorHAnsi" w:cs="Calibri"/>
          <w:sz w:val="20"/>
          <w:szCs w:val="20"/>
        </w:rPr>
        <w:t>improves</w:t>
      </w:r>
      <w:r w:rsidRPr="0062162D">
        <w:rPr>
          <w:rFonts w:asciiTheme="minorHAnsi" w:hAnsiTheme="minorHAnsi" w:cs="Calibri"/>
          <w:sz w:val="20"/>
          <w:szCs w:val="20"/>
        </w:rPr>
        <w:t xml:space="preserve"> best practices and </w:t>
      </w:r>
      <w:r w:rsidR="0062162D" w:rsidRPr="0062162D">
        <w:rPr>
          <w:rFonts w:asciiTheme="minorHAnsi" w:hAnsiTheme="minorHAnsi" w:cs="Calibri"/>
          <w:sz w:val="20"/>
          <w:szCs w:val="20"/>
        </w:rPr>
        <w:t>organizes</w:t>
      </w:r>
      <w:r w:rsidRPr="0062162D">
        <w:rPr>
          <w:rFonts w:asciiTheme="minorHAnsi" w:hAnsiTheme="minorHAnsi" w:cs="Calibri"/>
          <w:sz w:val="20"/>
          <w:szCs w:val="20"/>
        </w:rPr>
        <w:t xml:space="preserve"> time efficiently.  </w:t>
      </w:r>
    </w:p>
    <w:p w:rsidR="00C32037" w:rsidRPr="0062162D" w:rsidRDefault="00CB2844" w:rsidP="0062162D">
      <w:pPr>
        <w:ind w:firstLine="720"/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Now looking forward to a making a significant contribution as a team leader with a company that offers a genuine opportunity for progression.</w:t>
      </w:r>
    </w:p>
    <w:p w:rsidR="00C32037" w:rsidRPr="0094597C" w:rsidRDefault="00C32037" w:rsidP="00D25865">
      <w:pPr>
        <w:rPr>
          <w:rFonts w:asciiTheme="minorHAnsi" w:hAnsiTheme="minorHAnsi" w:cs="Calibri"/>
          <w:sz w:val="22"/>
          <w:szCs w:val="22"/>
        </w:rPr>
      </w:pPr>
    </w:p>
    <w:p w:rsidR="00C32037" w:rsidRPr="0094597C" w:rsidRDefault="00C32037" w:rsidP="00C32037">
      <w:pPr>
        <w:pBdr>
          <w:bottom w:val="single" w:sz="12" w:space="1" w:color="auto"/>
        </w:pBdr>
        <w:rPr>
          <w:rFonts w:asciiTheme="minorHAnsi" w:hAnsiTheme="minorHAnsi" w:cs="Calibri"/>
          <w:b/>
          <w:i/>
          <w:sz w:val="22"/>
          <w:szCs w:val="22"/>
        </w:rPr>
      </w:pPr>
      <w:r w:rsidRPr="0094597C">
        <w:rPr>
          <w:rFonts w:asciiTheme="minorHAnsi" w:hAnsiTheme="minorHAnsi" w:cs="Calibri"/>
          <w:b/>
          <w:i/>
          <w:sz w:val="22"/>
          <w:szCs w:val="22"/>
        </w:rPr>
        <w:t>WORK EXPERIENCES</w:t>
      </w:r>
    </w:p>
    <w:p w:rsidR="00570E60" w:rsidRPr="0094597C" w:rsidRDefault="00570E60" w:rsidP="00D25865">
      <w:pPr>
        <w:rPr>
          <w:rFonts w:asciiTheme="minorHAnsi" w:hAnsiTheme="minorHAnsi" w:cs="Calibri"/>
          <w:i/>
          <w:sz w:val="22"/>
          <w:szCs w:val="22"/>
        </w:rPr>
      </w:pPr>
    </w:p>
    <w:p w:rsidR="00570E60" w:rsidRPr="0094597C" w:rsidRDefault="005134DA" w:rsidP="00D25865">
      <w:pPr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 xml:space="preserve">June 2013 - </w:t>
      </w:r>
      <w:r w:rsidR="0062162D">
        <w:rPr>
          <w:rFonts w:asciiTheme="minorHAnsi" w:hAnsiTheme="minorHAnsi" w:cs="Calibri"/>
          <w:bCs/>
          <w:iCs/>
          <w:sz w:val="22"/>
          <w:szCs w:val="22"/>
        </w:rPr>
        <w:t xml:space="preserve">August </w:t>
      </w:r>
      <w:r w:rsidR="003343CF" w:rsidRPr="0094597C">
        <w:rPr>
          <w:rFonts w:asciiTheme="minorHAnsi" w:hAnsiTheme="minorHAnsi" w:cs="Calibri"/>
          <w:bCs/>
          <w:iCs/>
          <w:sz w:val="22"/>
          <w:szCs w:val="22"/>
        </w:rPr>
        <w:t xml:space="preserve">2014     </w:t>
      </w:r>
      <w:r w:rsidR="00570E60" w:rsidRPr="0094597C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343CF" w:rsidRPr="0094597C">
        <w:rPr>
          <w:rFonts w:asciiTheme="minorHAnsi" w:hAnsiTheme="minorHAnsi" w:cs="Calibri"/>
          <w:b/>
          <w:iCs/>
          <w:sz w:val="22"/>
          <w:szCs w:val="22"/>
        </w:rPr>
        <w:t>BPO Operations Manager</w:t>
      </w:r>
    </w:p>
    <w:p w:rsidR="003343CF" w:rsidRPr="0094597C" w:rsidRDefault="00570E60" w:rsidP="00D25865">
      <w:pPr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="005134DA">
        <w:rPr>
          <w:rFonts w:asciiTheme="minorHAnsi" w:hAnsiTheme="minorHAnsi" w:cs="Calibri"/>
          <w:b/>
          <w:iCs/>
          <w:sz w:val="22"/>
          <w:szCs w:val="22"/>
        </w:rPr>
        <w:tab/>
        <w:t xml:space="preserve">       </w:t>
      </w:r>
      <w:r w:rsidR="003343CF" w:rsidRPr="0094597C">
        <w:rPr>
          <w:rFonts w:asciiTheme="minorHAnsi" w:hAnsiTheme="minorHAnsi" w:cs="Calibri"/>
          <w:b/>
          <w:iCs/>
          <w:sz w:val="22"/>
          <w:szCs w:val="22"/>
        </w:rPr>
        <w:t>Teletech Customer Management Inc.</w:t>
      </w:r>
    </w:p>
    <w:p w:rsidR="006A1499" w:rsidRPr="0094597C" w:rsidRDefault="006A1499" w:rsidP="00D25865">
      <w:pPr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="005134DA">
        <w:rPr>
          <w:rFonts w:asciiTheme="minorHAnsi" w:hAnsiTheme="minorHAnsi" w:cs="Calibri"/>
          <w:b/>
          <w:iCs/>
          <w:sz w:val="22"/>
          <w:szCs w:val="22"/>
        </w:rPr>
        <w:tab/>
        <w:t xml:space="preserve">       </w:t>
      </w:r>
      <w:proofErr w:type="spellStart"/>
      <w:r w:rsidRPr="0094597C">
        <w:rPr>
          <w:rFonts w:asciiTheme="minorHAnsi" w:hAnsiTheme="minorHAnsi" w:cs="Calibri"/>
          <w:b/>
          <w:iCs/>
          <w:sz w:val="22"/>
          <w:szCs w:val="22"/>
        </w:rPr>
        <w:t>Cainta</w:t>
      </w:r>
      <w:proofErr w:type="spellEnd"/>
      <w:r w:rsidRPr="0094597C">
        <w:rPr>
          <w:rFonts w:asciiTheme="minorHAnsi" w:hAnsiTheme="minorHAnsi" w:cs="Calibri"/>
          <w:b/>
          <w:iCs/>
          <w:sz w:val="22"/>
          <w:szCs w:val="22"/>
        </w:rPr>
        <w:t xml:space="preserve"> Rizal, Philippines</w:t>
      </w:r>
    </w:p>
    <w:p w:rsidR="0062162D" w:rsidRDefault="003343CF" w:rsidP="00D25865">
      <w:pPr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</w:p>
    <w:p w:rsidR="00C32037" w:rsidRPr="0094597C" w:rsidRDefault="00974925" w:rsidP="00D25865">
      <w:pPr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>Duties:</w:t>
      </w:r>
    </w:p>
    <w:p w:rsidR="00C32037" w:rsidRPr="0094597C" w:rsidRDefault="00C32037" w:rsidP="00D25865">
      <w:pPr>
        <w:rPr>
          <w:rFonts w:asciiTheme="minorHAnsi" w:hAnsiTheme="minorHAnsi" w:cs="Calibri"/>
          <w:b/>
          <w:iCs/>
          <w:sz w:val="22"/>
          <w:szCs w:val="22"/>
        </w:rPr>
      </w:pPr>
    </w:p>
    <w:p w:rsidR="00974925" w:rsidRPr="0062162D" w:rsidRDefault="003343CF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Supported Back Of House of </w:t>
      </w:r>
      <w:r w:rsidR="0037336B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one of the biggest internet provider in Australia.</w:t>
      </w:r>
    </w:p>
    <w:p w:rsidR="005134DA" w:rsidRPr="0062162D" w:rsidRDefault="005134DA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Leading and delivering complex client engagements that help identify, design, and implement creative business solutions for the company.</w:t>
      </w:r>
    </w:p>
    <w:p w:rsidR="005134DA" w:rsidRPr="0062162D" w:rsidRDefault="005134DA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Responsible for providing excellent customer service and determining the needs of the client.</w:t>
      </w:r>
    </w:p>
    <w:p w:rsidR="005134DA" w:rsidRPr="0062162D" w:rsidRDefault="005134DA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Implement and oversee the quality of deliverables, manage team relationships effectively to ensure exceptional performance; as well as participate in the development and presentation of proposals for business development.</w:t>
      </w:r>
    </w:p>
    <w:p w:rsidR="005134DA" w:rsidRPr="0062162D" w:rsidRDefault="005134DA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Balance the needs of key stakeholders; ensure the teams they are involved with are aware of the combined end goals; establish operations objectives and work plans; delegate assignments to subordinate managers when necessary; and conduct regular meetings to improve productivity, product knowledge, and customer satisfaction.</w:t>
      </w:r>
    </w:p>
    <w:p w:rsidR="0037336B" w:rsidRPr="0062162D" w:rsidRDefault="005134DA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Managed ten</w:t>
      </w:r>
      <w:r w:rsidR="0037336B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lines of businesses.</w:t>
      </w:r>
    </w:p>
    <w:p w:rsidR="00AF0AD0" w:rsidRPr="0062162D" w:rsidRDefault="00AF0AD0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Analytics report to the Senior Operations Manager, Program Director and direct clients.</w:t>
      </w:r>
    </w:p>
    <w:p w:rsidR="00AF0AD0" w:rsidRPr="0062162D" w:rsidRDefault="00AF0AD0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Strategic planning to comply with the key performance metric</w:t>
      </w:r>
      <w:r w:rsidR="00784D1D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s</w:t>
      </w: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required by the client to the company.</w:t>
      </w:r>
    </w:p>
    <w:p w:rsidR="0037336B" w:rsidRPr="0062162D" w:rsidRDefault="00784D1D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Assisted staff to</w:t>
      </w:r>
      <w:r w:rsidR="0037336B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develop </w:t>
      </w:r>
      <w:r w:rsidR="00473973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their full</w:t>
      </w:r>
      <w:r w:rsidR="0037336B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potentials through positive and constructive feedback</w:t>
      </w: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s that motivate</w:t>
      </w:r>
      <w:r w:rsidR="00BF21E6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both under-performing and high-performing employees.</w:t>
      </w:r>
    </w:p>
    <w:p w:rsidR="00BF21E6" w:rsidRPr="0062162D" w:rsidRDefault="00784D1D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Instigated</w:t>
      </w:r>
      <w:r w:rsidR="00BF21E6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career development plans for employees.</w:t>
      </w:r>
    </w:p>
    <w:p w:rsidR="00BF21E6" w:rsidRPr="0062162D" w:rsidRDefault="00784D1D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Assisted</w:t>
      </w:r>
      <w:r w:rsidR="00BF21E6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senior management</w:t>
      </w: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to understand the need in implementing</w:t>
      </w:r>
      <w:r w:rsidR="00BF21E6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changes that satisfy employee</w:t>
      </w: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s</w:t>
      </w:r>
      <w:r w:rsidR="00BF21E6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and create a thriving organization.</w:t>
      </w:r>
    </w:p>
    <w:p w:rsidR="00CE1F3E" w:rsidRPr="0062162D" w:rsidRDefault="00CE1F3E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Consistently encourages, develops, sustains, and rewards cooperative working relationships; understands team dyna</w:t>
      </w:r>
      <w:r w:rsidR="005134DA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mics and how to facilitate good </w:t>
      </w: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teamwork; fosters commitment, team spirit, pride, trust, and group identity.</w:t>
      </w:r>
    </w:p>
    <w:p w:rsidR="00CE1F3E" w:rsidRPr="0062162D" w:rsidRDefault="00913387" w:rsidP="00BE02C7">
      <w:pPr>
        <w:pStyle w:val="ListParagraph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</w:pPr>
      <w:r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>Monthly</w:t>
      </w:r>
      <w:r w:rsidR="00CE1F3E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t xml:space="preserve"> performance evaluation to staff to have a clear understanding of expected performance; routinely provides employees with feedback on their progress towards meeting </w:t>
      </w:r>
      <w:r w:rsidR="00CE1F3E" w:rsidRPr="0062162D">
        <w:rPr>
          <w:rFonts w:asciiTheme="minorHAnsi" w:eastAsia="Arial Unicode MS" w:hAnsiTheme="minorHAnsi" w:cs="Arial Unicode MS"/>
          <w:color w:val="000000" w:themeColor="text1"/>
          <w:sz w:val="20"/>
          <w:szCs w:val="20"/>
        </w:rPr>
        <w:lastRenderedPageBreak/>
        <w:t>established expectations; takes action to reward, counsel, or remove employees, as appropriate; objectively determines and documents performance of all assigned staff.</w:t>
      </w:r>
    </w:p>
    <w:p w:rsidR="0062162D" w:rsidRDefault="0062162D" w:rsidP="002A6F06">
      <w:pPr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:rsidR="0062162D" w:rsidRDefault="0062162D" w:rsidP="00AA59E6">
      <w:pPr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:rsidR="00596863" w:rsidRPr="0094597C" w:rsidRDefault="005134DA" w:rsidP="00AA59E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September 2008 – May 2013   </w:t>
      </w:r>
      <w:r w:rsidR="001E3790" w:rsidRPr="0094597C">
        <w:rPr>
          <w:rFonts w:asciiTheme="minorHAnsi" w:hAnsiTheme="minorHAnsi" w:cs="Calibri"/>
          <w:b/>
          <w:sz w:val="22"/>
          <w:szCs w:val="22"/>
        </w:rPr>
        <w:t>BPO Team Leader</w:t>
      </w:r>
    </w:p>
    <w:p w:rsidR="001E3790" w:rsidRPr="0094597C" w:rsidRDefault="00596863" w:rsidP="001E3790">
      <w:pPr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sz w:val="22"/>
          <w:szCs w:val="22"/>
        </w:rPr>
        <w:tab/>
      </w:r>
      <w:r w:rsidR="001E3790" w:rsidRPr="0094597C">
        <w:rPr>
          <w:rFonts w:asciiTheme="minorHAnsi" w:hAnsiTheme="minorHAnsi" w:cs="Calibri"/>
          <w:sz w:val="22"/>
          <w:szCs w:val="22"/>
        </w:rPr>
        <w:tab/>
      </w:r>
      <w:r w:rsidR="00CB2844">
        <w:rPr>
          <w:rFonts w:asciiTheme="minorHAnsi" w:hAnsiTheme="minorHAnsi" w:cs="Calibri"/>
          <w:sz w:val="22"/>
          <w:szCs w:val="22"/>
        </w:rPr>
        <w:tab/>
        <w:t xml:space="preserve">           </w:t>
      </w:r>
      <w:r w:rsidR="001E3790" w:rsidRPr="0094597C">
        <w:rPr>
          <w:rFonts w:asciiTheme="minorHAnsi" w:hAnsiTheme="minorHAnsi" w:cs="Calibri"/>
          <w:b/>
          <w:iCs/>
          <w:sz w:val="22"/>
          <w:szCs w:val="22"/>
        </w:rPr>
        <w:t>Teletech Customer Management Inc.</w:t>
      </w:r>
    </w:p>
    <w:p w:rsidR="001E3790" w:rsidRPr="0094597C" w:rsidRDefault="001E3790" w:rsidP="001E3790">
      <w:pPr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Pr="0094597C">
        <w:rPr>
          <w:rFonts w:asciiTheme="minorHAnsi" w:hAnsiTheme="minorHAnsi" w:cs="Calibri"/>
          <w:b/>
          <w:iCs/>
          <w:sz w:val="22"/>
          <w:szCs w:val="22"/>
        </w:rPr>
        <w:tab/>
      </w:r>
      <w:r w:rsidR="00CB2844">
        <w:rPr>
          <w:rFonts w:asciiTheme="minorHAnsi" w:hAnsiTheme="minorHAnsi" w:cs="Calibri"/>
          <w:b/>
          <w:iCs/>
          <w:sz w:val="22"/>
          <w:szCs w:val="22"/>
        </w:rPr>
        <w:t xml:space="preserve">                          </w:t>
      </w:r>
      <w:proofErr w:type="spellStart"/>
      <w:r w:rsidRPr="0094597C">
        <w:rPr>
          <w:rFonts w:asciiTheme="minorHAnsi" w:hAnsiTheme="minorHAnsi" w:cs="Calibri"/>
          <w:b/>
          <w:iCs/>
          <w:sz w:val="22"/>
          <w:szCs w:val="22"/>
        </w:rPr>
        <w:t>Cainta</w:t>
      </w:r>
      <w:proofErr w:type="spellEnd"/>
      <w:r w:rsidRPr="0094597C">
        <w:rPr>
          <w:rFonts w:asciiTheme="minorHAnsi" w:hAnsiTheme="minorHAnsi" w:cs="Calibri"/>
          <w:b/>
          <w:iCs/>
          <w:sz w:val="22"/>
          <w:szCs w:val="22"/>
        </w:rPr>
        <w:t xml:space="preserve"> Rizal, Philippines</w:t>
      </w:r>
    </w:p>
    <w:p w:rsidR="00AA59E6" w:rsidRPr="0094597C" w:rsidRDefault="00596863" w:rsidP="001E3790">
      <w:pPr>
        <w:rPr>
          <w:rFonts w:asciiTheme="minorHAnsi" w:hAnsiTheme="minorHAnsi" w:cs="Calibri"/>
          <w:b/>
          <w:sz w:val="22"/>
          <w:szCs w:val="22"/>
        </w:rPr>
      </w:pPr>
      <w:r w:rsidRPr="0094597C">
        <w:rPr>
          <w:rFonts w:asciiTheme="minorHAnsi" w:hAnsiTheme="minorHAnsi" w:cs="Calibri"/>
          <w:sz w:val="22"/>
          <w:szCs w:val="22"/>
        </w:rPr>
        <w:tab/>
      </w:r>
      <w:r w:rsidRPr="0094597C">
        <w:rPr>
          <w:rFonts w:asciiTheme="minorHAnsi" w:hAnsiTheme="minorHAnsi" w:cs="Calibri"/>
          <w:sz w:val="22"/>
          <w:szCs w:val="22"/>
        </w:rPr>
        <w:tab/>
      </w:r>
    </w:p>
    <w:p w:rsidR="00596863" w:rsidRPr="0094597C" w:rsidRDefault="00596863" w:rsidP="00596863">
      <w:pPr>
        <w:rPr>
          <w:rFonts w:asciiTheme="minorHAnsi" w:hAnsiTheme="minorHAnsi" w:cs="Calibri"/>
          <w:b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Duties:</w:t>
      </w:r>
    </w:p>
    <w:p w:rsidR="0094597C" w:rsidRPr="0094597C" w:rsidRDefault="0094597C" w:rsidP="00596863">
      <w:pPr>
        <w:rPr>
          <w:rFonts w:asciiTheme="minorHAnsi" w:hAnsiTheme="minorHAnsi" w:cs="Calibri"/>
          <w:b/>
          <w:sz w:val="22"/>
          <w:szCs w:val="22"/>
        </w:rPr>
      </w:pP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Preparing</w:t>
      </w:r>
      <w:r w:rsidR="00CB2844" w:rsidRPr="0062162D">
        <w:rPr>
          <w:rFonts w:asciiTheme="minorHAnsi" w:hAnsiTheme="minorHAnsi" w:cs="Calibri"/>
          <w:sz w:val="20"/>
          <w:szCs w:val="20"/>
        </w:rPr>
        <w:t xml:space="preserve"> daily workloads for staff &amp; coordinating</w:t>
      </w:r>
      <w:r w:rsidRPr="0062162D">
        <w:rPr>
          <w:rFonts w:asciiTheme="minorHAnsi" w:hAnsiTheme="minorHAnsi" w:cs="Calibri"/>
          <w:sz w:val="20"/>
          <w:szCs w:val="20"/>
        </w:rPr>
        <w:t xml:space="preserve"> the daily allocation of work.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 xml:space="preserve">Motivating the team to achieve high standards and KPI targets. 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Handling new client enquiries and acting as the face of the business.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Dealing with and resolving problems and issues which arise.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Mentoring and training up junior and new staff.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Monitoring &amp; reporting on standards &amp; performance targets.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Arranging &amp; chairing weekly team meetings, focusing on targets &amp; achievements.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Implementing new initiatives.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Involved in the recruitment of new staff.</w:t>
      </w:r>
    </w:p>
    <w:p w:rsidR="005134DA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 xml:space="preserve">Praise team members and creates a positive working environment. </w:t>
      </w:r>
    </w:p>
    <w:p w:rsidR="0094597C" w:rsidRPr="0062162D" w:rsidRDefault="005134DA" w:rsidP="00BE0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62162D">
        <w:rPr>
          <w:rFonts w:asciiTheme="minorHAnsi" w:hAnsiTheme="minorHAnsi" w:cs="Calibri"/>
          <w:sz w:val="20"/>
          <w:szCs w:val="20"/>
        </w:rPr>
        <w:t>Providing prompt and accurate information on individual performance.</w:t>
      </w:r>
    </w:p>
    <w:p w:rsidR="00C32037" w:rsidRPr="0094597C" w:rsidRDefault="00C32037" w:rsidP="00596863">
      <w:pPr>
        <w:rPr>
          <w:rFonts w:asciiTheme="minorHAnsi" w:hAnsiTheme="minorHAnsi" w:cs="Calibri"/>
          <w:sz w:val="22"/>
          <w:szCs w:val="22"/>
        </w:rPr>
      </w:pPr>
    </w:p>
    <w:p w:rsidR="00C32037" w:rsidRPr="0094597C" w:rsidRDefault="00C32037" w:rsidP="00C32037">
      <w:pPr>
        <w:ind w:left="720"/>
        <w:rPr>
          <w:rFonts w:asciiTheme="minorHAnsi" w:hAnsiTheme="minorHAnsi" w:cs="Calibri"/>
          <w:b/>
          <w:i/>
          <w:sz w:val="22"/>
          <w:szCs w:val="22"/>
        </w:rPr>
      </w:pPr>
    </w:p>
    <w:p w:rsidR="00D66025" w:rsidRPr="0094597C" w:rsidRDefault="00CB2844" w:rsidP="00D66025">
      <w:pPr>
        <w:pStyle w:val="NoSpacing"/>
        <w:rPr>
          <w:rFonts w:asciiTheme="minorHAnsi" w:hAnsiTheme="minorHAnsi"/>
        </w:rPr>
      </w:pPr>
      <w:r w:rsidRPr="00F735FA">
        <w:rPr>
          <w:rFonts w:asciiTheme="minorHAnsi" w:hAnsiTheme="minorHAnsi"/>
        </w:rPr>
        <w:t>February 2007 – August 2008</w:t>
      </w:r>
      <w:r>
        <w:rPr>
          <w:rFonts w:asciiTheme="minorHAnsi" w:hAnsiTheme="minorHAnsi"/>
          <w:b/>
        </w:rPr>
        <w:t xml:space="preserve"> </w:t>
      </w:r>
      <w:r w:rsidR="00F735FA">
        <w:rPr>
          <w:rFonts w:asciiTheme="minorHAnsi" w:hAnsiTheme="minorHAnsi"/>
          <w:b/>
        </w:rPr>
        <w:tab/>
      </w:r>
      <w:r w:rsidR="001E3790" w:rsidRPr="0094597C">
        <w:rPr>
          <w:rFonts w:asciiTheme="minorHAnsi" w:hAnsiTheme="minorHAnsi"/>
          <w:b/>
        </w:rPr>
        <w:t>Real Time Monitoring Specialist</w:t>
      </w:r>
    </w:p>
    <w:p w:rsidR="001E3790" w:rsidRPr="0094597C" w:rsidRDefault="001E3790" w:rsidP="00F735FA">
      <w:pPr>
        <w:ind w:left="2160" w:firstLine="720"/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>Teletech Customer Management Inc.</w:t>
      </w:r>
    </w:p>
    <w:p w:rsidR="00A31D1A" w:rsidRPr="0094597C" w:rsidRDefault="001E3790" w:rsidP="001E3790">
      <w:pPr>
        <w:pStyle w:val="NoSpacing"/>
        <w:rPr>
          <w:rFonts w:asciiTheme="minorHAnsi" w:hAnsiTheme="minorHAnsi"/>
        </w:rPr>
      </w:pPr>
      <w:r w:rsidRPr="0094597C">
        <w:rPr>
          <w:rFonts w:asciiTheme="minorHAnsi" w:hAnsiTheme="minorHAnsi" w:cs="Calibri"/>
          <w:b/>
          <w:iCs/>
        </w:rPr>
        <w:tab/>
      </w:r>
      <w:r w:rsidRPr="0094597C">
        <w:rPr>
          <w:rFonts w:asciiTheme="minorHAnsi" w:hAnsiTheme="minorHAnsi" w:cs="Calibri"/>
          <w:b/>
          <w:iCs/>
        </w:rPr>
        <w:tab/>
      </w:r>
      <w:r w:rsidR="00F735FA">
        <w:rPr>
          <w:rFonts w:asciiTheme="minorHAnsi" w:hAnsiTheme="minorHAnsi" w:cs="Calibri"/>
          <w:b/>
          <w:iCs/>
        </w:rPr>
        <w:tab/>
      </w:r>
      <w:r w:rsidR="00F735FA">
        <w:rPr>
          <w:rFonts w:asciiTheme="minorHAnsi" w:hAnsiTheme="minorHAnsi" w:cs="Calibri"/>
          <w:b/>
          <w:iCs/>
        </w:rPr>
        <w:tab/>
      </w:r>
      <w:proofErr w:type="spellStart"/>
      <w:r w:rsidRPr="0094597C">
        <w:rPr>
          <w:rFonts w:asciiTheme="minorHAnsi" w:hAnsiTheme="minorHAnsi" w:cs="Calibri"/>
          <w:b/>
          <w:iCs/>
        </w:rPr>
        <w:t>Cainta</w:t>
      </w:r>
      <w:proofErr w:type="spellEnd"/>
      <w:r w:rsidRPr="0094597C">
        <w:rPr>
          <w:rFonts w:asciiTheme="minorHAnsi" w:hAnsiTheme="minorHAnsi" w:cs="Calibri"/>
          <w:b/>
          <w:iCs/>
        </w:rPr>
        <w:t xml:space="preserve"> Rizal, Philippines</w:t>
      </w:r>
    </w:p>
    <w:p w:rsidR="00D66025" w:rsidRPr="0094597C" w:rsidRDefault="00596863" w:rsidP="00D66025">
      <w:pPr>
        <w:pStyle w:val="NoSpacing"/>
        <w:rPr>
          <w:rFonts w:asciiTheme="minorHAnsi" w:hAnsiTheme="minorHAnsi"/>
          <w:b/>
        </w:rPr>
      </w:pPr>
      <w:r w:rsidRPr="0094597C">
        <w:rPr>
          <w:rFonts w:asciiTheme="minorHAnsi" w:hAnsiTheme="minorHAnsi"/>
          <w:b/>
        </w:rPr>
        <w:t>Duties:</w:t>
      </w:r>
    </w:p>
    <w:p w:rsidR="002A6F06" w:rsidRDefault="002C4F43" w:rsidP="00BE02C7">
      <w:pPr>
        <w:pStyle w:val="Achievement"/>
        <w:numPr>
          <w:ilvl w:val="0"/>
          <w:numId w:val="4"/>
        </w:numPr>
        <w:ind w:right="245"/>
        <w:jc w:val="both"/>
        <w:rPr>
          <w:rFonts w:asciiTheme="minorHAnsi" w:hAnsiTheme="minorHAnsi"/>
        </w:rPr>
      </w:pPr>
      <w:r w:rsidRPr="0094597C">
        <w:rPr>
          <w:rFonts w:asciiTheme="minorHAnsi" w:hAnsiTheme="minorHAnsi"/>
        </w:rPr>
        <w:t>Monitoring agents work modes, schedule adherence, and the queue in real time manner.</w:t>
      </w:r>
    </w:p>
    <w:p w:rsidR="002C4F43" w:rsidRPr="0094597C" w:rsidRDefault="002C4F43" w:rsidP="00BE02C7">
      <w:pPr>
        <w:pStyle w:val="Achievement"/>
        <w:numPr>
          <w:ilvl w:val="0"/>
          <w:numId w:val="4"/>
        </w:numPr>
        <w:ind w:right="245"/>
        <w:jc w:val="both"/>
        <w:rPr>
          <w:rFonts w:asciiTheme="minorHAnsi" w:hAnsiTheme="minorHAnsi"/>
        </w:rPr>
      </w:pPr>
      <w:r w:rsidRPr="0094597C">
        <w:rPr>
          <w:rFonts w:asciiTheme="minorHAnsi" w:hAnsiTheme="minorHAnsi"/>
        </w:rPr>
        <w:t>Providing the Status Updates (Reports) and making sure that Operations will meet the Staffing Commitment and Metrics required by the Client</w:t>
      </w:r>
    </w:p>
    <w:p w:rsidR="00CB2844" w:rsidRDefault="00CB2844" w:rsidP="00AC5ED5">
      <w:pPr>
        <w:pStyle w:val="NoSpacing"/>
        <w:rPr>
          <w:rFonts w:asciiTheme="minorHAnsi" w:hAnsiTheme="minorHAnsi" w:cs="Calibri"/>
        </w:rPr>
      </w:pPr>
    </w:p>
    <w:p w:rsidR="00562927" w:rsidRPr="0094597C" w:rsidRDefault="00CB2844" w:rsidP="00AC5ED5">
      <w:pPr>
        <w:pStyle w:val="NoSpacing"/>
        <w:rPr>
          <w:rFonts w:asciiTheme="minorHAnsi" w:hAnsiTheme="minorHAnsi" w:cs="Calibri"/>
        </w:rPr>
      </w:pPr>
      <w:r w:rsidRPr="00F735FA">
        <w:rPr>
          <w:rFonts w:asciiTheme="minorHAnsi" w:hAnsiTheme="minorHAnsi" w:cs="Calibri"/>
        </w:rPr>
        <w:t>December 2006 – January 2007</w:t>
      </w:r>
      <w:r>
        <w:rPr>
          <w:rFonts w:asciiTheme="minorHAnsi" w:hAnsiTheme="minorHAnsi" w:cs="Calibri"/>
        </w:rPr>
        <w:t xml:space="preserve"> </w:t>
      </w:r>
      <w:r w:rsidR="00F735FA">
        <w:rPr>
          <w:rFonts w:asciiTheme="minorHAnsi" w:hAnsiTheme="minorHAnsi" w:cs="Calibri"/>
        </w:rPr>
        <w:tab/>
        <w:t xml:space="preserve"> </w:t>
      </w:r>
      <w:r w:rsidR="001E3790" w:rsidRPr="00F735FA">
        <w:rPr>
          <w:rFonts w:asciiTheme="minorHAnsi" w:hAnsiTheme="minorHAnsi" w:cs="Calibri"/>
          <w:b/>
        </w:rPr>
        <w:t>BPO Customer Service Representative Senior Agent</w:t>
      </w:r>
    </w:p>
    <w:p w:rsidR="001E3790" w:rsidRPr="0094597C" w:rsidRDefault="00F735FA" w:rsidP="00CB2844">
      <w:pPr>
        <w:ind w:left="2160" w:firstLine="720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1E3790" w:rsidRPr="0094597C">
        <w:rPr>
          <w:rFonts w:asciiTheme="minorHAnsi" w:hAnsiTheme="minorHAnsi" w:cs="Calibri"/>
          <w:b/>
          <w:iCs/>
          <w:sz w:val="22"/>
          <w:szCs w:val="22"/>
        </w:rPr>
        <w:t>Teletech Customer Management Inc.</w:t>
      </w:r>
    </w:p>
    <w:p w:rsidR="00562927" w:rsidRPr="0094597C" w:rsidRDefault="001E3790" w:rsidP="001E3790">
      <w:pPr>
        <w:pStyle w:val="NoSpacing"/>
        <w:rPr>
          <w:rFonts w:asciiTheme="minorHAnsi" w:hAnsiTheme="minorHAnsi" w:cs="Calibri"/>
          <w:b/>
        </w:rPr>
      </w:pPr>
      <w:r w:rsidRPr="0094597C">
        <w:rPr>
          <w:rFonts w:asciiTheme="minorHAnsi" w:hAnsiTheme="minorHAnsi" w:cs="Calibri"/>
          <w:b/>
          <w:iCs/>
        </w:rPr>
        <w:tab/>
      </w:r>
      <w:r w:rsidRPr="0094597C">
        <w:rPr>
          <w:rFonts w:asciiTheme="minorHAnsi" w:hAnsiTheme="minorHAnsi" w:cs="Calibri"/>
          <w:b/>
          <w:iCs/>
        </w:rPr>
        <w:tab/>
      </w:r>
      <w:r w:rsidR="00CB2844">
        <w:rPr>
          <w:rFonts w:asciiTheme="minorHAnsi" w:hAnsiTheme="minorHAnsi" w:cs="Calibri"/>
          <w:b/>
          <w:iCs/>
        </w:rPr>
        <w:tab/>
      </w:r>
      <w:r w:rsidR="00CB2844">
        <w:rPr>
          <w:rFonts w:asciiTheme="minorHAnsi" w:hAnsiTheme="minorHAnsi" w:cs="Calibri"/>
          <w:b/>
          <w:iCs/>
        </w:rPr>
        <w:tab/>
      </w:r>
      <w:r w:rsidR="00F735FA">
        <w:rPr>
          <w:rFonts w:asciiTheme="minorHAnsi" w:hAnsiTheme="minorHAnsi" w:cs="Calibri"/>
          <w:b/>
          <w:iCs/>
        </w:rPr>
        <w:t xml:space="preserve"> </w:t>
      </w:r>
      <w:proofErr w:type="spellStart"/>
      <w:r w:rsidRPr="0094597C">
        <w:rPr>
          <w:rFonts w:asciiTheme="minorHAnsi" w:hAnsiTheme="minorHAnsi" w:cs="Calibri"/>
          <w:b/>
          <w:iCs/>
        </w:rPr>
        <w:t>Cainta</w:t>
      </w:r>
      <w:proofErr w:type="spellEnd"/>
      <w:r w:rsidRPr="0094597C">
        <w:rPr>
          <w:rFonts w:asciiTheme="minorHAnsi" w:hAnsiTheme="minorHAnsi" w:cs="Calibri"/>
          <w:b/>
          <w:iCs/>
        </w:rPr>
        <w:t xml:space="preserve"> Rizal, Philippines</w:t>
      </w:r>
      <w:r w:rsidR="00562927" w:rsidRPr="0094597C">
        <w:rPr>
          <w:rFonts w:asciiTheme="minorHAnsi" w:hAnsiTheme="minorHAnsi" w:cs="Calibri"/>
        </w:rPr>
        <w:tab/>
      </w:r>
      <w:r w:rsidR="00562927" w:rsidRPr="0094597C">
        <w:rPr>
          <w:rFonts w:asciiTheme="minorHAnsi" w:hAnsiTheme="minorHAnsi" w:cs="Calibri"/>
        </w:rPr>
        <w:tab/>
      </w:r>
    </w:p>
    <w:p w:rsidR="00CB2844" w:rsidRDefault="00CB2844" w:rsidP="00BC59DB">
      <w:pPr>
        <w:pStyle w:val="NoSpacing"/>
        <w:rPr>
          <w:rFonts w:asciiTheme="minorHAnsi" w:hAnsiTheme="minorHAnsi" w:cs="Calibri"/>
          <w:b/>
        </w:rPr>
      </w:pPr>
    </w:p>
    <w:p w:rsidR="00C81393" w:rsidRPr="0094597C" w:rsidRDefault="00596863" w:rsidP="00BC59DB">
      <w:pPr>
        <w:pStyle w:val="NoSpacing"/>
        <w:rPr>
          <w:rFonts w:asciiTheme="minorHAnsi" w:hAnsiTheme="minorHAnsi" w:cs="Calibri"/>
          <w:b/>
        </w:rPr>
      </w:pPr>
      <w:r w:rsidRPr="0094597C">
        <w:rPr>
          <w:rFonts w:asciiTheme="minorHAnsi" w:hAnsiTheme="minorHAnsi" w:cs="Calibri"/>
          <w:b/>
        </w:rPr>
        <w:t>Duties:</w:t>
      </w:r>
    </w:p>
    <w:p w:rsidR="00D952FB" w:rsidRPr="00F735FA" w:rsidRDefault="00D952FB" w:rsidP="00BE02C7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0"/>
          <w:szCs w:val="20"/>
        </w:rPr>
      </w:pPr>
      <w:r w:rsidRPr="00F735FA">
        <w:rPr>
          <w:rFonts w:asciiTheme="minorHAnsi" w:hAnsiTheme="minorHAnsi" w:cs="Calibri"/>
          <w:sz w:val="20"/>
          <w:szCs w:val="20"/>
        </w:rPr>
        <w:t>Tasked to handle escalated calls from front of house agents.</w:t>
      </w:r>
    </w:p>
    <w:p w:rsidR="00D952FB" w:rsidRPr="00F735FA" w:rsidRDefault="00D952FB" w:rsidP="00BE02C7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0"/>
          <w:szCs w:val="20"/>
        </w:rPr>
      </w:pPr>
      <w:r w:rsidRPr="00F735FA">
        <w:rPr>
          <w:rFonts w:asciiTheme="minorHAnsi" w:hAnsiTheme="minorHAnsi" w:cs="Calibri"/>
          <w:sz w:val="20"/>
          <w:szCs w:val="20"/>
        </w:rPr>
        <w:t>Assisted agents on queries about process.</w:t>
      </w:r>
    </w:p>
    <w:p w:rsidR="00425EF0" w:rsidRPr="00F735FA" w:rsidRDefault="00425EF0" w:rsidP="00BE02C7">
      <w:pPr>
        <w:pStyle w:val="NoSpacing"/>
        <w:numPr>
          <w:ilvl w:val="0"/>
          <w:numId w:val="5"/>
        </w:numPr>
        <w:rPr>
          <w:rFonts w:asciiTheme="minorHAnsi" w:hAnsiTheme="minorHAnsi" w:cs="Calibri"/>
          <w:sz w:val="20"/>
          <w:szCs w:val="20"/>
        </w:rPr>
      </w:pPr>
      <w:r w:rsidRPr="00F735FA">
        <w:rPr>
          <w:rFonts w:asciiTheme="minorHAnsi" w:hAnsiTheme="minorHAnsi" w:cs="Calibri"/>
          <w:sz w:val="20"/>
          <w:szCs w:val="20"/>
        </w:rPr>
        <w:t>Subject matter expert.</w:t>
      </w:r>
    </w:p>
    <w:p w:rsidR="00F84671" w:rsidRPr="0094597C" w:rsidRDefault="00BC59DB" w:rsidP="00CB2844">
      <w:pPr>
        <w:ind w:left="1440"/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sz w:val="22"/>
          <w:szCs w:val="22"/>
        </w:rPr>
        <w:tab/>
      </w:r>
    </w:p>
    <w:p w:rsidR="00F84671" w:rsidRPr="0094597C" w:rsidRDefault="00CB2844" w:rsidP="00F84671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May 2006 – November 2006  </w:t>
      </w:r>
      <w:r w:rsidR="00F735FA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F735FA">
        <w:rPr>
          <w:rFonts w:asciiTheme="minorHAnsi" w:hAnsiTheme="minorHAnsi" w:cs="Calibri"/>
          <w:b/>
          <w:sz w:val="22"/>
          <w:szCs w:val="22"/>
        </w:rPr>
        <w:t>B</w:t>
      </w:r>
      <w:r w:rsidR="00F84671" w:rsidRPr="00F735FA">
        <w:rPr>
          <w:rFonts w:asciiTheme="minorHAnsi" w:hAnsiTheme="minorHAnsi" w:cs="Calibri"/>
          <w:b/>
          <w:sz w:val="22"/>
          <w:szCs w:val="22"/>
        </w:rPr>
        <w:t>PO</w:t>
      </w:r>
      <w:r w:rsidR="00F735FA">
        <w:rPr>
          <w:rFonts w:asciiTheme="minorHAnsi" w:hAnsiTheme="minorHAnsi" w:cs="Calibri"/>
          <w:sz w:val="22"/>
          <w:szCs w:val="22"/>
        </w:rPr>
        <w:t xml:space="preserve"> </w:t>
      </w:r>
      <w:r w:rsidR="00F84671" w:rsidRPr="00F735FA">
        <w:rPr>
          <w:rFonts w:asciiTheme="minorHAnsi" w:hAnsiTheme="minorHAnsi" w:cs="Calibri"/>
          <w:b/>
          <w:sz w:val="22"/>
          <w:szCs w:val="22"/>
        </w:rPr>
        <w:t>Customer Service Agent</w:t>
      </w:r>
    </w:p>
    <w:p w:rsidR="003C1D5C" w:rsidRPr="0094597C" w:rsidRDefault="00F735FA" w:rsidP="00CB2844">
      <w:pPr>
        <w:ind w:left="2160" w:firstLine="720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3C1D5C" w:rsidRPr="0094597C">
        <w:rPr>
          <w:rFonts w:asciiTheme="minorHAnsi" w:hAnsiTheme="minorHAnsi" w:cs="Calibri"/>
          <w:b/>
          <w:iCs/>
          <w:sz w:val="22"/>
          <w:szCs w:val="22"/>
        </w:rPr>
        <w:t>Teletech Customer Management Inc.</w:t>
      </w:r>
    </w:p>
    <w:p w:rsidR="003C1D5C" w:rsidRPr="0094597C" w:rsidRDefault="003C1D5C" w:rsidP="003C1D5C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</w:rPr>
        <w:tab/>
      </w:r>
      <w:r w:rsidRPr="0094597C">
        <w:rPr>
          <w:rFonts w:asciiTheme="minorHAnsi" w:hAnsiTheme="minorHAnsi" w:cs="Calibri"/>
          <w:b/>
          <w:iCs/>
        </w:rPr>
        <w:tab/>
      </w:r>
      <w:r w:rsidR="00CB2844">
        <w:rPr>
          <w:rFonts w:asciiTheme="minorHAnsi" w:hAnsiTheme="minorHAnsi" w:cs="Calibri"/>
          <w:b/>
          <w:iCs/>
        </w:rPr>
        <w:t xml:space="preserve">                           </w:t>
      </w:r>
      <w:proofErr w:type="spellStart"/>
      <w:r w:rsidRPr="0094597C">
        <w:rPr>
          <w:rFonts w:asciiTheme="minorHAnsi" w:hAnsiTheme="minorHAnsi" w:cs="Calibri"/>
          <w:b/>
          <w:iCs/>
          <w:sz w:val="22"/>
          <w:szCs w:val="22"/>
        </w:rPr>
        <w:t>Cainta</w:t>
      </w:r>
      <w:proofErr w:type="spellEnd"/>
      <w:r w:rsidRPr="0094597C">
        <w:rPr>
          <w:rFonts w:asciiTheme="minorHAnsi" w:hAnsiTheme="minorHAnsi" w:cs="Calibri"/>
          <w:b/>
          <w:iCs/>
          <w:sz w:val="22"/>
          <w:szCs w:val="22"/>
        </w:rPr>
        <w:t xml:space="preserve"> Rizal, Philippines</w:t>
      </w:r>
    </w:p>
    <w:p w:rsidR="003C1D5C" w:rsidRPr="0094597C" w:rsidRDefault="003C1D5C" w:rsidP="003C1D5C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94597C">
        <w:rPr>
          <w:rFonts w:asciiTheme="minorHAnsi" w:hAnsiTheme="minorHAnsi" w:cs="Calibri"/>
          <w:b/>
          <w:iCs/>
          <w:sz w:val="22"/>
          <w:szCs w:val="22"/>
        </w:rPr>
        <w:t>Duties:</w:t>
      </w:r>
    </w:p>
    <w:p w:rsidR="00577025" w:rsidRPr="002A6F06" w:rsidRDefault="00577025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 xml:space="preserve">Handled incoming calls for </w:t>
      </w:r>
      <w:r w:rsidR="00D952FB" w:rsidRPr="002A6F06">
        <w:rPr>
          <w:rFonts w:asciiTheme="minorHAnsi" w:hAnsiTheme="minorHAnsi" w:cs="Calibri"/>
          <w:sz w:val="20"/>
          <w:szCs w:val="20"/>
        </w:rPr>
        <w:t>queries</w:t>
      </w:r>
      <w:r w:rsidRPr="002A6F06">
        <w:rPr>
          <w:rFonts w:asciiTheme="minorHAnsi" w:hAnsiTheme="minorHAnsi" w:cs="Calibri"/>
          <w:sz w:val="20"/>
          <w:szCs w:val="20"/>
        </w:rPr>
        <w:t xml:space="preserve"> on billing and payments for an American Internet Service provider.</w:t>
      </w:r>
    </w:p>
    <w:p w:rsidR="003C1D5C" w:rsidRPr="0094597C" w:rsidRDefault="003C1D5C" w:rsidP="00F84671">
      <w:pPr>
        <w:jc w:val="both"/>
        <w:rPr>
          <w:rFonts w:asciiTheme="minorHAnsi" w:hAnsiTheme="minorHAnsi" w:cs="Calibri"/>
          <w:sz w:val="22"/>
          <w:szCs w:val="22"/>
        </w:rPr>
      </w:pPr>
    </w:p>
    <w:p w:rsidR="00AC5FC4" w:rsidRPr="0094597C" w:rsidRDefault="00AC5FC4" w:rsidP="00AC5FC4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C32037" w:rsidRPr="0094597C" w:rsidRDefault="00C32037" w:rsidP="00C32037">
      <w:pPr>
        <w:pBdr>
          <w:bottom w:val="single" w:sz="12" w:space="1" w:color="auto"/>
        </w:pBdr>
        <w:rPr>
          <w:rFonts w:asciiTheme="minorHAnsi" w:hAnsiTheme="minorHAnsi" w:cs="Calibri"/>
          <w:b/>
          <w:i/>
          <w:sz w:val="22"/>
          <w:szCs w:val="22"/>
        </w:rPr>
      </w:pPr>
      <w:r w:rsidRPr="0094597C">
        <w:rPr>
          <w:rFonts w:asciiTheme="minorHAnsi" w:hAnsiTheme="minorHAnsi" w:cs="Calibri"/>
          <w:b/>
          <w:i/>
          <w:sz w:val="22"/>
          <w:szCs w:val="22"/>
        </w:rPr>
        <w:t>SPECIAL SKILLS</w:t>
      </w:r>
    </w:p>
    <w:p w:rsidR="00BC59DB" w:rsidRPr="002A6F06" w:rsidRDefault="003C1D5C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lastRenderedPageBreak/>
        <w:t xml:space="preserve">Managed 6  BPO Supervisors supporting 120 </w:t>
      </w:r>
      <w:r w:rsidR="008916EC" w:rsidRPr="002A6F06">
        <w:rPr>
          <w:rFonts w:asciiTheme="minorHAnsi" w:hAnsiTheme="minorHAnsi" w:cs="Calibri"/>
          <w:sz w:val="20"/>
          <w:szCs w:val="20"/>
        </w:rPr>
        <w:t>Technical Support Agents</w:t>
      </w:r>
    </w:p>
    <w:p w:rsidR="00CB2844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Proven ability to manage through others.</w:t>
      </w:r>
    </w:p>
    <w:p w:rsidR="00CB2844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Strong decision making and problem solving skills.</w:t>
      </w:r>
    </w:p>
    <w:p w:rsidR="00CB2844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Able to motivate and lead others in a team environment.</w:t>
      </w:r>
    </w:p>
    <w:p w:rsidR="00CB2844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Excellent communication skills, both written and verbal.</w:t>
      </w:r>
    </w:p>
    <w:p w:rsidR="00CB2844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An ability to build rapport and trust quickly with work colleagues.</w:t>
      </w:r>
    </w:p>
    <w:p w:rsidR="00CB2844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 xml:space="preserve">Able to </w:t>
      </w:r>
      <w:r w:rsidR="00EA6AB3" w:rsidRPr="002A6F06">
        <w:rPr>
          <w:rFonts w:asciiTheme="minorHAnsi" w:hAnsiTheme="minorHAnsi" w:cs="Calibri"/>
          <w:sz w:val="20"/>
          <w:szCs w:val="20"/>
        </w:rPr>
        <w:t>prioritize</w:t>
      </w:r>
      <w:r w:rsidRPr="002A6F06">
        <w:rPr>
          <w:rFonts w:asciiTheme="minorHAnsi" w:hAnsiTheme="minorHAnsi" w:cs="Calibri"/>
          <w:sz w:val="20"/>
          <w:szCs w:val="20"/>
        </w:rPr>
        <w:t xml:space="preserve"> tasks and workloads in order of importance.</w:t>
      </w:r>
    </w:p>
    <w:p w:rsidR="008E7170" w:rsidRPr="002A6F06" w:rsidRDefault="00CB2844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Track record of delivering results with deadlines.</w:t>
      </w:r>
    </w:p>
    <w:p w:rsidR="007B3C56" w:rsidRPr="002A6F06" w:rsidRDefault="007B3C56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Understand different generations</w:t>
      </w:r>
      <w:r w:rsidR="00784D1D" w:rsidRPr="002A6F06">
        <w:rPr>
          <w:rFonts w:asciiTheme="minorHAnsi" w:hAnsiTheme="minorHAnsi" w:cs="Calibri"/>
          <w:sz w:val="20"/>
          <w:szCs w:val="20"/>
        </w:rPr>
        <w:t xml:space="preserve"> </w:t>
      </w:r>
      <w:r w:rsidR="00CB2844" w:rsidRPr="002A6F06">
        <w:rPr>
          <w:rFonts w:asciiTheme="minorHAnsi" w:hAnsiTheme="minorHAnsi" w:cs="Calibri"/>
          <w:sz w:val="20"/>
          <w:szCs w:val="20"/>
        </w:rPr>
        <w:t>and workforce</w:t>
      </w:r>
      <w:r w:rsidRPr="002A6F06">
        <w:rPr>
          <w:rFonts w:asciiTheme="minorHAnsi" w:hAnsiTheme="minorHAnsi" w:cs="Calibri"/>
          <w:sz w:val="20"/>
          <w:szCs w:val="20"/>
        </w:rPr>
        <w:t xml:space="preserve"> trends and adapt accordingly.</w:t>
      </w:r>
    </w:p>
    <w:p w:rsidR="007B3C56" w:rsidRPr="002A6F06" w:rsidRDefault="007B3C56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Provide high – impact performance feedback.</w:t>
      </w:r>
    </w:p>
    <w:p w:rsidR="007B3C56" w:rsidRPr="002A6F06" w:rsidRDefault="007B3C56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Focus on employees career development need</w:t>
      </w:r>
    </w:p>
    <w:p w:rsidR="00473973" w:rsidRPr="002A6F06" w:rsidRDefault="002121BA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>Good presentation skills.  Makes clear and convincing presentations of facts and ideas to individuals or groups.</w:t>
      </w:r>
    </w:p>
    <w:p w:rsidR="002121BA" w:rsidRPr="002A6F06" w:rsidRDefault="002121BA" w:rsidP="00BE02C7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A6F06">
        <w:rPr>
          <w:rFonts w:asciiTheme="minorHAnsi" w:hAnsiTheme="minorHAnsi" w:cs="Calibri"/>
          <w:sz w:val="20"/>
          <w:szCs w:val="20"/>
        </w:rPr>
        <w:t xml:space="preserve">Excellent interpersonal skill.  </w:t>
      </w:r>
      <w:r w:rsidR="00CB2844" w:rsidRPr="002A6F06">
        <w:rPr>
          <w:rFonts w:asciiTheme="minorHAnsi" w:hAnsiTheme="minorHAnsi" w:cs="Calibri"/>
          <w:sz w:val="20"/>
          <w:szCs w:val="20"/>
        </w:rPr>
        <w:t>Responds</w:t>
      </w:r>
      <w:r w:rsidRPr="002A6F06">
        <w:rPr>
          <w:rFonts w:asciiTheme="minorHAnsi" w:hAnsiTheme="minorHAnsi" w:cs="Calibri"/>
          <w:sz w:val="20"/>
          <w:szCs w:val="20"/>
        </w:rPr>
        <w:t xml:space="preserve"> appropriately to the needs, feelings, and capabilities of different people in different situations; behav</w:t>
      </w:r>
      <w:r w:rsidR="00CB2844" w:rsidRPr="002A6F06">
        <w:rPr>
          <w:rFonts w:asciiTheme="minorHAnsi" w:hAnsiTheme="minorHAnsi" w:cs="Calibri"/>
          <w:sz w:val="20"/>
          <w:szCs w:val="20"/>
        </w:rPr>
        <w:t xml:space="preserve">es in a tactful, compassionate, </w:t>
      </w:r>
      <w:r w:rsidRPr="002A6F06">
        <w:rPr>
          <w:rFonts w:asciiTheme="minorHAnsi" w:hAnsiTheme="minorHAnsi" w:cs="Calibri"/>
          <w:sz w:val="20"/>
          <w:szCs w:val="20"/>
        </w:rPr>
        <w:t>and sensitive manner; treats others with respect; actively listens and clarifies information as needed; fosters an atmosphere of open communication.</w:t>
      </w:r>
    </w:p>
    <w:p w:rsidR="00C32037" w:rsidRDefault="00C32037" w:rsidP="006E4B70">
      <w:pPr>
        <w:rPr>
          <w:rFonts w:asciiTheme="minorHAnsi" w:hAnsiTheme="minorHAnsi" w:cs="Calibri"/>
          <w:sz w:val="22"/>
          <w:szCs w:val="22"/>
        </w:rPr>
      </w:pPr>
    </w:p>
    <w:p w:rsidR="00F735FA" w:rsidRPr="0094597C" w:rsidRDefault="00F735FA" w:rsidP="00F735FA">
      <w:pPr>
        <w:pBdr>
          <w:bottom w:val="single" w:sz="12" w:space="1" w:color="auto"/>
        </w:pBdr>
        <w:rPr>
          <w:rFonts w:asciiTheme="minorHAnsi" w:hAnsiTheme="minorHAnsi" w:cs="Calibri"/>
          <w:b/>
          <w:i/>
          <w:sz w:val="22"/>
          <w:szCs w:val="22"/>
        </w:rPr>
      </w:pPr>
      <w:r w:rsidRPr="0094597C">
        <w:rPr>
          <w:rFonts w:asciiTheme="minorHAnsi" w:hAnsiTheme="minorHAnsi" w:cs="Calibri"/>
          <w:b/>
          <w:i/>
          <w:sz w:val="22"/>
          <w:szCs w:val="22"/>
        </w:rPr>
        <w:t>EDUCATIONAL BACKGROUND</w:t>
      </w:r>
    </w:p>
    <w:p w:rsidR="00F735FA" w:rsidRPr="0094597C" w:rsidRDefault="00F735FA" w:rsidP="00F735FA">
      <w:pPr>
        <w:pStyle w:val="Achievement"/>
        <w:numPr>
          <w:ilvl w:val="0"/>
          <w:numId w:val="0"/>
        </w:numPr>
        <w:ind w:left="1080"/>
        <w:rPr>
          <w:rFonts w:asciiTheme="minorHAnsi" w:hAnsiTheme="minorHAnsi" w:cs="Calibri"/>
          <w:sz w:val="22"/>
          <w:szCs w:val="22"/>
        </w:rPr>
      </w:pPr>
    </w:p>
    <w:p w:rsidR="00F735FA" w:rsidRPr="0094597C" w:rsidRDefault="00F735FA" w:rsidP="00F735FA">
      <w:pPr>
        <w:rPr>
          <w:rFonts w:asciiTheme="minorHAnsi" w:hAnsiTheme="minorHAnsi" w:cs="Calibri"/>
          <w:b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TERTIARY:</w:t>
      </w:r>
      <w:r w:rsidRPr="0094597C">
        <w:rPr>
          <w:rFonts w:asciiTheme="minorHAnsi" w:hAnsiTheme="minorHAnsi" w:cs="Calibri"/>
          <w:b/>
          <w:sz w:val="22"/>
          <w:szCs w:val="22"/>
        </w:rPr>
        <w:tab/>
        <w:t xml:space="preserve">Bachelor of Commercial Science </w:t>
      </w:r>
    </w:p>
    <w:p w:rsidR="00F735FA" w:rsidRPr="0094597C" w:rsidRDefault="00F735FA" w:rsidP="00F735FA">
      <w:pPr>
        <w:rPr>
          <w:rFonts w:asciiTheme="minorHAnsi" w:hAnsiTheme="minorHAnsi" w:cs="Calibri"/>
          <w:b/>
          <w:sz w:val="22"/>
          <w:szCs w:val="22"/>
        </w:rPr>
      </w:pPr>
      <w:r w:rsidRPr="0094597C">
        <w:rPr>
          <w:rFonts w:asciiTheme="minorHAnsi" w:hAnsiTheme="minorHAnsi" w:cs="Calibri"/>
          <w:sz w:val="22"/>
          <w:szCs w:val="22"/>
        </w:rPr>
        <w:tab/>
      </w:r>
      <w:r w:rsidRPr="0094597C">
        <w:rPr>
          <w:rFonts w:asciiTheme="minorHAnsi" w:hAnsiTheme="minorHAnsi" w:cs="Calibri"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>Major in Management</w:t>
      </w:r>
    </w:p>
    <w:p w:rsidR="00F735FA" w:rsidRPr="0094597C" w:rsidRDefault="00F735FA" w:rsidP="00F735FA">
      <w:pPr>
        <w:rPr>
          <w:rFonts w:asciiTheme="minorHAnsi" w:hAnsiTheme="minorHAnsi" w:cs="Calibri"/>
          <w:b/>
          <w:sz w:val="22"/>
          <w:szCs w:val="22"/>
        </w:rPr>
      </w:pPr>
      <w:r w:rsidRPr="0094597C">
        <w:rPr>
          <w:rFonts w:asciiTheme="minorHAnsi" w:hAnsiTheme="minorHAnsi" w:cs="Calibri"/>
          <w:sz w:val="22"/>
          <w:szCs w:val="22"/>
        </w:rPr>
        <w:tab/>
      </w:r>
      <w:r w:rsidRPr="0094597C">
        <w:rPr>
          <w:rFonts w:asciiTheme="minorHAnsi" w:hAnsiTheme="minorHAnsi" w:cs="Calibri"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 xml:space="preserve">Jose Rizal </w:t>
      </w:r>
      <w:proofErr w:type="gramStart"/>
      <w:r w:rsidRPr="0094597C">
        <w:rPr>
          <w:rFonts w:asciiTheme="minorHAnsi" w:hAnsiTheme="minorHAnsi" w:cs="Calibri"/>
          <w:b/>
          <w:sz w:val="22"/>
          <w:szCs w:val="22"/>
        </w:rPr>
        <w:t>University  –</w:t>
      </w:r>
      <w:proofErr w:type="gramEnd"/>
      <w:r w:rsidRPr="0094597C">
        <w:rPr>
          <w:rFonts w:asciiTheme="minorHAnsi" w:hAnsiTheme="minorHAnsi" w:cs="Calibri"/>
          <w:b/>
          <w:sz w:val="22"/>
          <w:szCs w:val="22"/>
        </w:rPr>
        <w:t xml:space="preserve">  </w:t>
      </w:r>
      <w:proofErr w:type="spellStart"/>
      <w:r w:rsidRPr="0094597C">
        <w:rPr>
          <w:rFonts w:asciiTheme="minorHAnsi" w:hAnsiTheme="minorHAnsi" w:cs="Calibri"/>
          <w:b/>
          <w:sz w:val="22"/>
          <w:szCs w:val="22"/>
        </w:rPr>
        <w:t>Mandaluyong</w:t>
      </w:r>
      <w:proofErr w:type="spellEnd"/>
      <w:r w:rsidRPr="0094597C">
        <w:rPr>
          <w:rFonts w:asciiTheme="minorHAnsi" w:hAnsiTheme="minorHAnsi" w:cs="Calibri"/>
          <w:b/>
          <w:sz w:val="22"/>
          <w:szCs w:val="22"/>
        </w:rPr>
        <w:t xml:space="preserve"> City Philippines.</w:t>
      </w:r>
    </w:p>
    <w:p w:rsidR="00F735FA" w:rsidRDefault="00F735FA" w:rsidP="006E4B70">
      <w:pPr>
        <w:rPr>
          <w:rFonts w:asciiTheme="minorHAnsi" w:hAnsiTheme="minorHAnsi" w:cs="Calibri"/>
          <w:sz w:val="22"/>
          <w:szCs w:val="22"/>
        </w:rPr>
      </w:pPr>
    </w:p>
    <w:p w:rsidR="00C32037" w:rsidRPr="0094597C" w:rsidRDefault="00C32037" w:rsidP="00C32037">
      <w:pPr>
        <w:pBdr>
          <w:bottom w:val="single" w:sz="12" w:space="1" w:color="auto"/>
        </w:pBdr>
        <w:rPr>
          <w:rFonts w:asciiTheme="minorHAnsi" w:hAnsiTheme="minorHAnsi" w:cs="Calibri"/>
          <w:b/>
          <w:i/>
          <w:sz w:val="22"/>
          <w:szCs w:val="22"/>
        </w:rPr>
      </w:pPr>
      <w:r w:rsidRPr="0094597C">
        <w:rPr>
          <w:rFonts w:asciiTheme="minorHAnsi" w:hAnsiTheme="minorHAnsi" w:cs="Calibri"/>
          <w:b/>
          <w:i/>
          <w:sz w:val="22"/>
          <w:szCs w:val="22"/>
        </w:rPr>
        <w:t>PERSONAL BACKGROUND</w:t>
      </w:r>
    </w:p>
    <w:p w:rsidR="003F5942" w:rsidRPr="0094597C" w:rsidRDefault="003F5942" w:rsidP="00BE5A48">
      <w:pPr>
        <w:rPr>
          <w:rFonts w:asciiTheme="minorHAnsi" w:hAnsiTheme="minorHAnsi" w:cs="Calibri"/>
          <w:b/>
          <w:sz w:val="22"/>
          <w:szCs w:val="22"/>
        </w:rPr>
      </w:pPr>
    </w:p>
    <w:p w:rsidR="00095BAF" w:rsidRPr="0094597C" w:rsidRDefault="00095BAF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Date of Birth</w:t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</w:rPr>
        <w:t>:</w:t>
      </w:r>
      <w:r w:rsidR="00AC5FC4" w:rsidRPr="0094597C">
        <w:rPr>
          <w:rFonts w:asciiTheme="minorHAnsi" w:hAnsiTheme="minorHAnsi" w:cs="Calibri"/>
          <w:sz w:val="22"/>
          <w:szCs w:val="22"/>
        </w:rPr>
        <w:tab/>
      </w:r>
      <w:r w:rsidR="00940527" w:rsidRPr="0094597C">
        <w:rPr>
          <w:rFonts w:asciiTheme="minorHAnsi" w:hAnsiTheme="minorHAnsi" w:cs="Calibri"/>
          <w:sz w:val="22"/>
          <w:szCs w:val="22"/>
        </w:rPr>
        <w:t>14 December 1983</w:t>
      </w:r>
    </w:p>
    <w:p w:rsidR="00095BAF" w:rsidRPr="0094597C" w:rsidRDefault="00095BAF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Place of Birth</w:t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Cs/>
          <w:sz w:val="22"/>
          <w:szCs w:val="22"/>
        </w:rPr>
        <w:t>:</w:t>
      </w:r>
      <w:r w:rsidR="00AC5FC4" w:rsidRPr="0094597C">
        <w:rPr>
          <w:rFonts w:asciiTheme="minorHAnsi" w:hAnsiTheme="minorHAnsi" w:cs="Calibri"/>
          <w:sz w:val="22"/>
          <w:szCs w:val="22"/>
        </w:rPr>
        <w:tab/>
        <w:t>Pasig City, Metro Manila</w:t>
      </w:r>
      <w:r w:rsidR="00FC40B1" w:rsidRPr="0094597C">
        <w:rPr>
          <w:rFonts w:asciiTheme="minorHAnsi" w:hAnsiTheme="minorHAnsi" w:cs="Calibri"/>
          <w:sz w:val="22"/>
          <w:szCs w:val="22"/>
        </w:rPr>
        <w:t xml:space="preserve"> Philippines</w:t>
      </w:r>
    </w:p>
    <w:p w:rsidR="00FC40B1" w:rsidRPr="0094597C" w:rsidRDefault="00CD0241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Age</w:t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  <w:t>:</w:t>
      </w:r>
      <w:r w:rsidR="00940527" w:rsidRPr="0094597C">
        <w:rPr>
          <w:rFonts w:asciiTheme="minorHAnsi" w:hAnsiTheme="minorHAnsi" w:cs="Calibri"/>
          <w:sz w:val="22"/>
          <w:szCs w:val="22"/>
        </w:rPr>
        <w:tab/>
        <w:t>30</w:t>
      </w:r>
      <w:r w:rsidR="00FC40B1" w:rsidRPr="0094597C">
        <w:rPr>
          <w:rFonts w:asciiTheme="minorHAnsi" w:hAnsiTheme="minorHAnsi" w:cs="Calibri"/>
          <w:sz w:val="22"/>
          <w:szCs w:val="22"/>
        </w:rPr>
        <w:t xml:space="preserve"> years old</w:t>
      </w:r>
    </w:p>
    <w:p w:rsidR="00FC40B1" w:rsidRPr="0094597C" w:rsidRDefault="00FC40B1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Sex</w:t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  <w:t>:</w:t>
      </w:r>
      <w:r w:rsidRPr="0094597C">
        <w:rPr>
          <w:rFonts w:asciiTheme="minorHAnsi" w:hAnsiTheme="minorHAnsi" w:cs="Calibri"/>
          <w:sz w:val="22"/>
          <w:szCs w:val="22"/>
        </w:rPr>
        <w:tab/>
        <w:t>Male</w:t>
      </w:r>
    </w:p>
    <w:p w:rsidR="00FC40B1" w:rsidRPr="0094597C" w:rsidRDefault="00BC6E4D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Civil Status</w:t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  <w:t>:</w:t>
      </w:r>
      <w:r w:rsidR="000A3435" w:rsidRPr="0094597C">
        <w:rPr>
          <w:rFonts w:asciiTheme="minorHAnsi" w:hAnsiTheme="minorHAnsi" w:cs="Calibri"/>
          <w:sz w:val="22"/>
          <w:szCs w:val="22"/>
        </w:rPr>
        <w:tab/>
      </w:r>
      <w:r w:rsidR="00940527" w:rsidRPr="0094597C">
        <w:rPr>
          <w:rFonts w:asciiTheme="minorHAnsi" w:hAnsiTheme="minorHAnsi" w:cs="Calibri"/>
          <w:sz w:val="22"/>
          <w:szCs w:val="22"/>
        </w:rPr>
        <w:t>Single</w:t>
      </w:r>
    </w:p>
    <w:p w:rsidR="00FC40B1" w:rsidRPr="0094597C" w:rsidRDefault="00FC40B1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Nationality</w:t>
      </w:r>
      <w:r w:rsidRPr="0094597C">
        <w:rPr>
          <w:rFonts w:asciiTheme="minorHAnsi" w:hAnsiTheme="minorHAnsi" w:cs="Calibri"/>
          <w:b/>
          <w:sz w:val="22"/>
          <w:szCs w:val="22"/>
        </w:rPr>
        <w:tab/>
      </w:r>
      <w:r w:rsidRPr="0094597C">
        <w:rPr>
          <w:rFonts w:asciiTheme="minorHAnsi" w:hAnsiTheme="minorHAnsi" w:cs="Calibri"/>
          <w:b/>
          <w:sz w:val="22"/>
          <w:szCs w:val="22"/>
        </w:rPr>
        <w:tab/>
        <w:t>:</w:t>
      </w:r>
      <w:r w:rsidRPr="0094597C">
        <w:rPr>
          <w:rFonts w:asciiTheme="minorHAnsi" w:hAnsiTheme="minorHAnsi" w:cs="Calibri"/>
          <w:sz w:val="22"/>
          <w:szCs w:val="22"/>
        </w:rPr>
        <w:tab/>
        <w:t>Filipino</w:t>
      </w:r>
    </w:p>
    <w:p w:rsidR="00FC40B1" w:rsidRDefault="00FC40B1" w:rsidP="00BE5A48">
      <w:pPr>
        <w:rPr>
          <w:rFonts w:asciiTheme="minorHAnsi" w:hAnsiTheme="minorHAnsi" w:cs="Calibri"/>
          <w:sz w:val="22"/>
          <w:szCs w:val="22"/>
        </w:rPr>
      </w:pPr>
      <w:r w:rsidRPr="0094597C">
        <w:rPr>
          <w:rFonts w:asciiTheme="minorHAnsi" w:hAnsiTheme="minorHAnsi" w:cs="Calibri"/>
          <w:b/>
          <w:sz w:val="22"/>
          <w:szCs w:val="22"/>
        </w:rPr>
        <w:t>Language Spoken</w:t>
      </w:r>
      <w:r w:rsidRPr="0094597C">
        <w:rPr>
          <w:rFonts w:asciiTheme="minorHAnsi" w:hAnsiTheme="minorHAnsi" w:cs="Calibri"/>
          <w:b/>
          <w:sz w:val="22"/>
          <w:szCs w:val="22"/>
        </w:rPr>
        <w:tab/>
        <w:t>:</w:t>
      </w:r>
      <w:r w:rsidRPr="0094597C">
        <w:rPr>
          <w:rFonts w:asciiTheme="minorHAnsi" w:hAnsiTheme="minorHAnsi" w:cs="Calibri"/>
          <w:sz w:val="22"/>
          <w:szCs w:val="22"/>
        </w:rPr>
        <w:tab/>
        <w:t>English and Filipino</w:t>
      </w:r>
    </w:p>
    <w:p w:rsidR="00F735FA" w:rsidRDefault="00F735FA" w:rsidP="00BE5A48">
      <w:pPr>
        <w:rPr>
          <w:rFonts w:asciiTheme="minorHAnsi" w:hAnsiTheme="minorHAnsi" w:cs="Calibri"/>
          <w:sz w:val="22"/>
          <w:szCs w:val="22"/>
        </w:rPr>
      </w:pPr>
    </w:p>
    <w:p w:rsidR="00F735FA" w:rsidRDefault="00F735FA" w:rsidP="00BE5A48">
      <w:pPr>
        <w:rPr>
          <w:rFonts w:asciiTheme="minorHAnsi" w:hAnsiTheme="minorHAnsi" w:cs="Calibri"/>
          <w:sz w:val="22"/>
          <w:szCs w:val="22"/>
        </w:rPr>
      </w:pPr>
    </w:p>
    <w:p w:rsidR="00F735FA" w:rsidRPr="0094597C" w:rsidRDefault="00F735FA" w:rsidP="00BE5A48">
      <w:pPr>
        <w:rPr>
          <w:rFonts w:asciiTheme="minorHAnsi" w:hAnsiTheme="minorHAnsi" w:cs="Calibri"/>
          <w:sz w:val="22"/>
          <w:szCs w:val="22"/>
        </w:rPr>
      </w:pPr>
    </w:p>
    <w:sectPr w:rsidR="00F735FA" w:rsidRPr="0094597C" w:rsidSect="006E4B70">
      <w:pgSz w:w="12240" w:h="15840"/>
      <w:pgMar w:top="1440" w:right="1800" w:bottom="117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5" w:rsidRDefault="00F12845" w:rsidP="007074B7">
      <w:r>
        <w:separator/>
      </w:r>
    </w:p>
  </w:endnote>
  <w:endnote w:type="continuationSeparator" w:id="0">
    <w:p w:rsidR="00F12845" w:rsidRDefault="00F12845" w:rsidP="007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5" w:rsidRDefault="00F12845" w:rsidP="007074B7">
      <w:r>
        <w:separator/>
      </w:r>
    </w:p>
  </w:footnote>
  <w:footnote w:type="continuationSeparator" w:id="0">
    <w:p w:rsidR="00F12845" w:rsidRDefault="00F12845" w:rsidP="0070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BAE"/>
    <w:multiLevelType w:val="hybridMultilevel"/>
    <w:tmpl w:val="64D4A71E"/>
    <w:lvl w:ilvl="0" w:tplc="A81E2CF4">
      <w:start w:val="1"/>
      <w:numFmt w:val="bullet"/>
      <w:pStyle w:val="Achievemen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7F016A"/>
    <w:multiLevelType w:val="hybridMultilevel"/>
    <w:tmpl w:val="E50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FD1"/>
    <w:multiLevelType w:val="hybridMultilevel"/>
    <w:tmpl w:val="0D5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2F38"/>
    <w:multiLevelType w:val="hybridMultilevel"/>
    <w:tmpl w:val="7320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1415"/>
    <w:multiLevelType w:val="hybridMultilevel"/>
    <w:tmpl w:val="3FD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0C31"/>
    <w:multiLevelType w:val="hybridMultilevel"/>
    <w:tmpl w:val="BD9A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3F"/>
    <w:rsid w:val="000039E6"/>
    <w:rsid w:val="00020E4B"/>
    <w:rsid w:val="000355A2"/>
    <w:rsid w:val="000623B6"/>
    <w:rsid w:val="000653D4"/>
    <w:rsid w:val="000841F3"/>
    <w:rsid w:val="0008492F"/>
    <w:rsid w:val="00085382"/>
    <w:rsid w:val="00085D33"/>
    <w:rsid w:val="00095BAF"/>
    <w:rsid w:val="000972CB"/>
    <w:rsid w:val="000A3435"/>
    <w:rsid w:val="000A3A8C"/>
    <w:rsid w:val="000B1243"/>
    <w:rsid w:val="000B7815"/>
    <w:rsid w:val="000E2531"/>
    <w:rsid w:val="000E5638"/>
    <w:rsid w:val="000E59F0"/>
    <w:rsid w:val="000F0B79"/>
    <w:rsid w:val="0010076B"/>
    <w:rsid w:val="0010103B"/>
    <w:rsid w:val="0010294A"/>
    <w:rsid w:val="00111813"/>
    <w:rsid w:val="0011382B"/>
    <w:rsid w:val="001465CA"/>
    <w:rsid w:val="0015338E"/>
    <w:rsid w:val="00161990"/>
    <w:rsid w:val="0017355B"/>
    <w:rsid w:val="001B5D54"/>
    <w:rsid w:val="001C163B"/>
    <w:rsid w:val="001C321D"/>
    <w:rsid w:val="001C632C"/>
    <w:rsid w:val="001E3790"/>
    <w:rsid w:val="001E3BDB"/>
    <w:rsid w:val="001F55AE"/>
    <w:rsid w:val="001F7B0A"/>
    <w:rsid w:val="00206F1B"/>
    <w:rsid w:val="00211EEA"/>
    <w:rsid w:val="002121BA"/>
    <w:rsid w:val="00216EB2"/>
    <w:rsid w:val="002263BA"/>
    <w:rsid w:val="00256933"/>
    <w:rsid w:val="002A4D86"/>
    <w:rsid w:val="002A5419"/>
    <w:rsid w:val="002A6F06"/>
    <w:rsid w:val="002B0634"/>
    <w:rsid w:val="002C4F43"/>
    <w:rsid w:val="002F0E5D"/>
    <w:rsid w:val="002F6B7A"/>
    <w:rsid w:val="00304BA7"/>
    <w:rsid w:val="00307351"/>
    <w:rsid w:val="00324A96"/>
    <w:rsid w:val="00332490"/>
    <w:rsid w:val="0033412D"/>
    <w:rsid w:val="003343CF"/>
    <w:rsid w:val="0035420D"/>
    <w:rsid w:val="003714B6"/>
    <w:rsid w:val="0037336B"/>
    <w:rsid w:val="00374C22"/>
    <w:rsid w:val="003A3B7F"/>
    <w:rsid w:val="003A46D9"/>
    <w:rsid w:val="003B4006"/>
    <w:rsid w:val="003C1D5C"/>
    <w:rsid w:val="003C5D3B"/>
    <w:rsid w:val="003D1552"/>
    <w:rsid w:val="003E0C98"/>
    <w:rsid w:val="003E5171"/>
    <w:rsid w:val="003F31A4"/>
    <w:rsid w:val="003F48BF"/>
    <w:rsid w:val="003F5942"/>
    <w:rsid w:val="003F6320"/>
    <w:rsid w:val="003F6504"/>
    <w:rsid w:val="00425EF0"/>
    <w:rsid w:val="00446145"/>
    <w:rsid w:val="00451D6F"/>
    <w:rsid w:val="00453312"/>
    <w:rsid w:val="00471000"/>
    <w:rsid w:val="00473973"/>
    <w:rsid w:val="0047428A"/>
    <w:rsid w:val="0049098A"/>
    <w:rsid w:val="00493184"/>
    <w:rsid w:val="004A4186"/>
    <w:rsid w:val="004A618C"/>
    <w:rsid w:val="004C688D"/>
    <w:rsid w:val="004E3C99"/>
    <w:rsid w:val="004F2B17"/>
    <w:rsid w:val="005134DA"/>
    <w:rsid w:val="0051655B"/>
    <w:rsid w:val="005222A2"/>
    <w:rsid w:val="00525804"/>
    <w:rsid w:val="00530B35"/>
    <w:rsid w:val="00562927"/>
    <w:rsid w:val="00570E60"/>
    <w:rsid w:val="00574A91"/>
    <w:rsid w:val="00577025"/>
    <w:rsid w:val="00596863"/>
    <w:rsid w:val="005A3E22"/>
    <w:rsid w:val="005B0751"/>
    <w:rsid w:val="005B0E29"/>
    <w:rsid w:val="005C39B1"/>
    <w:rsid w:val="005D7EC4"/>
    <w:rsid w:val="005E032E"/>
    <w:rsid w:val="005F27BD"/>
    <w:rsid w:val="005F6A6E"/>
    <w:rsid w:val="00617A44"/>
    <w:rsid w:val="0062162D"/>
    <w:rsid w:val="006241EE"/>
    <w:rsid w:val="00645F7D"/>
    <w:rsid w:val="006516E7"/>
    <w:rsid w:val="00665187"/>
    <w:rsid w:val="00666025"/>
    <w:rsid w:val="00681B3A"/>
    <w:rsid w:val="00685AF0"/>
    <w:rsid w:val="006913F7"/>
    <w:rsid w:val="006A1499"/>
    <w:rsid w:val="006A7D99"/>
    <w:rsid w:val="006B3FC3"/>
    <w:rsid w:val="006B66BB"/>
    <w:rsid w:val="006C230C"/>
    <w:rsid w:val="006C477A"/>
    <w:rsid w:val="006D033F"/>
    <w:rsid w:val="006D0BB4"/>
    <w:rsid w:val="006E0153"/>
    <w:rsid w:val="006E0F73"/>
    <w:rsid w:val="006E2578"/>
    <w:rsid w:val="006E4B70"/>
    <w:rsid w:val="006E71EB"/>
    <w:rsid w:val="007074B7"/>
    <w:rsid w:val="00717075"/>
    <w:rsid w:val="007174B5"/>
    <w:rsid w:val="0072776A"/>
    <w:rsid w:val="00732BEF"/>
    <w:rsid w:val="007346DB"/>
    <w:rsid w:val="0074731C"/>
    <w:rsid w:val="00751F2C"/>
    <w:rsid w:val="00756106"/>
    <w:rsid w:val="0076331B"/>
    <w:rsid w:val="00782B16"/>
    <w:rsid w:val="007830E6"/>
    <w:rsid w:val="00784D1D"/>
    <w:rsid w:val="00791910"/>
    <w:rsid w:val="00794521"/>
    <w:rsid w:val="007A2738"/>
    <w:rsid w:val="007B3C56"/>
    <w:rsid w:val="007B3FBC"/>
    <w:rsid w:val="007B4254"/>
    <w:rsid w:val="007D09C9"/>
    <w:rsid w:val="007D7784"/>
    <w:rsid w:val="007F6E05"/>
    <w:rsid w:val="008438A0"/>
    <w:rsid w:val="00847A38"/>
    <w:rsid w:val="00881EFC"/>
    <w:rsid w:val="008916EC"/>
    <w:rsid w:val="00895C5D"/>
    <w:rsid w:val="008A3E52"/>
    <w:rsid w:val="008E3E28"/>
    <w:rsid w:val="008E4458"/>
    <w:rsid w:val="008E5CBB"/>
    <w:rsid w:val="008E7170"/>
    <w:rsid w:val="008F444F"/>
    <w:rsid w:val="009051BC"/>
    <w:rsid w:val="00913221"/>
    <w:rsid w:val="00913387"/>
    <w:rsid w:val="00922CEE"/>
    <w:rsid w:val="00934E6F"/>
    <w:rsid w:val="009360DA"/>
    <w:rsid w:val="00940527"/>
    <w:rsid w:val="00940C45"/>
    <w:rsid w:val="0094597C"/>
    <w:rsid w:val="009479F3"/>
    <w:rsid w:val="00955C94"/>
    <w:rsid w:val="00955DCE"/>
    <w:rsid w:val="00971F8E"/>
    <w:rsid w:val="0097491C"/>
    <w:rsid w:val="00974925"/>
    <w:rsid w:val="00976521"/>
    <w:rsid w:val="0097710C"/>
    <w:rsid w:val="00985577"/>
    <w:rsid w:val="0098660D"/>
    <w:rsid w:val="009C18EE"/>
    <w:rsid w:val="009D4352"/>
    <w:rsid w:val="009D651D"/>
    <w:rsid w:val="009E0E63"/>
    <w:rsid w:val="009E2FD7"/>
    <w:rsid w:val="009E45B4"/>
    <w:rsid w:val="009E552E"/>
    <w:rsid w:val="009F01E7"/>
    <w:rsid w:val="00A012C4"/>
    <w:rsid w:val="00A06D6F"/>
    <w:rsid w:val="00A17745"/>
    <w:rsid w:val="00A208E2"/>
    <w:rsid w:val="00A21BF1"/>
    <w:rsid w:val="00A31D1A"/>
    <w:rsid w:val="00A352DB"/>
    <w:rsid w:val="00A70C0A"/>
    <w:rsid w:val="00A72F87"/>
    <w:rsid w:val="00A7736A"/>
    <w:rsid w:val="00A80EE1"/>
    <w:rsid w:val="00A907D7"/>
    <w:rsid w:val="00A9453F"/>
    <w:rsid w:val="00AA59E6"/>
    <w:rsid w:val="00AA611E"/>
    <w:rsid w:val="00AB6AE4"/>
    <w:rsid w:val="00AC204F"/>
    <w:rsid w:val="00AC477E"/>
    <w:rsid w:val="00AC5ED5"/>
    <w:rsid w:val="00AC5FC4"/>
    <w:rsid w:val="00AE40CF"/>
    <w:rsid w:val="00AF0AD0"/>
    <w:rsid w:val="00B01542"/>
    <w:rsid w:val="00B03E4B"/>
    <w:rsid w:val="00B20822"/>
    <w:rsid w:val="00B243DB"/>
    <w:rsid w:val="00B24B74"/>
    <w:rsid w:val="00B315A6"/>
    <w:rsid w:val="00B649C3"/>
    <w:rsid w:val="00BA4424"/>
    <w:rsid w:val="00BA54AD"/>
    <w:rsid w:val="00BC59DB"/>
    <w:rsid w:val="00BC6E4D"/>
    <w:rsid w:val="00BE02C7"/>
    <w:rsid w:val="00BE5A48"/>
    <w:rsid w:val="00BF21E6"/>
    <w:rsid w:val="00BF3CAB"/>
    <w:rsid w:val="00C00B68"/>
    <w:rsid w:val="00C03CC3"/>
    <w:rsid w:val="00C06A0B"/>
    <w:rsid w:val="00C06F32"/>
    <w:rsid w:val="00C1215B"/>
    <w:rsid w:val="00C122A0"/>
    <w:rsid w:val="00C2327D"/>
    <w:rsid w:val="00C26C3F"/>
    <w:rsid w:val="00C27CBD"/>
    <w:rsid w:val="00C30F77"/>
    <w:rsid w:val="00C32037"/>
    <w:rsid w:val="00C505DB"/>
    <w:rsid w:val="00C6567A"/>
    <w:rsid w:val="00C669D4"/>
    <w:rsid w:val="00C7013F"/>
    <w:rsid w:val="00C73846"/>
    <w:rsid w:val="00C81393"/>
    <w:rsid w:val="00C821AE"/>
    <w:rsid w:val="00C83A88"/>
    <w:rsid w:val="00C97A90"/>
    <w:rsid w:val="00CA022B"/>
    <w:rsid w:val="00CA1621"/>
    <w:rsid w:val="00CB2844"/>
    <w:rsid w:val="00CB6EBA"/>
    <w:rsid w:val="00CC6512"/>
    <w:rsid w:val="00CD0241"/>
    <w:rsid w:val="00CD644E"/>
    <w:rsid w:val="00CE1F3E"/>
    <w:rsid w:val="00CE39E7"/>
    <w:rsid w:val="00D00A1C"/>
    <w:rsid w:val="00D061D0"/>
    <w:rsid w:val="00D25865"/>
    <w:rsid w:val="00D27ED7"/>
    <w:rsid w:val="00D32CAB"/>
    <w:rsid w:val="00D34E9D"/>
    <w:rsid w:val="00D66025"/>
    <w:rsid w:val="00D66D60"/>
    <w:rsid w:val="00D952FB"/>
    <w:rsid w:val="00D974C8"/>
    <w:rsid w:val="00DB5942"/>
    <w:rsid w:val="00DE307D"/>
    <w:rsid w:val="00E01DFA"/>
    <w:rsid w:val="00E0751B"/>
    <w:rsid w:val="00E17A01"/>
    <w:rsid w:val="00E314E3"/>
    <w:rsid w:val="00E35964"/>
    <w:rsid w:val="00E41129"/>
    <w:rsid w:val="00E44BFB"/>
    <w:rsid w:val="00E470A8"/>
    <w:rsid w:val="00E51653"/>
    <w:rsid w:val="00E53DD1"/>
    <w:rsid w:val="00E623FE"/>
    <w:rsid w:val="00E84C98"/>
    <w:rsid w:val="00EA1315"/>
    <w:rsid w:val="00EA5CD7"/>
    <w:rsid w:val="00EA6AB3"/>
    <w:rsid w:val="00EB0A7D"/>
    <w:rsid w:val="00EC538A"/>
    <w:rsid w:val="00ED2162"/>
    <w:rsid w:val="00ED35E3"/>
    <w:rsid w:val="00EE107C"/>
    <w:rsid w:val="00EF530F"/>
    <w:rsid w:val="00F01B65"/>
    <w:rsid w:val="00F12845"/>
    <w:rsid w:val="00F163D1"/>
    <w:rsid w:val="00F23A0C"/>
    <w:rsid w:val="00F62784"/>
    <w:rsid w:val="00F65B7F"/>
    <w:rsid w:val="00F675FF"/>
    <w:rsid w:val="00F70144"/>
    <w:rsid w:val="00F735FA"/>
    <w:rsid w:val="00F8120B"/>
    <w:rsid w:val="00F84671"/>
    <w:rsid w:val="00F92BC8"/>
    <w:rsid w:val="00F9411C"/>
    <w:rsid w:val="00FA2962"/>
    <w:rsid w:val="00FA4E0A"/>
    <w:rsid w:val="00FA7432"/>
    <w:rsid w:val="00FB0937"/>
    <w:rsid w:val="00FC1018"/>
    <w:rsid w:val="00FC3A07"/>
    <w:rsid w:val="00FC40B1"/>
    <w:rsid w:val="00FE0958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53312"/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autoRedefine/>
    <w:rsid w:val="00304BA7"/>
    <w:pPr>
      <w:numPr>
        <w:numId w:val="1"/>
      </w:numPr>
      <w:spacing w:after="60" w:line="220" w:lineRule="atLeast"/>
    </w:pPr>
    <w:rPr>
      <w:sz w:val="20"/>
      <w:szCs w:val="20"/>
    </w:rPr>
  </w:style>
  <w:style w:type="paragraph" w:styleId="BodyText">
    <w:name w:val="Body Text"/>
    <w:basedOn w:val="Normal"/>
    <w:rsid w:val="00304BA7"/>
    <w:pPr>
      <w:spacing w:after="120"/>
    </w:pPr>
  </w:style>
  <w:style w:type="paragraph" w:styleId="BalloonText">
    <w:name w:val="Balloon Text"/>
    <w:basedOn w:val="Normal"/>
    <w:link w:val="BalloonTextChar"/>
    <w:rsid w:val="00EC53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538A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CA022B"/>
  </w:style>
  <w:style w:type="character" w:customStyle="1" w:styleId="apple-converted-space">
    <w:name w:val="apple-converted-space"/>
    <w:basedOn w:val="DefaultParagraphFont"/>
    <w:rsid w:val="00CA022B"/>
  </w:style>
  <w:style w:type="character" w:styleId="Hyperlink">
    <w:name w:val="Hyperlink"/>
    <w:uiPriority w:val="99"/>
    <w:unhideWhenUsed/>
    <w:rsid w:val="00CA022B"/>
    <w:rPr>
      <w:color w:val="0000FF"/>
      <w:u w:val="single"/>
    </w:rPr>
  </w:style>
  <w:style w:type="character" w:customStyle="1" w:styleId="meta">
    <w:name w:val="meta"/>
    <w:basedOn w:val="DefaultParagraphFont"/>
    <w:rsid w:val="00CA022B"/>
  </w:style>
  <w:style w:type="paragraph" w:styleId="Header">
    <w:name w:val="header"/>
    <w:basedOn w:val="Normal"/>
    <w:link w:val="HeaderChar"/>
    <w:rsid w:val="00707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74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07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74B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1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3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53312"/>
    <w:rPr>
      <w:rFonts w:ascii="Calibri" w:eastAsia="Calibri" w:hAnsi="Calibri"/>
      <w:sz w:val="22"/>
      <w:szCs w:val="22"/>
    </w:rPr>
  </w:style>
  <w:style w:type="paragraph" w:customStyle="1" w:styleId="Achievement">
    <w:name w:val="Achievement"/>
    <w:basedOn w:val="BodyText"/>
    <w:autoRedefine/>
    <w:rsid w:val="00304BA7"/>
    <w:pPr>
      <w:numPr>
        <w:numId w:val="1"/>
      </w:numPr>
      <w:spacing w:after="60" w:line="220" w:lineRule="atLeast"/>
    </w:pPr>
    <w:rPr>
      <w:sz w:val="20"/>
      <w:szCs w:val="20"/>
    </w:rPr>
  </w:style>
  <w:style w:type="paragraph" w:styleId="BodyText">
    <w:name w:val="Body Text"/>
    <w:basedOn w:val="Normal"/>
    <w:rsid w:val="00304BA7"/>
    <w:pPr>
      <w:spacing w:after="120"/>
    </w:pPr>
  </w:style>
  <w:style w:type="paragraph" w:styleId="BalloonText">
    <w:name w:val="Balloon Text"/>
    <w:basedOn w:val="Normal"/>
    <w:link w:val="BalloonTextChar"/>
    <w:rsid w:val="00EC53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538A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CA022B"/>
  </w:style>
  <w:style w:type="character" w:customStyle="1" w:styleId="apple-converted-space">
    <w:name w:val="apple-converted-space"/>
    <w:basedOn w:val="DefaultParagraphFont"/>
    <w:rsid w:val="00CA022B"/>
  </w:style>
  <w:style w:type="character" w:styleId="Hyperlink">
    <w:name w:val="Hyperlink"/>
    <w:uiPriority w:val="99"/>
    <w:unhideWhenUsed/>
    <w:rsid w:val="00CA022B"/>
    <w:rPr>
      <w:color w:val="0000FF"/>
      <w:u w:val="single"/>
    </w:rPr>
  </w:style>
  <w:style w:type="character" w:customStyle="1" w:styleId="meta">
    <w:name w:val="meta"/>
    <w:basedOn w:val="DefaultParagraphFont"/>
    <w:rsid w:val="00CA022B"/>
  </w:style>
  <w:style w:type="paragraph" w:styleId="Header">
    <w:name w:val="header"/>
    <w:basedOn w:val="Normal"/>
    <w:link w:val="HeaderChar"/>
    <w:rsid w:val="00707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74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07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74B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1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3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2D9F-2E2B-494C-94EC-B752D2E6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Sixto Gilbert Titular Olap</vt:lpstr>
    </vt:vector>
  </TitlesOfParts>
  <Company>-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Sixto Gilbert Titular Olap</dc:title>
  <dc:creator>Pumpkin</dc:creator>
  <cp:lastModifiedBy>Pc6</cp:lastModifiedBy>
  <cp:revision>4</cp:revision>
  <cp:lastPrinted>2014-03-29T07:00:00Z</cp:lastPrinted>
  <dcterms:created xsi:type="dcterms:W3CDTF">2014-09-16T03:31:00Z</dcterms:created>
  <dcterms:modified xsi:type="dcterms:W3CDTF">2015-07-06T06:20:00Z</dcterms:modified>
</cp:coreProperties>
</file>