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4A" w:rsidRDefault="00DD744A" w:rsidP="00212CD1">
      <w:pPr>
        <w:pStyle w:val="Subtitle"/>
        <w:tabs>
          <w:tab w:val="center" w:pos="1890"/>
        </w:tabs>
        <w:outlineLvl w:val="0"/>
        <w:rPr>
          <w:rStyle w:val="bdtext"/>
        </w:rPr>
      </w:pPr>
      <w:r>
        <w:rPr>
          <w:rStyle w:val="bdtext"/>
        </w:rPr>
        <w:t>Mohammad</w:t>
      </w:r>
    </w:p>
    <w:p w:rsidR="00212CD1" w:rsidRDefault="00DD744A" w:rsidP="00212CD1">
      <w:pPr>
        <w:pStyle w:val="Subtitle"/>
        <w:tabs>
          <w:tab w:val="center" w:pos="1890"/>
        </w:tabs>
        <w:outlineLvl w:val="0"/>
        <w:rPr>
          <w:i/>
        </w:rPr>
      </w:pPr>
      <w:hyperlink r:id="rId6" w:history="1">
        <w:r w:rsidRPr="0023778F">
          <w:rPr>
            <w:rStyle w:val="Hyperlink"/>
          </w:rPr>
          <w:t>Mohammad.222174@2freemail.com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 w:rsidR="00212CD1">
        <w:rPr>
          <w:rFonts w:ascii="Garamond" w:hAnsi="Garamond"/>
          <w:i/>
          <w:sz w:val="30"/>
          <w:szCs w:val="30"/>
          <w:lang w:val="it-IT"/>
        </w:rPr>
        <w:tab/>
      </w:r>
    </w:p>
    <w:p w:rsidR="00212CD1" w:rsidRDefault="00212CD1" w:rsidP="00212C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</w:p>
    <w:tbl>
      <w:tblPr>
        <w:tblW w:w="10080" w:type="dxa"/>
        <w:tblInd w:w="-37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351"/>
        <w:gridCol w:w="261"/>
        <w:gridCol w:w="7440"/>
      </w:tblGrid>
      <w:tr w:rsidR="00212CD1" w:rsidTr="00212CD1"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2CD1" w:rsidRDefault="00212CD1">
            <w:pPr>
              <w:ind w:left="-360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  <w:sz w:val="26"/>
                <w:szCs w:val="22"/>
                <w:u w:val="single"/>
              </w:rPr>
              <w:t xml:space="preserve">    Career Objective.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CD1" w:rsidRDefault="00212CD1">
            <w:pPr>
              <w:rPr>
                <w:b/>
                <w:bCs/>
                <w:i/>
                <w:iCs/>
                <w:sz w:val="26"/>
                <w:szCs w:val="22"/>
                <w:u w:val="single"/>
              </w:rPr>
            </w:pPr>
            <w:r>
              <w:t xml:space="preserve">Having 6+ years of experience as an </w:t>
            </w:r>
            <w:r>
              <w:rPr>
                <w:b/>
              </w:rPr>
              <w:t>“</w:t>
            </w:r>
            <w:r>
              <w:rPr>
                <w:b/>
                <w:i/>
              </w:rPr>
              <w:t>Auto CADD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Draughtsman</w:t>
            </w:r>
            <w:r>
              <w:rPr>
                <w:b/>
              </w:rPr>
              <w:t>”</w:t>
            </w:r>
            <w:r>
              <w:t xml:space="preserve"> </w:t>
            </w:r>
            <w:r>
              <w:rPr>
                <w:b/>
              </w:rPr>
              <w:t>CIVIL (</w:t>
            </w:r>
            <w:r>
              <w:rPr>
                <w:b/>
                <w:i/>
                <w:iCs/>
                <w:sz w:val="26"/>
                <w:szCs w:val="26"/>
              </w:rPr>
              <w:t>Architectural &amp; Str.</w:t>
            </w:r>
            <w:r>
              <w:rPr>
                <w:b/>
                <w:color w:val="000000"/>
              </w:rPr>
              <w:t>)+3D Max Exterior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Modeling and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Rendering</w:t>
            </w:r>
            <w:r>
              <w:rPr>
                <w:color w:val="000000"/>
              </w:rPr>
              <w:t xml:space="preserve"> </w:t>
            </w:r>
            <w:r>
              <w:t xml:space="preserve">experience and capability of creating client drawing and maintaining documentation and drawing system. Versatile and highly-motivated drafting professional with a solid reputation for generating </w:t>
            </w:r>
            <w:proofErr w:type="spellStart"/>
            <w:r>
              <w:t>results.Multi</w:t>
            </w:r>
            <w:proofErr w:type="spellEnd"/>
            <w:r>
              <w:t xml:space="preserve">-disciplined problem-solver who effectively communicates with all levels of people and departments within an organization. </w:t>
            </w:r>
            <w:r>
              <w:rPr>
                <w:b/>
                <w:bCs/>
                <w:i/>
                <w:iCs/>
                <w:sz w:val="26"/>
                <w:szCs w:val="22"/>
                <w:u w:val="single"/>
              </w:rPr>
              <w:t xml:space="preserve"> </w:t>
            </w:r>
          </w:p>
          <w:p w:rsidR="00212CD1" w:rsidRDefault="00212CD1">
            <w:pPr>
              <w:rPr>
                <w:b/>
                <w:bCs/>
                <w:i/>
                <w:iCs/>
                <w:sz w:val="26"/>
                <w:szCs w:val="22"/>
                <w:u w:val="single"/>
              </w:rPr>
            </w:pPr>
          </w:p>
          <w:p w:rsidR="00212CD1" w:rsidRDefault="00212CD1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i/>
                <w:sz w:val="26"/>
                <w:szCs w:val="26"/>
                <w:u w:val="single"/>
              </w:rPr>
              <w:t>Professional Experiences</w:t>
            </w:r>
            <w:r>
              <w:rPr>
                <w:b/>
                <w:bCs/>
                <w:sz w:val="26"/>
                <w:szCs w:val="26"/>
                <w:u w:val="single"/>
              </w:rPr>
              <w:t>.</w:t>
            </w:r>
          </w:p>
        </w:tc>
      </w:tr>
      <w:tr w:rsidR="00212CD1" w:rsidTr="00212CD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212CD1" w:rsidRDefault="00212CD1">
            <w:pPr>
              <w:ind w:left="-360"/>
              <w:jc w:val="right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212CD1" w:rsidRDefault="00212CD1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sz w:val="22"/>
                <w:u w:val="single"/>
              </w:rPr>
            </w:pPr>
          </w:p>
        </w:tc>
      </w:tr>
      <w:tr w:rsidR="00212CD1" w:rsidTr="00212CD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CD1" w:rsidRDefault="00212CD1">
            <w:pPr>
              <w:ind w:left="-108"/>
              <w:jc w:val="center"/>
            </w:pPr>
            <w:r>
              <w:t>10-01-08  To</w:t>
            </w:r>
          </w:p>
          <w:p w:rsidR="00212CD1" w:rsidRDefault="00212CD1">
            <w:pPr>
              <w:ind w:left="-108"/>
              <w:jc w:val="center"/>
              <w:rPr>
                <w:rFonts w:ascii="Arial" w:hAnsi="Arial" w:cs="Arial"/>
              </w:rPr>
            </w:pPr>
            <w:r>
              <w:t>30-12-10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212CD1" w:rsidRDefault="00212CD1">
            <w:pPr>
              <w:pStyle w:val="Header"/>
              <w:tabs>
                <w:tab w:val="left" w:pos="720"/>
              </w:tabs>
              <w:ind w:left="-108" w:firstLine="108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“SHAH </w:t>
            </w:r>
            <w:proofErr w:type="spellStart"/>
            <w:r>
              <w:rPr>
                <w:b/>
                <w:i/>
              </w:rPr>
              <w:t>Constructio</w:t>
            </w:r>
            <w:proofErr w:type="spellEnd"/>
            <w:r>
              <w:rPr>
                <w:b/>
                <w:i/>
              </w:rPr>
              <w:t xml:space="preserve"> co. </w:t>
            </w:r>
            <w:r>
              <w:rPr>
                <w:b/>
              </w:rPr>
              <w:t>(Architect).</w:t>
            </w:r>
          </w:p>
          <w:p w:rsidR="00212CD1" w:rsidRDefault="00212CD1">
            <w:pPr>
              <w:pStyle w:val="Header"/>
              <w:tabs>
                <w:tab w:val="left" w:pos="720"/>
              </w:tabs>
              <w:ind w:left="-108" w:firstLine="108"/>
              <w:jc w:val="both"/>
            </w:pPr>
            <w:r>
              <w:t>Jamshedpur India.</w:t>
            </w:r>
          </w:p>
          <w:p w:rsidR="00212CD1" w:rsidRDefault="00212CD1">
            <w:pPr>
              <w:pStyle w:val="Header"/>
              <w:tabs>
                <w:tab w:val="left" w:pos="720"/>
              </w:tabs>
              <w:ind w:left="-108" w:firstLine="108"/>
              <w:jc w:val="both"/>
              <w:rPr>
                <w:b/>
                <w:bCs/>
                <w:u w:val="single"/>
              </w:rPr>
            </w:pPr>
          </w:p>
        </w:tc>
      </w:tr>
      <w:tr w:rsidR="00212CD1" w:rsidTr="00212CD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212CD1" w:rsidRDefault="00212CD1">
            <w:pPr>
              <w:ind w:left="-108"/>
              <w:jc w:val="center"/>
            </w:pPr>
            <w:r>
              <w:t>15-01-11 To</w:t>
            </w:r>
          </w:p>
          <w:p w:rsidR="00212CD1" w:rsidRDefault="00212CD1">
            <w:pPr>
              <w:ind w:left="-108"/>
              <w:jc w:val="center"/>
            </w:pPr>
            <w:r>
              <w:t>Till continue.</w:t>
            </w:r>
          </w:p>
          <w:p w:rsidR="00212CD1" w:rsidRDefault="00212CD1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212CD1" w:rsidRDefault="00212CD1">
            <w:pPr>
              <w:pStyle w:val="Heading2"/>
              <w:jc w:val="both"/>
            </w:pPr>
            <w:r>
              <w:t>TARAPORE &amp; COMPANY. (</w:t>
            </w:r>
            <w:proofErr w:type="spellStart"/>
            <w:r>
              <w:t>Architetects</w:t>
            </w:r>
            <w:proofErr w:type="spellEnd"/>
            <w:r>
              <w:t>, engineers and contractors)</w:t>
            </w:r>
          </w:p>
          <w:p w:rsidR="00212CD1" w:rsidRDefault="00212CD1">
            <w:pPr>
              <w:pStyle w:val="Header"/>
              <w:tabs>
                <w:tab w:val="left" w:pos="720"/>
              </w:tabs>
              <w:ind w:left="-108" w:firstLine="108"/>
              <w:jc w:val="both"/>
            </w:pPr>
            <w:r>
              <w:t>Jamshedpur India</w:t>
            </w:r>
          </w:p>
          <w:p w:rsidR="00212CD1" w:rsidRDefault="00212CD1">
            <w:pPr>
              <w:pStyle w:val="Header"/>
              <w:tabs>
                <w:tab w:val="left" w:pos="720"/>
              </w:tabs>
              <w:ind w:left="-108" w:firstLine="108"/>
              <w:jc w:val="both"/>
              <w:rPr>
                <w:b/>
                <w:bCs/>
                <w:u w:val="single"/>
              </w:rPr>
            </w:pPr>
          </w:p>
        </w:tc>
      </w:tr>
      <w:tr w:rsidR="00212CD1" w:rsidTr="00212CD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CD1" w:rsidRDefault="00212CD1">
            <w:pPr>
              <w:ind w:left="-108"/>
              <w:jc w:val="right"/>
            </w:pPr>
            <w:r>
              <w:t>Position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CD1" w:rsidRDefault="00212CD1">
            <w:pPr>
              <w:pStyle w:val="Heading2"/>
              <w:jc w:val="both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AutoCAD Draughtsman-Civil</w:t>
            </w:r>
          </w:p>
        </w:tc>
      </w:tr>
      <w:tr w:rsidR="00212CD1" w:rsidTr="00212CD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212CD1" w:rsidRDefault="00212CD1">
            <w:pPr>
              <w:ind w:left="-108"/>
              <w:jc w:val="right"/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212CD1" w:rsidRDefault="00212CD1">
            <w:pPr>
              <w:pStyle w:val="Heading2"/>
              <w:jc w:val="both"/>
              <w:rPr>
                <w:rFonts w:ascii="Times New Roman" w:hAnsi="Times New Roman" w:cs="Times New Roman"/>
                <w:i w:val="0"/>
                <w:iCs w:val="0"/>
                <w:u w:val="single"/>
              </w:rPr>
            </w:pPr>
          </w:p>
        </w:tc>
      </w:tr>
      <w:tr w:rsidR="00212CD1" w:rsidTr="00212CD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CD1" w:rsidRDefault="00212CD1">
            <w:pPr>
              <w:ind w:left="-108"/>
              <w:jc w:val="right"/>
            </w:pPr>
            <w:r>
              <w:t>Job Description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2CD1" w:rsidRDefault="00212CD1">
            <w:pPr>
              <w:jc w:val="both"/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212CD1" w:rsidRDefault="00212CD1" w:rsidP="002D25CD">
            <w:pPr>
              <w:pStyle w:val="Header"/>
              <w:numPr>
                <w:ilvl w:val="0"/>
                <w:numId w:val="1"/>
              </w:numPr>
              <w:autoSpaceDE w:val="0"/>
              <w:autoSpaceDN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Site Measurement &amp; Plot Drafting</w:t>
            </w:r>
          </w:p>
          <w:p w:rsidR="00212CD1" w:rsidRDefault="00212CD1">
            <w:pPr>
              <w:pStyle w:val="Header"/>
              <w:tabs>
                <w:tab w:val="left" w:pos="720"/>
              </w:tabs>
              <w:autoSpaceDE w:val="0"/>
              <w:autoSpaceDN w:val="0"/>
              <w:spacing w:line="216" w:lineRule="auto"/>
              <w:ind w:left="720"/>
              <w:jc w:val="both"/>
              <w:rPr>
                <w:color w:val="000000"/>
                <w:sz w:val="6"/>
              </w:rPr>
            </w:pPr>
          </w:p>
          <w:p w:rsidR="00212CD1" w:rsidRDefault="00212CD1" w:rsidP="002D25CD">
            <w:pPr>
              <w:pStyle w:val="Header"/>
              <w:numPr>
                <w:ilvl w:val="0"/>
                <w:numId w:val="1"/>
              </w:numPr>
              <w:autoSpaceDE w:val="0"/>
              <w:autoSpaceDN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Preparing civil (Residence &amp; commercial) using Auto Cad.</w:t>
            </w:r>
          </w:p>
          <w:p w:rsidR="00212CD1" w:rsidRDefault="00212CD1">
            <w:pPr>
              <w:pStyle w:val="Header"/>
              <w:tabs>
                <w:tab w:val="left" w:pos="720"/>
              </w:tabs>
              <w:autoSpaceDE w:val="0"/>
              <w:autoSpaceDN w:val="0"/>
              <w:spacing w:line="216" w:lineRule="auto"/>
              <w:jc w:val="both"/>
              <w:rPr>
                <w:color w:val="000000"/>
                <w:sz w:val="8"/>
              </w:rPr>
            </w:pPr>
          </w:p>
          <w:p w:rsidR="00212CD1" w:rsidRDefault="00212CD1" w:rsidP="002D25CD">
            <w:pPr>
              <w:pStyle w:val="Header"/>
              <w:numPr>
                <w:ilvl w:val="0"/>
                <w:numId w:val="1"/>
              </w:numPr>
              <w:autoSpaceDE w:val="0"/>
              <w:autoSpaceDN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Planning after discussion with clients &amp; seniors. </w:t>
            </w:r>
          </w:p>
          <w:p w:rsidR="00212CD1" w:rsidRDefault="00212CD1">
            <w:pPr>
              <w:pStyle w:val="Header"/>
              <w:tabs>
                <w:tab w:val="left" w:pos="720"/>
              </w:tabs>
              <w:autoSpaceDE w:val="0"/>
              <w:autoSpaceDN w:val="0"/>
              <w:spacing w:line="216" w:lineRule="auto"/>
              <w:jc w:val="both"/>
              <w:rPr>
                <w:color w:val="000000"/>
                <w:sz w:val="6"/>
              </w:rPr>
            </w:pPr>
          </w:p>
          <w:p w:rsidR="00212CD1" w:rsidRDefault="00212CD1" w:rsidP="002D25CD">
            <w:pPr>
              <w:pStyle w:val="Header"/>
              <w:numPr>
                <w:ilvl w:val="0"/>
                <w:numId w:val="1"/>
              </w:numPr>
              <w:autoSpaceDE w:val="0"/>
              <w:autoSpaceDN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Detail Architectural drawings (Brick Layout Plan, Elevation, Section, Plumbing Layout, Furniture Layout, Electrical layout</w:t>
            </w:r>
            <w:proofErr w:type="gramStart"/>
            <w:r>
              <w:rPr>
                <w:color w:val="000000"/>
              </w:rPr>
              <w:t>, )</w:t>
            </w:r>
            <w:proofErr w:type="gramEnd"/>
            <w:r>
              <w:rPr>
                <w:color w:val="000000"/>
              </w:rPr>
              <w:t>.</w:t>
            </w:r>
          </w:p>
          <w:p w:rsidR="00212CD1" w:rsidRDefault="00212CD1">
            <w:pPr>
              <w:pStyle w:val="ListParagraph"/>
              <w:rPr>
                <w:color w:val="000000"/>
                <w:sz w:val="4"/>
              </w:rPr>
            </w:pPr>
          </w:p>
          <w:p w:rsidR="00212CD1" w:rsidRDefault="00212CD1" w:rsidP="002D25CD">
            <w:pPr>
              <w:pStyle w:val="Header"/>
              <w:numPr>
                <w:ilvl w:val="0"/>
                <w:numId w:val="1"/>
              </w:numPr>
              <w:autoSpaceDE w:val="0"/>
              <w:autoSpaceDN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Drafting accurately any changes/design required on all project</w:t>
            </w:r>
          </w:p>
          <w:p w:rsidR="00212CD1" w:rsidRDefault="00212CD1">
            <w:pPr>
              <w:pStyle w:val="Header"/>
              <w:tabs>
                <w:tab w:val="left" w:pos="720"/>
              </w:tabs>
              <w:autoSpaceDE w:val="0"/>
              <w:autoSpaceDN w:val="0"/>
              <w:spacing w:line="216" w:lineRule="auto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Drawings as per instructions or reporting authority.</w:t>
            </w:r>
          </w:p>
          <w:p w:rsidR="00212CD1" w:rsidRDefault="00212CD1">
            <w:pPr>
              <w:pStyle w:val="Header"/>
              <w:tabs>
                <w:tab w:val="left" w:pos="720"/>
              </w:tabs>
              <w:autoSpaceDE w:val="0"/>
              <w:autoSpaceDN w:val="0"/>
              <w:spacing w:line="216" w:lineRule="auto"/>
              <w:ind w:left="720"/>
              <w:jc w:val="both"/>
              <w:rPr>
                <w:color w:val="000000"/>
                <w:sz w:val="4"/>
              </w:rPr>
            </w:pPr>
          </w:p>
          <w:p w:rsidR="00212CD1" w:rsidRDefault="00212CD1" w:rsidP="002D25CD">
            <w:pPr>
              <w:pStyle w:val="Header"/>
              <w:numPr>
                <w:ilvl w:val="0"/>
                <w:numId w:val="1"/>
              </w:numPr>
              <w:autoSpaceDE w:val="0"/>
              <w:autoSpaceDN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Site Layout Plan.</w:t>
            </w:r>
          </w:p>
          <w:p w:rsidR="00212CD1" w:rsidRDefault="00212CD1">
            <w:pPr>
              <w:pStyle w:val="Header"/>
              <w:tabs>
                <w:tab w:val="left" w:pos="720"/>
              </w:tabs>
              <w:autoSpaceDE w:val="0"/>
              <w:autoSpaceDN w:val="0"/>
              <w:spacing w:line="216" w:lineRule="auto"/>
              <w:ind w:left="720"/>
              <w:jc w:val="both"/>
              <w:rPr>
                <w:color w:val="000000"/>
                <w:sz w:val="4"/>
              </w:rPr>
            </w:pPr>
          </w:p>
          <w:p w:rsidR="00212CD1" w:rsidRDefault="00212CD1" w:rsidP="002D25CD">
            <w:pPr>
              <w:pStyle w:val="Header"/>
              <w:numPr>
                <w:ilvl w:val="0"/>
                <w:numId w:val="1"/>
              </w:numPr>
              <w:autoSpaceDE w:val="0"/>
              <w:autoSpaceDN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Building Layout at Site.</w:t>
            </w:r>
          </w:p>
          <w:p w:rsidR="00212CD1" w:rsidRDefault="00212CD1" w:rsidP="002D25CD">
            <w:pPr>
              <w:numPr>
                <w:ilvl w:val="0"/>
                <w:numId w:val="1"/>
              </w:numPr>
              <w:rPr>
                <w:bCs/>
              </w:rPr>
            </w:pPr>
            <w:r>
              <w:t xml:space="preserve">Made changes and adjustments in various detailed drawings as </w:t>
            </w:r>
          </w:p>
          <w:p w:rsidR="00212CD1" w:rsidRDefault="00212CD1">
            <w:pPr>
              <w:ind w:left="720"/>
            </w:pPr>
            <w:proofErr w:type="gramStart"/>
            <w:r>
              <w:t>per</w:t>
            </w:r>
            <w:proofErr w:type="gramEnd"/>
            <w:r>
              <w:t xml:space="preserve"> the requirement.</w:t>
            </w:r>
          </w:p>
          <w:p w:rsidR="00212CD1" w:rsidRDefault="00212CD1">
            <w:pPr>
              <w:ind w:left="720"/>
              <w:rPr>
                <w:bCs/>
                <w:sz w:val="4"/>
              </w:rPr>
            </w:pPr>
          </w:p>
          <w:p w:rsidR="00212CD1" w:rsidRDefault="00212CD1" w:rsidP="002D25CD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Drafting and checking of drawings. Co-coordinating with design </w:t>
            </w:r>
          </w:p>
          <w:p w:rsidR="00212CD1" w:rsidRDefault="00212CD1">
            <w:pPr>
              <w:ind w:left="720"/>
              <w:rPr>
                <w:bCs/>
              </w:rPr>
            </w:pPr>
            <w:proofErr w:type="gramStart"/>
            <w:r>
              <w:rPr>
                <w:bCs/>
              </w:rPr>
              <w:t>Engineers</w:t>
            </w:r>
            <w:proofErr w:type="gramEnd"/>
            <w:r>
              <w:rPr>
                <w:bCs/>
              </w:rPr>
              <w:t xml:space="preserve"> exp. In high rise building construction, shop, malls etc.</w:t>
            </w:r>
          </w:p>
          <w:p w:rsidR="00212CD1" w:rsidRDefault="00212CD1">
            <w:pPr>
              <w:ind w:left="720"/>
              <w:rPr>
                <w:bCs/>
                <w:sz w:val="2"/>
              </w:rPr>
            </w:pPr>
          </w:p>
          <w:p w:rsidR="00212CD1" w:rsidRDefault="00212CD1" w:rsidP="002D25CD">
            <w:pPr>
              <w:numPr>
                <w:ilvl w:val="0"/>
                <w:numId w:val="1"/>
              </w:numPr>
              <w:rPr>
                <w:b/>
                <w:bCs/>
                <w:iCs/>
                <w:sz w:val="20"/>
                <w:szCs w:val="20"/>
              </w:rPr>
            </w:pPr>
            <w:r>
              <w:t xml:space="preserve">Discussion with all technical experts (Structural Consultant, Electrical Consultant and Supervisors </w:t>
            </w:r>
            <w:proofErr w:type="spellStart"/>
            <w:r>
              <w:t>etc</w:t>
            </w:r>
            <w:proofErr w:type="spellEnd"/>
            <w:r>
              <w:t>).</w:t>
            </w:r>
          </w:p>
          <w:p w:rsidR="00212CD1" w:rsidRDefault="00212CD1"/>
          <w:p w:rsidR="00212CD1" w:rsidRDefault="00212CD1">
            <w:pPr>
              <w:pStyle w:val="Heading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Civil Projects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12CD1" w:rsidRDefault="00212CD1"/>
          <w:p w:rsidR="00212CD1" w:rsidRDefault="00212CD1" w:rsidP="002D25CD">
            <w:pPr>
              <w:numPr>
                <w:ilvl w:val="1"/>
                <w:numId w:val="2"/>
              </w:numPr>
              <w:ind w:left="336" w:hanging="324"/>
              <w:jc w:val="both"/>
            </w:pPr>
            <w:r>
              <w:rPr>
                <w:b/>
                <w:bCs/>
              </w:rPr>
              <w:t>MD. ANSAR RESIDENTIAL BUILDING</w:t>
            </w:r>
          </w:p>
          <w:p w:rsidR="00212CD1" w:rsidRDefault="00212CD1">
            <w:pPr>
              <w:ind w:left="336"/>
              <w:jc w:val="both"/>
            </w:pPr>
            <w:r>
              <w:t xml:space="preserve">F. Elevation, </w:t>
            </w:r>
            <w:proofErr w:type="spellStart"/>
            <w:r>
              <w:t>S.Elevation</w:t>
            </w:r>
            <w:proofErr w:type="spellEnd"/>
            <w:r>
              <w:t xml:space="preserve">, </w:t>
            </w:r>
            <w:proofErr w:type="spellStart"/>
            <w:r>
              <w:t>R.Elevation</w:t>
            </w:r>
            <w:proofErr w:type="spellEnd"/>
            <w:r>
              <w:t>, Section,</w:t>
            </w:r>
          </w:p>
          <w:p w:rsidR="00212CD1" w:rsidRDefault="00212CD1">
            <w:pPr>
              <w:tabs>
                <w:tab w:val="left" w:pos="372"/>
              </w:tabs>
              <w:jc w:val="both"/>
            </w:pPr>
            <w:r>
              <w:t xml:space="preserve">      Working </w:t>
            </w:r>
            <w:proofErr w:type="spellStart"/>
            <w:r>
              <w:t>Dwg</w:t>
            </w:r>
            <w:proofErr w:type="spellEnd"/>
            <w:r>
              <w:t>, Furniture Layout, Electrical Layout,</w:t>
            </w:r>
          </w:p>
          <w:p w:rsidR="00212CD1" w:rsidRDefault="00212CD1">
            <w:pPr>
              <w:jc w:val="both"/>
            </w:pPr>
            <w:r>
              <w:t xml:space="preserve">       Section of Stair Case, And Plumbing Layout. I have good</w:t>
            </w:r>
          </w:p>
          <w:p w:rsidR="00212CD1" w:rsidRDefault="00212CD1">
            <w:pPr>
              <w:jc w:val="both"/>
            </w:pPr>
            <w:r>
              <w:t xml:space="preserve">       Knowledge in M-Color.</w:t>
            </w:r>
          </w:p>
          <w:p w:rsidR="00212CD1" w:rsidRDefault="00212CD1">
            <w:pPr>
              <w:jc w:val="both"/>
            </w:pPr>
          </w:p>
          <w:p w:rsidR="00212CD1" w:rsidRDefault="00212CD1" w:rsidP="002D25CD">
            <w:pPr>
              <w:numPr>
                <w:ilvl w:val="1"/>
                <w:numId w:val="2"/>
              </w:numPr>
              <w:ind w:left="336" w:hanging="324"/>
              <w:jc w:val="both"/>
            </w:pPr>
            <w:r>
              <w:rPr>
                <w:b/>
                <w:bCs/>
              </w:rPr>
              <w:t>OM PALAZA (P+5)</w:t>
            </w:r>
          </w:p>
          <w:p w:rsidR="00212CD1" w:rsidRDefault="00212CD1">
            <w:pPr>
              <w:ind w:left="336"/>
              <w:jc w:val="both"/>
            </w:pPr>
            <w:r>
              <w:t xml:space="preserve">Editing R.C.C Details, Center Line, Column Details, Footing Layout Plan And Details, Beam Layout Plan And Longitudinal Section And slab Details. Combine Footing </w:t>
            </w:r>
            <w:proofErr w:type="gramStart"/>
            <w:r>
              <w:t>Section,</w:t>
            </w:r>
            <w:proofErr w:type="gramEnd"/>
            <w:r>
              <w:t xml:space="preserve"> lift Details, And Stair case Section.</w:t>
            </w:r>
          </w:p>
          <w:p w:rsidR="00212CD1" w:rsidRDefault="00212CD1">
            <w:pPr>
              <w:jc w:val="both"/>
            </w:pPr>
          </w:p>
          <w:p w:rsidR="00212CD1" w:rsidRDefault="00212CD1" w:rsidP="002D25CD">
            <w:pPr>
              <w:numPr>
                <w:ilvl w:val="1"/>
                <w:numId w:val="2"/>
              </w:numPr>
              <w:ind w:left="336" w:hanging="324"/>
              <w:jc w:val="both"/>
            </w:pPr>
            <w:r>
              <w:rPr>
                <w:b/>
                <w:bCs/>
              </w:rPr>
              <w:t>ENCLAVE APARTMENT (P+4)</w:t>
            </w:r>
          </w:p>
          <w:p w:rsidR="00212CD1" w:rsidRDefault="00212CD1">
            <w:pPr>
              <w:ind w:left="336"/>
              <w:jc w:val="both"/>
            </w:pPr>
            <w:r>
              <w:t xml:space="preserve">All Architectural drafting And R.C.C Details, Center Line, Column Details, Footing Layout Plan And Details, Beam Layout Plan And Longitudinal Section And slab Details. Combine Footing </w:t>
            </w:r>
            <w:proofErr w:type="gramStart"/>
            <w:r>
              <w:t>Section,</w:t>
            </w:r>
            <w:proofErr w:type="gramEnd"/>
            <w:r>
              <w:t xml:space="preserve"> lift Details, And Stair case Section.</w:t>
            </w:r>
          </w:p>
          <w:p w:rsidR="00212CD1" w:rsidRDefault="00212CD1">
            <w:pPr>
              <w:jc w:val="both"/>
            </w:pPr>
          </w:p>
          <w:p w:rsidR="00212CD1" w:rsidRDefault="00212CD1" w:rsidP="002D25CD">
            <w:pPr>
              <w:numPr>
                <w:ilvl w:val="1"/>
                <w:numId w:val="2"/>
              </w:numPr>
              <w:ind w:left="336" w:hanging="324"/>
              <w:jc w:val="both"/>
            </w:pPr>
            <w:r>
              <w:rPr>
                <w:b/>
                <w:bCs/>
              </w:rPr>
              <w:t>MD.MUMTAZ RESIDENTIAL BUILDING</w:t>
            </w:r>
          </w:p>
          <w:p w:rsidR="00212CD1" w:rsidRDefault="00212CD1">
            <w:pPr>
              <w:ind w:left="336"/>
              <w:jc w:val="both"/>
            </w:pPr>
            <w:r>
              <w:rPr>
                <w:bCs/>
              </w:rPr>
              <w:t>Editin</w:t>
            </w:r>
            <w:r>
              <w:t xml:space="preserve">g, Door ,Window  </w:t>
            </w:r>
            <w:proofErr w:type="spellStart"/>
            <w:r>
              <w:t>Section,Elevation,S.Elevation</w:t>
            </w:r>
            <w:proofErr w:type="spellEnd"/>
            <w:r>
              <w:t>,</w:t>
            </w:r>
          </w:p>
          <w:p w:rsidR="00212CD1" w:rsidRDefault="00212CD1">
            <w:pPr>
              <w:ind w:left="336"/>
              <w:jc w:val="both"/>
            </w:pPr>
            <w:proofErr w:type="spellStart"/>
            <w:r>
              <w:t>R.Elevation</w:t>
            </w:r>
            <w:proofErr w:type="spellEnd"/>
            <w:r>
              <w:t xml:space="preserve">, Working </w:t>
            </w:r>
            <w:proofErr w:type="spellStart"/>
            <w:r>
              <w:t>Dwg</w:t>
            </w:r>
            <w:proofErr w:type="spellEnd"/>
            <w:r>
              <w:t>, Furniture Layout.</w:t>
            </w:r>
          </w:p>
          <w:p w:rsidR="00212CD1" w:rsidRDefault="00212CD1">
            <w:pPr>
              <w:jc w:val="both"/>
            </w:pPr>
            <w:r>
              <w:t xml:space="preserve">      Section of Stair Case,</w:t>
            </w:r>
          </w:p>
          <w:p w:rsidR="00212CD1" w:rsidRDefault="00212CD1">
            <w:pPr>
              <w:tabs>
                <w:tab w:val="left" w:pos="1158"/>
              </w:tabs>
              <w:jc w:val="both"/>
            </w:pPr>
            <w:r>
              <w:t xml:space="preserve">      Plumbing Layout.</w:t>
            </w:r>
          </w:p>
          <w:p w:rsidR="00212CD1" w:rsidRDefault="00212CD1">
            <w:pPr>
              <w:jc w:val="both"/>
            </w:pPr>
          </w:p>
          <w:p w:rsidR="00212CD1" w:rsidRDefault="00212CD1" w:rsidP="002D25CD">
            <w:pPr>
              <w:numPr>
                <w:ilvl w:val="1"/>
                <w:numId w:val="2"/>
              </w:numPr>
              <w:ind w:left="336" w:hanging="32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RAJMAHAL PHASE-I (FLAT).</w:t>
            </w:r>
          </w:p>
          <w:p w:rsidR="00212CD1" w:rsidRDefault="00212CD1">
            <w:pPr>
              <w:jc w:val="both"/>
            </w:pPr>
            <w:r>
              <w:t xml:space="preserve">      Section, Elevation, Furniture Layout and booking drawing,</w:t>
            </w:r>
          </w:p>
          <w:p w:rsidR="00212CD1" w:rsidRDefault="00212CD1">
            <w:pPr>
              <w:tabs>
                <w:tab w:val="left" w:pos="1158"/>
              </w:tabs>
              <w:ind w:left="402" w:hanging="30"/>
              <w:jc w:val="both"/>
            </w:pPr>
            <w:r>
              <w:t xml:space="preserve">Section of Stair Case, Lift Section, </w:t>
            </w:r>
            <w:proofErr w:type="gramStart"/>
            <w:r>
              <w:t>R.C.C</w:t>
            </w:r>
            <w:proofErr w:type="gramEnd"/>
            <w:r>
              <w:t xml:space="preserve">. details, Center Line, Column Details, Footing Layout Plan, Slab Details. </w:t>
            </w:r>
          </w:p>
          <w:p w:rsidR="00212CD1" w:rsidRDefault="00212CD1">
            <w:pPr>
              <w:tabs>
                <w:tab w:val="left" w:pos="1158"/>
              </w:tabs>
              <w:jc w:val="both"/>
            </w:pPr>
          </w:p>
          <w:p w:rsidR="00212CD1" w:rsidRDefault="00212CD1" w:rsidP="002D25CD">
            <w:pPr>
              <w:numPr>
                <w:ilvl w:val="1"/>
                <w:numId w:val="2"/>
              </w:numPr>
              <w:ind w:left="336" w:hanging="32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RAJMAHAL PHASE-II (FLAT).</w:t>
            </w:r>
          </w:p>
          <w:p w:rsidR="00212CD1" w:rsidRDefault="00212CD1">
            <w:pPr>
              <w:tabs>
                <w:tab w:val="left" w:pos="343"/>
              </w:tabs>
              <w:ind w:left="336"/>
              <w:jc w:val="both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Side Elevation, Furniture Layout, Section</w:t>
            </w:r>
          </w:p>
          <w:p w:rsidR="00212CD1" w:rsidRDefault="00212CD1">
            <w:pPr>
              <w:tabs>
                <w:tab w:val="left" w:pos="343"/>
              </w:tabs>
              <w:ind w:left="336"/>
              <w:jc w:val="both"/>
            </w:pPr>
            <w:r>
              <w:t>Working Drawing, Electrical Drawing, Section of Stair Case</w:t>
            </w:r>
          </w:p>
          <w:p w:rsidR="00212CD1" w:rsidRDefault="00212CD1">
            <w:pPr>
              <w:tabs>
                <w:tab w:val="left" w:pos="380"/>
              </w:tabs>
              <w:jc w:val="both"/>
            </w:pPr>
            <w:r>
              <w:t xml:space="preserve">      And Passing Drawing.</w:t>
            </w:r>
          </w:p>
          <w:p w:rsidR="00212CD1" w:rsidRDefault="00212CD1">
            <w:pPr>
              <w:tabs>
                <w:tab w:val="left" w:pos="380"/>
              </w:tabs>
              <w:jc w:val="both"/>
            </w:pPr>
          </w:p>
          <w:p w:rsidR="00212CD1" w:rsidRDefault="00212CD1" w:rsidP="002D25CD">
            <w:pPr>
              <w:numPr>
                <w:ilvl w:val="1"/>
                <w:numId w:val="2"/>
              </w:numPr>
              <w:ind w:left="336" w:hanging="32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OFFICE BUILDING for MD.ISRAR</w:t>
            </w:r>
          </w:p>
          <w:p w:rsidR="00212CD1" w:rsidRDefault="00212CD1">
            <w:pPr>
              <w:jc w:val="both"/>
            </w:pPr>
            <w:r>
              <w:t xml:space="preserve">      </w:t>
            </w:r>
            <w:r>
              <w:rPr>
                <w:bCs/>
              </w:rPr>
              <w:t>Editin</w:t>
            </w:r>
            <w:r>
              <w:t xml:space="preserve">g, Door, Window Elevation, </w:t>
            </w:r>
            <w:proofErr w:type="spellStart"/>
            <w:r>
              <w:t>S.Elevation</w:t>
            </w:r>
            <w:proofErr w:type="spellEnd"/>
            <w:r>
              <w:t xml:space="preserve"> </w:t>
            </w:r>
          </w:p>
          <w:p w:rsidR="00212CD1" w:rsidRDefault="00212CD1">
            <w:pPr>
              <w:jc w:val="both"/>
            </w:pPr>
            <w:r>
              <w:t xml:space="preserve">      Furniture Layout and booking drawing,</w:t>
            </w:r>
          </w:p>
          <w:p w:rsidR="00212CD1" w:rsidRDefault="00212CD1">
            <w:pPr>
              <w:tabs>
                <w:tab w:val="left" w:pos="1158"/>
              </w:tabs>
              <w:ind w:left="492" w:hanging="120"/>
              <w:jc w:val="both"/>
            </w:pPr>
            <w:r>
              <w:t>Section of Stair Case,</w:t>
            </w:r>
          </w:p>
          <w:p w:rsidR="00212CD1" w:rsidRDefault="00212CD1">
            <w:pPr>
              <w:tabs>
                <w:tab w:val="left" w:pos="1158"/>
              </w:tabs>
              <w:ind w:left="492" w:hanging="120"/>
              <w:jc w:val="both"/>
            </w:pPr>
          </w:p>
          <w:p w:rsidR="00212CD1" w:rsidRDefault="00212CD1" w:rsidP="002D25CD">
            <w:pPr>
              <w:numPr>
                <w:ilvl w:val="1"/>
                <w:numId w:val="2"/>
              </w:numPr>
              <w:ind w:left="336" w:hanging="324"/>
              <w:jc w:val="both"/>
            </w:pPr>
            <w:r>
              <w:rPr>
                <w:b/>
                <w:bCs/>
              </w:rPr>
              <w:t>MR. NAYEEM AKHTAR ESIDENCE BUILDING (G+1)</w:t>
            </w:r>
          </w:p>
          <w:p w:rsidR="00212CD1" w:rsidRDefault="00212CD1">
            <w:pPr>
              <w:ind w:left="336"/>
              <w:jc w:val="both"/>
            </w:pPr>
            <w:r>
              <w:t xml:space="preserve">All Architectural drafting And 3D View  R.C.C Details, Center Line, Column Details, Footing Layout Plan And Details, Beam Layout Plan And Longitudinal Section And slab Details. Combine Footing </w:t>
            </w:r>
            <w:proofErr w:type="gramStart"/>
            <w:r>
              <w:t>Section,</w:t>
            </w:r>
            <w:proofErr w:type="gramEnd"/>
            <w:r>
              <w:t xml:space="preserve"> lift Details, And Stair case Section.</w:t>
            </w:r>
          </w:p>
          <w:p w:rsidR="00212CD1" w:rsidRDefault="00212CD1">
            <w:pPr>
              <w:tabs>
                <w:tab w:val="left" w:pos="1158"/>
              </w:tabs>
              <w:jc w:val="both"/>
            </w:pPr>
          </w:p>
          <w:p w:rsidR="00212CD1" w:rsidRDefault="00212CD1" w:rsidP="002D25CD">
            <w:pPr>
              <w:numPr>
                <w:ilvl w:val="1"/>
                <w:numId w:val="2"/>
              </w:numPr>
              <w:ind w:left="336" w:hanging="32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NTTF SCHOOL.</w:t>
            </w:r>
          </w:p>
          <w:p w:rsidR="00212CD1" w:rsidRDefault="00212CD1">
            <w:pPr>
              <w:jc w:val="both"/>
            </w:pPr>
            <w:r>
              <w:t xml:space="preserve">      </w:t>
            </w:r>
            <w:r>
              <w:rPr>
                <w:bCs/>
              </w:rPr>
              <w:t>Editin</w:t>
            </w:r>
            <w:r>
              <w:t xml:space="preserve">g, Door, Window, Working Layout Plan, </w:t>
            </w:r>
            <w:proofErr w:type="spellStart"/>
            <w:r>
              <w:t>F.Elevation</w:t>
            </w:r>
            <w:proofErr w:type="spellEnd"/>
            <w:r>
              <w:t xml:space="preserve">, </w:t>
            </w:r>
          </w:p>
          <w:p w:rsidR="00212CD1" w:rsidRDefault="00212CD1">
            <w:pPr>
              <w:ind w:left="336"/>
              <w:jc w:val="both"/>
            </w:pPr>
            <w:r>
              <w:t xml:space="preserve"> </w:t>
            </w:r>
            <w:proofErr w:type="spellStart"/>
            <w:r>
              <w:t>S.Elevation</w:t>
            </w:r>
            <w:proofErr w:type="spellEnd"/>
            <w:r>
              <w:t xml:space="preserve">  ,Section of Stair Case, R.C.C Details, Center Line, Column Details, Footing Layout Plan And Details, </w:t>
            </w:r>
          </w:p>
          <w:p w:rsidR="00212CD1" w:rsidRDefault="00212CD1">
            <w:pPr>
              <w:ind w:left="336"/>
              <w:jc w:val="both"/>
            </w:pPr>
            <w:r>
              <w:t>Beam Layout Plan And Longitudinal Section And slab Details. Combine Footing Section.</w:t>
            </w:r>
          </w:p>
          <w:p w:rsidR="00212CD1" w:rsidRDefault="00212CD1">
            <w:pPr>
              <w:jc w:val="both"/>
            </w:pPr>
          </w:p>
        </w:tc>
      </w:tr>
      <w:tr w:rsidR="00212CD1" w:rsidTr="00212CD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212CD1" w:rsidRDefault="00212CD1">
            <w:pPr>
              <w:ind w:left="-108"/>
              <w:jc w:val="right"/>
              <w:rPr>
                <w:sz w:val="3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CD1" w:rsidRDefault="00212CD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2CD1" w:rsidRDefault="00212CD1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212CD1" w:rsidRDefault="00212CD1">
            <w:pPr>
              <w:jc w:val="both"/>
            </w:pPr>
          </w:p>
          <w:p w:rsidR="00212CD1" w:rsidRDefault="00212CD1">
            <w:pPr>
              <w:tabs>
                <w:tab w:val="left" w:pos="1158"/>
              </w:tabs>
              <w:jc w:val="both"/>
            </w:pPr>
            <w:r>
              <w:rPr>
                <w:b/>
                <w:i/>
                <w:sz w:val="26"/>
                <w:szCs w:val="26"/>
                <w:u w:val="single"/>
              </w:rPr>
              <w:t>Academic Qualification</w:t>
            </w:r>
            <w:r>
              <w:rPr>
                <w:sz w:val="26"/>
                <w:szCs w:val="26"/>
              </w:rPr>
              <w:t>.</w:t>
            </w:r>
          </w:p>
        </w:tc>
      </w:tr>
      <w:tr w:rsidR="00212CD1" w:rsidTr="00212CD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CD1" w:rsidRDefault="00212CD1">
            <w:pPr>
              <w:ind w:left="-108"/>
              <w:jc w:val="right"/>
            </w:pPr>
            <w:r>
              <w:t>2002</w:t>
            </w:r>
          </w:p>
          <w:p w:rsidR="00212CD1" w:rsidRDefault="00212CD1">
            <w:pPr>
              <w:ind w:left="-108"/>
              <w:jc w:val="right"/>
            </w:pPr>
            <w:r>
              <w:t>2004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212CD1" w:rsidRDefault="00212CD1">
            <w:pPr>
              <w:pStyle w:val="Heading5"/>
              <w:rPr>
                <w:b w:val="0"/>
                <w:i w:val="0"/>
              </w:rPr>
            </w:pPr>
            <w:r>
              <w:rPr>
                <w:i w:val="0"/>
              </w:rPr>
              <w:t>Matric</w:t>
            </w:r>
            <w:r>
              <w:rPr>
                <w:b w:val="0"/>
                <w:i w:val="0"/>
              </w:rPr>
              <w:t xml:space="preserve"> </w:t>
            </w:r>
            <w:r>
              <w:rPr>
                <w:b w:val="0"/>
              </w:rPr>
              <w:t xml:space="preserve">passed from </w:t>
            </w:r>
            <w:r>
              <w:t>Ranchi (</w:t>
            </w:r>
            <w:r>
              <w:rPr>
                <w:b w:val="0"/>
              </w:rPr>
              <w:t>Board) 2002 with 2</w:t>
            </w:r>
            <w:r>
              <w:rPr>
                <w:b w:val="0"/>
                <w:vertAlign w:val="superscript"/>
              </w:rPr>
              <w:t>nd</w:t>
            </w:r>
            <w:r>
              <w:rPr>
                <w:b w:val="0"/>
              </w:rPr>
              <w:t xml:space="preserve"> Div.</w:t>
            </w:r>
          </w:p>
          <w:p w:rsidR="00212CD1" w:rsidRDefault="00212CD1">
            <w:pPr>
              <w:rPr>
                <w:i/>
              </w:rPr>
            </w:pPr>
            <w:r>
              <w:rPr>
                <w:rFonts w:ascii="Arial" w:hAnsi="Arial" w:cs="Arial"/>
                <w:b/>
              </w:rPr>
              <w:t>Intermediat</w:t>
            </w:r>
            <w:r>
              <w:rPr>
                <w:b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Passed</w:t>
            </w:r>
            <w:r>
              <w:rPr>
                <w:i/>
              </w:rPr>
              <w:t xml:space="preserve"> of science (</w:t>
            </w:r>
            <w:proofErr w:type="spellStart"/>
            <w:r>
              <w:rPr>
                <w:i/>
              </w:rPr>
              <w:t>I.Sc</w:t>
            </w:r>
            <w:proofErr w:type="spellEnd"/>
            <w:r>
              <w:rPr>
                <w:i/>
              </w:rPr>
              <w:t xml:space="preserve">) from </w:t>
            </w:r>
            <w:r>
              <w:rPr>
                <w:b/>
                <w:i/>
              </w:rPr>
              <w:t xml:space="preserve">J.A. </w:t>
            </w:r>
            <w:proofErr w:type="gramStart"/>
            <w:r>
              <w:rPr>
                <w:b/>
                <w:i/>
              </w:rPr>
              <w:t xml:space="preserve">C </w:t>
            </w:r>
            <w:r>
              <w:rPr>
                <w:i/>
              </w:rPr>
              <w:t>,Ranchi</w:t>
            </w:r>
            <w:proofErr w:type="gramEnd"/>
            <w:r>
              <w:rPr>
                <w:i/>
              </w:rPr>
              <w:t>(Board) 2004 with 1</w:t>
            </w:r>
            <w:r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Div</w:t>
            </w:r>
            <w:proofErr w:type="spellEnd"/>
            <w:r>
              <w:t xml:space="preserve"> </w:t>
            </w:r>
            <w:r>
              <w:rPr>
                <w:i/>
              </w:rPr>
              <w:t>India..</w:t>
            </w:r>
          </w:p>
          <w:p w:rsidR="00212CD1" w:rsidRDefault="00212CD1"/>
        </w:tc>
      </w:tr>
      <w:tr w:rsidR="00212CD1" w:rsidTr="00212CD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CD1" w:rsidRDefault="00212CD1">
            <w:pPr>
              <w:ind w:left="-108"/>
              <w:jc w:val="right"/>
            </w:pPr>
            <w:r>
              <w:t>2004 to 2006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212CD1" w:rsidRDefault="00212CD1">
            <w:pPr>
              <w:pStyle w:val="Heading5"/>
              <w:rPr>
                <w:sz w:val="26"/>
                <w:szCs w:val="26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Technical Qualification</w:t>
            </w:r>
            <w:r>
              <w:rPr>
                <w:sz w:val="26"/>
                <w:szCs w:val="26"/>
                <w:u w:val="single"/>
              </w:rPr>
              <w:t>.</w:t>
            </w:r>
            <w:proofErr w:type="gramEnd"/>
            <w:r>
              <w:rPr>
                <w:sz w:val="26"/>
                <w:szCs w:val="26"/>
                <w:u w:val="single"/>
              </w:rPr>
              <w:t xml:space="preserve"> </w:t>
            </w:r>
          </w:p>
          <w:p w:rsidR="00212CD1" w:rsidRDefault="00212CD1">
            <w:pPr>
              <w:pStyle w:val="Heading5"/>
              <w:rPr>
                <w:b w:val="0"/>
              </w:rPr>
            </w:pPr>
          </w:p>
          <w:p w:rsidR="00212CD1" w:rsidRDefault="00212CD1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Two years training from</w:t>
            </w:r>
            <w:r>
              <w:t xml:space="preserve"> “</w:t>
            </w:r>
            <w:r>
              <w:rPr>
                <w:rFonts w:ascii="Times New Roman" w:hAnsi="Times New Roman" w:cs="Times New Roman"/>
              </w:rPr>
              <w:t>INDUSTRIAL TRANING INSTITUTE</w:t>
            </w:r>
            <w:r>
              <w:t>”</w:t>
            </w:r>
            <w:r>
              <w:rPr>
                <w:b w:val="0"/>
                <w:i w:val="0"/>
                <w:iCs w:val="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</w:rPr>
              <w:t>(I.T.I</w:t>
            </w:r>
            <w:r>
              <w:rPr>
                <w:i w:val="0"/>
                <w:iCs w:val="0"/>
              </w:rPr>
              <w:t>).</w:t>
            </w:r>
            <w:r>
              <w:rPr>
                <w:b w:val="0"/>
                <w:i w:val="0"/>
                <w:iCs w:val="0"/>
              </w:rPr>
              <w:t xml:space="preserve"> Jharkhand in the trade of</w:t>
            </w:r>
            <w:r>
              <w:rPr>
                <w:i w:val="0"/>
                <w:iCs w:val="0"/>
              </w:rPr>
              <w:t xml:space="preserve"> </w:t>
            </w:r>
            <w:r>
              <w:rPr>
                <w:iCs w:val="0"/>
              </w:rPr>
              <w:t xml:space="preserve">“CIVIL </w:t>
            </w:r>
            <w:r>
              <w:rPr>
                <w:rFonts w:ascii="Times New Roman" w:hAnsi="Times New Roman" w:cs="Times New Roman"/>
                <w:i w:val="0"/>
                <w:iCs w:val="0"/>
              </w:rPr>
              <w:t>DRAFTMAN</w:t>
            </w:r>
            <w:r>
              <w:rPr>
                <w:iCs w:val="0"/>
              </w:rPr>
              <w:t>”</w:t>
            </w:r>
          </w:p>
          <w:p w:rsidR="00212CD1" w:rsidRDefault="00212CD1">
            <w:pPr>
              <w:rPr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India.</w:t>
            </w:r>
          </w:p>
          <w:p w:rsidR="00212CD1" w:rsidRDefault="00212CD1"/>
          <w:p w:rsidR="00212CD1" w:rsidRDefault="00212CD1"/>
          <w:p w:rsidR="00212CD1" w:rsidRDefault="00212CD1"/>
          <w:p w:rsidR="00212CD1" w:rsidRDefault="00212CD1"/>
          <w:p w:rsidR="00212CD1" w:rsidRDefault="00212CD1"/>
        </w:tc>
      </w:tr>
      <w:tr w:rsidR="00212CD1" w:rsidTr="00212CD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CD1" w:rsidRDefault="00212CD1">
            <w:pPr>
              <w:ind w:left="-108"/>
              <w:jc w:val="right"/>
            </w:pPr>
            <w:r>
              <w:t>2006 To 2007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CD1" w:rsidRDefault="00212CD1">
            <w:pPr>
              <w:rPr>
                <w:b/>
              </w:rPr>
            </w:pPr>
            <w:r>
              <w:t xml:space="preserve">Diploma in </w:t>
            </w:r>
            <w:r>
              <w:rPr>
                <w:b/>
              </w:rPr>
              <w:t xml:space="preserve">Auto CAD (2D </w:t>
            </w:r>
            <w:proofErr w:type="spellStart"/>
            <w:r>
              <w:rPr>
                <w:b/>
              </w:rPr>
              <w:t>Draughting</w:t>
            </w:r>
            <w:proofErr w:type="spellEnd"/>
            <w:r>
              <w:rPr>
                <w:b/>
              </w:rPr>
              <w:t xml:space="preserve"> &amp; 3D Modeling)</w:t>
            </w:r>
            <w:r>
              <w:t xml:space="preserve"> from </w:t>
            </w:r>
            <w:r>
              <w:rPr>
                <w:b/>
              </w:rPr>
              <w:t>“</w:t>
            </w:r>
            <w:r>
              <w:rPr>
                <w:b/>
                <w:i/>
              </w:rPr>
              <w:t>CAD VISION CENTER</w:t>
            </w:r>
            <w:r>
              <w:rPr>
                <w:b/>
              </w:rPr>
              <w:t>”</w:t>
            </w:r>
          </w:p>
          <w:p w:rsidR="00212CD1" w:rsidRDefault="00212CD1">
            <w:r>
              <w:t>Jamshedpur, India.</w:t>
            </w:r>
          </w:p>
        </w:tc>
      </w:tr>
      <w:tr w:rsidR="00212CD1" w:rsidTr="00212CD1">
        <w:trPr>
          <w:trHeight w:val="87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212CD1" w:rsidRDefault="00212CD1">
            <w:pPr>
              <w:ind w:left="-108"/>
              <w:jc w:val="right"/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212CD1" w:rsidRDefault="00212CD1">
            <w:pPr>
              <w:rPr>
                <w:sz w:val="4"/>
              </w:rPr>
            </w:pPr>
          </w:p>
          <w:p w:rsidR="00212CD1" w:rsidRDefault="00212CD1">
            <w:pPr>
              <w:rPr>
                <w:sz w:val="4"/>
              </w:rPr>
            </w:pPr>
          </w:p>
          <w:p w:rsidR="00212CD1" w:rsidRDefault="00212CD1">
            <w:pPr>
              <w:rPr>
                <w:sz w:val="4"/>
              </w:rPr>
            </w:pPr>
          </w:p>
          <w:p w:rsidR="00212CD1" w:rsidRDefault="00212CD1">
            <w:pPr>
              <w:rPr>
                <w:sz w:val="4"/>
              </w:rPr>
            </w:pPr>
          </w:p>
          <w:p w:rsidR="00212CD1" w:rsidRDefault="00212CD1">
            <w:pPr>
              <w:rPr>
                <w:sz w:val="4"/>
              </w:rPr>
            </w:pPr>
          </w:p>
          <w:p w:rsidR="00212CD1" w:rsidRDefault="00212CD1">
            <w:pPr>
              <w:rPr>
                <w:sz w:val="4"/>
              </w:rPr>
            </w:pPr>
          </w:p>
          <w:p w:rsidR="00212CD1" w:rsidRDefault="00212CD1">
            <w:pPr>
              <w:rPr>
                <w:sz w:val="4"/>
              </w:rPr>
            </w:pPr>
          </w:p>
          <w:p w:rsidR="00212CD1" w:rsidRDefault="00212CD1">
            <w:pPr>
              <w:rPr>
                <w:sz w:val="4"/>
              </w:rPr>
            </w:pPr>
          </w:p>
          <w:p w:rsidR="00212CD1" w:rsidRDefault="00212CD1">
            <w:pPr>
              <w:rPr>
                <w:sz w:val="4"/>
              </w:rPr>
            </w:pPr>
          </w:p>
          <w:p w:rsidR="00212CD1" w:rsidRDefault="00212CD1">
            <w:pPr>
              <w:rPr>
                <w:sz w:val="4"/>
              </w:rPr>
            </w:pPr>
          </w:p>
          <w:p w:rsidR="00212CD1" w:rsidRDefault="00212CD1">
            <w:pPr>
              <w:rPr>
                <w:sz w:val="4"/>
              </w:rPr>
            </w:pPr>
          </w:p>
          <w:p w:rsidR="00212CD1" w:rsidRDefault="00212CD1">
            <w:pPr>
              <w:rPr>
                <w:sz w:val="4"/>
              </w:rPr>
            </w:pPr>
          </w:p>
          <w:p w:rsidR="00212CD1" w:rsidRDefault="00212CD1">
            <w:pPr>
              <w:rPr>
                <w:sz w:val="4"/>
              </w:rPr>
            </w:pPr>
          </w:p>
          <w:p w:rsidR="00212CD1" w:rsidRDefault="00212CD1">
            <w:pPr>
              <w:rPr>
                <w:sz w:val="4"/>
              </w:rPr>
            </w:pPr>
          </w:p>
          <w:p w:rsidR="00212CD1" w:rsidRDefault="00212CD1">
            <w:pPr>
              <w:rPr>
                <w:sz w:val="4"/>
              </w:rPr>
            </w:pPr>
          </w:p>
          <w:p w:rsidR="00212CD1" w:rsidRDefault="00212CD1">
            <w:pPr>
              <w:rPr>
                <w:sz w:val="4"/>
              </w:rPr>
            </w:pPr>
          </w:p>
          <w:p w:rsidR="00212CD1" w:rsidRDefault="00212CD1">
            <w:pPr>
              <w:rPr>
                <w:sz w:val="4"/>
              </w:rPr>
            </w:pPr>
          </w:p>
          <w:p w:rsidR="00212CD1" w:rsidRDefault="00212CD1">
            <w:pPr>
              <w:rPr>
                <w:sz w:val="4"/>
              </w:rPr>
            </w:pPr>
          </w:p>
          <w:p w:rsidR="00212CD1" w:rsidRDefault="00212CD1">
            <w:pPr>
              <w:rPr>
                <w:sz w:val="4"/>
              </w:rPr>
            </w:pPr>
          </w:p>
          <w:p w:rsidR="00212CD1" w:rsidRDefault="00212CD1">
            <w:pPr>
              <w:rPr>
                <w:sz w:val="4"/>
              </w:rPr>
            </w:pPr>
          </w:p>
        </w:tc>
      </w:tr>
      <w:tr w:rsidR="00212CD1" w:rsidTr="00212CD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212CD1" w:rsidRDefault="00212CD1">
            <w:pPr>
              <w:jc w:val="right"/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CD1" w:rsidRDefault="00212CD1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  <w:u w:val="single"/>
              </w:rPr>
              <w:t>Computer Skills</w:t>
            </w:r>
            <w:r>
              <w:rPr>
                <w:b/>
                <w:bCs/>
                <w:sz w:val="26"/>
                <w:szCs w:val="26"/>
                <w:u w:val="single"/>
              </w:rPr>
              <w:t>.</w:t>
            </w:r>
          </w:p>
        </w:tc>
      </w:tr>
      <w:tr w:rsidR="00212CD1" w:rsidTr="00212CD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212CD1" w:rsidRDefault="00212CD1">
            <w:pPr>
              <w:jc w:val="right"/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212CD1" w:rsidRDefault="00212CD1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u w:val="single"/>
              </w:rPr>
            </w:pPr>
          </w:p>
        </w:tc>
      </w:tr>
      <w:tr w:rsidR="00212CD1" w:rsidTr="00212CD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212CD1" w:rsidRDefault="00212CD1">
            <w:pPr>
              <w:jc w:val="right"/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CD1" w:rsidRDefault="00212CD1">
            <w:pPr>
              <w:pStyle w:val="Header"/>
              <w:tabs>
                <w:tab w:val="left" w:pos="720"/>
              </w:tabs>
            </w:pPr>
            <w:r>
              <w:t xml:space="preserve">AutoCAD 2004-2012 (2D Drafting and 3D Max exterior), Microsoft Office, Microsoft Excel </w:t>
            </w:r>
          </w:p>
          <w:p w:rsidR="00212CD1" w:rsidRDefault="00212CD1">
            <w:pPr>
              <w:pStyle w:val="Header"/>
              <w:tabs>
                <w:tab w:val="left" w:pos="720"/>
              </w:tabs>
              <w:rPr>
                <w:b/>
                <w:bCs/>
                <w:u w:val="single"/>
              </w:rPr>
            </w:pPr>
            <w:r>
              <w:t xml:space="preserve">Windows </w:t>
            </w:r>
            <w:proofErr w:type="spellStart"/>
            <w:r>
              <w:t>XP.Familiar</w:t>
            </w:r>
            <w:proofErr w:type="spellEnd"/>
            <w:r>
              <w:t xml:space="preserve"> with Micro station.</w:t>
            </w:r>
          </w:p>
        </w:tc>
      </w:tr>
      <w:tr w:rsidR="00212CD1" w:rsidTr="00212CD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212CD1" w:rsidRDefault="00212CD1"/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212CD1" w:rsidRDefault="00212CD1">
            <w:pPr>
              <w:pStyle w:val="Header"/>
              <w:tabs>
                <w:tab w:val="left" w:pos="720"/>
              </w:tabs>
              <w:jc w:val="both"/>
            </w:pPr>
          </w:p>
        </w:tc>
      </w:tr>
      <w:tr w:rsidR="00212CD1" w:rsidTr="00212CD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212CD1" w:rsidRDefault="00212CD1">
            <w:pPr>
              <w:jc w:val="right"/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CD1" w:rsidRDefault="00212CD1">
            <w:pPr>
              <w:pStyle w:val="Header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  <w:u w:val="single"/>
              </w:rPr>
              <w:t>Personal Information</w:t>
            </w:r>
            <w:r>
              <w:rPr>
                <w:b/>
                <w:bCs/>
                <w:sz w:val="26"/>
                <w:szCs w:val="26"/>
                <w:u w:val="single"/>
              </w:rPr>
              <w:t>.</w:t>
            </w:r>
          </w:p>
        </w:tc>
      </w:tr>
      <w:tr w:rsidR="00212CD1" w:rsidTr="00212CD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212CD1" w:rsidRDefault="00212CD1">
            <w:pPr>
              <w:jc w:val="right"/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212CD1" w:rsidRDefault="00212CD1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u w:val="single"/>
              </w:rPr>
            </w:pPr>
          </w:p>
        </w:tc>
      </w:tr>
      <w:tr w:rsidR="00212CD1" w:rsidTr="00212CD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212CD1" w:rsidRDefault="00212CD1">
            <w:pPr>
              <w:jc w:val="right"/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vertAnchor="text" w:horzAnchor="margin" w:tblpX="-180" w:tblpY="-173"/>
              <w:tblOverlap w:val="never"/>
              <w:tblW w:w="6655" w:type="dxa"/>
              <w:tblLook w:val="04A0" w:firstRow="1" w:lastRow="0" w:firstColumn="1" w:lastColumn="0" w:noHBand="0" w:noVBand="1"/>
            </w:tblPr>
            <w:tblGrid>
              <w:gridCol w:w="2308"/>
              <w:gridCol w:w="387"/>
              <w:gridCol w:w="3960"/>
            </w:tblGrid>
            <w:tr w:rsidR="00212CD1">
              <w:tc>
                <w:tcPr>
                  <w:tcW w:w="2308" w:type="dxa"/>
                </w:tcPr>
                <w:p w:rsidR="00212CD1" w:rsidRDefault="00212CD1">
                  <w:pPr>
                    <w:pStyle w:val="Header"/>
                    <w:tabs>
                      <w:tab w:val="left" w:pos="720"/>
                    </w:tabs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387" w:type="dxa"/>
                </w:tcPr>
                <w:p w:rsidR="00212CD1" w:rsidRDefault="00212CD1">
                  <w:pPr>
                    <w:pStyle w:val="Header"/>
                    <w:tabs>
                      <w:tab w:val="left" w:pos="720"/>
                    </w:tabs>
                    <w:jc w:val="both"/>
                  </w:pPr>
                </w:p>
              </w:tc>
              <w:tc>
                <w:tcPr>
                  <w:tcW w:w="3960" w:type="dxa"/>
                </w:tcPr>
                <w:p w:rsidR="00212CD1" w:rsidRDefault="00212CD1">
                  <w:pPr>
                    <w:pStyle w:val="Header"/>
                    <w:tabs>
                      <w:tab w:val="left" w:pos="720"/>
                    </w:tabs>
                  </w:pPr>
                </w:p>
              </w:tc>
            </w:tr>
            <w:tr w:rsidR="00212CD1">
              <w:tc>
                <w:tcPr>
                  <w:tcW w:w="2308" w:type="dxa"/>
                  <w:hideMark/>
                </w:tcPr>
                <w:p w:rsidR="00212CD1" w:rsidRDefault="00212CD1">
                  <w:pPr>
                    <w:pStyle w:val="Header"/>
                    <w:tabs>
                      <w:tab w:val="left" w:pos="720"/>
                    </w:tabs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Civil Status</w:t>
                  </w:r>
                </w:p>
              </w:tc>
              <w:tc>
                <w:tcPr>
                  <w:tcW w:w="387" w:type="dxa"/>
                  <w:hideMark/>
                </w:tcPr>
                <w:p w:rsidR="00212CD1" w:rsidRDefault="00212CD1">
                  <w:pPr>
                    <w:pStyle w:val="Header"/>
                    <w:tabs>
                      <w:tab w:val="left" w:pos="720"/>
                    </w:tabs>
                    <w:jc w:val="both"/>
                  </w:pPr>
                  <w:r>
                    <w:t>:</w:t>
                  </w:r>
                </w:p>
              </w:tc>
              <w:tc>
                <w:tcPr>
                  <w:tcW w:w="3960" w:type="dxa"/>
                  <w:hideMark/>
                </w:tcPr>
                <w:p w:rsidR="00212CD1" w:rsidRDefault="00212CD1">
                  <w:pPr>
                    <w:pStyle w:val="Header"/>
                    <w:tabs>
                      <w:tab w:val="left" w:pos="720"/>
                    </w:tabs>
                  </w:pPr>
                  <w:r>
                    <w:t>Unmarried</w:t>
                  </w:r>
                </w:p>
              </w:tc>
            </w:tr>
            <w:tr w:rsidR="00212CD1">
              <w:tc>
                <w:tcPr>
                  <w:tcW w:w="2308" w:type="dxa"/>
                  <w:hideMark/>
                </w:tcPr>
                <w:p w:rsidR="00212CD1" w:rsidRDefault="00212CD1">
                  <w:pPr>
                    <w:pStyle w:val="Header"/>
                    <w:tabs>
                      <w:tab w:val="left" w:pos="720"/>
                    </w:tabs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Date of Birth</w:t>
                  </w:r>
                </w:p>
              </w:tc>
              <w:tc>
                <w:tcPr>
                  <w:tcW w:w="387" w:type="dxa"/>
                  <w:hideMark/>
                </w:tcPr>
                <w:p w:rsidR="00212CD1" w:rsidRDefault="00212CD1">
                  <w:pPr>
                    <w:pStyle w:val="Header"/>
                    <w:tabs>
                      <w:tab w:val="left" w:pos="720"/>
                    </w:tabs>
                    <w:jc w:val="both"/>
                  </w:pPr>
                  <w:r>
                    <w:t>:</w:t>
                  </w:r>
                </w:p>
              </w:tc>
              <w:tc>
                <w:tcPr>
                  <w:tcW w:w="3960" w:type="dxa"/>
                  <w:hideMark/>
                </w:tcPr>
                <w:p w:rsidR="00212CD1" w:rsidRDefault="00212CD1">
                  <w:pPr>
                    <w:pStyle w:val="Header"/>
                    <w:tabs>
                      <w:tab w:val="left" w:pos="720"/>
                    </w:tabs>
                  </w:pPr>
                  <w:r>
                    <w:t>10 May 1986</w:t>
                  </w:r>
                </w:p>
              </w:tc>
            </w:tr>
            <w:tr w:rsidR="00212CD1">
              <w:tc>
                <w:tcPr>
                  <w:tcW w:w="2308" w:type="dxa"/>
                  <w:hideMark/>
                </w:tcPr>
                <w:p w:rsidR="00212CD1" w:rsidRDefault="00212CD1">
                  <w:pPr>
                    <w:pStyle w:val="Header"/>
                    <w:tabs>
                      <w:tab w:val="left" w:pos="720"/>
                    </w:tabs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Place of Birth</w:t>
                  </w:r>
                </w:p>
              </w:tc>
              <w:tc>
                <w:tcPr>
                  <w:tcW w:w="387" w:type="dxa"/>
                  <w:hideMark/>
                </w:tcPr>
                <w:p w:rsidR="00212CD1" w:rsidRDefault="00212CD1">
                  <w:pPr>
                    <w:pStyle w:val="Header"/>
                    <w:tabs>
                      <w:tab w:val="left" w:pos="720"/>
                    </w:tabs>
                    <w:jc w:val="both"/>
                  </w:pPr>
                  <w:r>
                    <w:t xml:space="preserve">: </w:t>
                  </w:r>
                </w:p>
              </w:tc>
              <w:tc>
                <w:tcPr>
                  <w:tcW w:w="3960" w:type="dxa"/>
                  <w:hideMark/>
                </w:tcPr>
                <w:p w:rsidR="00212CD1" w:rsidRDefault="00212CD1">
                  <w:pPr>
                    <w:pStyle w:val="Header"/>
                    <w:tabs>
                      <w:tab w:val="left" w:pos="720"/>
                    </w:tabs>
                  </w:pPr>
                  <w:r>
                    <w:t>Jamshedpur, India</w:t>
                  </w:r>
                </w:p>
              </w:tc>
            </w:tr>
            <w:tr w:rsidR="00212CD1">
              <w:tc>
                <w:tcPr>
                  <w:tcW w:w="2308" w:type="dxa"/>
                  <w:hideMark/>
                </w:tcPr>
                <w:p w:rsidR="00212CD1" w:rsidRDefault="00212CD1">
                  <w:pPr>
                    <w:pStyle w:val="Header"/>
                    <w:tabs>
                      <w:tab w:val="left" w:pos="720"/>
                    </w:tabs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Nationality</w:t>
                  </w:r>
                </w:p>
              </w:tc>
              <w:tc>
                <w:tcPr>
                  <w:tcW w:w="387" w:type="dxa"/>
                  <w:hideMark/>
                </w:tcPr>
                <w:p w:rsidR="00212CD1" w:rsidRDefault="00212CD1">
                  <w:pPr>
                    <w:pStyle w:val="Header"/>
                    <w:tabs>
                      <w:tab w:val="left" w:pos="720"/>
                    </w:tabs>
                    <w:jc w:val="both"/>
                  </w:pPr>
                  <w:r>
                    <w:t>:</w:t>
                  </w:r>
                </w:p>
              </w:tc>
              <w:tc>
                <w:tcPr>
                  <w:tcW w:w="3960" w:type="dxa"/>
                  <w:hideMark/>
                </w:tcPr>
                <w:p w:rsidR="00212CD1" w:rsidRDefault="00212CD1">
                  <w:pPr>
                    <w:pStyle w:val="Header"/>
                    <w:tabs>
                      <w:tab w:val="left" w:pos="720"/>
                    </w:tabs>
                  </w:pPr>
                  <w:r>
                    <w:t>Indian</w:t>
                  </w:r>
                </w:p>
              </w:tc>
            </w:tr>
            <w:tr w:rsidR="00212CD1">
              <w:tc>
                <w:tcPr>
                  <w:tcW w:w="2308" w:type="dxa"/>
                  <w:hideMark/>
                </w:tcPr>
                <w:p w:rsidR="00212CD1" w:rsidRDefault="00212CD1">
                  <w:pPr>
                    <w:pStyle w:val="Header"/>
                    <w:tabs>
                      <w:tab w:val="left" w:pos="720"/>
                    </w:tabs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Religion</w:t>
                  </w:r>
                </w:p>
              </w:tc>
              <w:tc>
                <w:tcPr>
                  <w:tcW w:w="387" w:type="dxa"/>
                  <w:hideMark/>
                </w:tcPr>
                <w:p w:rsidR="00212CD1" w:rsidRDefault="00212CD1">
                  <w:pPr>
                    <w:pStyle w:val="Header"/>
                    <w:tabs>
                      <w:tab w:val="left" w:pos="720"/>
                    </w:tabs>
                    <w:jc w:val="both"/>
                  </w:pPr>
                  <w:r>
                    <w:t>:</w:t>
                  </w:r>
                </w:p>
              </w:tc>
              <w:tc>
                <w:tcPr>
                  <w:tcW w:w="3960" w:type="dxa"/>
                  <w:hideMark/>
                </w:tcPr>
                <w:p w:rsidR="00212CD1" w:rsidRDefault="00212CD1">
                  <w:pPr>
                    <w:pStyle w:val="Header"/>
                    <w:tabs>
                      <w:tab w:val="left" w:pos="720"/>
                    </w:tabs>
                  </w:pPr>
                  <w:r>
                    <w:t>Muslim</w:t>
                  </w:r>
                </w:p>
              </w:tc>
            </w:tr>
            <w:tr w:rsidR="00212CD1">
              <w:tc>
                <w:tcPr>
                  <w:tcW w:w="2308" w:type="dxa"/>
                  <w:hideMark/>
                </w:tcPr>
                <w:p w:rsidR="00212CD1" w:rsidRDefault="00212CD1">
                  <w:pPr>
                    <w:pStyle w:val="Header"/>
                    <w:tabs>
                      <w:tab w:val="left" w:pos="720"/>
                    </w:tabs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Height</w:t>
                  </w:r>
                </w:p>
              </w:tc>
              <w:tc>
                <w:tcPr>
                  <w:tcW w:w="387" w:type="dxa"/>
                  <w:hideMark/>
                </w:tcPr>
                <w:p w:rsidR="00212CD1" w:rsidRDefault="00212CD1">
                  <w:pPr>
                    <w:pStyle w:val="Header"/>
                    <w:tabs>
                      <w:tab w:val="left" w:pos="720"/>
                    </w:tabs>
                    <w:jc w:val="both"/>
                  </w:pPr>
                  <w:r>
                    <w:t>:</w:t>
                  </w:r>
                </w:p>
              </w:tc>
              <w:tc>
                <w:tcPr>
                  <w:tcW w:w="3960" w:type="dxa"/>
                  <w:hideMark/>
                </w:tcPr>
                <w:p w:rsidR="00212CD1" w:rsidRDefault="00212CD1">
                  <w:pPr>
                    <w:pStyle w:val="Header"/>
                    <w:tabs>
                      <w:tab w:val="left" w:pos="720"/>
                    </w:tabs>
                  </w:pPr>
                  <w:r>
                    <w:t>1.60 meters</w:t>
                  </w:r>
                </w:p>
              </w:tc>
            </w:tr>
            <w:tr w:rsidR="00212CD1">
              <w:tc>
                <w:tcPr>
                  <w:tcW w:w="2308" w:type="dxa"/>
                  <w:hideMark/>
                </w:tcPr>
                <w:p w:rsidR="00212CD1" w:rsidRDefault="00212CD1">
                  <w:pPr>
                    <w:pStyle w:val="Header"/>
                    <w:tabs>
                      <w:tab w:val="left" w:pos="720"/>
                    </w:tabs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Weight</w:t>
                  </w:r>
                </w:p>
              </w:tc>
              <w:tc>
                <w:tcPr>
                  <w:tcW w:w="387" w:type="dxa"/>
                  <w:hideMark/>
                </w:tcPr>
                <w:p w:rsidR="00212CD1" w:rsidRDefault="00212CD1">
                  <w:pPr>
                    <w:pStyle w:val="Header"/>
                    <w:tabs>
                      <w:tab w:val="left" w:pos="720"/>
                    </w:tabs>
                    <w:jc w:val="both"/>
                  </w:pPr>
                  <w:r>
                    <w:t>:</w:t>
                  </w:r>
                </w:p>
              </w:tc>
              <w:tc>
                <w:tcPr>
                  <w:tcW w:w="3960" w:type="dxa"/>
                  <w:hideMark/>
                </w:tcPr>
                <w:p w:rsidR="00212CD1" w:rsidRDefault="00212CD1">
                  <w:pPr>
                    <w:pStyle w:val="Header"/>
                    <w:tabs>
                      <w:tab w:val="left" w:pos="720"/>
                    </w:tabs>
                  </w:pPr>
                  <w:r>
                    <w:t>55 kilograms</w:t>
                  </w:r>
                </w:p>
              </w:tc>
            </w:tr>
            <w:tr w:rsidR="00212CD1">
              <w:tc>
                <w:tcPr>
                  <w:tcW w:w="2308" w:type="dxa"/>
                </w:tcPr>
                <w:p w:rsidR="00212CD1" w:rsidRDefault="00212CD1">
                  <w:pPr>
                    <w:pStyle w:val="Header"/>
                    <w:tabs>
                      <w:tab w:val="left" w:pos="720"/>
                    </w:tabs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387" w:type="dxa"/>
                </w:tcPr>
                <w:p w:rsidR="00212CD1" w:rsidRDefault="00212CD1">
                  <w:pPr>
                    <w:pStyle w:val="Header"/>
                    <w:tabs>
                      <w:tab w:val="left" w:pos="720"/>
                    </w:tabs>
                    <w:jc w:val="both"/>
                  </w:pPr>
                </w:p>
              </w:tc>
              <w:tc>
                <w:tcPr>
                  <w:tcW w:w="3960" w:type="dxa"/>
                </w:tcPr>
                <w:p w:rsidR="00212CD1" w:rsidRDefault="00212CD1">
                  <w:pPr>
                    <w:pStyle w:val="Header"/>
                    <w:tabs>
                      <w:tab w:val="left" w:pos="720"/>
                    </w:tabs>
                  </w:pPr>
                </w:p>
              </w:tc>
            </w:tr>
            <w:tr w:rsidR="00212CD1">
              <w:tc>
                <w:tcPr>
                  <w:tcW w:w="2308" w:type="dxa"/>
                  <w:hideMark/>
                </w:tcPr>
                <w:p w:rsidR="00212CD1" w:rsidRDefault="00212CD1">
                  <w:pPr>
                    <w:pStyle w:val="Header"/>
                    <w:tabs>
                      <w:tab w:val="left" w:pos="720"/>
                    </w:tabs>
                    <w:jc w:val="both"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bCs/>
                      <w:i/>
                      <w:sz w:val="26"/>
                      <w:szCs w:val="26"/>
                      <w:u w:val="single"/>
                    </w:rPr>
                    <w:t>Strong Points</w:t>
                  </w:r>
                  <w:r>
                    <w:rPr>
                      <w:b/>
                      <w:bCs/>
                      <w:sz w:val="26"/>
                      <w:szCs w:val="26"/>
                      <w:u w:val="single"/>
                    </w:rPr>
                    <w:t>.</w:t>
                  </w:r>
                </w:p>
              </w:tc>
              <w:tc>
                <w:tcPr>
                  <w:tcW w:w="387" w:type="dxa"/>
                </w:tcPr>
                <w:p w:rsidR="00212CD1" w:rsidRDefault="00212CD1">
                  <w:pPr>
                    <w:pStyle w:val="Header"/>
                    <w:tabs>
                      <w:tab w:val="left" w:pos="720"/>
                    </w:tabs>
                    <w:jc w:val="both"/>
                  </w:pPr>
                </w:p>
              </w:tc>
              <w:tc>
                <w:tcPr>
                  <w:tcW w:w="3960" w:type="dxa"/>
                </w:tcPr>
                <w:p w:rsidR="00212CD1" w:rsidRDefault="00212CD1">
                  <w:pPr>
                    <w:pStyle w:val="Header"/>
                    <w:tabs>
                      <w:tab w:val="left" w:pos="720"/>
                    </w:tabs>
                  </w:pPr>
                </w:p>
              </w:tc>
            </w:tr>
          </w:tbl>
          <w:p w:rsidR="00212CD1" w:rsidRDefault="00212CD1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u w:val="single"/>
              </w:rPr>
            </w:pPr>
          </w:p>
        </w:tc>
      </w:tr>
      <w:tr w:rsidR="00212CD1" w:rsidTr="00212CD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212CD1" w:rsidRDefault="00212CD1">
            <w:pPr>
              <w:jc w:val="right"/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212CD1" w:rsidRDefault="00212CD1">
            <w:pPr>
              <w:pStyle w:val="Header"/>
              <w:tabs>
                <w:tab w:val="left" w:pos="720"/>
              </w:tabs>
              <w:jc w:val="both"/>
              <w:rPr>
                <w:b/>
                <w:bCs/>
                <w:u w:val="single"/>
              </w:rPr>
            </w:pPr>
          </w:p>
        </w:tc>
      </w:tr>
      <w:tr w:rsidR="00212CD1" w:rsidTr="00212CD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212CD1" w:rsidRDefault="00212CD1">
            <w:pPr>
              <w:jc w:val="right"/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CD1" w:rsidRDefault="00212CD1">
            <w:pPr>
              <w:pStyle w:val="Header"/>
              <w:tabs>
                <w:tab w:val="left" w:pos="72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Strong communication skill and very confident in handling job.</w:t>
            </w:r>
          </w:p>
        </w:tc>
      </w:tr>
      <w:tr w:rsidR="00212CD1" w:rsidTr="00212CD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212CD1" w:rsidRDefault="00212CD1">
            <w:pPr>
              <w:jc w:val="right"/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CD1" w:rsidRDefault="00212CD1">
            <w:pPr>
              <w:pStyle w:val="Header"/>
              <w:tabs>
                <w:tab w:val="left" w:pos="72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Ability to work under pressure.</w:t>
            </w:r>
          </w:p>
        </w:tc>
      </w:tr>
      <w:tr w:rsidR="00212CD1" w:rsidTr="00212CD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212CD1" w:rsidRDefault="00212CD1">
            <w:pPr>
              <w:jc w:val="right"/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2CD1" w:rsidRDefault="0021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CD1" w:rsidRDefault="00212CD1">
            <w:pPr>
              <w:pStyle w:val="Header"/>
              <w:tabs>
                <w:tab w:val="left" w:pos="72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Face Challenge.</w:t>
            </w:r>
          </w:p>
        </w:tc>
      </w:tr>
    </w:tbl>
    <w:p w:rsidR="00212CD1" w:rsidRDefault="00212CD1" w:rsidP="00212CD1">
      <w:pPr>
        <w:pStyle w:val="BodyText"/>
        <w:rPr>
          <w:b/>
          <w:bCs/>
        </w:rPr>
      </w:pPr>
    </w:p>
    <w:p w:rsidR="00212CD1" w:rsidRDefault="00212CD1"/>
    <w:sectPr w:rsidR="0021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12C07"/>
    <w:multiLevelType w:val="hybridMultilevel"/>
    <w:tmpl w:val="7B9A4370"/>
    <w:lvl w:ilvl="0" w:tplc="AD700E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4B7135A"/>
    <w:multiLevelType w:val="hybridMultilevel"/>
    <w:tmpl w:val="14E02A76"/>
    <w:lvl w:ilvl="0" w:tplc="8EE4325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D1"/>
    <w:rsid w:val="00212CD1"/>
    <w:rsid w:val="00D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12CD1"/>
    <w:pPr>
      <w:keepNext/>
      <w:outlineLvl w:val="1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12CD1"/>
    <w:pPr>
      <w:keepNext/>
      <w:jc w:val="both"/>
      <w:outlineLvl w:val="4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2CD1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12CD1"/>
    <w:rPr>
      <w:rFonts w:ascii="Arial" w:eastAsia="Times New Roman" w:hAnsi="Arial" w:cs="Arial"/>
      <w:b/>
      <w:bCs/>
      <w:i/>
      <w:iCs/>
      <w:sz w:val="24"/>
      <w:szCs w:val="24"/>
    </w:rPr>
  </w:style>
  <w:style w:type="character" w:styleId="Hyperlink">
    <w:name w:val="Hyperlink"/>
    <w:uiPriority w:val="99"/>
    <w:unhideWhenUsed/>
    <w:rsid w:val="00212CD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12C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2CD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212CD1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212CD1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212CD1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212CD1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12CD1"/>
    <w:pPr>
      <w:ind w:left="720"/>
    </w:pPr>
  </w:style>
  <w:style w:type="character" w:customStyle="1" w:styleId="bdtext">
    <w:name w:val="bdtext"/>
    <w:basedOn w:val="DefaultParagraphFont"/>
    <w:rsid w:val="00DD7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12CD1"/>
    <w:pPr>
      <w:keepNext/>
      <w:outlineLvl w:val="1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12CD1"/>
    <w:pPr>
      <w:keepNext/>
      <w:jc w:val="both"/>
      <w:outlineLvl w:val="4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2CD1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12CD1"/>
    <w:rPr>
      <w:rFonts w:ascii="Arial" w:eastAsia="Times New Roman" w:hAnsi="Arial" w:cs="Arial"/>
      <w:b/>
      <w:bCs/>
      <w:i/>
      <w:iCs/>
      <w:sz w:val="24"/>
      <w:szCs w:val="24"/>
    </w:rPr>
  </w:style>
  <w:style w:type="character" w:styleId="Hyperlink">
    <w:name w:val="Hyperlink"/>
    <w:uiPriority w:val="99"/>
    <w:unhideWhenUsed/>
    <w:rsid w:val="00212CD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12C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2CD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212CD1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212CD1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212CD1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212CD1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12CD1"/>
    <w:pPr>
      <w:ind w:left="720"/>
    </w:pPr>
  </w:style>
  <w:style w:type="character" w:customStyle="1" w:styleId="bdtext">
    <w:name w:val="bdtext"/>
    <w:basedOn w:val="DefaultParagraphFont"/>
    <w:rsid w:val="00DD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ad.22217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2017-10-23T06:37:00Z</dcterms:created>
  <dcterms:modified xsi:type="dcterms:W3CDTF">2017-10-23T06:38:00Z</dcterms:modified>
</cp:coreProperties>
</file>