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71E" w:rsidRDefault="00B4071E" w:rsidP="000244C1">
      <w:pPr>
        <w:jc w:val="center"/>
        <w:rPr>
          <w:rStyle w:val="bdtext"/>
        </w:rPr>
      </w:pPr>
      <w:proofErr w:type="spellStart"/>
      <w:r>
        <w:rPr>
          <w:rStyle w:val="bdtext"/>
        </w:rPr>
        <w:t>Premanand</w:t>
      </w:r>
      <w:proofErr w:type="spellEnd"/>
    </w:p>
    <w:p w:rsidR="000244C1" w:rsidRDefault="00B4071E" w:rsidP="000244C1">
      <w:pPr>
        <w:jc w:val="center"/>
        <w:rPr>
          <w:rFonts w:ascii="Arial" w:hAnsi="Arial" w:cs="Arial"/>
          <w:b/>
          <w:sz w:val="20"/>
          <w:szCs w:val="20"/>
        </w:rPr>
      </w:pPr>
      <w:hyperlink r:id="rId6" w:history="1">
        <w:r w:rsidRPr="00D427D7">
          <w:rPr>
            <w:rStyle w:val="Hyperlink"/>
          </w:rPr>
          <w:t>Premanand.222899@2freemail.com</w:t>
        </w:r>
      </w:hyperlink>
      <w:r>
        <w:rPr>
          <w:rStyle w:val="bdtext"/>
        </w:rPr>
        <w:t xml:space="preserve"> </w:t>
      </w:r>
      <w:bookmarkStart w:id="0" w:name="_GoBack"/>
      <w:bookmarkEnd w:id="0"/>
      <w:r>
        <w:rPr>
          <w:rFonts w:ascii="Arial" w:hAnsi="Arial" w:cs="Arial"/>
          <w:b/>
          <w:sz w:val="20"/>
          <w:szCs w:val="20"/>
        </w:rPr>
        <w:pict>
          <v:rect id="_x0000_i1025" style="width:336.95pt;height:3.75pt" o:hrpct="720" o:hralign="center" o:hrstd="t" o:hrnoshade="t" o:hr="t" fillcolor="#333" stroked="f"/>
        </w:pict>
      </w:r>
    </w:p>
    <w:p w:rsidR="000244C1" w:rsidRDefault="000244C1" w:rsidP="000244C1">
      <w:pPr>
        <w:jc w:val="both"/>
        <w:rPr>
          <w:rFonts w:ascii="Arial" w:hAnsi="Arial" w:cs="Arial"/>
          <w:sz w:val="20"/>
          <w:szCs w:val="20"/>
        </w:rPr>
      </w:pPr>
    </w:p>
    <w:p w:rsidR="000244C1" w:rsidRDefault="000244C1" w:rsidP="000244C1">
      <w:pPr>
        <w:jc w:val="center"/>
        <w:rPr>
          <w:rFonts w:ascii="Arial" w:hAnsi="Arial" w:cs="Arial"/>
          <w:sz w:val="20"/>
          <w:szCs w:val="20"/>
        </w:rPr>
      </w:pPr>
      <w:r>
        <w:rPr>
          <w:rFonts w:ascii="Arial" w:hAnsi="Arial" w:cs="Arial"/>
          <w:sz w:val="20"/>
          <w:szCs w:val="20"/>
        </w:rPr>
        <w:t xml:space="preserve">Seeking Professional assignments in most high profile projects involving </w:t>
      </w:r>
      <w:r>
        <w:rPr>
          <w:rFonts w:ascii="Arial" w:hAnsi="Arial" w:cs="Arial"/>
          <w:b/>
          <w:sz w:val="20"/>
          <w:szCs w:val="20"/>
        </w:rPr>
        <w:t>Financial</w:t>
      </w:r>
      <w:r>
        <w:rPr>
          <w:rFonts w:ascii="Arial" w:hAnsi="Arial" w:cs="Arial"/>
          <w:sz w:val="20"/>
          <w:szCs w:val="20"/>
        </w:rPr>
        <w:t xml:space="preserve"> </w:t>
      </w:r>
      <w:r>
        <w:rPr>
          <w:rFonts w:ascii="Arial" w:hAnsi="Arial" w:cs="Arial"/>
          <w:b/>
          <w:sz w:val="20"/>
          <w:szCs w:val="20"/>
        </w:rPr>
        <w:t>Accounting Projects</w:t>
      </w:r>
      <w:r>
        <w:rPr>
          <w:rFonts w:ascii="Arial" w:hAnsi="Arial" w:cs="Arial"/>
          <w:sz w:val="20"/>
          <w:szCs w:val="20"/>
        </w:rPr>
        <w:t xml:space="preserve">, </w:t>
      </w:r>
      <w:r>
        <w:rPr>
          <w:rFonts w:ascii="Arial" w:hAnsi="Arial" w:cs="Arial"/>
          <w:b/>
          <w:sz w:val="20"/>
          <w:szCs w:val="20"/>
        </w:rPr>
        <w:t>ERP IT</w:t>
      </w:r>
      <w:r>
        <w:rPr>
          <w:rFonts w:ascii="Arial" w:hAnsi="Arial" w:cs="Arial"/>
          <w:sz w:val="20"/>
          <w:szCs w:val="20"/>
        </w:rPr>
        <w:t xml:space="preserve"> </w:t>
      </w:r>
      <w:r>
        <w:rPr>
          <w:rFonts w:ascii="Arial" w:hAnsi="Arial" w:cs="Arial"/>
          <w:b/>
          <w:sz w:val="20"/>
          <w:szCs w:val="20"/>
        </w:rPr>
        <w:t>Project Management</w:t>
      </w:r>
      <w:r>
        <w:rPr>
          <w:rFonts w:ascii="Arial" w:hAnsi="Arial" w:cs="Arial"/>
          <w:sz w:val="20"/>
          <w:szCs w:val="20"/>
        </w:rPr>
        <w:t xml:space="preserve">, </w:t>
      </w:r>
      <w:r>
        <w:rPr>
          <w:rFonts w:ascii="Arial" w:hAnsi="Arial" w:cs="Arial"/>
          <w:b/>
          <w:sz w:val="20"/>
          <w:szCs w:val="20"/>
        </w:rPr>
        <w:t>and Process Management and Trade Operations</w:t>
      </w:r>
      <w:r>
        <w:rPr>
          <w:rFonts w:ascii="Arial" w:hAnsi="Arial" w:cs="Arial"/>
          <w:sz w:val="20"/>
          <w:szCs w:val="20"/>
        </w:rPr>
        <w:t xml:space="preserve"> with an organisation of repute and also to interact with Industry’s leading network of experts</w:t>
      </w:r>
    </w:p>
    <w:p w:rsidR="000244C1" w:rsidRDefault="00B4071E" w:rsidP="000244C1">
      <w:pPr>
        <w:jc w:val="center"/>
        <w:rPr>
          <w:rFonts w:ascii="Arial" w:hAnsi="Arial" w:cs="Arial"/>
          <w:b/>
          <w:sz w:val="20"/>
          <w:szCs w:val="20"/>
        </w:rPr>
      </w:pPr>
      <w:r>
        <w:rPr>
          <w:rFonts w:ascii="Arial" w:hAnsi="Arial" w:cs="Arial"/>
          <w:b/>
          <w:sz w:val="20"/>
          <w:szCs w:val="20"/>
        </w:rPr>
        <w:pict>
          <v:rect id="_x0000_i1026" style="width:402.5pt;height:3.75pt" o:hrpct="860" o:hralign="center" o:hrstd="t" o:hrnoshade="t" o:hr="t" fillcolor="#333" stroked="f"/>
        </w:pict>
      </w:r>
    </w:p>
    <w:p w:rsidR="000244C1" w:rsidRDefault="000244C1" w:rsidP="000244C1">
      <w:pPr>
        <w:jc w:val="center"/>
        <w:rPr>
          <w:rFonts w:ascii="Arial" w:hAnsi="Arial" w:cs="Arial"/>
          <w:b/>
          <w:sz w:val="20"/>
          <w:szCs w:val="20"/>
        </w:rPr>
      </w:pPr>
      <w:r>
        <w:rPr>
          <w:rFonts w:ascii="Arial" w:hAnsi="Arial" w:cs="Arial"/>
          <w:b/>
          <w:sz w:val="20"/>
          <w:szCs w:val="20"/>
        </w:rPr>
        <w:t>PROFILE SUMMARY</w:t>
      </w:r>
    </w:p>
    <w:p w:rsidR="000244C1" w:rsidRDefault="00B4071E" w:rsidP="000244C1">
      <w:pPr>
        <w:jc w:val="center"/>
        <w:rPr>
          <w:rFonts w:ascii="Arial" w:hAnsi="Arial" w:cs="Arial"/>
          <w:b/>
          <w:sz w:val="20"/>
          <w:szCs w:val="20"/>
        </w:rPr>
      </w:pPr>
      <w:r>
        <w:rPr>
          <w:rFonts w:ascii="Arial" w:hAnsi="Arial" w:cs="Arial"/>
          <w:b/>
          <w:sz w:val="20"/>
          <w:szCs w:val="20"/>
        </w:rPr>
        <w:pict>
          <v:rect id="_x0000_i1027" style="width:402.5pt;height:3.75pt" o:hrpct="860" o:hralign="center" o:hrstd="t" o:hrnoshade="t" o:hr="t" fillcolor="#333" stroked="f"/>
        </w:pict>
      </w:r>
    </w:p>
    <w:p w:rsidR="000244C1" w:rsidRDefault="000244C1" w:rsidP="000244C1">
      <w:pPr>
        <w:pStyle w:val="ListBullet"/>
        <w:ind w:left="0" w:firstLine="0"/>
        <w:jc w:val="both"/>
        <w:rPr>
          <w:rFonts w:ascii="Arial" w:hAnsi="Arial" w:cs="Arial"/>
          <w:sz w:val="20"/>
          <w:szCs w:val="20"/>
          <w:lang w:eastAsia="en-GB"/>
        </w:rPr>
      </w:pPr>
    </w:p>
    <w:p w:rsidR="000244C1" w:rsidRDefault="000244C1" w:rsidP="000244C1">
      <w:pPr>
        <w:numPr>
          <w:ilvl w:val="0"/>
          <w:numId w:val="3"/>
        </w:numPr>
        <w:jc w:val="both"/>
        <w:rPr>
          <w:rFonts w:ascii="Arial" w:hAnsi="Arial" w:cs="Arial"/>
          <w:b/>
          <w:sz w:val="20"/>
          <w:szCs w:val="20"/>
        </w:rPr>
      </w:pPr>
      <w:r>
        <w:rPr>
          <w:rFonts w:ascii="Arial" w:hAnsi="Arial" w:cs="Arial"/>
          <w:sz w:val="20"/>
          <w:szCs w:val="20"/>
        </w:rPr>
        <w:t xml:space="preserve">A competent professional with </w:t>
      </w:r>
      <w:r>
        <w:rPr>
          <w:rFonts w:ascii="Arial" w:hAnsi="Arial" w:cs="Arial"/>
          <w:b/>
          <w:sz w:val="20"/>
          <w:szCs w:val="20"/>
        </w:rPr>
        <w:t>nearly 18 years</w:t>
      </w:r>
      <w:r>
        <w:rPr>
          <w:rFonts w:ascii="Arial" w:hAnsi="Arial" w:cs="Arial"/>
          <w:sz w:val="20"/>
          <w:szCs w:val="20"/>
        </w:rPr>
        <w:t xml:space="preserve"> of experience in </w:t>
      </w:r>
      <w:r>
        <w:rPr>
          <w:rFonts w:ascii="Arial" w:hAnsi="Arial" w:cs="Arial"/>
          <w:b/>
          <w:sz w:val="20"/>
          <w:szCs w:val="20"/>
        </w:rPr>
        <w:t>Project Management, SAP Financial/Controlling project implementation, Finance &amp; Accounts, Process Management, Trade Operations and Designing &amp; Delivery of Innovative Financial Assignments.</w:t>
      </w:r>
    </w:p>
    <w:p w:rsidR="000244C1" w:rsidRDefault="000244C1" w:rsidP="000244C1">
      <w:pPr>
        <w:pStyle w:val="ListBullet"/>
        <w:numPr>
          <w:ilvl w:val="0"/>
          <w:numId w:val="3"/>
        </w:numPr>
        <w:jc w:val="both"/>
        <w:rPr>
          <w:rFonts w:ascii="Arial" w:hAnsi="Arial" w:cs="Arial"/>
          <w:sz w:val="20"/>
          <w:szCs w:val="20"/>
          <w:lang w:eastAsia="en-GB"/>
        </w:rPr>
      </w:pPr>
      <w:r>
        <w:rPr>
          <w:rFonts w:ascii="Arial" w:hAnsi="Arial" w:cs="Arial"/>
          <w:sz w:val="20"/>
          <w:szCs w:val="20"/>
          <w:lang w:eastAsia="en-GB"/>
        </w:rPr>
        <w:t>Recently had been associated as project in charge for Global Projects in IT ERP implementation and Process Delivery optimisation projects handled out of offsite project locations as well as on shore</w:t>
      </w:r>
    </w:p>
    <w:p w:rsidR="000244C1" w:rsidRDefault="000244C1" w:rsidP="000244C1">
      <w:pPr>
        <w:numPr>
          <w:ilvl w:val="0"/>
          <w:numId w:val="3"/>
        </w:numPr>
        <w:jc w:val="both"/>
        <w:rPr>
          <w:rFonts w:ascii="Arial" w:hAnsi="Arial" w:cs="Arial"/>
          <w:sz w:val="20"/>
          <w:szCs w:val="20"/>
        </w:rPr>
      </w:pPr>
      <w:r>
        <w:rPr>
          <w:rFonts w:ascii="Arial" w:hAnsi="Arial" w:cs="Arial"/>
          <w:sz w:val="20"/>
          <w:szCs w:val="20"/>
        </w:rPr>
        <w:t>Domain Expert in finance functions including maintenance &amp; finalization of accounts, working capital management, profit monitoring, building internal financial controls and business processes.</w:t>
      </w:r>
    </w:p>
    <w:p w:rsidR="000244C1" w:rsidRDefault="000244C1" w:rsidP="000244C1">
      <w:pPr>
        <w:numPr>
          <w:ilvl w:val="0"/>
          <w:numId w:val="3"/>
        </w:numPr>
        <w:jc w:val="both"/>
        <w:rPr>
          <w:rFonts w:ascii="Arial" w:hAnsi="Arial" w:cs="Arial"/>
          <w:sz w:val="20"/>
          <w:szCs w:val="20"/>
        </w:rPr>
      </w:pPr>
      <w:r>
        <w:rPr>
          <w:rFonts w:ascii="Arial" w:hAnsi="Arial" w:cs="Arial"/>
          <w:sz w:val="20"/>
          <w:szCs w:val="20"/>
        </w:rPr>
        <w:t>Proactive approach in successful organizational development that delivered sustainable revenue and profitability.</w:t>
      </w:r>
    </w:p>
    <w:p w:rsidR="000244C1" w:rsidRDefault="000244C1" w:rsidP="000244C1">
      <w:pPr>
        <w:pStyle w:val="resumebulletl1"/>
        <w:numPr>
          <w:ilvl w:val="0"/>
          <w:numId w:val="3"/>
        </w:numPr>
        <w:tabs>
          <w:tab w:val="left" w:pos="720"/>
        </w:tabs>
        <w:spacing w:after="0" w:afterAutospacing="0"/>
        <w:rPr>
          <w:sz w:val="20"/>
          <w:szCs w:val="20"/>
        </w:rPr>
      </w:pPr>
      <w:r>
        <w:rPr>
          <w:sz w:val="20"/>
          <w:szCs w:val="20"/>
        </w:rPr>
        <w:t>Proficient in managing business operations encompassing customer relationship management, market analysis, development of new markets and market segments.</w:t>
      </w:r>
    </w:p>
    <w:p w:rsidR="000244C1" w:rsidRDefault="000244C1" w:rsidP="000244C1">
      <w:pPr>
        <w:pStyle w:val="resumebulletl1"/>
        <w:numPr>
          <w:ilvl w:val="0"/>
          <w:numId w:val="3"/>
        </w:numPr>
        <w:tabs>
          <w:tab w:val="left" w:pos="720"/>
        </w:tabs>
        <w:spacing w:after="0" w:afterAutospacing="0"/>
        <w:rPr>
          <w:sz w:val="20"/>
          <w:szCs w:val="20"/>
        </w:rPr>
      </w:pPr>
      <w:r>
        <w:rPr>
          <w:sz w:val="20"/>
          <w:szCs w:val="20"/>
        </w:rPr>
        <w:t>Designing and implementing key business strategies to ramp-up revenues with maintaining successful track records.</w:t>
      </w:r>
    </w:p>
    <w:p w:rsidR="000244C1" w:rsidRDefault="000244C1" w:rsidP="000244C1">
      <w:pPr>
        <w:pStyle w:val="resumebulletl1"/>
        <w:numPr>
          <w:ilvl w:val="0"/>
          <w:numId w:val="3"/>
        </w:numPr>
        <w:tabs>
          <w:tab w:val="left" w:pos="720"/>
        </w:tabs>
        <w:spacing w:after="0" w:afterAutospacing="0"/>
        <w:rPr>
          <w:sz w:val="20"/>
          <w:szCs w:val="20"/>
        </w:rPr>
      </w:pPr>
      <w:r>
        <w:rPr>
          <w:sz w:val="20"/>
          <w:szCs w:val="20"/>
        </w:rPr>
        <w:t>An impressive communicator with attention to client servicing, people management and planning skills.</w:t>
      </w:r>
    </w:p>
    <w:p w:rsidR="000244C1" w:rsidRDefault="00B4071E" w:rsidP="000244C1">
      <w:pPr>
        <w:jc w:val="center"/>
        <w:rPr>
          <w:rFonts w:ascii="Arial" w:hAnsi="Arial" w:cs="Arial"/>
          <w:b/>
          <w:sz w:val="20"/>
          <w:szCs w:val="20"/>
        </w:rPr>
      </w:pPr>
      <w:r>
        <w:rPr>
          <w:rFonts w:ascii="Arial" w:hAnsi="Arial" w:cs="Arial"/>
          <w:b/>
          <w:sz w:val="20"/>
          <w:szCs w:val="20"/>
        </w:rPr>
        <w:pict>
          <v:rect id="_x0000_i1028" style="width:388.45pt;height:3.75pt" o:hrpct="830" o:hralign="center" o:hrstd="t" o:hrnoshade="t" o:hr="t" fillcolor="#333" stroked="f"/>
        </w:pict>
      </w:r>
    </w:p>
    <w:p w:rsidR="000244C1" w:rsidRDefault="000244C1" w:rsidP="000244C1">
      <w:pPr>
        <w:jc w:val="center"/>
        <w:rPr>
          <w:rFonts w:ascii="Arial" w:hAnsi="Arial" w:cs="Arial"/>
          <w:b/>
          <w:sz w:val="20"/>
          <w:szCs w:val="20"/>
        </w:rPr>
      </w:pPr>
      <w:r>
        <w:rPr>
          <w:rFonts w:ascii="Arial" w:hAnsi="Arial" w:cs="Arial"/>
          <w:b/>
          <w:sz w:val="20"/>
          <w:szCs w:val="20"/>
        </w:rPr>
        <w:t>CORE COMPETENCIES</w:t>
      </w:r>
    </w:p>
    <w:p w:rsidR="000244C1" w:rsidRDefault="00B4071E" w:rsidP="000244C1">
      <w:pPr>
        <w:jc w:val="center"/>
        <w:rPr>
          <w:rFonts w:ascii="Arial" w:hAnsi="Arial" w:cs="Arial"/>
          <w:b/>
          <w:sz w:val="20"/>
          <w:szCs w:val="20"/>
        </w:rPr>
      </w:pPr>
      <w:r>
        <w:rPr>
          <w:rFonts w:ascii="Arial" w:hAnsi="Arial" w:cs="Arial"/>
          <w:b/>
          <w:sz w:val="20"/>
          <w:szCs w:val="20"/>
        </w:rPr>
        <w:pict>
          <v:rect id="_x0000_i1029" style="width:388.45pt;height:3.75pt" o:hrpct="830" o:hralign="center" o:hrstd="t" o:hrnoshade="t" o:hr="t" fillcolor="#333" stroked="f"/>
        </w:pict>
      </w:r>
    </w:p>
    <w:p w:rsidR="000244C1" w:rsidRDefault="000244C1" w:rsidP="000244C1">
      <w:pPr>
        <w:jc w:val="both"/>
        <w:rPr>
          <w:rFonts w:ascii="Arial" w:hAnsi="Arial" w:cs="Arial"/>
          <w:sz w:val="20"/>
          <w:szCs w:val="20"/>
        </w:rPr>
      </w:pPr>
    </w:p>
    <w:p w:rsidR="000244C1" w:rsidRDefault="000244C1" w:rsidP="000244C1">
      <w:pPr>
        <w:shd w:val="clear" w:color="auto" w:fill="BFBFBF"/>
        <w:jc w:val="both"/>
        <w:rPr>
          <w:rFonts w:ascii="Arial" w:hAnsi="Arial" w:cs="Arial"/>
          <w:sz w:val="20"/>
          <w:szCs w:val="20"/>
        </w:rPr>
      </w:pPr>
      <w:r>
        <w:rPr>
          <w:rFonts w:ascii="Arial" w:hAnsi="Arial" w:cs="Arial"/>
          <w:sz w:val="20"/>
          <w:szCs w:val="20"/>
        </w:rPr>
        <w:t>Project Management</w:t>
      </w:r>
      <w:r>
        <w:rPr>
          <w:rFonts w:ascii="Arial" w:hAnsi="Arial" w:cs="Arial"/>
          <w:sz w:val="20"/>
          <w:szCs w:val="20"/>
        </w:rPr>
        <w:tab/>
      </w:r>
      <w:r>
        <w:rPr>
          <w:rFonts w:ascii="Arial" w:hAnsi="Arial" w:cs="Arial"/>
          <w:sz w:val="20"/>
          <w:szCs w:val="20"/>
        </w:rPr>
        <w:tab/>
      </w:r>
      <w:r>
        <w:rPr>
          <w:rFonts w:ascii="Arial" w:hAnsi="Arial" w:cs="Arial"/>
          <w:sz w:val="20"/>
          <w:szCs w:val="20"/>
        </w:rPr>
        <w:tab/>
        <w:t>Finance &amp; Accounts</w:t>
      </w:r>
      <w:r>
        <w:rPr>
          <w:rFonts w:ascii="Arial" w:hAnsi="Arial" w:cs="Arial"/>
          <w:sz w:val="20"/>
          <w:szCs w:val="20"/>
        </w:rPr>
        <w:tab/>
      </w:r>
      <w:r>
        <w:rPr>
          <w:rFonts w:ascii="Arial" w:hAnsi="Arial" w:cs="Arial"/>
          <w:sz w:val="20"/>
          <w:szCs w:val="20"/>
        </w:rPr>
        <w:tab/>
        <w:t>ERP IT Implementation Projects</w:t>
      </w:r>
    </w:p>
    <w:p w:rsidR="000244C1" w:rsidRDefault="000244C1" w:rsidP="000244C1">
      <w:pPr>
        <w:shd w:val="clear" w:color="auto" w:fill="BFBFBF"/>
        <w:jc w:val="both"/>
        <w:rPr>
          <w:rFonts w:ascii="Arial" w:hAnsi="Arial" w:cs="Arial"/>
          <w:sz w:val="20"/>
          <w:szCs w:val="20"/>
        </w:rPr>
      </w:pPr>
      <w:r>
        <w:rPr>
          <w:rFonts w:ascii="Arial" w:hAnsi="Arial" w:cs="Arial"/>
          <w:sz w:val="20"/>
          <w:szCs w:val="20"/>
        </w:rPr>
        <w:t>Financial Planning &amp; Control</w:t>
      </w:r>
      <w:r>
        <w:rPr>
          <w:rFonts w:ascii="Arial" w:hAnsi="Arial" w:cs="Arial"/>
          <w:sz w:val="20"/>
          <w:szCs w:val="20"/>
        </w:rPr>
        <w:tab/>
      </w:r>
      <w:r>
        <w:rPr>
          <w:rFonts w:ascii="Arial" w:hAnsi="Arial" w:cs="Arial"/>
          <w:sz w:val="20"/>
          <w:szCs w:val="20"/>
        </w:rPr>
        <w:tab/>
        <w:t>Team Building/Leadership</w:t>
      </w:r>
      <w:r>
        <w:rPr>
          <w:rFonts w:ascii="Arial" w:hAnsi="Arial" w:cs="Arial"/>
          <w:sz w:val="20"/>
          <w:szCs w:val="20"/>
        </w:rPr>
        <w:tab/>
        <w:t>Trade Operations</w:t>
      </w:r>
      <w:r>
        <w:rPr>
          <w:rFonts w:ascii="Arial" w:hAnsi="Arial" w:cs="Arial"/>
          <w:sz w:val="20"/>
          <w:szCs w:val="20"/>
        </w:rPr>
        <w:tab/>
      </w:r>
    </w:p>
    <w:p w:rsidR="000244C1" w:rsidRDefault="000244C1" w:rsidP="000244C1">
      <w:pPr>
        <w:shd w:val="clear" w:color="auto" w:fill="BFBFBF"/>
        <w:jc w:val="both"/>
        <w:rPr>
          <w:rFonts w:ascii="Arial" w:hAnsi="Arial" w:cs="Arial"/>
          <w:sz w:val="20"/>
          <w:szCs w:val="20"/>
        </w:rPr>
      </w:pPr>
      <w:r>
        <w:rPr>
          <w:rFonts w:ascii="Arial" w:hAnsi="Arial" w:cs="Arial"/>
          <w:sz w:val="20"/>
          <w:szCs w:val="20"/>
        </w:rPr>
        <w:t>Budgeting &amp; MIS</w:t>
      </w:r>
      <w:r>
        <w:rPr>
          <w:rFonts w:ascii="Arial" w:hAnsi="Arial" w:cs="Arial"/>
          <w:sz w:val="20"/>
          <w:szCs w:val="20"/>
        </w:rPr>
        <w:tab/>
      </w:r>
      <w:r>
        <w:rPr>
          <w:rFonts w:ascii="Arial" w:hAnsi="Arial" w:cs="Arial"/>
          <w:sz w:val="20"/>
          <w:szCs w:val="20"/>
        </w:rPr>
        <w:tab/>
      </w:r>
      <w:r>
        <w:rPr>
          <w:rFonts w:ascii="Arial" w:hAnsi="Arial" w:cs="Arial"/>
          <w:sz w:val="20"/>
          <w:szCs w:val="20"/>
        </w:rPr>
        <w:tab/>
        <w:t>Compliance; Controls</w:t>
      </w:r>
      <w:r>
        <w:rPr>
          <w:rFonts w:ascii="Arial" w:hAnsi="Arial" w:cs="Arial"/>
          <w:sz w:val="20"/>
          <w:szCs w:val="20"/>
        </w:rPr>
        <w:tab/>
      </w:r>
      <w:r>
        <w:rPr>
          <w:rFonts w:ascii="Arial" w:hAnsi="Arial" w:cs="Arial"/>
          <w:sz w:val="20"/>
          <w:szCs w:val="20"/>
        </w:rPr>
        <w:tab/>
        <w:t>ERP Module Assessments (GL, AR, AP)</w:t>
      </w:r>
    </w:p>
    <w:p w:rsidR="000244C1" w:rsidRDefault="000244C1" w:rsidP="000244C1">
      <w:pPr>
        <w:shd w:val="clear" w:color="auto" w:fill="BFBFBF"/>
        <w:jc w:val="both"/>
        <w:rPr>
          <w:rFonts w:ascii="Arial" w:hAnsi="Arial" w:cs="Arial"/>
          <w:sz w:val="20"/>
          <w:szCs w:val="20"/>
        </w:rPr>
      </w:pPr>
      <w:r>
        <w:rPr>
          <w:rFonts w:ascii="Arial" w:hAnsi="Arial" w:cs="Arial"/>
          <w:sz w:val="20"/>
          <w:szCs w:val="20"/>
        </w:rPr>
        <w:t>Coordination &amp; Liaison</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Financial Forecasts</w:t>
      </w:r>
      <w:r>
        <w:rPr>
          <w:rFonts w:ascii="Arial" w:hAnsi="Arial" w:cs="Arial"/>
          <w:sz w:val="20"/>
          <w:szCs w:val="20"/>
        </w:rPr>
        <w:tab/>
      </w:r>
      <w:r>
        <w:rPr>
          <w:rFonts w:ascii="Arial" w:hAnsi="Arial" w:cs="Arial"/>
          <w:sz w:val="20"/>
          <w:szCs w:val="20"/>
        </w:rPr>
        <w:tab/>
        <w:t>Manpower Planning</w:t>
      </w:r>
      <w:r>
        <w:rPr>
          <w:rFonts w:ascii="Arial" w:hAnsi="Arial" w:cs="Arial"/>
          <w:sz w:val="20"/>
          <w:szCs w:val="20"/>
        </w:rPr>
        <w:tab/>
      </w:r>
    </w:p>
    <w:p w:rsidR="000244C1" w:rsidRDefault="000244C1" w:rsidP="000244C1">
      <w:pPr>
        <w:jc w:val="both"/>
        <w:rPr>
          <w:rFonts w:ascii="Arial" w:hAnsi="Arial" w:cs="Arial"/>
          <w:b/>
          <w:sz w:val="20"/>
          <w:szCs w:val="20"/>
        </w:rPr>
      </w:pPr>
    </w:p>
    <w:p w:rsidR="000244C1" w:rsidRDefault="000244C1" w:rsidP="000244C1">
      <w:pPr>
        <w:jc w:val="both"/>
        <w:rPr>
          <w:rFonts w:ascii="Arial" w:hAnsi="Arial" w:cs="Arial"/>
          <w:b/>
          <w:sz w:val="20"/>
          <w:szCs w:val="20"/>
        </w:rPr>
      </w:pPr>
      <w:r>
        <w:rPr>
          <w:rFonts w:ascii="Arial" w:hAnsi="Arial" w:cs="Arial"/>
          <w:b/>
          <w:sz w:val="20"/>
          <w:szCs w:val="20"/>
        </w:rPr>
        <w:t>Some Key Competencies exhibited during performance of assigned / taken over deliverables are:</w:t>
      </w:r>
    </w:p>
    <w:p w:rsidR="000244C1" w:rsidRDefault="000244C1" w:rsidP="000244C1">
      <w:pPr>
        <w:jc w:val="both"/>
        <w:rPr>
          <w:rFonts w:ascii="Arial" w:hAnsi="Arial" w:cs="Arial"/>
          <w:b/>
          <w:sz w:val="20"/>
          <w:szCs w:val="20"/>
        </w:rPr>
      </w:pPr>
    </w:p>
    <w:p w:rsidR="000244C1" w:rsidRDefault="000244C1" w:rsidP="000244C1">
      <w:pPr>
        <w:numPr>
          <w:ilvl w:val="0"/>
          <w:numId w:val="4"/>
        </w:numPr>
        <w:jc w:val="both"/>
        <w:rPr>
          <w:rFonts w:ascii="Arial" w:hAnsi="Arial" w:cs="Arial"/>
          <w:sz w:val="20"/>
          <w:szCs w:val="20"/>
        </w:rPr>
      </w:pPr>
      <w:r>
        <w:rPr>
          <w:rFonts w:ascii="Arial" w:hAnsi="Arial" w:cs="Arial"/>
          <w:sz w:val="20"/>
          <w:szCs w:val="20"/>
        </w:rPr>
        <w:t xml:space="preserve">Ensuring effective </w:t>
      </w:r>
      <w:r>
        <w:rPr>
          <w:rFonts w:ascii="Arial" w:hAnsi="Arial" w:cs="Arial"/>
          <w:sz w:val="20"/>
          <w:szCs w:val="20"/>
          <w:u w:val="single"/>
        </w:rPr>
        <w:t>Project and Delivery Governance</w:t>
      </w:r>
      <w:r>
        <w:rPr>
          <w:rFonts w:ascii="Arial" w:hAnsi="Arial" w:cs="Arial"/>
          <w:sz w:val="20"/>
          <w:szCs w:val="20"/>
        </w:rPr>
        <w:t xml:space="preserve"> guided by detailed discussions with Finance Controllers, Executive Vice Presidents in Finance among crucial finance topics and other horizontal and vertical work streams related to Project Deliverables</w:t>
      </w:r>
    </w:p>
    <w:p w:rsidR="000244C1" w:rsidRDefault="000244C1" w:rsidP="000244C1">
      <w:pPr>
        <w:numPr>
          <w:ilvl w:val="0"/>
          <w:numId w:val="4"/>
        </w:numPr>
        <w:jc w:val="both"/>
        <w:rPr>
          <w:rFonts w:ascii="Arial" w:hAnsi="Arial" w:cs="Arial"/>
          <w:sz w:val="20"/>
          <w:szCs w:val="20"/>
        </w:rPr>
      </w:pPr>
      <w:r>
        <w:rPr>
          <w:rFonts w:ascii="Arial" w:hAnsi="Arial" w:cs="Arial"/>
          <w:sz w:val="20"/>
          <w:szCs w:val="20"/>
        </w:rPr>
        <w:t xml:space="preserve">Conducting analysis involving </w:t>
      </w:r>
      <w:r>
        <w:rPr>
          <w:rFonts w:ascii="Arial" w:hAnsi="Arial" w:cs="Arial"/>
          <w:sz w:val="20"/>
          <w:szCs w:val="20"/>
          <w:u w:val="single"/>
        </w:rPr>
        <w:t>scope and gap studies for Finance processes</w:t>
      </w:r>
      <w:r>
        <w:rPr>
          <w:rFonts w:ascii="Arial" w:hAnsi="Arial" w:cs="Arial"/>
          <w:sz w:val="20"/>
          <w:szCs w:val="20"/>
        </w:rPr>
        <w:t xml:space="preserve">, detail business mapping, chart of accounts analysis, reconciliation analysis, accounting entries analysis, </w:t>
      </w:r>
      <w:r>
        <w:rPr>
          <w:rFonts w:ascii="Arial" w:hAnsi="Arial" w:cs="Arial"/>
          <w:sz w:val="20"/>
          <w:szCs w:val="20"/>
          <w:u w:val="single"/>
        </w:rPr>
        <w:t>transactional accounting analysis</w:t>
      </w:r>
      <w:r>
        <w:rPr>
          <w:rFonts w:ascii="Arial" w:hAnsi="Arial" w:cs="Arial"/>
          <w:sz w:val="20"/>
          <w:szCs w:val="20"/>
        </w:rPr>
        <w:t xml:space="preserve"> and thereby seeing best fit processes through a series of workshops and presentations required by senior clientele to arrive at decisions involving projects</w:t>
      </w:r>
    </w:p>
    <w:p w:rsidR="000244C1" w:rsidRDefault="000244C1" w:rsidP="000244C1">
      <w:pPr>
        <w:numPr>
          <w:ilvl w:val="0"/>
          <w:numId w:val="4"/>
        </w:numPr>
        <w:jc w:val="both"/>
        <w:rPr>
          <w:rFonts w:ascii="Arial" w:hAnsi="Arial" w:cs="Arial"/>
          <w:sz w:val="20"/>
          <w:szCs w:val="20"/>
        </w:rPr>
      </w:pPr>
      <w:r>
        <w:rPr>
          <w:rFonts w:ascii="Arial" w:hAnsi="Arial" w:cs="Arial"/>
          <w:sz w:val="20"/>
          <w:szCs w:val="20"/>
        </w:rPr>
        <w:t xml:space="preserve">Creating, reviewing budgets &amp; conducting </w:t>
      </w:r>
      <w:r>
        <w:rPr>
          <w:rFonts w:ascii="Arial" w:hAnsi="Arial" w:cs="Arial"/>
          <w:sz w:val="20"/>
          <w:szCs w:val="20"/>
          <w:u w:val="single"/>
        </w:rPr>
        <w:t>variance analysis</w:t>
      </w:r>
      <w:r>
        <w:rPr>
          <w:rFonts w:ascii="Arial" w:hAnsi="Arial" w:cs="Arial"/>
          <w:sz w:val="20"/>
          <w:szCs w:val="20"/>
        </w:rPr>
        <w:t xml:space="preserve"> to determine difference between projected &amp; actual results and implementing corrective actions for the same</w:t>
      </w:r>
    </w:p>
    <w:p w:rsidR="000244C1" w:rsidRDefault="000244C1" w:rsidP="000244C1">
      <w:pPr>
        <w:numPr>
          <w:ilvl w:val="0"/>
          <w:numId w:val="5"/>
        </w:numPr>
        <w:jc w:val="both"/>
        <w:rPr>
          <w:rFonts w:ascii="Arial" w:hAnsi="Arial" w:cs="Arial"/>
          <w:sz w:val="20"/>
          <w:szCs w:val="20"/>
        </w:rPr>
      </w:pPr>
      <w:r>
        <w:rPr>
          <w:rFonts w:ascii="Arial" w:hAnsi="Arial" w:cs="Arial"/>
          <w:sz w:val="20"/>
          <w:szCs w:val="20"/>
        </w:rPr>
        <w:t>Presenting a true and fair view of the financial position of the company by way of timely preparation of annual reports ensuring analysing the expenditure on a monthly basis to control expenses</w:t>
      </w:r>
    </w:p>
    <w:p w:rsidR="000244C1" w:rsidRDefault="000244C1" w:rsidP="000244C1">
      <w:pPr>
        <w:numPr>
          <w:ilvl w:val="0"/>
          <w:numId w:val="5"/>
        </w:numPr>
        <w:jc w:val="both"/>
        <w:rPr>
          <w:rFonts w:ascii="Arial" w:hAnsi="Arial" w:cs="Arial"/>
          <w:sz w:val="20"/>
          <w:szCs w:val="20"/>
        </w:rPr>
      </w:pPr>
      <w:r>
        <w:rPr>
          <w:rFonts w:ascii="Arial" w:hAnsi="Arial" w:cs="Arial"/>
          <w:sz w:val="20"/>
          <w:szCs w:val="20"/>
        </w:rPr>
        <w:t xml:space="preserve">Maintaining MIS &amp; reports, evaluating them for facilitating </w:t>
      </w:r>
      <w:r>
        <w:rPr>
          <w:rFonts w:ascii="Arial" w:hAnsi="Arial" w:cs="Arial"/>
          <w:sz w:val="20"/>
          <w:szCs w:val="20"/>
          <w:u w:val="single"/>
        </w:rPr>
        <w:t>decision-making process</w:t>
      </w:r>
    </w:p>
    <w:p w:rsidR="000244C1" w:rsidRDefault="000244C1" w:rsidP="000244C1">
      <w:pPr>
        <w:numPr>
          <w:ilvl w:val="0"/>
          <w:numId w:val="6"/>
        </w:numPr>
        <w:jc w:val="both"/>
        <w:rPr>
          <w:rFonts w:ascii="Arial" w:hAnsi="Arial" w:cs="Arial"/>
          <w:sz w:val="20"/>
          <w:szCs w:val="20"/>
        </w:rPr>
      </w:pPr>
      <w:r>
        <w:rPr>
          <w:rFonts w:ascii="Arial" w:hAnsi="Arial" w:cs="Arial"/>
          <w:sz w:val="20"/>
          <w:szCs w:val="20"/>
        </w:rPr>
        <w:t>Formulating project feasibility reports and projected profitability statement for new projects within time bound schedule while ensuring accuracy</w:t>
      </w:r>
    </w:p>
    <w:p w:rsidR="000244C1" w:rsidRDefault="000244C1" w:rsidP="000244C1">
      <w:pPr>
        <w:numPr>
          <w:ilvl w:val="0"/>
          <w:numId w:val="6"/>
        </w:numPr>
        <w:jc w:val="both"/>
        <w:rPr>
          <w:rFonts w:ascii="Arial" w:hAnsi="Arial" w:cs="Arial"/>
          <w:sz w:val="20"/>
          <w:szCs w:val="20"/>
        </w:rPr>
      </w:pPr>
      <w:r>
        <w:rPr>
          <w:rFonts w:ascii="Arial" w:hAnsi="Arial" w:cs="Arial"/>
          <w:sz w:val="20"/>
          <w:szCs w:val="20"/>
        </w:rPr>
        <w:t>Accountable for supervising project expenditure and ensured its adherence to budgetary parameters</w:t>
      </w:r>
    </w:p>
    <w:p w:rsidR="000244C1" w:rsidRDefault="000244C1" w:rsidP="000244C1">
      <w:pPr>
        <w:numPr>
          <w:ilvl w:val="0"/>
          <w:numId w:val="6"/>
        </w:numPr>
        <w:jc w:val="both"/>
        <w:rPr>
          <w:rFonts w:ascii="Arial" w:hAnsi="Arial" w:cs="Arial"/>
          <w:sz w:val="20"/>
          <w:szCs w:val="20"/>
        </w:rPr>
      </w:pPr>
      <w:r>
        <w:rPr>
          <w:rFonts w:ascii="Arial" w:hAnsi="Arial" w:cs="Arial"/>
          <w:sz w:val="20"/>
          <w:szCs w:val="20"/>
        </w:rPr>
        <w:t>Prepared cash flow, project reports of financial projects, various reports devised for management projects and preparing monthly profitability statement MIS</w:t>
      </w:r>
    </w:p>
    <w:p w:rsidR="000244C1" w:rsidRDefault="000244C1" w:rsidP="000244C1">
      <w:pPr>
        <w:numPr>
          <w:ilvl w:val="0"/>
          <w:numId w:val="6"/>
        </w:numPr>
        <w:jc w:val="both"/>
        <w:rPr>
          <w:rFonts w:ascii="Arial" w:hAnsi="Arial" w:cs="Arial"/>
          <w:sz w:val="20"/>
          <w:szCs w:val="20"/>
        </w:rPr>
      </w:pPr>
      <w:r>
        <w:rPr>
          <w:rFonts w:ascii="Arial" w:hAnsi="Arial" w:cs="Arial"/>
          <w:sz w:val="20"/>
          <w:szCs w:val="20"/>
        </w:rPr>
        <w:lastRenderedPageBreak/>
        <w:t xml:space="preserve">Effective </w:t>
      </w:r>
      <w:r>
        <w:rPr>
          <w:rFonts w:ascii="Arial" w:hAnsi="Arial" w:cs="Arial"/>
          <w:sz w:val="20"/>
          <w:szCs w:val="20"/>
          <w:u w:val="single"/>
        </w:rPr>
        <w:t>Business Communication</w:t>
      </w:r>
      <w:r>
        <w:rPr>
          <w:rFonts w:ascii="Arial" w:hAnsi="Arial" w:cs="Arial"/>
          <w:sz w:val="20"/>
          <w:szCs w:val="20"/>
        </w:rPr>
        <w:t xml:space="preserve"> when dealing with Senior Stakeholders, Vice Presidents and other executives(including steering committee leads) involved in key decisions, thereby influencing smooth operations towards correct decisions’</w:t>
      </w:r>
    </w:p>
    <w:p w:rsidR="000244C1" w:rsidRDefault="000244C1" w:rsidP="000244C1">
      <w:pPr>
        <w:numPr>
          <w:ilvl w:val="0"/>
          <w:numId w:val="6"/>
        </w:numPr>
        <w:jc w:val="both"/>
        <w:rPr>
          <w:rFonts w:ascii="Arial" w:hAnsi="Arial" w:cs="Arial"/>
          <w:sz w:val="20"/>
          <w:szCs w:val="20"/>
        </w:rPr>
      </w:pPr>
      <w:r>
        <w:rPr>
          <w:rFonts w:ascii="Arial" w:hAnsi="Arial" w:cs="Arial"/>
          <w:sz w:val="20"/>
          <w:szCs w:val="20"/>
        </w:rPr>
        <w:t>Associate self with world’s leading network of experts and co-ordinate efforts to transform the way top professionals share expertise and learn</w:t>
      </w:r>
    </w:p>
    <w:p w:rsidR="000244C1" w:rsidRDefault="000244C1" w:rsidP="000244C1">
      <w:pPr>
        <w:jc w:val="center"/>
        <w:rPr>
          <w:rFonts w:ascii="Arial" w:hAnsi="Arial" w:cs="Arial"/>
          <w:b/>
          <w:sz w:val="20"/>
          <w:szCs w:val="20"/>
        </w:rPr>
      </w:pPr>
    </w:p>
    <w:p w:rsidR="000244C1" w:rsidRDefault="000244C1" w:rsidP="000244C1">
      <w:pPr>
        <w:jc w:val="center"/>
        <w:rPr>
          <w:rFonts w:ascii="Arial" w:hAnsi="Arial" w:cs="Arial"/>
          <w:b/>
          <w:sz w:val="20"/>
          <w:szCs w:val="20"/>
        </w:rPr>
      </w:pPr>
    </w:p>
    <w:p w:rsidR="000244C1" w:rsidRDefault="000244C1" w:rsidP="000244C1">
      <w:pPr>
        <w:jc w:val="center"/>
        <w:rPr>
          <w:rFonts w:ascii="Arial" w:hAnsi="Arial" w:cs="Arial"/>
          <w:b/>
          <w:sz w:val="20"/>
          <w:szCs w:val="20"/>
        </w:rPr>
      </w:pPr>
    </w:p>
    <w:p w:rsidR="000244C1" w:rsidRDefault="000244C1" w:rsidP="000244C1">
      <w:pPr>
        <w:jc w:val="center"/>
        <w:rPr>
          <w:rFonts w:ascii="Arial" w:hAnsi="Arial" w:cs="Arial"/>
          <w:b/>
          <w:sz w:val="20"/>
          <w:szCs w:val="20"/>
        </w:rPr>
      </w:pPr>
    </w:p>
    <w:p w:rsidR="000244C1" w:rsidRDefault="000244C1" w:rsidP="000244C1">
      <w:pPr>
        <w:jc w:val="center"/>
        <w:rPr>
          <w:rFonts w:ascii="Arial" w:hAnsi="Arial" w:cs="Arial"/>
          <w:b/>
          <w:sz w:val="20"/>
          <w:szCs w:val="20"/>
        </w:rPr>
      </w:pPr>
    </w:p>
    <w:p w:rsidR="000244C1" w:rsidRDefault="000244C1" w:rsidP="000244C1">
      <w:pPr>
        <w:jc w:val="center"/>
        <w:rPr>
          <w:rFonts w:ascii="Arial" w:hAnsi="Arial" w:cs="Arial"/>
          <w:b/>
          <w:sz w:val="20"/>
          <w:szCs w:val="20"/>
        </w:rPr>
      </w:pPr>
    </w:p>
    <w:p w:rsidR="000244C1" w:rsidRDefault="000244C1" w:rsidP="000244C1">
      <w:pPr>
        <w:jc w:val="center"/>
        <w:rPr>
          <w:rFonts w:ascii="Arial" w:hAnsi="Arial" w:cs="Arial"/>
          <w:b/>
          <w:sz w:val="20"/>
          <w:szCs w:val="20"/>
        </w:rPr>
      </w:pPr>
    </w:p>
    <w:p w:rsidR="000244C1" w:rsidRDefault="000244C1" w:rsidP="000244C1">
      <w:pPr>
        <w:jc w:val="center"/>
        <w:rPr>
          <w:rFonts w:ascii="Arial" w:hAnsi="Arial" w:cs="Arial"/>
          <w:b/>
          <w:sz w:val="20"/>
          <w:szCs w:val="20"/>
        </w:rPr>
      </w:pPr>
    </w:p>
    <w:p w:rsidR="000244C1" w:rsidRDefault="000244C1" w:rsidP="000244C1">
      <w:pPr>
        <w:jc w:val="center"/>
        <w:rPr>
          <w:rFonts w:ascii="Arial" w:hAnsi="Arial" w:cs="Arial"/>
          <w:b/>
          <w:sz w:val="20"/>
          <w:szCs w:val="20"/>
        </w:rPr>
      </w:pPr>
    </w:p>
    <w:p w:rsidR="000244C1" w:rsidRDefault="000244C1" w:rsidP="000244C1">
      <w:pPr>
        <w:jc w:val="center"/>
        <w:rPr>
          <w:rFonts w:ascii="Arial" w:hAnsi="Arial" w:cs="Arial"/>
          <w:b/>
          <w:sz w:val="20"/>
          <w:szCs w:val="20"/>
        </w:rPr>
      </w:pPr>
    </w:p>
    <w:p w:rsidR="000244C1" w:rsidRDefault="00B4071E" w:rsidP="000244C1">
      <w:pPr>
        <w:jc w:val="center"/>
        <w:rPr>
          <w:rFonts w:ascii="Arial" w:hAnsi="Arial" w:cs="Arial"/>
          <w:b/>
          <w:sz w:val="20"/>
          <w:szCs w:val="20"/>
        </w:rPr>
      </w:pPr>
      <w:r>
        <w:rPr>
          <w:rFonts w:ascii="Arial" w:hAnsi="Arial" w:cs="Arial"/>
          <w:b/>
          <w:sz w:val="20"/>
          <w:szCs w:val="20"/>
        </w:rPr>
        <w:pict>
          <v:rect id="_x0000_i1030" style="width:327.6pt;height:3pt" o:hrpct="700" o:hralign="center" o:hrstd="t" o:hrnoshade="t" o:hr="t" fillcolor="#333" stroked="f"/>
        </w:pict>
      </w:r>
    </w:p>
    <w:p w:rsidR="000244C1" w:rsidRDefault="000244C1" w:rsidP="000244C1">
      <w:pPr>
        <w:jc w:val="center"/>
        <w:rPr>
          <w:rFonts w:ascii="Arial" w:hAnsi="Arial" w:cs="Arial"/>
          <w:b/>
          <w:sz w:val="20"/>
          <w:szCs w:val="20"/>
        </w:rPr>
      </w:pPr>
      <w:r>
        <w:rPr>
          <w:rFonts w:ascii="Arial" w:hAnsi="Arial" w:cs="Arial"/>
          <w:b/>
          <w:sz w:val="20"/>
          <w:szCs w:val="20"/>
        </w:rPr>
        <w:t>ORGANISATIONAL EXPERIENCE</w:t>
      </w:r>
    </w:p>
    <w:p w:rsidR="000244C1" w:rsidRDefault="00B4071E" w:rsidP="000244C1">
      <w:pPr>
        <w:jc w:val="center"/>
        <w:rPr>
          <w:rFonts w:ascii="Arial" w:hAnsi="Arial" w:cs="Arial"/>
          <w:b/>
          <w:sz w:val="20"/>
          <w:szCs w:val="20"/>
        </w:rPr>
      </w:pPr>
      <w:r>
        <w:rPr>
          <w:rFonts w:ascii="Arial" w:hAnsi="Arial" w:cs="Arial"/>
          <w:b/>
          <w:sz w:val="20"/>
          <w:szCs w:val="20"/>
        </w:rPr>
        <w:pict>
          <v:rect id="_x0000_i1031" style="width:327.6pt;height:3pt" o:hrpct="700" o:hralign="center" o:hrstd="t" o:hrnoshade="t" o:hr="t" fillcolor="#333" stroked="f"/>
        </w:pict>
      </w:r>
    </w:p>
    <w:p w:rsidR="000244C1" w:rsidRDefault="000244C1" w:rsidP="000244C1">
      <w:pPr>
        <w:jc w:val="both"/>
        <w:rPr>
          <w:rFonts w:ascii="Arial" w:hAnsi="Arial" w:cs="Arial"/>
          <w:b/>
          <w:sz w:val="20"/>
          <w:szCs w:val="20"/>
          <w:highlight w:val="lightGray"/>
          <w:lang w:eastAsia="en-GB"/>
        </w:rPr>
      </w:pPr>
    </w:p>
    <w:p w:rsidR="000244C1" w:rsidRDefault="000244C1" w:rsidP="000244C1">
      <w:pPr>
        <w:shd w:val="clear" w:color="auto" w:fill="A6A6A6"/>
        <w:rPr>
          <w:rFonts w:ascii="Arial" w:hAnsi="Arial" w:cs="Arial"/>
          <w:b/>
          <w:sz w:val="20"/>
          <w:szCs w:val="20"/>
        </w:rPr>
      </w:pPr>
      <w:r>
        <w:rPr>
          <w:rFonts w:ascii="Arial" w:hAnsi="Arial" w:cs="Arial"/>
          <w:b/>
          <w:sz w:val="20"/>
          <w:szCs w:val="20"/>
        </w:rPr>
        <w:t>Mar’14-Jan’15: Project Lead/Sr. Consultant (Consulting assignments)</w:t>
      </w:r>
    </w:p>
    <w:p w:rsidR="000244C1" w:rsidRDefault="000244C1" w:rsidP="000244C1">
      <w:pPr>
        <w:jc w:val="both"/>
        <w:rPr>
          <w:rFonts w:ascii="Arial" w:hAnsi="Arial" w:cs="Arial"/>
          <w:i/>
          <w:sz w:val="20"/>
          <w:szCs w:val="20"/>
          <w:u w:val="single"/>
          <w:lang w:eastAsia="en-GB"/>
        </w:rPr>
      </w:pPr>
    </w:p>
    <w:p w:rsidR="000244C1" w:rsidRDefault="000244C1" w:rsidP="000244C1">
      <w:pPr>
        <w:jc w:val="both"/>
        <w:rPr>
          <w:rFonts w:ascii="Arial" w:hAnsi="Arial" w:cs="Arial"/>
          <w:b/>
          <w:sz w:val="20"/>
          <w:szCs w:val="20"/>
        </w:rPr>
      </w:pPr>
      <w:r>
        <w:rPr>
          <w:rFonts w:ascii="Arial" w:hAnsi="Arial" w:cs="Arial"/>
          <w:b/>
          <w:sz w:val="20"/>
          <w:szCs w:val="20"/>
        </w:rPr>
        <w:t>Roles Undertaken:</w:t>
      </w:r>
    </w:p>
    <w:p w:rsidR="000244C1" w:rsidRDefault="000244C1" w:rsidP="000244C1">
      <w:pPr>
        <w:jc w:val="both"/>
        <w:rPr>
          <w:rFonts w:ascii="Arial" w:hAnsi="Arial" w:cs="Arial"/>
          <w:i/>
          <w:sz w:val="20"/>
          <w:szCs w:val="20"/>
          <w:lang w:eastAsia="en-GB"/>
        </w:rPr>
      </w:pPr>
      <w:r>
        <w:rPr>
          <w:rFonts w:ascii="Arial" w:hAnsi="Arial" w:cs="Arial"/>
          <w:i/>
          <w:sz w:val="20"/>
          <w:szCs w:val="20"/>
          <w:lang w:eastAsia="en-GB"/>
        </w:rPr>
        <w:t xml:space="preserve">Involved as </w:t>
      </w:r>
      <w:r>
        <w:rPr>
          <w:rFonts w:ascii="Arial" w:hAnsi="Arial" w:cs="Arial"/>
          <w:b/>
          <w:i/>
          <w:sz w:val="20"/>
          <w:szCs w:val="20"/>
          <w:u w:val="single"/>
          <w:lang w:eastAsia="en-GB"/>
        </w:rPr>
        <w:t>Project In charge</w:t>
      </w:r>
      <w:r>
        <w:rPr>
          <w:rFonts w:ascii="Arial" w:hAnsi="Arial" w:cs="Arial"/>
          <w:i/>
          <w:sz w:val="20"/>
          <w:szCs w:val="20"/>
          <w:lang w:eastAsia="en-GB"/>
        </w:rPr>
        <w:t xml:space="preserve"> on a contractual capacity with a Big 4 MNC handling assigned financial projects in financial accounting and management accounting to Fortune 500 clients in their E2E process domains, serving in the capacity as </w:t>
      </w:r>
      <w:proofErr w:type="gramStart"/>
      <w:r>
        <w:rPr>
          <w:rFonts w:ascii="Arial" w:hAnsi="Arial" w:cs="Arial"/>
          <w:i/>
          <w:sz w:val="20"/>
          <w:szCs w:val="20"/>
          <w:lang w:eastAsia="en-GB"/>
        </w:rPr>
        <w:t>an</w:t>
      </w:r>
      <w:proofErr w:type="gramEnd"/>
      <w:r>
        <w:rPr>
          <w:rFonts w:ascii="Arial" w:hAnsi="Arial" w:cs="Arial"/>
          <w:i/>
          <w:sz w:val="20"/>
          <w:szCs w:val="20"/>
          <w:lang w:eastAsia="en-GB"/>
        </w:rPr>
        <w:t xml:space="preserve"> management consultant based onsite. </w:t>
      </w:r>
    </w:p>
    <w:p w:rsidR="000244C1" w:rsidRDefault="000244C1" w:rsidP="000244C1">
      <w:pPr>
        <w:jc w:val="both"/>
        <w:rPr>
          <w:rFonts w:ascii="Arial" w:hAnsi="Arial" w:cs="Arial"/>
          <w:i/>
          <w:sz w:val="20"/>
          <w:szCs w:val="20"/>
          <w:lang w:eastAsia="en-GB"/>
        </w:rPr>
      </w:pPr>
    </w:p>
    <w:p w:rsidR="000244C1" w:rsidRDefault="000244C1" w:rsidP="000244C1">
      <w:pPr>
        <w:jc w:val="both"/>
        <w:rPr>
          <w:rFonts w:ascii="Arial" w:hAnsi="Arial" w:cs="Arial"/>
          <w:i/>
          <w:sz w:val="20"/>
          <w:szCs w:val="20"/>
          <w:lang w:eastAsia="en-GB"/>
        </w:rPr>
      </w:pPr>
      <w:r>
        <w:rPr>
          <w:rFonts w:ascii="Arial" w:hAnsi="Arial" w:cs="Arial"/>
          <w:i/>
          <w:sz w:val="20"/>
          <w:szCs w:val="20"/>
          <w:lang w:eastAsia="en-GB"/>
        </w:rPr>
        <w:t xml:space="preserve">Scope of work includes Project activities and operational activities surrounding implementation/deployment of </w:t>
      </w:r>
      <w:r>
        <w:rPr>
          <w:rFonts w:ascii="Arial" w:hAnsi="Arial" w:cs="Arial"/>
          <w:i/>
          <w:sz w:val="20"/>
          <w:szCs w:val="20"/>
          <w:u w:val="single"/>
          <w:lang w:eastAsia="en-GB"/>
        </w:rPr>
        <w:t>reconciliation tools</w:t>
      </w:r>
      <w:r>
        <w:rPr>
          <w:rFonts w:ascii="Arial" w:hAnsi="Arial" w:cs="Arial"/>
          <w:i/>
          <w:sz w:val="20"/>
          <w:szCs w:val="20"/>
          <w:lang w:eastAsia="en-GB"/>
        </w:rPr>
        <w:t xml:space="preserve"> across geographies, </w:t>
      </w:r>
      <w:r>
        <w:rPr>
          <w:rFonts w:ascii="Arial" w:hAnsi="Arial" w:cs="Arial"/>
          <w:i/>
          <w:sz w:val="20"/>
          <w:szCs w:val="20"/>
          <w:u w:val="single"/>
          <w:lang w:eastAsia="en-GB"/>
        </w:rPr>
        <w:t>governance</w:t>
      </w:r>
      <w:r>
        <w:rPr>
          <w:rFonts w:ascii="Arial" w:hAnsi="Arial" w:cs="Arial"/>
          <w:i/>
          <w:sz w:val="20"/>
          <w:szCs w:val="20"/>
          <w:lang w:eastAsia="en-GB"/>
        </w:rPr>
        <w:t xml:space="preserve"> related to it and </w:t>
      </w:r>
      <w:r>
        <w:rPr>
          <w:rFonts w:ascii="Arial" w:hAnsi="Arial" w:cs="Arial"/>
          <w:i/>
          <w:sz w:val="20"/>
          <w:szCs w:val="20"/>
          <w:u w:val="single"/>
          <w:lang w:eastAsia="en-GB"/>
        </w:rPr>
        <w:t>accounting discussions</w:t>
      </w:r>
      <w:r>
        <w:rPr>
          <w:rFonts w:ascii="Arial" w:hAnsi="Arial" w:cs="Arial"/>
          <w:i/>
          <w:sz w:val="20"/>
          <w:szCs w:val="20"/>
          <w:lang w:eastAsia="en-GB"/>
        </w:rPr>
        <w:t xml:space="preserve"> pertaining to various </w:t>
      </w:r>
      <w:proofErr w:type="spellStart"/>
      <w:r>
        <w:rPr>
          <w:rFonts w:ascii="Arial" w:hAnsi="Arial" w:cs="Arial"/>
          <w:i/>
          <w:sz w:val="20"/>
          <w:szCs w:val="20"/>
          <w:lang w:eastAsia="en-GB"/>
        </w:rPr>
        <w:t>testings.Other</w:t>
      </w:r>
      <w:proofErr w:type="spellEnd"/>
      <w:r>
        <w:rPr>
          <w:rFonts w:ascii="Arial" w:hAnsi="Arial" w:cs="Arial"/>
          <w:i/>
          <w:sz w:val="20"/>
          <w:szCs w:val="20"/>
          <w:lang w:eastAsia="en-GB"/>
        </w:rPr>
        <w:t xml:space="preserve"> projects involves project accounting responsibilities, which simplifies the </w:t>
      </w:r>
      <w:r>
        <w:rPr>
          <w:rFonts w:ascii="Arial" w:hAnsi="Arial" w:cs="Arial"/>
          <w:i/>
          <w:sz w:val="20"/>
          <w:szCs w:val="20"/>
          <w:u w:val="single"/>
          <w:lang w:eastAsia="en-GB"/>
        </w:rPr>
        <w:t>project financials reporting</w:t>
      </w:r>
      <w:r>
        <w:rPr>
          <w:rFonts w:ascii="Arial" w:hAnsi="Arial" w:cs="Arial"/>
          <w:i/>
          <w:sz w:val="20"/>
          <w:szCs w:val="20"/>
          <w:lang w:eastAsia="en-GB"/>
        </w:rPr>
        <w:t xml:space="preserve"> for various top 25 projects (Simplification of cost accounting pertaining to Projects). </w:t>
      </w:r>
    </w:p>
    <w:p w:rsidR="000244C1" w:rsidRDefault="000244C1" w:rsidP="000244C1">
      <w:pPr>
        <w:jc w:val="both"/>
        <w:rPr>
          <w:rFonts w:ascii="Arial" w:hAnsi="Arial" w:cs="Arial"/>
          <w:i/>
          <w:sz w:val="20"/>
          <w:szCs w:val="20"/>
          <w:lang w:eastAsia="en-GB"/>
        </w:rPr>
      </w:pPr>
    </w:p>
    <w:p w:rsidR="000244C1" w:rsidRDefault="000244C1" w:rsidP="000244C1">
      <w:pPr>
        <w:jc w:val="both"/>
        <w:rPr>
          <w:rFonts w:ascii="Arial" w:hAnsi="Arial" w:cs="Arial"/>
          <w:i/>
          <w:sz w:val="20"/>
          <w:szCs w:val="20"/>
          <w:lang w:eastAsia="en-GB"/>
        </w:rPr>
      </w:pPr>
      <w:r>
        <w:rPr>
          <w:rFonts w:ascii="Arial" w:hAnsi="Arial" w:cs="Arial"/>
          <w:i/>
          <w:sz w:val="20"/>
          <w:szCs w:val="20"/>
          <w:lang w:eastAsia="en-GB"/>
        </w:rPr>
        <w:t xml:space="preserve">Effective October 2014, had been associated with </w:t>
      </w:r>
      <w:proofErr w:type="spellStart"/>
      <w:r>
        <w:rPr>
          <w:rFonts w:ascii="Arial" w:hAnsi="Arial" w:cs="Arial"/>
          <w:i/>
          <w:sz w:val="20"/>
          <w:szCs w:val="20"/>
          <w:lang w:eastAsia="en-GB"/>
        </w:rPr>
        <w:t>turn key</w:t>
      </w:r>
      <w:proofErr w:type="spellEnd"/>
      <w:r>
        <w:rPr>
          <w:rFonts w:ascii="Arial" w:hAnsi="Arial" w:cs="Arial"/>
          <w:i/>
          <w:sz w:val="20"/>
          <w:szCs w:val="20"/>
          <w:lang w:eastAsia="en-GB"/>
        </w:rPr>
        <w:t xml:space="preserve"> projects involving SAP site Implementation activities for publishing Major as Project In-Charge, for their site operations and financial processes.</w:t>
      </w:r>
    </w:p>
    <w:p w:rsidR="000244C1" w:rsidRDefault="000244C1" w:rsidP="000244C1">
      <w:pPr>
        <w:jc w:val="both"/>
        <w:rPr>
          <w:rFonts w:ascii="Arial" w:hAnsi="Arial" w:cs="Arial"/>
          <w:b/>
          <w:sz w:val="20"/>
          <w:szCs w:val="20"/>
        </w:rPr>
      </w:pPr>
    </w:p>
    <w:p w:rsidR="000244C1" w:rsidRDefault="000244C1" w:rsidP="000244C1">
      <w:pPr>
        <w:jc w:val="both"/>
        <w:rPr>
          <w:rFonts w:ascii="Arial" w:hAnsi="Arial" w:cs="Arial"/>
          <w:b/>
          <w:sz w:val="20"/>
          <w:szCs w:val="20"/>
        </w:rPr>
      </w:pPr>
      <w:r>
        <w:rPr>
          <w:rFonts w:ascii="Arial" w:hAnsi="Arial" w:cs="Arial"/>
          <w:b/>
          <w:sz w:val="20"/>
          <w:szCs w:val="20"/>
        </w:rPr>
        <w:t>Accomplishments:</w:t>
      </w:r>
    </w:p>
    <w:p w:rsidR="000244C1" w:rsidRDefault="000244C1" w:rsidP="000244C1">
      <w:pPr>
        <w:numPr>
          <w:ilvl w:val="0"/>
          <w:numId w:val="7"/>
        </w:numPr>
        <w:jc w:val="both"/>
        <w:rPr>
          <w:rFonts w:ascii="Arial" w:hAnsi="Arial" w:cs="Arial"/>
          <w:sz w:val="20"/>
          <w:szCs w:val="20"/>
        </w:rPr>
      </w:pPr>
      <w:r>
        <w:rPr>
          <w:rFonts w:ascii="Arial" w:hAnsi="Arial" w:cs="Arial"/>
          <w:sz w:val="20"/>
          <w:szCs w:val="20"/>
        </w:rPr>
        <w:t>Harmonised status updates as part of overall Project Governance</w:t>
      </w:r>
    </w:p>
    <w:p w:rsidR="000244C1" w:rsidRDefault="000244C1" w:rsidP="000244C1">
      <w:pPr>
        <w:numPr>
          <w:ilvl w:val="0"/>
          <w:numId w:val="7"/>
        </w:numPr>
        <w:jc w:val="both"/>
        <w:rPr>
          <w:rFonts w:ascii="Arial" w:hAnsi="Arial" w:cs="Arial"/>
          <w:sz w:val="20"/>
          <w:szCs w:val="20"/>
        </w:rPr>
      </w:pPr>
      <w:r>
        <w:rPr>
          <w:rFonts w:ascii="Arial" w:hAnsi="Arial" w:cs="Arial"/>
          <w:sz w:val="20"/>
          <w:szCs w:val="20"/>
        </w:rPr>
        <w:t>Adequate procedural insights, as related to process , project and milestone phases sign off requirements</w:t>
      </w:r>
    </w:p>
    <w:p w:rsidR="000244C1" w:rsidRDefault="000244C1" w:rsidP="000244C1">
      <w:pPr>
        <w:numPr>
          <w:ilvl w:val="0"/>
          <w:numId w:val="7"/>
        </w:numPr>
        <w:jc w:val="both"/>
        <w:rPr>
          <w:rFonts w:ascii="Arial" w:hAnsi="Arial" w:cs="Arial"/>
          <w:sz w:val="20"/>
          <w:szCs w:val="20"/>
        </w:rPr>
      </w:pPr>
      <w:r>
        <w:rPr>
          <w:rFonts w:ascii="Arial" w:hAnsi="Arial" w:cs="Arial"/>
          <w:sz w:val="20"/>
          <w:szCs w:val="20"/>
        </w:rPr>
        <w:t>Weekly/Bi-Weekly/Monthly updates on Project KRAs and Risk profiling with Program Directors/PMOs</w:t>
      </w:r>
    </w:p>
    <w:p w:rsidR="000244C1" w:rsidRDefault="000244C1" w:rsidP="000244C1">
      <w:pPr>
        <w:numPr>
          <w:ilvl w:val="0"/>
          <w:numId w:val="7"/>
        </w:numPr>
        <w:jc w:val="both"/>
        <w:rPr>
          <w:rFonts w:ascii="Arial" w:hAnsi="Arial" w:cs="Arial"/>
          <w:sz w:val="20"/>
          <w:szCs w:val="20"/>
        </w:rPr>
      </w:pPr>
      <w:r>
        <w:rPr>
          <w:rFonts w:ascii="Arial" w:hAnsi="Arial" w:cs="Arial"/>
          <w:sz w:val="20"/>
          <w:szCs w:val="20"/>
        </w:rPr>
        <w:t>Action oriented business communications keeping an eye on milestones / deadlines</w:t>
      </w:r>
    </w:p>
    <w:p w:rsidR="000244C1" w:rsidRDefault="000244C1" w:rsidP="000244C1">
      <w:pPr>
        <w:jc w:val="both"/>
        <w:rPr>
          <w:rFonts w:ascii="Arial" w:hAnsi="Arial" w:cs="Arial"/>
          <w:sz w:val="20"/>
          <w:szCs w:val="20"/>
          <w:lang w:eastAsia="en-GB"/>
        </w:rPr>
      </w:pPr>
    </w:p>
    <w:p w:rsidR="000244C1" w:rsidRDefault="000244C1" w:rsidP="000244C1">
      <w:pPr>
        <w:jc w:val="both"/>
        <w:rPr>
          <w:rFonts w:ascii="Arial" w:hAnsi="Arial" w:cs="Arial"/>
          <w:sz w:val="20"/>
          <w:szCs w:val="20"/>
          <w:lang w:eastAsia="en-GB"/>
        </w:rPr>
      </w:pPr>
    </w:p>
    <w:p w:rsidR="000244C1" w:rsidRDefault="000244C1" w:rsidP="000244C1">
      <w:pPr>
        <w:shd w:val="clear" w:color="auto" w:fill="A6A6A6"/>
        <w:jc w:val="center"/>
        <w:rPr>
          <w:rFonts w:ascii="Arial" w:hAnsi="Arial" w:cs="Arial"/>
          <w:b/>
          <w:sz w:val="20"/>
          <w:szCs w:val="20"/>
        </w:rPr>
      </w:pPr>
      <w:proofErr w:type="gramStart"/>
      <w:r>
        <w:rPr>
          <w:rFonts w:ascii="Arial" w:hAnsi="Arial" w:cs="Arial"/>
          <w:b/>
          <w:sz w:val="20"/>
          <w:szCs w:val="20"/>
        </w:rPr>
        <w:t>Since Jul’10 to Jan 2014 with Hewlett Packard, Chennai / Bangalore as Manager.</w:t>
      </w:r>
      <w:proofErr w:type="gramEnd"/>
      <w:r>
        <w:rPr>
          <w:rFonts w:ascii="Arial" w:hAnsi="Arial" w:cs="Arial"/>
          <w:b/>
          <w:sz w:val="20"/>
          <w:szCs w:val="20"/>
        </w:rPr>
        <w:t xml:space="preserve">  &amp; Process Consultant </w:t>
      </w:r>
    </w:p>
    <w:p w:rsidR="000244C1" w:rsidRDefault="000244C1" w:rsidP="000244C1">
      <w:pPr>
        <w:shd w:val="clear" w:color="auto" w:fill="A6A6A6"/>
        <w:jc w:val="center"/>
        <w:rPr>
          <w:rFonts w:ascii="Arial" w:hAnsi="Arial" w:cs="Arial"/>
          <w:sz w:val="20"/>
          <w:szCs w:val="20"/>
        </w:rPr>
      </w:pPr>
      <w:r>
        <w:rPr>
          <w:rFonts w:ascii="Arial" w:hAnsi="Arial" w:cs="Arial"/>
          <w:b/>
          <w:sz w:val="20"/>
          <w:szCs w:val="20"/>
        </w:rPr>
        <w:t>(Finance &amp; Accounts and Trade Operations Division)</w:t>
      </w:r>
    </w:p>
    <w:p w:rsidR="000244C1" w:rsidRDefault="000244C1" w:rsidP="000244C1">
      <w:pPr>
        <w:jc w:val="both"/>
        <w:rPr>
          <w:rFonts w:ascii="Arial" w:hAnsi="Arial" w:cs="Arial"/>
          <w:b/>
          <w:sz w:val="20"/>
          <w:szCs w:val="20"/>
        </w:rPr>
      </w:pPr>
    </w:p>
    <w:p w:rsidR="000244C1" w:rsidRDefault="000244C1" w:rsidP="000244C1">
      <w:pPr>
        <w:jc w:val="both"/>
        <w:rPr>
          <w:rFonts w:ascii="Arial" w:hAnsi="Arial" w:cs="Arial"/>
          <w:sz w:val="20"/>
          <w:szCs w:val="20"/>
        </w:rPr>
      </w:pPr>
      <w:r>
        <w:rPr>
          <w:rFonts w:ascii="Arial" w:hAnsi="Arial" w:cs="Arial"/>
          <w:b/>
          <w:sz w:val="20"/>
          <w:szCs w:val="20"/>
        </w:rPr>
        <w:t xml:space="preserve">Growth Path: </w:t>
      </w:r>
    </w:p>
    <w:p w:rsidR="000244C1" w:rsidRDefault="000244C1" w:rsidP="000244C1">
      <w:pPr>
        <w:jc w:val="both"/>
        <w:rPr>
          <w:rFonts w:ascii="Arial" w:hAnsi="Arial" w:cs="Arial"/>
          <w:sz w:val="20"/>
          <w:szCs w:val="20"/>
        </w:rPr>
      </w:pPr>
      <w:r>
        <w:rPr>
          <w:rFonts w:ascii="Arial" w:hAnsi="Arial" w:cs="Arial"/>
          <w:sz w:val="20"/>
          <w:szCs w:val="20"/>
        </w:rPr>
        <w:t>Jul’10-Nov’11:</w:t>
      </w:r>
      <w:r>
        <w:rPr>
          <w:rFonts w:ascii="Arial" w:hAnsi="Arial" w:cs="Arial"/>
          <w:sz w:val="20"/>
          <w:szCs w:val="20"/>
        </w:rPr>
        <w:tab/>
      </w:r>
      <w:r>
        <w:rPr>
          <w:rFonts w:ascii="Arial" w:hAnsi="Arial" w:cs="Arial"/>
          <w:sz w:val="20"/>
          <w:szCs w:val="20"/>
        </w:rPr>
        <w:tab/>
        <w:t xml:space="preserve">Manager, Service Delivery, Chennai </w:t>
      </w:r>
    </w:p>
    <w:p w:rsidR="000244C1" w:rsidRDefault="000244C1" w:rsidP="000244C1">
      <w:pPr>
        <w:jc w:val="both"/>
        <w:rPr>
          <w:rFonts w:ascii="Arial" w:hAnsi="Arial" w:cs="Arial"/>
          <w:sz w:val="20"/>
          <w:szCs w:val="20"/>
        </w:rPr>
      </w:pPr>
      <w:r>
        <w:rPr>
          <w:rFonts w:ascii="Arial" w:hAnsi="Arial" w:cs="Arial"/>
          <w:sz w:val="20"/>
          <w:szCs w:val="20"/>
        </w:rPr>
        <w:t xml:space="preserve">Nov’11-Mar’13: </w:t>
      </w:r>
      <w:r>
        <w:rPr>
          <w:rFonts w:ascii="Arial" w:hAnsi="Arial" w:cs="Arial"/>
          <w:sz w:val="20"/>
          <w:szCs w:val="20"/>
        </w:rPr>
        <w:tab/>
      </w:r>
      <w:r>
        <w:rPr>
          <w:rFonts w:ascii="Arial" w:hAnsi="Arial" w:cs="Arial"/>
          <w:sz w:val="20"/>
          <w:szCs w:val="20"/>
        </w:rPr>
        <w:tab/>
        <w:t>Manager (Business Consultant), Bangalore</w:t>
      </w:r>
    </w:p>
    <w:p w:rsidR="000244C1" w:rsidRDefault="000244C1" w:rsidP="000244C1">
      <w:pPr>
        <w:jc w:val="both"/>
        <w:rPr>
          <w:rFonts w:ascii="Arial" w:hAnsi="Arial" w:cs="Arial"/>
          <w:sz w:val="20"/>
          <w:szCs w:val="20"/>
        </w:rPr>
      </w:pPr>
      <w:r>
        <w:rPr>
          <w:rFonts w:ascii="Arial" w:hAnsi="Arial" w:cs="Arial"/>
          <w:sz w:val="20"/>
          <w:szCs w:val="20"/>
        </w:rPr>
        <w:t xml:space="preserve">Mar’13-Dec’13: </w:t>
      </w:r>
      <w:r>
        <w:rPr>
          <w:rFonts w:ascii="Arial" w:hAnsi="Arial" w:cs="Arial"/>
          <w:sz w:val="20"/>
          <w:szCs w:val="20"/>
        </w:rPr>
        <w:tab/>
      </w:r>
      <w:r>
        <w:rPr>
          <w:rFonts w:ascii="Arial" w:hAnsi="Arial" w:cs="Arial"/>
          <w:sz w:val="20"/>
          <w:szCs w:val="20"/>
        </w:rPr>
        <w:tab/>
        <w:t xml:space="preserve">Consultant (Financial Professional) </w:t>
      </w:r>
    </w:p>
    <w:p w:rsidR="000244C1" w:rsidRDefault="000244C1" w:rsidP="000244C1">
      <w:pPr>
        <w:jc w:val="both"/>
        <w:rPr>
          <w:rFonts w:ascii="Arial" w:hAnsi="Arial" w:cs="Arial"/>
          <w:sz w:val="20"/>
          <w:szCs w:val="20"/>
        </w:rPr>
      </w:pPr>
    </w:p>
    <w:p w:rsidR="000244C1" w:rsidRDefault="000244C1" w:rsidP="000244C1">
      <w:pPr>
        <w:jc w:val="both"/>
        <w:rPr>
          <w:rFonts w:ascii="Arial" w:hAnsi="Arial" w:cs="Arial"/>
          <w:b/>
          <w:sz w:val="20"/>
          <w:szCs w:val="20"/>
        </w:rPr>
      </w:pPr>
      <w:r>
        <w:rPr>
          <w:rFonts w:ascii="Arial" w:hAnsi="Arial" w:cs="Arial"/>
          <w:b/>
          <w:sz w:val="20"/>
          <w:szCs w:val="20"/>
        </w:rPr>
        <w:t>Project Undertaken:</w:t>
      </w:r>
    </w:p>
    <w:p w:rsidR="000244C1" w:rsidRDefault="000244C1" w:rsidP="000244C1">
      <w:pPr>
        <w:jc w:val="both"/>
        <w:rPr>
          <w:rFonts w:ascii="Arial" w:hAnsi="Arial" w:cs="Arial"/>
          <w:b/>
          <w:sz w:val="20"/>
          <w:szCs w:val="20"/>
        </w:rPr>
      </w:pPr>
      <w:r>
        <w:rPr>
          <w:rFonts w:ascii="Arial" w:hAnsi="Arial" w:cs="Arial"/>
          <w:b/>
          <w:sz w:val="20"/>
          <w:szCs w:val="20"/>
        </w:rPr>
        <w:t>Title:</w:t>
      </w:r>
      <w:r>
        <w:rPr>
          <w:rFonts w:ascii="Arial" w:hAnsi="Arial" w:cs="Arial"/>
          <w:sz w:val="20"/>
          <w:szCs w:val="20"/>
        </w:rPr>
        <w:tab/>
      </w:r>
      <w:r>
        <w:rPr>
          <w:rFonts w:ascii="Arial" w:hAnsi="Arial" w:cs="Arial"/>
          <w:sz w:val="20"/>
          <w:szCs w:val="20"/>
        </w:rPr>
        <w:tab/>
        <w:t>Finance Transformation Project (Onsite)</w:t>
      </w:r>
      <w:r>
        <w:rPr>
          <w:rFonts w:ascii="Arial" w:hAnsi="Arial" w:cs="Arial"/>
          <w:b/>
          <w:sz w:val="20"/>
          <w:szCs w:val="20"/>
        </w:rPr>
        <w:t xml:space="preserve"> </w:t>
      </w:r>
    </w:p>
    <w:p w:rsidR="000244C1" w:rsidRDefault="000244C1" w:rsidP="000244C1">
      <w:pPr>
        <w:jc w:val="both"/>
        <w:rPr>
          <w:rFonts w:ascii="Arial" w:hAnsi="Arial" w:cs="Arial"/>
          <w:b/>
          <w:sz w:val="20"/>
          <w:szCs w:val="20"/>
        </w:rPr>
      </w:pPr>
      <w:r>
        <w:rPr>
          <w:rFonts w:ascii="Arial" w:hAnsi="Arial" w:cs="Arial"/>
          <w:b/>
          <w:sz w:val="20"/>
          <w:szCs w:val="20"/>
        </w:rPr>
        <w:t>Role:</w:t>
      </w:r>
      <w:r>
        <w:rPr>
          <w:rFonts w:ascii="Arial" w:hAnsi="Arial" w:cs="Arial"/>
          <w:b/>
          <w:sz w:val="20"/>
          <w:szCs w:val="20"/>
        </w:rPr>
        <w:tab/>
      </w:r>
      <w:r>
        <w:rPr>
          <w:rFonts w:ascii="Arial" w:hAnsi="Arial" w:cs="Arial"/>
          <w:b/>
          <w:sz w:val="20"/>
          <w:szCs w:val="20"/>
        </w:rPr>
        <w:tab/>
        <w:t>Process (SME)</w:t>
      </w:r>
      <w:r>
        <w:rPr>
          <w:rFonts w:ascii="Arial" w:hAnsi="Arial" w:cs="Arial"/>
          <w:sz w:val="20"/>
          <w:szCs w:val="20"/>
        </w:rPr>
        <w:t xml:space="preserve"> Consultant</w:t>
      </w:r>
    </w:p>
    <w:p w:rsidR="000244C1" w:rsidRDefault="000244C1" w:rsidP="000244C1">
      <w:pPr>
        <w:jc w:val="both"/>
        <w:rPr>
          <w:rFonts w:ascii="Arial" w:hAnsi="Arial" w:cs="Arial"/>
          <w:sz w:val="20"/>
          <w:szCs w:val="20"/>
        </w:rPr>
      </w:pPr>
      <w:r>
        <w:rPr>
          <w:rFonts w:ascii="Arial" w:hAnsi="Arial" w:cs="Arial"/>
          <w:b/>
          <w:sz w:val="20"/>
          <w:szCs w:val="20"/>
        </w:rPr>
        <w:lastRenderedPageBreak/>
        <w:t>Duration:</w:t>
      </w:r>
      <w:r>
        <w:rPr>
          <w:rFonts w:ascii="Arial" w:hAnsi="Arial" w:cs="Arial"/>
          <w:sz w:val="20"/>
          <w:szCs w:val="20"/>
        </w:rPr>
        <w:tab/>
        <w:t xml:space="preserve">Nov’11–Dec’13 </w:t>
      </w:r>
    </w:p>
    <w:p w:rsidR="000244C1" w:rsidRDefault="000244C1" w:rsidP="000244C1">
      <w:pPr>
        <w:ind w:left="1440" w:hanging="1440"/>
        <w:jc w:val="both"/>
        <w:rPr>
          <w:rFonts w:ascii="Arial" w:hAnsi="Arial" w:cs="Arial"/>
          <w:sz w:val="20"/>
          <w:szCs w:val="20"/>
        </w:rPr>
      </w:pPr>
      <w:r>
        <w:rPr>
          <w:rFonts w:ascii="Arial" w:hAnsi="Arial" w:cs="Arial"/>
          <w:b/>
          <w:sz w:val="20"/>
          <w:szCs w:val="20"/>
        </w:rPr>
        <w:t>Details:</w:t>
      </w:r>
      <w:r>
        <w:rPr>
          <w:rFonts w:ascii="Arial" w:hAnsi="Arial" w:cs="Arial"/>
          <w:b/>
          <w:sz w:val="20"/>
          <w:szCs w:val="20"/>
        </w:rPr>
        <w:tab/>
      </w:r>
      <w:r>
        <w:rPr>
          <w:rFonts w:ascii="Arial" w:hAnsi="Arial" w:cs="Arial"/>
          <w:sz w:val="20"/>
          <w:szCs w:val="20"/>
        </w:rPr>
        <w:t xml:space="preserve">The project concluded and involved detailed discussions / actions and participations offsite (Europe) related to </w:t>
      </w:r>
      <w:r>
        <w:rPr>
          <w:rFonts w:ascii="Arial" w:hAnsi="Arial" w:cs="Arial"/>
          <w:sz w:val="20"/>
          <w:szCs w:val="20"/>
          <w:u w:val="single"/>
        </w:rPr>
        <w:t>Process Description</w:t>
      </w:r>
      <w:r>
        <w:rPr>
          <w:rFonts w:ascii="Arial" w:hAnsi="Arial" w:cs="Arial"/>
          <w:sz w:val="20"/>
          <w:szCs w:val="20"/>
        </w:rPr>
        <w:t xml:space="preserve">, </w:t>
      </w:r>
      <w:r>
        <w:rPr>
          <w:rFonts w:ascii="Arial" w:hAnsi="Arial" w:cs="Arial"/>
          <w:sz w:val="20"/>
          <w:szCs w:val="20"/>
          <w:u w:val="single"/>
        </w:rPr>
        <w:t>Blueprinting Workshops</w:t>
      </w:r>
      <w:r>
        <w:rPr>
          <w:rFonts w:ascii="Arial" w:hAnsi="Arial" w:cs="Arial"/>
          <w:sz w:val="20"/>
          <w:szCs w:val="20"/>
        </w:rPr>
        <w:t xml:space="preserve"> &amp; Functional Specifications of GL/Reporting/Finance Scorecards (Balanced). Ensuring report specifications are in place, proper business process mapping have been done and active workshop feedbacks being incorporated into PMO deliverables</w:t>
      </w:r>
    </w:p>
    <w:p w:rsidR="000244C1" w:rsidRDefault="000244C1" w:rsidP="000244C1">
      <w:pPr>
        <w:jc w:val="both"/>
        <w:rPr>
          <w:rFonts w:ascii="Arial" w:hAnsi="Arial" w:cs="Arial"/>
          <w:b/>
          <w:sz w:val="20"/>
          <w:szCs w:val="20"/>
        </w:rPr>
      </w:pPr>
    </w:p>
    <w:p w:rsidR="000244C1" w:rsidRDefault="000244C1" w:rsidP="000244C1">
      <w:pPr>
        <w:jc w:val="both"/>
        <w:rPr>
          <w:rFonts w:ascii="Arial" w:hAnsi="Arial" w:cs="Arial"/>
          <w:b/>
          <w:sz w:val="20"/>
          <w:szCs w:val="20"/>
        </w:rPr>
      </w:pPr>
      <w:r>
        <w:rPr>
          <w:rFonts w:ascii="Arial" w:hAnsi="Arial" w:cs="Arial"/>
          <w:b/>
          <w:sz w:val="20"/>
          <w:szCs w:val="20"/>
        </w:rPr>
        <w:t>Key Result Areas:</w:t>
      </w:r>
    </w:p>
    <w:p w:rsidR="000244C1" w:rsidRDefault="000244C1" w:rsidP="000244C1">
      <w:pPr>
        <w:numPr>
          <w:ilvl w:val="0"/>
          <w:numId w:val="8"/>
        </w:numPr>
        <w:jc w:val="both"/>
        <w:rPr>
          <w:rFonts w:ascii="Arial" w:hAnsi="Arial" w:cs="Arial"/>
          <w:sz w:val="20"/>
          <w:szCs w:val="20"/>
        </w:rPr>
      </w:pPr>
      <w:r>
        <w:rPr>
          <w:rFonts w:ascii="Arial" w:hAnsi="Arial" w:cs="Arial"/>
          <w:sz w:val="20"/>
          <w:szCs w:val="20"/>
        </w:rPr>
        <w:t xml:space="preserve">Scheduling </w:t>
      </w:r>
      <w:r>
        <w:rPr>
          <w:rFonts w:ascii="Arial" w:hAnsi="Arial" w:cs="Arial"/>
          <w:sz w:val="20"/>
          <w:szCs w:val="20"/>
          <w:u w:val="single"/>
        </w:rPr>
        <w:t>Detail Process Documentation</w:t>
      </w:r>
      <w:r>
        <w:rPr>
          <w:rFonts w:ascii="Arial" w:hAnsi="Arial" w:cs="Arial"/>
          <w:sz w:val="20"/>
          <w:szCs w:val="20"/>
        </w:rPr>
        <w:t xml:space="preserve"> for F &amp; A using </w:t>
      </w:r>
      <w:r>
        <w:rPr>
          <w:rFonts w:ascii="Arial" w:hAnsi="Arial" w:cs="Arial"/>
          <w:sz w:val="20"/>
          <w:szCs w:val="20"/>
          <w:u w:val="single"/>
          <w:lang w:val="en-US"/>
        </w:rPr>
        <w:t>SAP, FICO, BW &amp; BI</w:t>
      </w:r>
      <w:r>
        <w:rPr>
          <w:rFonts w:ascii="Arial" w:hAnsi="Arial" w:cs="Arial"/>
          <w:sz w:val="20"/>
          <w:szCs w:val="20"/>
          <w:lang w:val="en-US"/>
        </w:rPr>
        <w:t xml:space="preserve"> tools.</w:t>
      </w:r>
    </w:p>
    <w:p w:rsidR="000244C1" w:rsidRDefault="000244C1" w:rsidP="000244C1">
      <w:pPr>
        <w:numPr>
          <w:ilvl w:val="0"/>
          <w:numId w:val="8"/>
        </w:numPr>
        <w:jc w:val="both"/>
        <w:rPr>
          <w:rFonts w:ascii="Arial" w:hAnsi="Arial" w:cs="Arial"/>
          <w:sz w:val="20"/>
          <w:szCs w:val="20"/>
        </w:rPr>
      </w:pPr>
      <w:r>
        <w:rPr>
          <w:rFonts w:ascii="Arial" w:hAnsi="Arial" w:cs="Arial"/>
          <w:sz w:val="20"/>
          <w:szCs w:val="20"/>
        </w:rPr>
        <w:t>Communicating with CFOs on varied country’s performing process review to deliver accounting operations of Trade Centre, Chennai.</w:t>
      </w:r>
    </w:p>
    <w:p w:rsidR="000244C1" w:rsidRDefault="000244C1" w:rsidP="000244C1">
      <w:pPr>
        <w:numPr>
          <w:ilvl w:val="0"/>
          <w:numId w:val="8"/>
        </w:numPr>
        <w:jc w:val="both"/>
        <w:rPr>
          <w:rFonts w:ascii="Arial" w:hAnsi="Arial" w:cs="Arial"/>
          <w:b/>
          <w:spacing w:val="-6"/>
          <w:sz w:val="20"/>
          <w:szCs w:val="20"/>
        </w:rPr>
      </w:pPr>
      <w:r>
        <w:rPr>
          <w:rFonts w:ascii="Arial" w:hAnsi="Arial" w:cs="Arial"/>
          <w:spacing w:val="-6"/>
          <w:sz w:val="20"/>
          <w:szCs w:val="20"/>
        </w:rPr>
        <w:t>Examining general accounting, receivables utility namely journals, settlements, inter-company accounting, order execution of division shipments and cash purposes.</w:t>
      </w:r>
    </w:p>
    <w:p w:rsidR="000244C1" w:rsidRDefault="000244C1" w:rsidP="000244C1">
      <w:pPr>
        <w:numPr>
          <w:ilvl w:val="0"/>
          <w:numId w:val="8"/>
        </w:numPr>
        <w:jc w:val="both"/>
        <w:rPr>
          <w:rFonts w:ascii="Arial" w:hAnsi="Arial" w:cs="Arial"/>
          <w:sz w:val="20"/>
          <w:szCs w:val="20"/>
        </w:rPr>
      </w:pPr>
      <w:r>
        <w:rPr>
          <w:rFonts w:ascii="Arial" w:hAnsi="Arial" w:cs="Arial"/>
          <w:sz w:val="20"/>
          <w:szCs w:val="20"/>
        </w:rPr>
        <w:t>Carrying out inter-company consolidation project, crest financial reporting and balance sheet variation study.</w:t>
      </w:r>
    </w:p>
    <w:p w:rsidR="000244C1" w:rsidRDefault="000244C1" w:rsidP="000244C1">
      <w:pPr>
        <w:numPr>
          <w:ilvl w:val="0"/>
          <w:numId w:val="8"/>
        </w:numPr>
        <w:jc w:val="both"/>
        <w:rPr>
          <w:rFonts w:ascii="Arial" w:hAnsi="Arial" w:cs="Arial"/>
          <w:sz w:val="20"/>
          <w:szCs w:val="20"/>
        </w:rPr>
      </w:pPr>
      <w:r>
        <w:rPr>
          <w:rFonts w:ascii="Arial" w:hAnsi="Arial" w:cs="Arial"/>
          <w:sz w:val="20"/>
          <w:szCs w:val="20"/>
        </w:rPr>
        <w:t>Handling Global Model with Transition Managers, Process Managers and Client Financial Controllers.</w:t>
      </w:r>
    </w:p>
    <w:p w:rsidR="000244C1" w:rsidRDefault="000244C1" w:rsidP="000244C1">
      <w:pPr>
        <w:numPr>
          <w:ilvl w:val="0"/>
          <w:numId w:val="8"/>
        </w:numPr>
        <w:jc w:val="both"/>
        <w:rPr>
          <w:rFonts w:ascii="Arial" w:hAnsi="Arial" w:cs="Arial"/>
          <w:sz w:val="20"/>
          <w:szCs w:val="20"/>
        </w:rPr>
      </w:pPr>
      <w:r>
        <w:rPr>
          <w:rFonts w:ascii="Arial" w:hAnsi="Arial" w:cs="Arial"/>
          <w:sz w:val="20"/>
          <w:szCs w:val="20"/>
        </w:rPr>
        <w:t>Ensuring client relationship management for RTR &amp; inter-company towers including steering projects for ramping up, service commencement &amp; reconciliations for Asia Pacific &amp; European countries</w:t>
      </w:r>
    </w:p>
    <w:p w:rsidR="000244C1" w:rsidRDefault="000244C1" w:rsidP="000244C1">
      <w:pPr>
        <w:numPr>
          <w:ilvl w:val="0"/>
          <w:numId w:val="8"/>
        </w:numPr>
        <w:jc w:val="both"/>
        <w:rPr>
          <w:rFonts w:ascii="Arial" w:hAnsi="Arial" w:cs="Arial"/>
          <w:spacing w:val="4"/>
          <w:sz w:val="20"/>
          <w:szCs w:val="20"/>
        </w:rPr>
      </w:pPr>
      <w:r>
        <w:rPr>
          <w:rFonts w:ascii="Arial" w:hAnsi="Arial" w:cs="Arial"/>
          <w:spacing w:val="4"/>
          <w:sz w:val="20"/>
          <w:szCs w:val="20"/>
        </w:rPr>
        <w:t>Maintaining Project Management and Solution Support includes SOW Deviation &amp; FTE Fitment Analysis.</w:t>
      </w:r>
    </w:p>
    <w:p w:rsidR="000244C1" w:rsidRDefault="000244C1" w:rsidP="000244C1">
      <w:pPr>
        <w:numPr>
          <w:ilvl w:val="0"/>
          <w:numId w:val="8"/>
        </w:numPr>
        <w:jc w:val="both"/>
        <w:rPr>
          <w:rFonts w:ascii="Arial" w:hAnsi="Arial" w:cs="Arial"/>
          <w:spacing w:val="-4"/>
          <w:sz w:val="20"/>
          <w:szCs w:val="20"/>
        </w:rPr>
      </w:pPr>
      <w:r>
        <w:rPr>
          <w:rFonts w:ascii="Arial" w:hAnsi="Arial" w:cs="Arial"/>
          <w:spacing w:val="-4"/>
          <w:sz w:val="20"/>
          <w:szCs w:val="20"/>
        </w:rPr>
        <w:t>Trading with APAC, EMEA &amp; America in order to provide better production.</w:t>
      </w:r>
    </w:p>
    <w:p w:rsidR="000244C1" w:rsidRDefault="000244C1" w:rsidP="000244C1">
      <w:pPr>
        <w:numPr>
          <w:ilvl w:val="0"/>
          <w:numId w:val="8"/>
        </w:numPr>
        <w:jc w:val="both"/>
        <w:rPr>
          <w:rFonts w:ascii="Arial" w:hAnsi="Arial" w:cs="Arial"/>
          <w:spacing w:val="-4"/>
          <w:sz w:val="20"/>
          <w:szCs w:val="20"/>
        </w:rPr>
      </w:pPr>
      <w:r>
        <w:rPr>
          <w:rFonts w:ascii="Arial" w:hAnsi="Arial" w:cs="Arial"/>
          <w:spacing w:val="-4"/>
          <w:sz w:val="20"/>
          <w:szCs w:val="20"/>
        </w:rPr>
        <w:t>Harmonized with weekly &amp; monthly governance calls for towers (PTP, OTC, RTR &amp; IC) for allocated countries.</w:t>
      </w:r>
    </w:p>
    <w:p w:rsidR="000244C1" w:rsidRDefault="000244C1" w:rsidP="000244C1">
      <w:pPr>
        <w:jc w:val="both"/>
        <w:rPr>
          <w:rFonts w:ascii="Arial" w:hAnsi="Arial" w:cs="Arial"/>
          <w:sz w:val="20"/>
          <w:szCs w:val="20"/>
        </w:rPr>
      </w:pPr>
    </w:p>
    <w:p w:rsidR="000244C1" w:rsidRDefault="000244C1" w:rsidP="000244C1">
      <w:pPr>
        <w:jc w:val="both"/>
        <w:rPr>
          <w:rFonts w:ascii="Arial" w:hAnsi="Arial" w:cs="Arial"/>
          <w:b/>
          <w:sz w:val="20"/>
          <w:szCs w:val="20"/>
        </w:rPr>
      </w:pPr>
      <w:r>
        <w:rPr>
          <w:rFonts w:ascii="Arial" w:hAnsi="Arial" w:cs="Arial"/>
          <w:b/>
          <w:sz w:val="20"/>
          <w:szCs w:val="20"/>
        </w:rPr>
        <w:t>Accomplishments:</w:t>
      </w:r>
    </w:p>
    <w:p w:rsidR="000244C1" w:rsidRDefault="000244C1" w:rsidP="000244C1">
      <w:pPr>
        <w:numPr>
          <w:ilvl w:val="0"/>
          <w:numId w:val="1"/>
        </w:numPr>
        <w:jc w:val="both"/>
        <w:rPr>
          <w:rFonts w:ascii="Arial" w:hAnsi="Arial" w:cs="Arial"/>
          <w:sz w:val="20"/>
          <w:szCs w:val="20"/>
        </w:rPr>
      </w:pPr>
      <w:r>
        <w:rPr>
          <w:rFonts w:ascii="Arial" w:hAnsi="Arial" w:cs="Arial"/>
          <w:sz w:val="20"/>
          <w:szCs w:val="20"/>
        </w:rPr>
        <w:t>Effectively reported to Senior Finance Leaders and Managers, incorporating laid down guidelines</w:t>
      </w:r>
    </w:p>
    <w:p w:rsidR="000244C1" w:rsidRDefault="000244C1" w:rsidP="000244C1">
      <w:pPr>
        <w:numPr>
          <w:ilvl w:val="0"/>
          <w:numId w:val="1"/>
        </w:numPr>
        <w:jc w:val="both"/>
        <w:rPr>
          <w:rFonts w:ascii="Arial" w:hAnsi="Arial" w:cs="Arial"/>
          <w:sz w:val="20"/>
          <w:szCs w:val="20"/>
        </w:rPr>
      </w:pPr>
      <w:r>
        <w:rPr>
          <w:rFonts w:ascii="Arial" w:hAnsi="Arial" w:cs="Arial"/>
          <w:sz w:val="20"/>
          <w:szCs w:val="20"/>
        </w:rPr>
        <w:t xml:space="preserve">Resourcefully managed Project Managed Support for Finance &amp; Accounts Processes </w:t>
      </w:r>
    </w:p>
    <w:p w:rsidR="000244C1" w:rsidRDefault="000244C1" w:rsidP="000244C1">
      <w:pPr>
        <w:numPr>
          <w:ilvl w:val="0"/>
          <w:numId w:val="1"/>
        </w:numPr>
        <w:jc w:val="both"/>
        <w:rPr>
          <w:rFonts w:ascii="Arial" w:hAnsi="Arial" w:cs="Arial"/>
          <w:b/>
          <w:sz w:val="20"/>
          <w:szCs w:val="20"/>
        </w:rPr>
      </w:pPr>
      <w:r>
        <w:rPr>
          <w:rFonts w:ascii="Arial" w:hAnsi="Arial" w:cs="Arial"/>
          <w:sz w:val="20"/>
          <w:szCs w:val="20"/>
        </w:rPr>
        <w:t>Engaged in entire workshops/procedural support for Financial Process Consulting ( 2 years) with Client Confidential Transformation Program for Client’s Finance Processes offsite (Europe)</w:t>
      </w:r>
    </w:p>
    <w:p w:rsidR="000244C1" w:rsidRDefault="000244C1" w:rsidP="000244C1">
      <w:pPr>
        <w:numPr>
          <w:ilvl w:val="0"/>
          <w:numId w:val="1"/>
        </w:numPr>
        <w:jc w:val="both"/>
        <w:rPr>
          <w:rFonts w:ascii="Arial" w:hAnsi="Arial" w:cs="Arial"/>
          <w:sz w:val="20"/>
          <w:szCs w:val="20"/>
        </w:rPr>
      </w:pPr>
      <w:r>
        <w:rPr>
          <w:rFonts w:ascii="Arial" w:hAnsi="Arial" w:cs="Arial"/>
          <w:sz w:val="20"/>
          <w:szCs w:val="20"/>
        </w:rPr>
        <w:t>Supervised a team concluded Assistant Managers, Supervisors &amp; Process Leads and synchronized with Tower Leadership Model during Delivery Led Assignments for Major Clients and Industries</w:t>
      </w:r>
    </w:p>
    <w:p w:rsidR="000244C1" w:rsidRDefault="000244C1" w:rsidP="000244C1">
      <w:pPr>
        <w:numPr>
          <w:ilvl w:val="0"/>
          <w:numId w:val="1"/>
        </w:numPr>
        <w:jc w:val="both"/>
        <w:rPr>
          <w:rFonts w:ascii="Arial" w:hAnsi="Arial" w:cs="Arial"/>
          <w:sz w:val="20"/>
          <w:szCs w:val="20"/>
        </w:rPr>
      </w:pPr>
      <w:r>
        <w:rPr>
          <w:rFonts w:ascii="Arial" w:hAnsi="Arial" w:cs="Arial"/>
          <w:spacing w:val="-4"/>
          <w:sz w:val="20"/>
          <w:szCs w:val="20"/>
        </w:rPr>
        <w:t>Contributed in PWC audits and RACM with the client’s accounts on quarterly &amp; yearly basis</w:t>
      </w:r>
    </w:p>
    <w:p w:rsidR="000244C1" w:rsidRDefault="000244C1" w:rsidP="000244C1">
      <w:pPr>
        <w:jc w:val="both"/>
        <w:rPr>
          <w:rFonts w:ascii="Arial" w:hAnsi="Arial" w:cs="Arial"/>
          <w:sz w:val="20"/>
          <w:szCs w:val="20"/>
        </w:rPr>
      </w:pPr>
    </w:p>
    <w:p w:rsidR="000244C1" w:rsidRDefault="000244C1" w:rsidP="000244C1">
      <w:pPr>
        <w:shd w:val="clear" w:color="auto" w:fill="A6A6A6"/>
        <w:jc w:val="center"/>
        <w:rPr>
          <w:rFonts w:ascii="Arial" w:hAnsi="Arial" w:cs="Arial"/>
          <w:b/>
          <w:sz w:val="20"/>
          <w:szCs w:val="20"/>
        </w:rPr>
      </w:pPr>
      <w:r>
        <w:rPr>
          <w:rFonts w:ascii="Arial" w:hAnsi="Arial" w:cs="Arial"/>
          <w:b/>
          <w:sz w:val="20"/>
          <w:szCs w:val="20"/>
        </w:rPr>
        <w:t xml:space="preserve">Nov’08-Jul’10 with </w:t>
      </w:r>
      <w:proofErr w:type="spellStart"/>
      <w:r>
        <w:rPr>
          <w:rFonts w:ascii="Arial" w:hAnsi="Arial" w:cs="Arial"/>
          <w:b/>
          <w:sz w:val="20"/>
          <w:szCs w:val="20"/>
        </w:rPr>
        <w:t>Capgemini</w:t>
      </w:r>
      <w:proofErr w:type="spellEnd"/>
      <w:r>
        <w:rPr>
          <w:rFonts w:ascii="Arial" w:hAnsi="Arial" w:cs="Arial"/>
          <w:b/>
          <w:sz w:val="20"/>
          <w:szCs w:val="20"/>
        </w:rPr>
        <w:t xml:space="preserve"> Consulting, Bangalore as Operations Manager (Finance &amp; Accounts)</w:t>
      </w:r>
    </w:p>
    <w:p w:rsidR="000244C1" w:rsidRDefault="000244C1" w:rsidP="000244C1">
      <w:pPr>
        <w:jc w:val="both"/>
        <w:rPr>
          <w:rFonts w:ascii="Arial" w:hAnsi="Arial" w:cs="Arial"/>
          <w:sz w:val="20"/>
          <w:szCs w:val="20"/>
        </w:rPr>
      </w:pPr>
    </w:p>
    <w:p w:rsidR="000244C1" w:rsidRDefault="000244C1" w:rsidP="000244C1">
      <w:pPr>
        <w:jc w:val="both"/>
        <w:rPr>
          <w:rFonts w:ascii="Arial" w:hAnsi="Arial" w:cs="Arial"/>
          <w:b/>
          <w:sz w:val="20"/>
          <w:szCs w:val="20"/>
        </w:rPr>
      </w:pPr>
      <w:r>
        <w:rPr>
          <w:rFonts w:ascii="Arial" w:hAnsi="Arial" w:cs="Arial"/>
          <w:b/>
          <w:sz w:val="20"/>
          <w:szCs w:val="20"/>
        </w:rPr>
        <w:t>Key Result Areas:</w:t>
      </w:r>
    </w:p>
    <w:p w:rsidR="000244C1" w:rsidRDefault="000244C1" w:rsidP="000244C1">
      <w:pPr>
        <w:numPr>
          <w:ilvl w:val="0"/>
          <w:numId w:val="9"/>
        </w:numPr>
        <w:jc w:val="both"/>
        <w:rPr>
          <w:rFonts w:ascii="Arial" w:hAnsi="Arial" w:cs="Arial"/>
          <w:sz w:val="20"/>
          <w:szCs w:val="20"/>
        </w:rPr>
      </w:pPr>
      <w:r>
        <w:rPr>
          <w:rFonts w:ascii="Arial" w:hAnsi="Arial" w:cs="Arial"/>
          <w:sz w:val="20"/>
          <w:szCs w:val="20"/>
        </w:rPr>
        <w:t>Actively participated in Global Model embraced delivery to the Bangalore Centre for the transitioned processes.</w:t>
      </w:r>
    </w:p>
    <w:p w:rsidR="000244C1" w:rsidRDefault="000244C1" w:rsidP="000244C1">
      <w:pPr>
        <w:numPr>
          <w:ilvl w:val="0"/>
          <w:numId w:val="9"/>
        </w:numPr>
        <w:jc w:val="both"/>
        <w:rPr>
          <w:rFonts w:ascii="Arial" w:hAnsi="Arial" w:cs="Arial"/>
          <w:sz w:val="20"/>
          <w:szCs w:val="20"/>
        </w:rPr>
      </w:pPr>
      <w:r>
        <w:rPr>
          <w:rFonts w:ascii="Arial" w:hAnsi="Arial" w:cs="Arial"/>
          <w:sz w:val="20"/>
          <w:szCs w:val="20"/>
        </w:rPr>
        <w:t>Delivered services to the US &amp; UK customers in F &amp; A sphere.</w:t>
      </w:r>
    </w:p>
    <w:p w:rsidR="000244C1" w:rsidRDefault="000244C1" w:rsidP="000244C1">
      <w:pPr>
        <w:numPr>
          <w:ilvl w:val="0"/>
          <w:numId w:val="9"/>
        </w:numPr>
        <w:jc w:val="both"/>
        <w:rPr>
          <w:rFonts w:ascii="Arial" w:hAnsi="Arial" w:cs="Arial"/>
          <w:sz w:val="20"/>
          <w:szCs w:val="20"/>
        </w:rPr>
      </w:pPr>
      <w:r>
        <w:rPr>
          <w:rFonts w:ascii="Arial" w:hAnsi="Arial" w:cs="Arial"/>
          <w:sz w:val="20"/>
          <w:szCs w:val="20"/>
        </w:rPr>
        <w:t>Looked after SLA / KPI performance, account management and solution support and delivery operations.</w:t>
      </w:r>
    </w:p>
    <w:p w:rsidR="000244C1" w:rsidRDefault="000244C1" w:rsidP="000244C1">
      <w:pPr>
        <w:numPr>
          <w:ilvl w:val="0"/>
          <w:numId w:val="9"/>
        </w:numPr>
        <w:jc w:val="both"/>
        <w:rPr>
          <w:rFonts w:ascii="Arial" w:hAnsi="Arial" w:cs="Arial"/>
          <w:sz w:val="20"/>
          <w:szCs w:val="20"/>
        </w:rPr>
      </w:pPr>
      <w:r>
        <w:rPr>
          <w:rFonts w:ascii="Arial" w:hAnsi="Arial" w:cs="Arial"/>
          <w:sz w:val="20"/>
          <w:szCs w:val="20"/>
        </w:rPr>
        <w:t>Took part in numerous modifications of the reporter’s profile.</w:t>
      </w:r>
    </w:p>
    <w:p w:rsidR="000244C1" w:rsidRDefault="000244C1" w:rsidP="000244C1">
      <w:pPr>
        <w:jc w:val="both"/>
        <w:rPr>
          <w:rFonts w:ascii="Arial" w:hAnsi="Arial" w:cs="Arial"/>
          <w:b/>
          <w:sz w:val="20"/>
          <w:szCs w:val="20"/>
        </w:rPr>
      </w:pPr>
    </w:p>
    <w:p w:rsidR="000244C1" w:rsidRDefault="000244C1" w:rsidP="000244C1">
      <w:pPr>
        <w:jc w:val="both"/>
        <w:rPr>
          <w:rFonts w:ascii="Arial" w:hAnsi="Arial" w:cs="Arial"/>
          <w:b/>
          <w:sz w:val="20"/>
          <w:szCs w:val="20"/>
        </w:rPr>
      </w:pPr>
      <w:r>
        <w:rPr>
          <w:rFonts w:ascii="Arial" w:hAnsi="Arial" w:cs="Arial"/>
          <w:b/>
          <w:sz w:val="20"/>
          <w:szCs w:val="20"/>
        </w:rPr>
        <w:t>Accomplishments:</w:t>
      </w:r>
    </w:p>
    <w:p w:rsidR="000244C1" w:rsidRDefault="000244C1" w:rsidP="000244C1">
      <w:pPr>
        <w:numPr>
          <w:ilvl w:val="0"/>
          <w:numId w:val="10"/>
        </w:numPr>
        <w:jc w:val="both"/>
        <w:rPr>
          <w:rFonts w:ascii="Arial" w:hAnsi="Arial" w:cs="Arial"/>
          <w:sz w:val="20"/>
          <w:szCs w:val="20"/>
        </w:rPr>
      </w:pPr>
      <w:r>
        <w:rPr>
          <w:rFonts w:ascii="Arial" w:hAnsi="Arial" w:cs="Arial"/>
          <w:sz w:val="20"/>
          <w:szCs w:val="20"/>
        </w:rPr>
        <w:t>Efficiently managed more than 70 reporters to manager’s profile and encouraged them to perform at their best</w:t>
      </w:r>
    </w:p>
    <w:p w:rsidR="000244C1" w:rsidRDefault="000244C1" w:rsidP="000244C1">
      <w:pPr>
        <w:numPr>
          <w:ilvl w:val="0"/>
          <w:numId w:val="10"/>
        </w:numPr>
        <w:jc w:val="both"/>
        <w:rPr>
          <w:rFonts w:ascii="Arial" w:hAnsi="Arial" w:cs="Arial"/>
          <w:sz w:val="20"/>
          <w:szCs w:val="20"/>
        </w:rPr>
      </w:pPr>
      <w:r>
        <w:rPr>
          <w:rFonts w:ascii="Arial" w:hAnsi="Arial" w:cs="Arial"/>
          <w:sz w:val="20"/>
          <w:szCs w:val="20"/>
        </w:rPr>
        <w:t>Verified &amp; reported purposes for 17 entities according to the customer’s accounting company</w:t>
      </w:r>
    </w:p>
    <w:p w:rsidR="000244C1" w:rsidRDefault="000244C1" w:rsidP="000244C1">
      <w:pPr>
        <w:pStyle w:val="BodyText"/>
        <w:jc w:val="both"/>
        <w:rPr>
          <w:rFonts w:ascii="Arial" w:hAnsi="Arial" w:cs="Arial"/>
          <w:lang w:val="en-US"/>
        </w:rPr>
      </w:pPr>
    </w:p>
    <w:p w:rsidR="000244C1" w:rsidRDefault="00B4071E" w:rsidP="000244C1">
      <w:pPr>
        <w:jc w:val="center"/>
        <w:rPr>
          <w:rFonts w:ascii="Arial" w:hAnsi="Arial" w:cs="Arial"/>
          <w:b/>
          <w:sz w:val="20"/>
          <w:szCs w:val="20"/>
        </w:rPr>
      </w:pPr>
      <w:r>
        <w:rPr>
          <w:rFonts w:ascii="Arial" w:hAnsi="Arial" w:cs="Arial"/>
          <w:b/>
          <w:sz w:val="20"/>
          <w:szCs w:val="20"/>
        </w:rPr>
        <w:pict>
          <v:rect id="_x0000_i1032" style="width:327.6pt;height:3pt" o:hrpct="700" o:hralign="center" o:hrstd="t" o:hrnoshade="t" o:hr="t" fillcolor="#333" stroked="f"/>
        </w:pict>
      </w:r>
    </w:p>
    <w:p w:rsidR="000244C1" w:rsidRDefault="000244C1" w:rsidP="000244C1">
      <w:pPr>
        <w:jc w:val="center"/>
        <w:rPr>
          <w:rFonts w:ascii="Arial" w:hAnsi="Arial" w:cs="Arial"/>
          <w:b/>
          <w:sz w:val="20"/>
          <w:szCs w:val="20"/>
        </w:rPr>
      </w:pPr>
      <w:r>
        <w:rPr>
          <w:rFonts w:ascii="Arial" w:hAnsi="Arial" w:cs="Arial"/>
          <w:b/>
          <w:sz w:val="20"/>
          <w:szCs w:val="20"/>
        </w:rPr>
        <w:t>PREVIOUS EXPERIENCE</w:t>
      </w:r>
    </w:p>
    <w:p w:rsidR="000244C1" w:rsidRDefault="00B4071E" w:rsidP="000244C1">
      <w:pPr>
        <w:jc w:val="center"/>
        <w:rPr>
          <w:rFonts w:ascii="Arial" w:hAnsi="Arial" w:cs="Arial"/>
          <w:b/>
          <w:sz w:val="20"/>
          <w:szCs w:val="20"/>
        </w:rPr>
      </w:pPr>
      <w:r>
        <w:rPr>
          <w:rFonts w:ascii="Arial" w:hAnsi="Arial" w:cs="Arial"/>
          <w:b/>
          <w:sz w:val="20"/>
          <w:szCs w:val="20"/>
        </w:rPr>
        <w:pict>
          <v:rect id="_x0000_i1033" style="width:327.6pt;height:3pt" o:hrpct="700" o:hralign="center" o:hrstd="t" o:hrnoshade="t" o:hr="t" fillcolor="#333" stroked="f"/>
        </w:pict>
      </w:r>
    </w:p>
    <w:p w:rsidR="000244C1" w:rsidRDefault="000244C1" w:rsidP="000244C1">
      <w:pPr>
        <w:jc w:val="both"/>
        <w:rPr>
          <w:rFonts w:ascii="Arial" w:hAnsi="Arial" w:cs="Arial"/>
          <w:sz w:val="20"/>
          <w:szCs w:val="20"/>
        </w:rPr>
      </w:pPr>
    </w:p>
    <w:p w:rsidR="000244C1" w:rsidRDefault="000244C1" w:rsidP="000244C1">
      <w:pPr>
        <w:shd w:val="clear" w:color="auto" w:fill="A6A6A6"/>
        <w:jc w:val="center"/>
        <w:rPr>
          <w:rFonts w:ascii="Arial" w:hAnsi="Arial" w:cs="Arial"/>
          <w:b/>
          <w:sz w:val="20"/>
          <w:szCs w:val="20"/>
        </w:rPr>
      </w:pPr>
      <w:r>
        <w:rPr>
          <w:rFonts w:ascii="Arial" w:hAnsi="Arial" w:cs="Arial"/>
          <w:b/>
          <w:sz w:val="20"/>
          <w:szCs w:val="20"/>
        </w:rPr>
        <w:t>Aug’03-Nov’08 with IBM (Global Multinational Giant), Bangalore as Manager (Finance &amp; Accounts)</w:t>
      </w:r>
    </w:p>
    <w:p w:rsidR="000244C1" w:rsidRDefault="000244C1" w:rsidP="000244C1">
      <w:pPr>
        <w:jc w:val="both"/>
        <w:rPr>
          <w:rFonts w:ascii="Arial" w:hAnsi="Arial" w:cs="Arial"/>
          <w:sz w:val="20"/>
          <w:szCs w:val="20"/>
        </w:rPr>
      </w:pPr>
    </w:p>
    <w:p w:rsidR="000244C1" w:rsidRDefault="000244C1" w:rsidP="000244C1">
      <w:pPr>
        <w:jc w:val="both"/>
        <w:rPr>
          <w:rFonts w:ascii="Arial" w:hAnsi="Arial" w:cs="Arial"/>
          <w:sz w:val="20"/>
          <w:szCs w:val="20"/>
        </w:rPr>
      </w:pPr>
    </w:p>
    <w:p w:rsidR="000244C1" w:rsidRDefault="000244C1" w:rsidP="000244C1">
      <w:pPr>
        <w:jc w:val="both"/>
        <w:rPr>
          <w:rFonts w:ascii="Arial" w:hAnsi="Arial" w:cs="Arial"/>
          <w:b/>
          <w:sz w:val="20"/>
          <w:szCs w:val="20"/>
        </w:rPr>
      </w:pPr>
      <w:r>
        <w:rPr>
          <w:rFonts w:ascii="Arial" w:hAnsi="Arial" w:cs="Arial"/>
          <w:b/>
          <w:sz w:val="20"/>
          <w:szCs w:val="20"/>
        </w:rPr>
        <w:lastRenderedPageBreak/>
        <w:t>Project Undertaken:</w:t>
      </w:r>
    </w:p>
    <w:p w:rsidR="000244C1" w:rsidRDefault="000244C1" w:rsidP="000244C1">
      <w:pPr>
        <w:jc w:val="both"/>
        <w:rPr>
          <w:rFonts w:ascii="Arial" w:hAnsi="Arial" w:cs="Arial"/>
          <w:sz w:val="20"/>
          <w:szCs w:val="20"/>
        </w:rPr>
      </w:pPr>
      <w:r>
        <w:rPr>
          <w:rFonts w:ascii="Arial" w:hAnsi="Arial" w:cs="Arial"/>
          <w:sz w:val="20"/>
          <w:szCs w:val="20"/>
        </w:rPr>
        <w:t>Title:</w:t>
      </w:r>
      <w:r>
        <w:rPr>
          <w:rFonts w:ascii="Arial" w:hAnsi="Arial" w:cs="Arial"/>
          <w:sz w:val="20"/>
          <w:szCs w:val="20"/>
        </w:rPr>
        <w:tab/>
      </w:r>
      <w:r>
        <w:rPr>
          <w:rFonts w:ascii="Arial" w:hAnsi="Arial" w:cs="Arial"/>
          <w:sz w:val="20"/>
          <w:szCs w:val="20"/>
        </w:rPr>
        <w:tab/>
        <w:t>Industrial Engineering Project</w:t>
      </w:r>
    </w:p>
    <w:p w:rsidR="000244C1" w:rsidRDefault="000244C1" w:rsidP="000244C1">
      <w:pPr>
        <w:jc w:val="both"/>
        <w:rPr>
          <w:rFonts w:ascii="Arial" w:hAnsi="Arial" w:cs="Arial"/>
          <w:sz w:val="20"/>
          <w:szCs w:val="20"/>
        </w:rPr>
      </w:pPr>
      <w:r>
        <w:rPr>
          <w:rFonts w:ascii="Arial" w:hAnsi="Arial" w:cs="Arial"/>
          <w:sz w:val="20"/>
          <w:szCs w:val="20"/>
        </w:rPr>
        <w:t>Duration:</w:t>
      </w:r>
      <w:r>
        <w:rPr>
          <w:rFonts w:ascii="Arial" w:hAnsi="Arial" w:cs="Arial"/>
          <w:sz w:val="20"/>
          <w:szCs w:val="20"/>
        </w:rPr>
        <w:tab/>
        <w:t>Jan’08-Aug’08</w:t>
      </w:r>
    </w:p>
    <w:p w:rsidR="000244C1" w:rsidRDefault="000244C1" w:rsidP="000244C1">
      <w:pPr>
        <w:ind w:left="1440" w:hanging="1440"/>
        <w:jc w:val="both"/>
        <w:rPr>
          <w:rFonts w:ascii="Arial" w:hAnsi="Arial" w:cs="Arial"/>
          <w:sz w:val="20"/>
          <w:szCs w:val="20"/>
        </w:rPr>
      </w:pPr>
      <w:r>
        <w:rPr>
          <w:rFonts w:ascii="Arial" w:hAnsi="Arial" w:cs="Arial"/>
          <w:sz w:val="20"/>
          <w:szCs w:val="20"/>
        </w:rPr>
        <w:t>Details:</w:t>
      </w:r>
      <w:r>
        <w:rPr>
          <w:rFonts w:ascii="Arial" w:hAnsi="Arial" w:cs="Arial"/>
          <w:sz w:val="20"/>
          <w:szCs w:val="20"/>
        </w:rPr>
        <w:tab/>
        <w:t>Boston Consulting Group started IE project by means of IBM worldwide, took part in F &amp; A time study.</w:t>
      </w:r>
    </w:p>
    <w:p w:rsidR="000244C1" w:rsidRDefault="000244C1" w:rsidP="000244C1">
      <w:pPr>
        <w:ind w:left="1440" w:hanging="1440"/>
        <w:jc w:val="both"/>
        <w:rPr>
          <w:rFonts w:ascii="Arial" w:hAnsi="Arial" w:cs="Arial"/>
          <w:sz w:val="20"/>
          <w:szCs w:val="20"/>
        </w:rPr>
      </w:pPr>
    </w:p>
    <w:p w:rsidR="000244C1" w:rsidRDefault="000244C1" w:rsidP="000244C1">
      <w:pPr>
        <w:ind w:left="1440" w:hanging="1440"/>
        <w:jc w:val="both"/>
        <w:rPr>
          <w:rFonts w:ascii="Arial" w:hAnsi="Arial" w:cs="Arial"/>
          <w:sz w:val="20"/>
          <w:szCs w:val="20"/>
        </w:rPr>
      </w:pPr>
    </w:p>
    <w:p w:rsidR="000244C1" w:rsidRDefault="000244C1" w:rsidP="000244C1">
      <w:pPr>
        <w:jc w:val="both"/>
        <w:rPr>
          <w:rFonts w:ascii="Arial" w:hAnsi="Arial" w:cs="Arial"/>
          <w:b/>
          <w:sz w:val="20"/>
          <w:szCs w:val="20"/>
        </w:rPr>
      </w:pPr>
    </w:p>
    <w:p w:rsidR="000244C1" w:rsidRDefault="000244C1" w:rsidP="000244C1">
      <w:pPr>
        <w:shd w:val="clear" w:color="auto" w:fill="A6A6A6"/>
        <w:jc w:val="center"/>
        <w:rPr>
          <w:rFonts w:ascii="Arial" w:hAnsi="Arial" w:cs="Arial"/>
          <w:b/>
          <w:spacing w:val="-4"/>
          <w:sz w:val="20"/>
          <w:szCs w:val="20"/>
        </w:rPr>
      </w:pPr>
      <w:r>
        <w:rPr>
          <w:rFonts w:ascii="Arial" w:hAnsi="Arial" w:cs="Arial"/>
          <w:b/>
          <w:spacing w:val="-4"/>
          <w:sz w:val="20"/>
          <w:szCs w:val="20"/>
        </w:rPr>
        <w:t>Apr’98-Feb’03 with Agilent Technologies International (P) Ltd., Bangalore / Singapore / Gurgaon as Customer Service Executive</w:t>
      </w:r>
    </w:p>
    <w:p w:rsidR="000244C1" w:rsidRDefault="000244C1" w:rsidP="000244C1">
      <w:pPr>
        <w:jc w:val="both"/>
        <w:rPr>
          <w:rFonts w:ascii="Arial" w:hAnsi="Arial" w:cs="Arial"/>
          <w:sz w:val="20"/>
          <w:szCs w:val="20"/>
        </w:rPr>
      </w:pPr>
    </w:p>
    <w:p w:rsidR="000244C1" w:rsidRDefault="000244C1" w:rsidP="000244C1">
      <w:pPr>
        <w:jc w:val="both"/>
        <w:rPr>
          <w:rFonts w:ascii="Arial" w:hAnsi="Arial" w:cs="Arial"/>
          <w:b/>
          <w:sz w:val="20"/>
          <w:szCs w:val="20"/>
        </w:rPr>
      </w:pPr>
      <w:r>
        <w:rPr>
          <w:rFonts w:ascii="Arial" w:hAnsi="Arial" w:cs="Arial"/>
          <w:b/>
          <w:sz w:val="20"/>
          <w:szCs w:val="20"/>
        </w:rPr>
        <w:t>Growth Path:</w:t>
      </w:r>
    </w:p>
    <w:p w:rsidR="000244C1" w:rsidRDefault="000244C1" w:rsidP="000244C1">
      <w:pPr>
        <w:numPr>
          <w:ilvl w:val="0"/>
          <w:numId w:val="11"/>
        </w:numPr>
        <w:jc w:val="both"/>
        <w:rPr>
          <w:rFonts w:ascii="Arial" w:hAnsi="Arial" w:cs="Arial"/>
          <w:sz w:val="20"/>
          <w:szCs w:val="20"/>
        </w:rPr>
      </w:pPr>
      <w:r>
        <w:rPr>
          <w:rFonts w:ascii="Arial" w:hAnsi="Arial" w:cs="Arial"/>
          <w:sz w:val="20"/>
          <w:szCs w:val="20"/>
        </w:rPr>
        <w:t>Apr’98-Mar’02 as Customer Service Executive, India / Singapore</w:t>
      </w:r>
    </w:p>
    <w:p w:rsidR="000244C1" w:rsidRDefault="000244C1" w:rsidP="000244C1">
      <w:pPr>
        <w:numPr>
          <w:ilvl w:val="0"/>
          <w:numId w:val="11"/>
        </w:numPr>
        <w:jc w:val="both"/>
        <w:rPr>
          <w:rFonts w:ascii="Arial" w:hAnsi="Arial" w:cs="Arial"/>
          <w:sz w:val="20"/>
          <w:szCs w:val="20"/>
        </w:rPr>
      </w:pPr>
      <w:r>
        <w:rPr>
          <w:rFonts w:ascii="Arial" w:hAnsi="Arial" w:cs="Arial"/>
          <w:sz w:val="20"/>
          <w:szCs w:val="20"/>
        </w:rPr>
        <w:t>Apr’02-Feb’03 as Financial Analyst</w:t>
      </w:r>
    </w:p>
    <w:p w:rsidR="000244C1" w:rsidRDefault="000244C1" w:rsidP="000244C1">
      <w:pPr>
        <w:jc w:val="both"/>
        <w:rPr>
          <w:rFonts w:ascii="Arial" w:hAnsi="Arial" w:cs="Arial"/>
          <w:b/>
          <w:sz w:val="20"/>
          <w:szCs w:val="20"/>
        </w:rPr>
      </w:pPr>
    </w:p>
    <w:p w:rsidR="000244C1" w:rsidRDefault="000244C1" w:rsidP="000244C1">
      <w:pPr>
        <w:tabs>
          <w:tab w:val="center" w:pos="5234"/>
          <w:tab w:val="right" w:pos="10469"/>
        </w:tabs>
        <w:rPr>
          <w:rFonts w:ascii="Arial" w:hAnsi="Arial" w:cs="Arial"/>
          <w:b/>
          <w:sz w:val="20"/>
          <w:szCs w:val="20"/>
          <w:shd w:val="clear" w:color="auto" w:fill="A6A6A6"/>
        </w:rPr>
      </w:pPr>
      <w:r>
        <w:rPr>
          <w:rFonts w:ascii="Arial" w:hAnsi="Arial" w:cs="Arial"/>
          <w:b/>
          <w:sz w:val="20"/>
          <w:szCs w:val="20"/>
          <w:shd w:val="clear" w:color="auto" w:fill="A6A6A6"/>
        </w:rPr>
        <w:tab/>
        <w:t xml:space="preserve">Aug’96-Mar’98 with Tata IBM India </w:t>
      </w:r>
      <w:proofErr w:type="spellStart"/>
      <w:r>
        <w:rPr>
          <w:rFonts w:ascii="Arial" w:hAnsi="Arial" w:cs="Arial"/>
          <w:b/>
          <w:sz w:val="20"/>
          <w:szCs w:val="20"/>
          <w:shd w:val="clear" w:color="auto" w:fill="A6A6A6"/>
        </w:rPr>
        <w:t>Pvt.</w:t>
      </w:r>
      <w:proofErr w:type="spellEnd"/>
      <w:r>
        <w:rPr>
          <w:rFonts w:ascii="Arial" w:hAnsi="Arial" w:cs="Arial"/>
          <w:b/>
          <w:sz w:val="20"/>
          <w:szCs w:val="20"/>
          <w:shd w:val="clear" w:color="auto" w:fill="A6A6A6"/>
        </w:rPr>
        <w:t xml:space="preserve"> Ltd., Pondicherry as Finance Associate (Branch Accounting)</w:t>
      </w:r>
      <w:r>
        <w:rPr>
          <w:rFonts w:ascii="Arial" w:hAnsi="Arial" w:cs="Arial"/>
          <w:b/>
          <w:sz w:val="20"/>
          <w:szCs w:val="20"/>
          <w:shd w:val="clear" w:color="auto" w:fill="A6A6A6"/>
        </w:rPr>
        <w:tab/>
      </w:r>
    </w:p>
    <w:p w:rsidR="000244C1" w:rsidRDefault="000244C1" w:rsidP="000244C1">
      <w:pPr>
        <w:tabs>
          <w:tab w:val="center" w:pos="5234"/>
          <w:tab w:val="right" w:pos="10469"/>
        </w:tabs>
        <w:rPr>
          <w:rFonts w:ascii="Arial" w:hAnsi="Arial" w:cs="Arial"/>
          <w:b/>
          <w:sz w:val="20"/>
          <w:szCs w:val="20"/>
        </w:rPr>
      </w:pPr>
    </w:p>
    <w:p w:rsidR="000244C1" w:rsidRDefault="00B4071E" w:rsidP="000244C1">
      <w:pPr>
        <w:jc w:val="center"/>
        <w:rPr>
          <w:rFonts w:ascii="Arial" w:hAnsi="Arial" w:cs="Arial"/>
          <w:b/>
          <w:sz w:val="20"/>
          <w:szCs w:val="20"/>
        </w:rPr>
      </w:pPr>
      <w:r>
        <w:rPr>
          <w:rFonts w:ascii="Arial" w:hAnsi="Arial" w:cs="Arial"/>
          <w:b/>
          <w:sz w:val="20"/>
          <w:szCs w:val="20"/>
        </w:rPr>
        <w:pict>
          <v:rect id="_x0000_i1034" style="width:327.6pt;height:3pt" o:hrpct="700" o:hralign="center" o:hrstd="t" o:hrnoshade="t" o:hr="t" fillcolor="#333" stroked="f"/>
        </w:pict>
      </w:r>
    </w:p>
    <w:p w:rsidR="000244C1" w:rsidRDefault="000244C1" w:rsidP="000244C1">
      <w:pPr>
        <w:jc w:val="center"/>
        <w:rPr>
          <w:rFonts w:ascii="Arial" w:hAnsi="Arial" w:cs="Arial"/>
          <w:b/>
          <w:sz w:val="20"/>
          <w:szCs w:val="20"/>
        </w:rPr>
      </w:pPr>
      <w:r>
        <w:rPr>
          <w:rFonts w:ascii="Arial" w:hAnsi="Arial" w:cs="Arial"/>
          <w:b/>
          <w:sz w:val="20"/>
          <w:szCs w:val="20"/>
        </w:rPr>
        <w:t>EDUCATION DETAILS</w:t>
      </w:r>
    </w:p>
    <w:p w:rsidR="000244C1" w:rsidRDefault="00B4071E" w:rsidP="000244C1">
      <w:pPr>
        <w:jc w:val="center"/>
        <w:rPr>
          <w:rFonts w:ascii="Arial" w:hAnsi="Arial" w:cs="Arial"/>
          <w:b/>
          <w:sz w:val="20"/>
          <w:szCs w:val="20"/>
        </w:rPr>
      </w:pPr>
      <w:r>
        <w:rPr>
          <w:rFonts w:ascii="Arial" w:hAnsi="Arial" w:cs="Arial"/>
          <w:b/>
          <w:sz w:val="20"/>
          <w:szCs w:val="20"/>
        </w:rPr>
        <w:pict>
          <v:rect id="_x0000_i1035" style="width:327.6pt;height:3pt" o:hrpct="700" o:hralign="center" o:hrstd="t" o:hrnoshade="t" o:hr="t" fillcolor="#333" stroked="f"/>
        </w:pict>
      </w:r>
    </w:p>
    <w:p w:rsidR="000244C1" w:rsidRDefault="000244C1" w:rsidP="000244C1">
      <w:pPr>
        <w:pStyle w:val="resumebulletl1"/>
        <w:numPr>
          <w:ilvl w:val="0"/>
          <w:numId w:val="0"/>
        </w:numPr>
        <w:tabs>
          <w:tab w:val="left" w:pos="720"/>
        </w:tabs>
        <w:spacing w:after="0" w:afterAutospacing="0"/>
        <w:rPr>
          <w:sz w:val="20"/>
          <w:szCs w:val="20"/>
        </w:rPr>
      </w:pPr>
    </w:p>
    <w:p w:rsidR="000244C1" w:rsidRDefault="000244C1" w:rsidP="000244C1">
      <w:pPr>
        <w:numPr>
          <w:ilvl w:val="0"/>
          <w:numId w:val="12"/>
        </w:numPr>
        <w:jc w:val="both"/>
        <w:rPr>
          <w:rFonts w:ascii="Arial" w:hAnsi="Arial" w:cs="Arial"/>
          <w:sz w:val="20"/>
          <w:szCs w:val="20"/>
          <w:lang w:val="en-US"/>
        </w:rPr>
      </w:pPr>
      <w:r>
        <w:rPr>
          <w:rFonts w:ascii="Arial" w:hAnsi="Arial" w:cs="Arial"/>
          <w:sz w:val="20"/>
          <w:szCs w:val="20"/>
          <w:lang w:val="en-US"/>
        </w:rPr>
        <w:t>PGDM (Financial Management) from Indian Institute of Modern Management, Pune in 2007.</w:t>
      </w:r>
    </w:p>
    <w:p w:rsidR="000244C1" w:rsidRDefault="000244C1" w:rsidP="000244C1">
      <w:pPr>
        <w:numPr>
          <w:ilvl w:val="0"/>
          <w:numId w:val="12"/>
        </w:numPr>
        <w:jc w:val="both"/>
        <w:rPr>
          <w:rFonts w:ascii="Arial" w:hAnsi="Arial" w:cs="Arial"/>
          <w:sz w:val="20"/>
          <w:szCs w:val="20"/>
          <w:lang w:val="en-US"/>
        </w:rPr>
      </w:pPr>
      <w:r>
        <w:rPr>
          <w:rFonts w:ascii="Arial" w:hAnsi="Arial" w:cs="Arial"/>
          <w:sz w:val="20"/>
          <w:szCs w:val="20"/>
          <w:lang w:val="en-US"/>
        </w:rPr>
        <w:t>Cost &amp; Works Accountant (Inter) from ICWAI Chapter, Bangalore in 1996.</w:t>
      </w:r>
      <w:r>
        <w:rPr>
          <w:rFonts w:ascii="Arial" w:hAnsi="Arial" w:cs="Arial"/>
          <w:sz w:val="20"/>
          <w:szCs w:val="20"/>
          <w:lang w:val="en-US"/>
        </w:rPr>
        <w:tab/>
      </w:r>
    </w:p>
    <w:p w:rsidR="000244C1" w:rsidRDefault="000244C1" w:rsidP="000244C1">
      <w:pPr>
        <w:numPr>
          <w:ilvl w:val="0"/>
          <w:numId w:val="12"/>
        </w:numPr>
        <w:jc w:val="both"/>
        <w:rPr>
          <w:rFonts w:ascii="Arial" w:hAnsi="Arial" w:cs="Arial"/>
          <w:sz w:val="20"/>
          <w:szCs w:val="20"/>
          <w:lang w:val="en-US"/>
        </w:rPr>
      </w:pPr>
      <w:r>
        <w:rPr>
          <w:rFonts w:ascii="Arial" w:hAnsi="Arial" w:cs="Arial"/>
          <w:sz w:val="20"/>
          <w:szCs w:val="20"/>
          <w:lang w:val="en-US"/>
        </w:rPr>
        <w:t>B.Com. from St. Joseph’s College of Commerce, Bangalore in 1995.</w:t>
      </w:r>
    </w:p>
    <w:p w:rsidR="000244C1" w:rsidRDefault="000244C1" w:rsidP="000244C1">
      <w:pPr>
        <w:numPr>
          <w:ilvl w:val="0"/>
          <w:numId w:val="12"/>
        </w:numPr>
        <w:jc w:val="both"/>
        <w:rPr>
          <w:rFonts w:ascii="Arial" w:hAnsi="Arial" w:cs="Arial"/>
          <w:sz w:val="20"/>
          <w:szCs w:val="20"/>
          <w:lang w:val="en-US"/>
        </w:rPr>
      </w:pPr>
      <w:r>
        <w:rPr>
          <w:rFonts w:ascii="Arial" w:hAnsi="Arial" w:cs="Arial"/>
          <w:sz w:val="20"/>
          <w:szCs w:val="20"/>
          <w:lang w:val="en-US"/>
        </w:rPr>
        <w:t>PMP Trained Professional</w:t>
      </w:r>
    </w:p>
    <w:p w:rsidR="000244C1" w:rsidRDefault="000244C1" w:rsidP="000244C1">
      <w:pPr>
        <w:numPr>
          <w:ilvl w:val="0"/>
          <w:numId w:val="12"/>
        </w:numPr>
        <w:jc w:val="both"/>
        <w:rPr>
          <w:rFonts w:ascii="Arial" w:hAnsi="Arial" w:cs="Arial"/>
          <w:sz w:val="20"/>
          <w:szCs w:val="20"/>
          <w:lang w:val="en-US"/>
        </w:rPr>
      </w:pPr>
      <w:r>
        <w:rPr>
          <w:rFonts w:ascii="Arial" w:hAnsi="Arial" w:cs="Arial"/>
          <w:sz w:val="20"/>
          <w:szCs w:val="20"/>
          <w:lang w:val="en-US"/>
        </w:rPr>
        <w:t>12</w:t>
      </w:r>
      <w:r>
        <w:rPr>
          <w:rFonts w:ascii="Arial" w:hAnsi="Arial" w:cs="Arial"/>
          <w:sz w:val="20"/>
          <w:szCs w:val="20"/>
          <w:vertAlign w:val="superscript"/>
          <w:lang w:val="en-US"/>
        </w:rPr>
        <w:t>th</w:t>
      </w:r>
      <w:r>
        <w:rPr>
          <w:rFonts w:ascii="Arial" w:hAnsi="Arial" w:cs="Arial"/>
          <w:sz w:val="20"/>
          <w:szCs w:val="20"/>
          <w:lang w:val="en-US"/>
        </w:rPr>
        <w:t xml:space="preserve"> from St. Joseph’s College of Commerce, Bangalore in 1992.</w:t>
      </w:r>
      <w:r>
        <w:rPr>
          <w:rFonts w:ascii="Arial" w:hAnsi="Arial" w:cs="Arial"/>
          <w:sz w:val="20"/>
          <w:szCs w:val="20"/>
          <w:lang w:val="en-US"/>
        </w:rPr>
        <w:tab/>
      </w:r>
    </w:p>
    <w:p w:rsidR="000244C1" w:rsidRDefault="000244C1" w:rsidP="000244C1">
      <w:pPr>
        <w:numPr>
          <w:ilvl w:val="0"/>
          <w:numId w:val="12"/>
        </w:numPr>
        <w:jc w:val="both"/>
        <w:rPr>
          <w:rFonts w:ascii="Arial" w:hAnsi="Arial" w:cs="Arial"/>
          <w:sz w:val="20"/>
          <w:szCs w:val="20"/>
          <w:lang w:val="en-US"/>
        </w:rPr>
      </w:pPr>
      <w:r>
        <w:rPr>
          <w:rFonts w:ascii="Arial" w:hAnsi="Arial" w:cs="Arial"/>
          <w:sz w:val="20"/>
          <w:szCs w:val="20"/>
          <w:lang w:val="en-US"/>
        </w:rPr>
        <w:t>10</w:t>
      </w:r>
      <w:r>
        <w:rPr>
          <w:rFonts w:ascii="Arial" w:hAnsi="Arial" w:cs="Arial"/>
          <w:sz w:val="20"/>
          <w:szCs w:val="20"/>
          <w:vertAlign w:val="superscript"/>
          <w:lang w:val="en-US"/>
        </w:rPr>
        <w:t>th</w:t>
      </w:r>
      <w:r>
        <w:rPr>
          <w:rFonts w:ascii="Arial" w:hAnsi="Arial" w:cs="Arial"/>
          <w:sz w:val="20"/>
          <w:szCs w:val="20"/>
          <w:lang w:val="en-US"/>
        </w:rPr>
        <w:t xml:space="preserve"> from Frank Anthony Public School, Bangalore (ICSE Board) in 1990.</w:t>
      </w:r>
    </w:p>
    <w:p w:rsidR="000244C1" w:rsidRDefault="000244C1" w:rsidP="000244C1">
      <w:pPr>
        <w:ind w:left="360"/>
        <w:jc w:val="both"/>
        <w:rPr>
          <w:rFonts w:ascii="Arial" w:hAnsi="Arial" w:cs="Arial"/>
          <w:sz w:val="20"/>
          <w:szCs w:val="20"/>
          <w:lang w:val="en-US"/>
        </w:rPr>
      </w:pPr>
    </w:p>
    <w:p w:rsidR="000244C1" w:rsidRDefault="00B4071E" w:rsidP="000244C1">
      <w:pPr>
        <w:jc w:val="center"/>
        <w:rPr>
          <w:rFonts w:ascii="Arial" w:hAnsi="Arial" w:cs="Arial"/>
          <w:b/>
          <w:sz w:val="20"/>
          <w:szCs w:val="20"/>
        </w:rPr>
      </w:pPr>
      <w:r>
        <w:rPr>
          <w:rFonts w:ascii="Arial" w:hAnsi="Arial" w:cs="Arial"/>
          <w:b/>
          <w:sz w:val="20"/>
          <w:szCs w:val="20"/>
        </w:rPr>
        <w:pict>
          <v:rect id="_x0000_i1036" style="width:299.5pt;height:3.75pt" o:hrpct="640" o:hralign="center" o:hrstd="t" o:hrnoshade="t" o:hr="t" fillcolor="#333" stroked="f"/>
        </w:pict>
      </w:r>
    </w:p>
    <w:p w:rsidR="000244C1" w:rsidRDefault="000244C1" w:rsidP="000244C1">
      <w:pPr>
        <w:ind w:left="3600" w:firstLine="720"/>
        <w:jc w:val="both"/>
        <w:rPr>
          <w:rFonts w:ascii="Arial" w:hAnsi="Arial" w:cs="Arial"/>
          <w:b/>
          <w:sz w:val="20"/>
          <w:szCs w:val="20"/>
        </w:rPr>
      </w:pPr>
      <w:r>
        <w:rPr>
          <w:rFonts w:ascii="Arial" w:hAnsi="Arial" w:cs="Arial"/>
          <w:b/>
          <w:sz w:val="20"/>
          <w:szCs w:val="20"/>
        </w:rPr>
        <w:t>PERSONAL DETAILS</w:t>
      </w:r>
    </w:p>
    <w:p w:rsidR="000244C1" w:rsidRDefault="00B4071E" w:rsidP="000244C1">
      <w:pPr>
        <w:jc w:val="center"/>
        <w:rPr>
          <w:rFonts w:ascii="Arial" w:hAnsi="Arial" w:cs="Arial"/>
          <w:b/>
          <w:sz w:val="20"/>
          <w:szCs w:val="20"/>
        </w:rPr>
      </w:pPr>
      <w:r>
        <w:rPr>
          <w:rFonts w:ascii="Arial" w:hAnsi="Arial" w:cs="Arial"/>
          <w:b/>
          <w:sz w:val="20"/>
          <w:szCs w:val="20"/>
        </w:rPr>
        <w:pict>
          <v:rect id="_x0000_i1037" style="width:299.5pt;height:3.75pt" o:hrpct="640" o:hralign="center" o:hrstd="t" o:hrnoshade="t" o:hr="t" fillcolor="#333" stroked="f"/>
        </w:pict>
      </w:r>
    </w:p>
    <w:p w:rsidR="000244C1" w:rsidRDefault="000244C1" w:rsidP="000244C1">
      <w:pPr>
        <w:jc w:val="both"/>
        <w:rPr>
          <w:rFonts w:ascii="Arial" w:hAnsi="Arial" w:cs="Arial"/>
          <w:b/>
          <w:sz w:val="20"/>
          <w:szCs w:val="20"/>
        </w:rPr>
      </w:pPr>
    </w:p>
    <w:p w:rsidR="000244C1" w:rsidRDefault="000244C1" w:rsidP="000244C1">
      <w:pPr>
        <w:jc w:val="both"/>
        <w:rPr>
          <w:rFonts w:ascii="Arial" w:hAnsi="Arial" w:cs="Arial"/>
          <w:b/>
          <w:sz w:val="20"/>
          <w:szCs w:val="20"/>
        </w:rPr>
      </w:pPr>
      <w:r>
        <w:rPr>
          <w:rFonts w:ascii="Arial" w:hAnsi="Arial" w:cs="Arial"/>
          <w:sz w:val="20"/>
          <w:szCs w:val="20"/>
        </w:rPr>
        <w:t>Date of Birth:</w:t>
      </w:r>
      <w:r>
        <w:rPr>
          <w:rFonts w:ascii="Arial" w:hAnsi="Arial" w:cs="Arial"/>
          <w:sz w:val="20"/>
          <w:szCs w:val="20"/>
        </w:rPr>
        <w:tab/>
      </w:r>
      <w:r>
        <w:rPr>
          <w:rFonts w:ascii="Arial" w:hAnsi="Arial" w:cs="Arial"/>
          <w:sz w:val="20"/>
          <w:szCs w:val="20"/>
        </w:rPr>
        <w:tab/>
        <w:t>14</w:t>
      </w:r>
      <w:r>
        <w:rPr>
          <w:rFonts w:ascii="Arial" w:hAnsi="Arial" w:cs="Arial"/>
          <w:sz w:val="20"/>
          <w:szCs w:val="20"/>
          <w:vertAlign w:val="superscript"/>
        </w:rPr>
        <w:t xml:space="preserve">th </w:t>
      </w:r>
      <w:r>
        <w:rPr>
          <w:rFonts w:ascii="Arial" w:hAnsi="Arial" w:cs="Arial"/>
          <w:sz w:val="20"/>
          <w:szCs w:val="20"/>
        </w:rPr>
        <w:t>October, 1973</w:t>
      </w:r>
      <w:r>
        <w:rPr>
          <w:rFonts w:ascii="Arial" w:hAnsi="Arial" w:cs="Arial"/>
          <w:sz w:val="20"/>
          <w:szCs w:val="20"/>
        </w:rPr>
        <w:tab/>
      </w:r>
    </w:p>
    <w:p w:rsidR="000244C1" w:rsidRDefault="000244C1" w:rsidP="000244C1">
      <w:pPr>
        <w:jc w:val="both"/>
        <w:rPr>
          <w:rFonts w:ascii="Arial" w:hAnsi="Arial" w:cs="Arial"/>
          <w:sz w:val="20"/>
          <w:szCs w:val="20"/>
        </w:rPr>
      </w:pPr>
      <w:r>
        <w:rPr>
          <w:rFonts w:ascii="Arial" w:hAnsi="Arial" w:cs="Arial"/>
          <w:sz w:val="20"/>
          <w:szCs w:val="20"/>
        </w:rPr>
        <w:t>Languages Known:</w:t>
      </w:r>
      <w:r>
        <w:rPr>
          <w:rFonts w:ascii="Arial" w:hAnsi="Arial" w:cs="Arial"/>
          <w:sz w:val="20"/>
          <w:szCs w:val="20"/>
        </w:rPr>
        <w:tab/>
        <w:t>English, Kannada, Hindi and Tamil</w:t>
      </w:r>
    </w:p>
    <w:p w:rsidR="000244C1" w:rsidRDefault="000244C1" w:rsidP="000244C1">
      <w:pPr>
        <w:jc w:val="both"/>
        <w:rPr>
          <w:rFonts w:ascii="Arial" w:hAnsi="Arial" w:cs="Arial"/>
          <w:sz w:val="20"/>
          <w:szCs w:val="20"/>
        </w:rPr>
      </w:pPr>
    </w:p>
    <w:p w:rsidR="000244C1" w:rsidRDefault="000244C1" w:rsidP="000244C1">
      <w:pPr>
        <w:jc w:val="both"/>
        <w:rPr>
          <w:rFonts w:ascii="Arial" w:hAnsi="Arial" w:cs="Arial"/>
          <w:sz w:val="20"/>
          <w:szCs w:val="20"/>
        </w:rPr>
      </w:pPr>
    </w:p>
    <w:p w:rsidR="000244C1" w:rsidRDefault="000244C1"/>
    <w:sectPr w:rsidR="00024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6074"/>
    <w:multiLevelType w:val="hybridMultilevel"/>
    <w:tmpl w:val="F9783D04"/>
    <w:lvl w:ilvl="0" w:tplc="710C3362">
      <w:start w:val="1"/>
      <w:numFmt w:val="bullet"/>
      <w:lvlText w:val=""/>
      <w:lvlJc w:val="left"/>
      <w:pPr>
        <w:ind w:left="360" w:hanging="360"/>
      </w:pPr>
      <w:rPr>
        <w:rFonts w:ascii="Wingdings 3" w:hAnsi="Wingdings 3" w:hint="default"/>
        <w:color w:val="auto"/>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DB97F99"/>
    <w:multiLevelType w:val="hybridMultilevel"/>
    <w:tmpl w:val="05060444"/>
    <w:lvl w:ilvl="0" w:tplc="FFFFFFFF">
      <w:start w:val="1"/>
      <w:numFmt w:val="bullet"/>
      <w:pStyle w:val="resumebulletl1"/>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nsid w:val="22FC4EB1"/>
    <w:multiLevelType w:val="hybridMultilevel"/>
    <w:tmpl w:val="471C8B14"/>
    <w:lvl w:ilvl="0" w:tplc="710C3362">
      <w:start w:val="1"/>
      <w:numFmt w:val="bullet"/>
      <w:lvlText w:val=""/>
      <w:lvlJc w:val="left"/>
      <w:pPr>
        <w:ind w:left="360" w:hanging="360"/>
      </w:pPr>
      <w:rPr>
        <w:rFonts w:ascii="Wingdings 3" w:hAnsi="Wingdings 3" w:hint="default"/>
        <w:color w:val="auto"/>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251D0892"/>
    <w:multiLevelType w:val="hybridMultilevel"/>
    <w:tmpl w:val="FAEE0720"/>
    <w:lvl w:ilvl="0" w:tplc="710C3362">
      <w:start w:val="1"/>
      <w:numFmt w:val="bullet"/>
      <w:lvlText w:val=""/>
      <w:lvlJc w:val="left"/>
      <w:pPr>
        <w:ind w:left="360" w:hanging="360"/>
      </w:pPr>
      <w:rPr>
        <w:rFonts w:ascii="Wingdings 3" w:hAnsi="Wingdings 3" w:hint="default"/>
        <w:color w:val="auto"/>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2D81598F"/>
    <w:multiLevelType w:val="hybridMultilevel"/>
    <w:tmpl w:val="0366C9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3C006C6"/>
    <w:multiLevelType w:val="hybridMultilevel"/>
    <w:tmpl w:val="34D67972"/>
    <w:lvl w:ilvl="0" w:tplc="710C3362">
      <w:start w:val="1"/>
      <w:numFmt w:val="bullet"/>
      <w:lvlText w:val=""/>
      <w:lvlJc w:val="left"/>
      <w:pPr>
        <w:ind w:left="360" w:hanging="360"/>
      </w:pPr>
      <w:rPr>
        <w:rFonts w:ascii="Wingdings 3" w:hAnsi="Wingdings 3" w:hint="default"/>
        <w:color w:val="auto"/>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368E28E5"/>
    <w:multiLevelType w:val="hybridMultilevel"/>
    <w:tmpl w:val="4C56D2CA"/>
    <w:lvl w:ilvl="0" w:tplc="710C3362">
      <w:start w:val="1"/>
      <w:numFmt w:val="bullet"/>
      <w:lvlText w:val=""/>
      <w:lvlJc w:val="left"/>
      <w:pPr>
        <w:ind w:left="360" w:hanging="360"/>
      </w:pPr>
      <w:rPr>
        <w:rFonts w:ascii="Wingdings 3" w:hAnsi="Wingdings 3" w:hint="default"/>
        <w:color w:val="auto"/>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44D730BD"/>
    <w:multiLevelType w:val="hybridMultilevel"/>
    <w:tmpl w:val="FC7248A6"/>
    <w:lvl w:ilvl="0" w:tplc="710C3362">
      <w:start w:val="1"/>
      <w:numFmt w:val="bullet"/>
      <w:lvlText w:val=""/>
      <w:lvlJc w:val="left"/>
      <w:pPr>
        <w:ind w:left="360" w:hanging="360"/>
      </w:pPr>
      <w:rPr>
        <w:rFonts w:ascii="Wingdings 3" w:hAnsi="Wingdings 3" w:hint="default"/>
        <w:color w:val="auto"/>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48A63F83"/>
    <w:multiLevelType w:val="hybridMultilevel"/>
    <w:tmpl w:val="ACF00330"/>
    <w:lvl w:ilvl="0" w:tplc="710C3362">
      <w:start w:val="1"/>
      <w:numFmt w:val="bullet"/>
      <w:lvlText w:val=""/>
      <w:lvlJc w:val="left"/>
      <w:pPr>
        <w:ind w:left="360" w:hanging="360"/>
      </w:pPr>
      <w:rPr>
        <w:rFonts w:ascii="Wingdings 3" w:hAnsi="Wingdings 3" w:hint="default"/>
        <w:color w:val="auto"/>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63E51774"/>
    <w:multiLevelType w:val="hybridMultilevel"/>
    <w:tmpl w:val="D5E8CDB4"/>
    <w:lvl w:ilvl="0" w:tplc="710C3362">
      <w:start w:val="1"/>
      <w:numFmt w:val="bullet"/>
      <w:lvlText w:val=""/>
      <w:lvlJc w:val="left"/>
      <w:pPr>
        <w:ind w:left="360" w:hanging="360"/>
      </w:pPr>
      <w:rPr>
        <w:rFonts w:ascii="Wingdings 3" w:hAnsi="Wingdings 3" w:hint="default"/>
        <w:color w:val="auto"/>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749837BB"/>
    <w:multiLevelType w:val="hybridMultilevel"/>
    <w:tmpl w:val="8A28C3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FB228AD"/>
    <w:multiLevelType w:val="hybridMultilevel"/>
    <w:tmpl w:val="4C42D2DC"/>
    <w:lvl w:ilvl="0" w:tplc="710C3362">
      <w:start w:val="1"/>
      <w:numFmt w:val="bullet"/>
      <w:lvlText w:val=""/>
      <w:lvlJc w:val="left"/>
      <w:pPr>
        <w:ind w:left="360" w:hanging="360"/>
      </w:pPr>
      <w:rPr>
        <w:rFonts w:ascii="Wingdings 3" w:hAnsi="Wingdings 3" w:hint="default"/>
        <w:color w:val="auto"/>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11"/>
  </w:num>
  <w:num w:numId="4">
    <w:abstractNumId w:val="9"/>
  </w:num>
  <w:num w:numId="5">
    <w:abstractNumId w:val="3"/>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4C1"/>
    <w:rsid w:val="000244C1"/>
    <w:rsid w:val="00B40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4C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4C1"/>
    <w:rPr>
      <w:color w:val="0000FF" w:themeColor="hyperlink"/>
      <w:u w:val="single"/>
    </w:rPr>
  </w:style>
  <w:style w:type="paragraph" w:styleId="ListBullet">
    <w:name w:val="List Bullet"/>
    <w:basedOn w:val="Normal"/>
    <w:semiHidden/>
    <w:unhideWhenUsed/>
    <w:rsid w:val="000244C1"/>
    <w:pPr>
      <w:ind w:left="360" w:hanging="360"/>
    </w:pPr>
  </w:style>
  <w:style w:type="paragraph" w:styleId="BodyText">
    <w:name w:val="Body Text"/>
    <w:basedOn w:val="Normal"/>
    <w:link w:val="BodyTextChar"/>
    <w:semiHidden/>
    <w:unhideWhenUsed/>
    <w:rsid w:val="000244C1"/>
    <w:rPr>
      <w:rFonts w:ascii="Verdana" w:hAnsi="Verdana"/>
      <w:sz w:val="20"/>
      <w:szCs w:val="20"/>
    </w:rPr>
  </w:style>
  <w:style w:type="character" w:customStyle="1" w:styleId="BodyTextChar">
    <w:name w:val="Body Text Char"/>
    <w:basedOn w:val="DefaultParagraphFont"/>
    <w:link w:val="BodyText"/>
    <w:semiHidden/>
    <w:rsid w:val="000244C1"/>
    <w:rPr>
      <w:rFonts w:ascii="Verdana" w:eastAsia="Times New Roman" w:hAnsi="Verdana" w:cs="Times New Roman"/>
      <w:sz w:val="20"/>
      <w:szCs w:val="20"/>
      <w:lang w:val="en-GB"/>
    </w:rPr>
  </w:style>
  <w:style w:type="paragraph" w:customStyle="1" w:styleId="resumebulletl1">
    <w:name w:val="resume_bullet_l1"/>
    <w:basedOn w:val="Normal"/>
    <w:next w:val="ListBullet"/>
    <w:autoRedefine/>
    <w:qFormat/>
    <w:rsid w:val="000244C1"/>
    <w:pPr>
      <w:numPr>
        <w:numId w:val="2"/>
      </w:numPr>
      <w:spacing w:after="100" w:afterAutospacing="1"/>
      <w:jc w:val="both"/>
    </w:pPr>
    <w:rPr>
      <w:rFonts w:ascii="Arial" w:hAnsi="Arial" w:cs="Arial"/>
      <w:sz w:val="22"/>
      <w:lang w:eastAsia="en-GB"/>
    </w:rPr>
  </w:style>
  <w:style w:type="character" w:customStyle="1" w:styleId="bdtext">
    <w:name w:val="bdtext"/>
    <w:basedOn w:val="DefaultParagraphFont"/>
    <w:rsid w:val="00B40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4C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4C1"/>
    <w:rPr>
      <w:color w:val="0000FF" w:themeColor="hyperlink"/>
      <w:u w:val="single"/>
    </w:rPr>
  </w:style>
  <w:style w:type="paragraph" w:styleId="ListBullet">
    <w:name w:val="List Bullet"/>
    <w:basedOn w:val="Normal"/>
    <w:semiHidden/>
    <w:unhideWhenUsed/>
    <w:rsid w:val="000244C1"/>
    <w:pPr>
      <w:ind w:left="360" w:hanging="360"/>
    </w:pPr>
  </w:style>
  <w:style w:type="paragraph" w:styleId="BodyText">
    <w:name w:val="Body Text"/>
    <w:basedOn w:val="Normal"/>
    <w:link w:val="BodyTextChar"/>
    <w:semiHidden/>
    <w:unhideWhenUsed/>
    <w:rsid w:val="000244C1"/>
    <w:rPr>
      <w:rFonts w:ascii="Verdana" w:hAnsi="Verdana"/>
      <w:sz w:val="20"/>
      <w:szCs w:val="20"/>
    </w:rPr>
  </w:style>
  <w:style w:type="character" w:customStyle="1" w:styleId="BodyTextChar">
    <w:name w:val="Body Text Char"/>
    <w:basedOn w:val="DefaultParagraphFont"/>
    <w:link w:val="BodyText"/>
    <w:semiHidden/>
    <w:rsid w:val="000244C1"/>
    <w:rPr>
      <w:rFonts w:ascii="Verdana" w:eastAsia="Times New Roman" w:hAnsi="Verdana" w:cs="Times New Roman"/>
      <w:sz w:val="20"/>
      <w:szCs w:val="20"/>
      <w:lang w:val="en-GB"/>
    </w:rPr>
  </w:style>
  <w:style w:type="paragraph" w:customStyle="1" w:styleId="resumebulletl1">
    <w:name w:val="resume_bullet_l1"/>
    <w:basedOn w:val="Normal"/>
    <w:next w:val="ListBullet"/>
    <w:autoRedefine/>
    <w:qFormat/>
    <w:rsid w:val="000244C1"/>
    <w:pPr>
      <w:numPr>
        <w:numId w:val="2"/>
      </w:numPr>
      <w:spacing w:after="100" w:afterAutospacing="1"/>
      <w:jc w:val="both"/>
    </w:pPr>
    <w:rPr>
      <w:rFonts w:ascii="Arial" w:hAnsi="Arial" w:cs="Arial"/>
      <w:sz w:val="22"/>
      <w:lang w:eastAsia="en-GB"/>
    </w:rPr>
  </w:style>
  <w:style w:type="character" w:customStyle="1" w:styleId="bdtext">
    <w:name w:val="bdtext"/>
    <w:basedOn w:val="DefaultParagraphFont"/>
    <w:rsid w:val="00B40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manand.222899@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1438</Words>
  <Characters>8197</Characters>
  <Application>Microsoft Office Word</Application>
  <DocSecurity>0</DocSecurity>
  <Lines>68</Lines>
  <Paragraphs>19</Paragraphs>
  <ScaleCrop>false</ScaleCrop>
  <Company/>
  <LinksUpToDate>false</LinksUpToDate>
  <CharactersWithSpaces>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2017-09-21T12:14:00Z</dcterms:created>
  <dcterms:modified xsi:type="dcterms:W3CDTF">2017-09-21T12:15:00Z</dcterms:modified>
</cp:coreProperties>
</file>