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58" w:rsidRDefault="00BA4658" w:rsidP="00BA46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A4658">
        <w:t xml:space="preserve"> </w:t>
      </w:r>
      <w:r w:rsidRPr="00BA465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1363494</w:t>
      </w:r>
      <w:bookmarkStart w:id="0" w:name="_GoBack"/>
      <w:bookmarkEnd w:id="0"/>
    </w:p>
    <w:p w:rsidR="00BA4658" w:rsidRDefault="00BA4658" w:rsidP="00BA46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A4658" w:rsidRDefault="00BA4658" w:rsidP="00BA4658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A4658" w:rsidRDefault="00BA4658" w:rsidP="00BA46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A4658" w:rsidRDefault="00BA4658" w:rsidP="00BA46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A4658" w:rsidRPr="0098293F" w:rsidRDefault="00BA4658" w:rsidP="00BA4658">
      <w:pPr>
        <w:pBdr>
          <w:bottom w:val="single" w:sz="4" w:space="1" w:color="auto"/>
        </w:pBdr>
        <w:spacing w:after="0" w:line="240" w:lineRule="auto"/>
        <w:ind w:right="554"/>
        <w:jc w:val="both"/>
        <w:rPr>
          <w:rFonts w:ascii="Cambria" w:hAnsi="Cambria" w:cs="Calibri"/>
          <w:sz w:val="20"/>
          <w:szCs w:val="20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407C3" w:rsidRPr="0098293F" w:rsidRDefault="00D407C3" w:rsidP="002B69A9">
      <w:pPr>
        <w:spacing w:after="0" w:line="120" w:lineRule="auto"/>
        <w:jc w:val="both"/>
        <w:rPr>
          <w:rFonts w:ascii="Cambria" w:hAnsi="Cambria"/>
          <w:spacing w:val="-6"/>
          <w:position w:val="1"/>
          <w:sz w:val="20"/>
          <w:szCs w:val="20"/>
        </w:rPr>
      </w:pPr>
    </w:p>
    <w:p w:rsidR="00725451" w:rsidRPr="0098293F" w:rsidRDefault="000756B9" w:rsidP="0090111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8293F">
        <w:rPr>
          <w:rFonts w:ascii="Cambria" w:hAnsi="Cambria"/>
          <w:sz w:val="20"/>
          <w:szCs w:val="20"/>
        </w:rPr>
        <w:t>Senior</w:t>
      </w:r>
      <w:r w:rsidR="00921A48" w:rsidRPr="0098293F">
        <w:rPr>
          <w:rFonts w:ascii="Cambria" w:hAnsi="Cambria"/>
          <w:sz w:val="20"/>
          <w:szCs w:val="20"/>
        </w:rPr>
        <w:t xml:space="preserve"> level assignments in </w:t>
      </w:r>
      <w:r w:rsidR="00B80468">
        <w:rPr>
          <w:rFonts w:ascii="Cambria" w:hAnsi="Cambria" w:cs="Arial"/>
          <w:b/>
          <w:spacing w:val="2"/>
          <w:sz w:val="20"/>
          <w:szCs w:val="20"/>
        </w:rPr>
        <w:t xml:space="preserve">Retail, Residential and Commercial Real Estate Leasing </w:t>
      </w:r>
      <w:r w:rsidR="0045006D" w:rsidRPr="0098293F">
        <w:rPr>
          <w:rFonts w:ascii="Cambria" w:hAnsi="Cambria" w:cs="Arial"/>
          <w:b/>
          <w:spacing w:val="2"/>
          <w:sz w:val="20"/>
          <w:szCs w:val="20"/>
        </w:rPr>
        <w:t>Management</w:t>
      </w:r>
      <w:r w:rsidR="00B80468">
        <w:rPr>
          <w:rFonts w:ascii="Cambria" w:hAnsi="Cambria" w:cs="Arial"/>
          <w:b/>
          <w:spacing w:val="2"/>
          <w:sz w:val="20"/>
          <w:szCs w:val="20"/>
        </w:rPr>
        <w:t xml:space="preserve">, </w:t>
      </w:r>
      <w:r w:rsidR="0045006D" w:rsidRPr="0098293F">
        <w:rPr>
          <w:rFonts w:ascii="Cambria" w:hAnsi="Cambria" w:cs="Arial"/>
          <w:b/>
          <w:spacing w:val="2"/>
          <w:sz w:val="20"/>
          <w:szCs w:val="20"/>
        </w:rPr>
        <w:t>Property Management</w:t>
      </w:r>
      <w:r w:rsidR="00B80468">
        <w:rPr>
          <w:rFonts w:ascii="Cambria" w:hAnsi="Cambria" w:cs="Arial"/>
          <w:b/>
          <w:spacing w:val="2"/>
          <w:sz w:val="20"/>
          <w:szCs w:val="20"/>
        </w:rPr>
        <w:t xml:space="preserve"> and Business Development</w:t>
      </w:r>
      <w:r w:rsidR="00712661" w:rsidRPr="0098293F">
        <w:rPr>
          <w:rFonts w:ascii="Cambria" w:hAnsi="Cambria"/>
          <w:b/>
          <w:sz w:val="20"/>
          <w:szCs w:val="20"/>
        </w:rPr>
        <w:t xml:space="preserve"> </w:t>
      </w:r>
      <w:r w:rsidR="00921A48" w:rsidRPr="0098293F">
        <w:rPr>
          <w:rFonts w:ascii="Cambria" w:hAnsi="Cambria"/>
          <w:sz w:val="20"/>
          <w:szCs w:val="20"/>
        </w:rPr>
        <w:t xml:space="preserve">with a leading organization of repute, preferably in </w:t>
      </w:r>
      <w:r w:rsidR="000A2625">
        <w:rPr>
          <w:rFonts w:ascii="Cambria" w:hAnsi="Cambria"/>
          <w:sz w:val="20"/>
          <w:szCs w:val="20"/>
        </w:rPr>
        <w:t xml:space="preserve">Shopping Center, </w:t>
      </w:r>
      <w:r w:rsidR="00725451" w:rsidRPr="0098293F">
        <w:rPr>
          <w:rFonts w:ascii="Cambria" w:hAnsi="Cambria"/>
          <w:sz w:val="20"/>
          <w:szCs w:val="20"/>
        </w:rPr>
        <w:t>Retail</w:t>
      </w:r>
      <w:r w:rsidR="00B80468">
        <w:rPr>
          <w:rFonts w:ascii="Cambria" w:hAnsi="Cambria"/>
          <w:sz w:val="20"/>
          <w:szCs w:val="20"/>
        </w:rPr>
        <w:t xml:space="preserve"> and </w:t>
      </w:r>
      <w:r w:rsidR="00725451" w:rsidRPr="0098293F">
        <w:rPr>
          <w:rFonts w:ascii="Cambria" w:hAnsi="Cambria"/>
          <w:sz w:val="20"/>
          <w:szCs w:val="20"/>
        </w:rPr>
        <w:t xml:space="preserve">Real Estate </w:t>
      </w:r>
      <w:r w:rsidR="00AD6C01">
        <w:rPr>
          <w:rFonts w:ascii="Cambria" w:hAnsi="Cambria"/>
          <w:sz w:val="20"/>
          <w:szCs w:val="20"/>
        </w:rPr>
        <w:t>industry</w:t>
      </w:r>
    </w:p>
    <w:p w:rsidR="009F43D4" w:rsidRPr="00BE428B" w:rsidRDefault="0087084A" w:rsidP="0090111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8293F">
        <w:rPr>
          <w:rFonts w:ascii="Cambria" w:hAnsi="Cambria"/>
          <w:sz w:val="20"/>
          <w:szCs w:val="20"/>
        </w:rPr>
        <w:t xml:space="preserve"> </w:t>
      </w:r>
    </w:p>
    <w:p w:rsidR="00921A48" w:rsidRPr="0098293F" w:rsidRDefault="00921A48" w:rsidP="0090111A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8293F">
        <w:rPr>
          <w:rFonts w:ascii="Cambria" w:hAnsi="Cambria"/>
          <w:b/>
          <w:sz w:val="20"/>
          <w:szCs w:val="20"/>
        </w:rPr>
        <w:t>PROFILE SUMMARY</w:t>
      </w:r>
    </w:p>
    <w:p w:rsidR="00F623D9" w:rsidRPr="0098293F" w:rsidRDefault="00921A48" w:rsidP="00377148">
      <w:pPr>
        <w:spacing w:after="0" w:line="120" w:lineRule="auto"/>
        <w:jc w:val="both"/>
        <w:rPr>
          <w:rFonts w:ascii="Cambria" w:hAnsi="Cambria"/>
          <w:sz w:val="16"/>
          <w:szCs w:val="20"/>
        </w:rPr>
      </w:pPr>
      <w:r w:rsidRPr="0098293F">
        <w:rPr>
          <w:rFonts w:ascii="Cambria" w:hAnsi="Cambria"/>
          <w:sz w:val="20"/>
          <w:szCs w:val="20"/>
        </w:rPr>
        <w:t xml:space="preserve"> </w:t>
      </w:r>
    </w:p>
    <w:p w:rsidR="001A5C3A" w:rsidRPr="00C539D4" w:rsidRDefault="00C51C61" w:rsidP="002A2F6D">
      <w:pPr>
        <w:shd w:val="clear" w:color="auto" w:fill="D9D9D9" w:themeFill="background1" w:themeFillShade="D9"/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98293F">
        <w:rPr>
          <w:rFonts w:ascii="Cambria" w:hAnsi="Cambria"/>
          <w:sz w:val="20"/>
          <w:szCs w:val="20"/>
        </w:rPr>
        <w:t xml:space="preserve">A seasoned </w:t>
      </w:r>
      <w:r w:rsidR="007B0525" w:rsidRPr="0098293F">
        <w:rPr>
          <w:rFonts w:ascii="Cambria" w:hAnsi="Cambria"/>
          <w:sz w:val="20"/>
          <w:szCs w:val="20"/>
        </w:rPr>
        <w:t xml:space="preserve">real estate </w:t>
      </w:r>
      <w:r w:rsidR="00655E48">
        <w:rPr>
          <w:rFonts w:ascii="Cambria" w:hAnsi="Cambria"/>
          <w:sz w:val="20"/>
          <w:szCs w:val="20"/>
        </w:rPr>
        <w:t>professional with</w:t>
      </w:r>
      <w:r w:rsidR="00655E48">
        <w:rPr>
          <w:rFonts w:ascii="Cambria" w:hAnsi="Cambria"/>
          <w:b/>
          <w:sz w:val="20"/>
          <w:szCs w:val="20"/>
        </w:rPr>
        <w:t xml:space="preserve"> 10</w:t>
      </w:r>
      <w:r w:rsidRPr="0098293F">
        <w:rPr>
          <w:rFonts w:ascii="Cambria" w:hAnsi="Cambria"/>
          <w:b/>
          <w:sz w:val="20"/>
          <w:szCs w:val="20"/>
        </w:rPr>
        <w:t xml:space="preserve"> years</w:t>
      </w:r>
      <w:r w:rsidRPr="0098293F">
        <w:rPr>
          <w:rFonts w:ascii="Cambria" w:hAnsi="Cambria"/>
          <w:sz w:val="20"/>
          <w:szCs w:val="20"/>
        </w:rPr>
        <w:t xml:space="preserve"> of </w:t>
      </w:r>
      <w:r w:rsidR="007B0525" w:rsidRPr="0098293F">
        <w:rPr>
          <w:rFonts w:ascii="Cambria" w:hAnsi="Cambria"/>
          <w:sz w:val="20"/>
          <w:szCs w:val="20"/>
        </w:rPr>
        <w:t xml:space="preserve">extensive </w:t>
      </w:r>
      <w:r w:rsidRPr="0098293F">
        <w:rPr>
          <w:rFonts w:ascii="Cambria" w:hAnsi="Cambria"/>
          <w:sz w:val="20"/>
          <w:szCs w:val="20"/>
        </w:rPr>
        <w:t xml:space="preserve">experience in </w:t>
      </w:r>
      <w:r w:rsidR="007B0525" w:rsidRPr="0098293F">
        <w:rPr>
          <w:rFonts w:ascii="Cambria" w:hAnsi="Cambria"/>
          <w:b/>
          <w:sz w:val="20"/>
          <w:szCs w:val="20"/>
        </w:rPr>
        <w:t>Retail Leasing</w:t>
      </w:r>
      <w:r w:rsidR="00B80468">
        <w:rPr>
          <w:rFonts w:ascii="Cambria" w:hAnsi="Cambria"/>
          <w:b/>
          <w:sz w:val="20"/>
          <w:szCs w:val="20"/>
        </w:rPr>
        <w:t xml:space="preserve"> -</w:t>
      </w:r>
      <w:r w:rsidR="007B0525" w:rsidRPr="0098293F">
        <w:rPr>
          <w:rFonts w:ascii="Cambria" w:hAnsi="Cambria"/>
          <w:b/>
          <w:sz w:val="20"/>
          <w:szCs w:val="20"/>
        </w:rPr>
        <w:t xml:space="preserve"> </w:t>
      </w:r>
      <w:r w:rsidR="00B80468">
        <w:rPr>
          <w:rFonts w:ascii="Cambria" w:hAnsi="Cambria"/>
          <w:b/>
          <w:sz w:val="20"/>
          <w:szCs w:val="20"/>
        </w:rPr>
        <w:t>Shopping Mall</w:t>
      </w:r>
      <w:r w:rsidR="007B0525" w:rsidRPr="0098293F">
        <w:rPr>
          <w:rFonts w:ascii="Cambria" w:hAnsi="Cambria"/>
          <w:b/>
          <w:sz w:val="20"/>
          <w:szCs w:val="20"/>
        </w:rPr>
        <w:t xml:space="preserve">, </w:t>
      </w:r>
      <w:r w:rsidR="00B80468">
        <w:rPr>
          <w:rFonts w:ascii="Cambria" w:hAnsi="Cambria"/>
          <w:b/>
          <w:sz w:val="20"/>
          <w:szCs w:val="20"/>
        </w:rPr>
        <w:t>Residential and Commercial</w:t>
      </w:r>
      <w:r w:rsidR="00EC72DC">
        <w:rPr>
          <w:rFonts w:ascii="Cambria" w:hAnsi="Cambria"/>
          <w:b/>
          <w:sz w:val="20"/>
          <w:szCs w:val="20"/>
        </w:rPr>
        <w:t xml:space="preserve"> Leasing</w:t>
      </w:r>
      <w:r w:rsidR="008F5D29">
        <w:rPr>
          <w:rFonts w:ascii="Cambria" w:hAnsi="Cambria"/>
          <w:b/>
          <w:sz w:val="20"/>
          <w:szCs w:val="20"/>
        </w:rPr>
        <w:t xml:space="preserve"> and </w:t>
      </w:r>
      <w:r w:rsidR="007B0525" w:rsidRPr="0098293F">
        <w:rPr>
          <w:rFonts w:ascii="Cambria" w:hAnsi="Cambria"/>
          <w:b/>
          <w:sz w:val="20"/>
          <w:szCs w:val="20"/>
        </w:rPr>
        <w:t>Property</w:t>
      </w:r>
      <w:r w:rsidRPr="0098293F">
        <w:rPr>
          <w:rFonts w:ascii="Cambria" w:hAnsi="Cambria"/>
          <w:b/>
          <w:sz w:val="20"/>
          <w:szCs w:val="20"/>
        </w:rPr>
        <w:t xml:space="preserve"> Management, </w:t>
      </w:r>
      <w:r w:rsidR="00FF032A" w:rsidRPr="0098293F">
        <w:rPr>
          <w:rFonts w:ascii="Cambria" w:hAnsi="Cambria"/>
          <w:bCs/>
          <w:sz w:val="20"/>
          <w:szCs w:val="20"/>
        </w:rPr>
        <w:t>Entailing:</w:t>
      </w:r>
    </w:p>
    <w:p w:rsidR="005D69CA" w:rsidRDefault="005D69CA" w:rsidP="00377148">
      <w:pPr>
        <w:shd w:val="clear" w:color="auto" w:fill="D9D9D9" w:themeFill="background1" w:themeFillShade="D9"/>
        <w:spacing w:after="0" w:line="120" w:lineRule="auto"/>
        <w:ind w:firstLine="288"/>
        <w:jc w:val="both"/>
        <w:rPr>
          <w:rFonts w:ascii="Cambria" w:hAnsi="Cambria" w:cs="Arial"/>
          <w:b/>
          <w:sz w:val="20"/>
          <w:szCs w:val="20"/>
        </w:rPr>
      </w:pPr>
    </w:p>
    <w:p w:rsidR="007B0525" w:rsidRPr="0098293F" w:rsidRDefault="006964B3" w:rsidP="002A2F6D">
      <w:pPr>
        <w:shd w:val="clear" w:color="auto" w:fill="D9D9D9" w:themeFill="background1" w:themeFillShade="D9"/>
        <w:spacing w:after="0" w:line="240" w:lineRule="auto"/>
        <w:ind w:firstLine="288"/>
        <w:jc w:val="both"/>
        <w:rPr>
          <w:rFonts w:ascii="Cambria" w:hAnsi="Cambria" w:cs="Arial"/>
          <w:b/>
          <w:sz w:val="20"/>
          <w:szCs w:val="20"/>
        </w:rPr>
      </w:pPr>
      <w:r w:rsidRPr="0098293F">
        <w:rPr>
          <w:rFonts w:ascii="Cambria" w:hAnsi="Cambria" w:cs="Arial"/>
          <w:b/>
          <w:sz w:val="20"/>
          <w:szCs w:val="20"/>
        </w:rPr>
        <w:t>Shopping Center</w:t>
      </w:r>
      <w:r w:rsidR="007B0525" w:rsidRPr="0098293F">
        <w:rPr>
          <w:rFonts w:ascii="Cambria" w:hAnsi="Cambria" w:cs="Arial"/>
          <w:b/>
          <w:sz w:val="20"/>
          <w:szCs w:val="20"/>
        </w:rPr>
        <w:t xml:space="preserve"> Management</w:t>
      </w:r>
      <w:r w:rsidRPr="0098293F">
        <w:rPr>
          <w:rFonts w:ascii="Cambria" w:hAnsi="Cambria" w:cs="Arial"/>
          <w:b/>
          <w:sz w:val="20"/>
          <w:szCs w:val="20"/>
        </w:rPr>
        <w:tab/>
        <w:t>Revenue &amp; Occupancy Maximization</w:t>
      </w:r>
      <w:r w:rsidRPr="0098293F">
        <w:rPr>
          <w:rFonts w:ascii="Cambria" w:hAnsi="Cambria" w:cs="Arial"/>
          <w:b/>
          <w:sz w:val="20"/>
          <w:szCs w:val="20"/>
        </w:rPr>
        <w:tab/>
        <w:t>Marketing &amp; Business Development</w:t>
      </w:r>
    </w:p>
    <w:p w:rsidR="006964B3" w:rsidRPr="0098293F" w:rsidRDefault="006964B3" w:rsidP="002A2F6D">
      <w:pPr>
        <w:shd w:val="clear" w:color="auto" w:fill="D9D9D9" w:themeFill="background1" w:themeFillShade="D9"/>
        <w:spacing w:after="0" w:line="240" w:lineRule="auto"/>
        <w:ind w:firstLine="288"/>
        <w:jc w:val="both"/>
        <w:rPr>
          <w:rFonts w:ascii="Cambria" w:hAnsi="Cambria" w:cs="Arial"/>
          <w:b/>
          <w:sz w:val="20"/>
          <w:szCs w:val="20"/>
        </w:rPr>
      </w:pPr>
      <w:r w:rsidRPr="0098293F">
        <w:rPr>
          <w:rFonts w:ascii="Cambria" w:hAnsi="Cambria" w:cs="Arial"/>
          <w:b/>
          <w:sz w:val="20"/>
          <w:szCs w:val="20"/>
        </w:rPr>
        <w:t>Cross-Functional Team Leadership</w:t>
      </w:r>
      <w:r w:rsidRPr="0098293F">
        <w:rPr>
          <w:rFonts w:ascii="Cambria" w:hAnsi="Cambria" w:cs="Arial"/>
          <w:b/>
          <w:sz w:val="20"/>
          <w:szCs w:val="20"/>
        </w:rPr>
        <w:tab/>
        <w:t>Relationship Management</w:t>
      </w:r>
      <w:r w:rsidRPr="0098293F">
        <w:rPr>
          <w:rFonts w:ascii="Cambria" w:hAnsi="Cambria" w:cs="Arial"/>
          <w:b/>
          <w:sz w:val="20"/>
          <w:szCs w:val="20"/>
        </w:rPr>
        <w:tab/>
      </w:r>
      <w:r w:rsidRPr="0098293F">
        <w:rPr>
          <w:rFonts w:ascii="Cambria" w:hAnsi="Cambria" w:cs="Arial"/>
          <w:b/>
          <w:sz w:val="20"/>
          <w:szCs w:val="20"/>
        </w:rPr>
        <w:tab/>
        <w:t>Liaison &amp; Coordination</w:t>
      </w:r>
    </w:p>
    <w:p w:rsidR="00D00989" w:rsidRPr="0098293F" w:rsidRDefault="006964B3" w:rsidP="002A2F6D">
      <w:pPr>
        <w:shd w:val="clear" w:color="auto" w:fill="D9D9D9" w:themeFill="background1" w:themeFillShade="D9"/>
        <w:spacing w:after="0" w:line="240" w:lineRule="auto"/>
        <w:ind w:firstLine="288"/>
        <w:jc w:val="both"/>
        <w:rPr>
          <w:rFonts w:ascii="Cambria" w:hAnsi="Cambria" w:cs="Arial"/>
          <w:b/>
          <w:sz w:val="20"/>
          <w:szCs w:val="20"/>
        </w:rPr>
      </w:pPr>
      <w:r w:rsidRPr="0098293F">
        <w:rPr>
          <w:rFonts w:ascii="Cambria" w:hAnsi="Cambria" w:cs="Arial"/>
          <w:b/>
          <w:sz w:val="20"/>
          <w:szCs w:val="20"/>
        </w:rPr>
        <w:t>Presentations/Negotiations</w:t>
      </w:r>
      <w:r w:rsidRPr="0098293F">
        <w:rPr>
          <w:rFonts w:ascii="Cambria" w:hAnsi="Cambria" w:cs="Arial"/>
          <w:b/>
          <w:sz w:val="20"/>
          <w:szCs w:val="20"/>
        </w:rPr>
        <w:tab/>
      </w:r>
      <w:r w:rsidRPr="0098293F">
        <w:rPr>
          <w:rFonts w:ascii="Cambria" w:hAnsi="Cambria" w:cs="Arial"/>
          <w:b/>
          <w:sz w:val="20"/>
          <w:szCs w:val="20"/>
        </w:rPr>
        <w:tab/>
      </w:r>
      <w:r w:rsidR="00D00989" w:rsidRPr="0098293F">
        <w:rPr>
          <w:rFonts w:ascii="Cambria" w:hAnsi="Cambria" w:cs="Arial"/>
          <w:b/>
          <w:sz w:val="20"/>
          <w:szCs w:val="20"/>
        </w:rPr>
        <w:t>Networking and Lead Sourcing</w:t>
      </w:r>
      <w:r w:rsidR="00D00989" w:rsidRPr="0098293F">
        <w:rPr>
          <w:rFonts w:ascii="Cambria" w:hAnsi="Cambria" w:cs="Arial"/>
          <w:b/>
          <w:sz w:val="20"/>
          <w:szCs w:val="20"/>
        </w:rPr>
        <w:tab/>
      </w:r>
      <w:r w:rsidR="00D00989" w:rsidRPr="0098293F">
        <w:rPr>
          <w:rFonts w:ascii="Cambria" w:hAnsi="Cambria" w:cs="Arial"/>
          <w:b/>
          <w:sz w:val="20"/>
          <w:szCs w:val="20"/>
        </w:rPr>
        <w:tab/>
        <w:t>Legal Compliance</w:t>
      </w:r>
    </w:p>
    <w:p w:rsidR="006964B3" w:rsidRPr="0098293F" w:rsidRDefault="00712661" w:rsidP="002A2F6D">
      <w:pPr>
        <w:shd w:val="clear" w:color="auto" w:fill="D9D9D9" w:themeFill="background1" w:themeFillShade="D9"/>
        <w:spacing w:after="0" w:line="240" w:lineRule="auto"/>
        <w:ind w:firstLine="288"/>
        <w:jc w:val="both"/>
        <w:rPr>
          <w:rFonts w:ascii="Cambria" w:hAnsi="Cambria" w:cs="Arial"/>
          <w:b/>
          <w:sz w:val="20"/>
          <w:szCs w:val="20"/>
        </w:rPr>
      </w:pPr>
      <w:r w:rsidRPr="0098293F">
        <w:rPr>
          <w:rFonts w:ascii="Cambria" w:hAnsi="Cambria" w:cs="Arial"/>
          <w:b/>
          <w:sz w:val="20"/>
          <w:szCs w:val="20"/>
        </w:rPr>
        <w:t>Property Management</w:t>
      </w:r>
      <w:r w:rsidRPr="0098293F">
        <w:rPr>
          <w:rFonts w:ascii="Cambria" w:hAnsi="Cambria" w:cs="Arial"/>
          <w:b/>
          <w:sz w:val="20"/>
          <w:szCs w:val="20"/>
        </w:rPr>
        <w:tab/>
      </w:r>
      <w:r w:rsidRPr="0098293F">
        <w:rPr>
          <w:rFonts w:ascii="Cambria" w:hAnsi="Cambria" w:cs="Arial"/>
          <w:b/>
          <w:sz w:val="20"/>
          <w:szCs w:val="20"/>
        </w:rPr>
        <w:tab/>
      </w:r>
      <w:r w:rsidR="006675C4">
        <w:rPr>
          <w:rFonts w:ascii="Cambria" w:hAnsi="Cambria" w:cs="Arial"/>
          <w:b/>
          <w:sz w:val="20"/>
          <w:szCs w:val="20"/>
        </w:rPr>
        <w:t>Lease</w:t>
      </w:r>
      <w:r w:rsidR="00D00989" w:rsidRPr="0098293F">
        <w:rPr>
          <w:rFonts w:ascii="Cambria" w:hAnsi="Cambria" w:cs="Arial"/>
          <w:b/>
          <w:sz w:val="20"/>
          <w:szCs w:val="20"/>
        </w:rPr>
        <w:t xml:space="preserve"> Administration</w:t>
      </w:r>
      <w:r w:rsidR="00D00989" w:rsidRPr="0098293F">
        <w:rPr>
          <w:rFonts w:ascii="Cambria" w:hAnsi="Cambria" w:cs="Arial"/>
          <w:b/>
          <w:sz w:val="20"/>
          <w:szCs w:val="20"/>
        </w:rPr>
        <w:tab/>
      </w:r>
      <w:r w:rsidR="00D00989" w:rsidRPr="0098293F">
        <w:rPr>
          <w:rFonts w:ascii="Cambria" w:hAnsi="Cambria" w:cs="Arial"/>
          <w:b/>
          <w:sz w:val="20"/>
          <w:szCs w:val="20"/>
        </w:rPr>
        <w:tab/>
      </w:r>
      <w:r w:rsidR="006675C4">
        <w:rPr>
          <w:rFonts w:ascii="Cambria" w:hAnsi="Cambria" w:cs="Arial"/>
          <w:b/>
          <w:sz w:val="20"/>
          <w:szCs w:val="20"/>
        </w:rPr>
        <w:tab/>
      </w:r>
      <w:r w:rsidR="00D00989" w:rsidRPr="0098293F">
        <w:rPr>
          <w:rFonts w:ascii="Cambria" w:hAnsi="Cambria" w:cs="Arial"/>
          <w:b/>
          <w:sz w:val="20"/>
          <w:szCs w:val="20"/>
        </w:rPr>
        <w:t>Property Sourcing</w:t>
      </w:r>
    </w:p>
    <w:p w:rsidR="00712661" w:rsidRPr="0098293F" w:rsidRDefault="00712661" w:rsidP="002A2F6D">
      <w:pPr>
        <w:shd w:val="clear" w:color="auto" w:fill="D9D9D9" w:themeFill="background1" w:themeFillShade="D9"/>
        <w:spacing w:after="0" w:line="240" w:lineRule="auto"/>
        <w:ind w:firstLine="288"/>
        <w:jc w:val="both"/>
        <w:rPr>
          <w:rFonts w:ascii="Cambria" w:hAnsi="Cambria" w:cs="Arial"/>
          <w:b/>
          <w:sz w:val="20"/>
          <w:szCs w:val="20"/>
        </w:rPr>
      </w:pPr>
      <w:r w:rsidRPr="0098293F">
        <w:rPr>
          <w:rFonts w:ascii="Cambria" w:hAnsi="Cambria" w:cs="Arial"/>
          <w:b/>
          <w:sz w:val="20"/>
          <w:szCs w:val="20"/>
        </w:rPr>
        <w:t xml:space="preserve">Land Acquisition </w:t>
      </w:r>
      <w:r w:rsidRPr="0098293F">
        <w:rPr>
          <w:rFonts w:ascii="Cambria" w:hAnsi="Cambria" w:cs="Arial"/>
          <w:b/>
          <w:sz w:val="20"/>
          <w:szCs w:val="20"/>
        </w:rPr>
        <w:tab/>
      </w:r>
      <w:r w:rsidRPr="0098293F">
        <w:rPr>
          <w:rFonts w:ascii="Cambria" w:hAnsi="Cambria" w:cs="Arial"/>
          <w:b/>
          <w:sz w:val="20"/>
          <w:szCs w:val="20"/>
        </w:rPr>
        <w:tab/>
      </w:r>
      <w:r w:rsidRPr="0098293F">
        <w:rPr>
          <w:rFonts w:ascii="Cambria" w:hAnsi="Cambria" w:cs="Arial"/>
          <w:b/>
          <w:sz w:val="20"/>
          <w:szCs w:val="20"/>
        </w:rPr>
        <w:tab/>
      </w:r>
      <w:r w:rsidRPr="0098293F">
        <w:rPr>
          <w:rFonts w:ascii="Cambria" w:hAnsi="Cambria"/>
          <w:b/>
          <w:sz w:val="20"/>
          <w:szCs w:val="20"/>
        </w:rPr>
        <w:t>Operations</w:t>
      </w:r>
      <w:r w:rsidR="008F5D29">
        <w:rPr>
          <w:rFonts w:ascii="Cambria" w:hAnsi="Cambria"/>
          <w:b/>
          <w:sz w:val="20"/>
          <w:szCs w:val="20"/>
        </w:rPr>
        <w:t xml:space="preserve"> Management</w:t>
      </w:r>
      <w:r w:rsidR="00D00989" w:rsidRPr="0098293F">
        <w:rPr>
          <w:rFonts w:ascii="Cambria" w:hAnsi="Cambria"/>
          <w:b/>
          <w:sz w:val="20"/>
          <w:szCs w:val="20"/>
        </w:rPr>
        <w:tab/>
      </w:r>
      <w:r w:rsidR="00D00989" w:rsidRPr="0098293F">
        <w:rPr>
          <w:rFonts w:ascii="Cambria" w:hAnsi="Cambria"/>
          <w:b/>
          <w:sz w:val="20"/>
          <w:szCs w:val="20"/>
        </w:rPr>
        <w:tab/>
        <w:t>Strategic Planning</w:t>
      </w:r>
    </w:p>
    <w:p w:rsidR="00242517" w:rsidRPr="0098293F" w:rsidRDefault="00242517" w:rsidP="00377148">
      <w:pPr>
        <w:shd w:val="clear" w:color="auto" w:fill="D9D9D9" w:themeFill="background1" w:themeFillShade="D9"/>
        <w:spacing w:after="0" w:line="12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55367" w:rsidRPr="0098293F" w:rsidRDefault="00455367" w:rsidP="002A2F6D">
      <w:pPr>
        <w:pStyle w:val="ListParagraph"/>
        <w:numPr>
          <w:ilvl w:val="0"/>
          <w:numId w:val="24"/>
        </w:numPr>
        <w:shd w:val="clear" w:color="auto" w:fill="D9D9D9" w:themeFill="background1" w:themeFillShade="D9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98293F">
        <w:rPr>
          <w:rFonts w:ascii="Cambria" w:hAnsi="Cambria" w:cs="Arial"/>
          <w:sz w:val="20"/>
          <w:szCs w:val="20"/>
        </w:rPr>
        <w:t>Accountable for increasing and diversifying propert</w:t>
      </w:r>
      <w:r w:rsidR="007B0656">
        <w:rPr>
          <w:rFonts w:ascii="Cambria" w:hAnsi="Cambria" w:cs="Arial"/>
          <w:sz w:val="20"/>
          <w:szCs w:val="20"/>
        </w:rPr>
        <w:t>y’s revenue streams by</w:t>
      </w:r>
      <w:r w:rsidRPr="0098293F">
        <w:rPr>
          <w:rFonts w:ascii="Cambria" w:hAnsi="Cambria" w:cs="Arial"/>
          <w:sz w:val="20"/>
          <w:szCs w:val="20"/>
        </w:rPr>
        <w:t xml:space="preserve"> leasing of the shopping center’s</w:t>
      </w:r>
      <w:r w:rsidR="00E81A06">
        <w:rPr>
          <w:rFonts w:ascii="Cambria" w:hAnsi="Cambria" w:cs="Arial"/>
          <w:sz w:val="20"/>
          <w:szCs w:val="20"/>
        </w:rPr>
        <w:t xml:space="preserve"> vacant retail units,</w:t>
      </w:r>
      <w:r w:rsidRPr="0098293F">
        <w:rPr>
          <w:rFonts w:ascii="Cambria" w:hAnsi="Cambria" w:cs="Arial"/>
          <w:sz w:val="20"/>
          <w:szCs w:val="20"/>
        </w:rPr>
        <w:t xml:space="preserve"> common areas, pa</w:t>
      </w:r>
      <w:r w:rsidR="00E81A06">
        <w:rPr>
          <w:rFonts w:ascii="Cambria" w:hAnsi="Cambria" w:cs="Arial"/>
          <w:sz w:val="20"/>
          <w:szCs w:val="20"/>
        </w:rPr>
        <w:t xml:space="preserve">rking lot, </w:t>
      </w:r>
      <w:r w:rsidRPr="0098293F">
        <w:rPr>
          <w:rFonts w:ascii="Cambria" w:hAnsi="Cambria" w:cs="Arial"/>
          <w:sz w:val="20"/>
          <w:szCs w:val="20"/>
        </w:rPr>
        <w:t>storage space etc. while maintaining the established image of the property as</w:t>
      </w:r>
      <w:r w:rsidR="00E81A06">
        <w:rPr>
          <w:rFonts w:ascii="Cambria" w:hAnsi="Cambria" w:cs="Arial"/>
          <w:sz w:val="20"/>
          <w:szCs w:val="20"/>
        </w:rPr>
        <w:t xml:space="preserve"> a high standard</w:t>
      </w:r>
      <w:r w:rsidR="007905C0" w:rsidRPr="0098293F">
        <w:rPr>
          <w:rFonts w:ascii="Cambria" w:hAnsi="Cambria" w:cs="Arial"/>
          <w:sz w:val="20"/>
          <w:szCs w:val="20"/>
        </w:rPr>
        <w:t xml:space="preserve"> retail facility</w:t>
      </w:r>
    </w:p>
    <w:p w:rsidR="00712661" w:rsidRPr="0098293F" w:rsidRDefault="00712661" w:rsidP="002A2F6D">
      <w:pPr>
        <w:pStyle w:val="ListParagraph"/>
        <w:numPr>
          <w:ilvl w:val="0"/>
          <w:numId w:val="24"/>
        </w:numPr>
        <w:shd w:val="clear" w:color="auto" w:fill="D9D9D9" w:themeFill="background1" w:themeFillShade="D9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98293F">
        <w:rPr>
          <w:rFonts w:ascii="Cambria" w:hAnsi="Cambria" w:cs="Arial"/>
          <w:sz w:val="20"/>
          <w:szCs w:val="20"/>
        </w:rPr>
        <w:t>Strategist in managing business operations with focus on top-line &amp; bottom-line performance and expertise in determining company’s mission &amp; strategic direction as conveyed through policies &amp; corporate objectives</w:t>
      </w:r>
    </w:p>
    <w:p w:rsidR="00242517" w:rsidRPr="0098293F" w:rsidRDefault="00242517" w:rsidP="002A2F6D">
      <w:pPr>
        <w:pStyle w:val="ListParagraph"/>
        <w:numPr>
          <w:ilvl w:val="0"/>
          <w:numId w:val="24"/>
        </w:numPr>
        <w:shd w:val="clear" w:color="auto" w:fill="D9D9D9" w:themeFill="background1" w:themeFillShade="D9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98293F">
        <w:rPr>
          <w:rFonts w:ascii="Cambria" w:hAnsi="Cambria" w:cs="Arial"/>
          <w:sz w:val="20"/>
          <w:szCs w:val="20"/>
        </w:rPr>
        <w:t>Tenacious in identifying new revenue generation opportunities and forging strong relationships with business partners</w:t>
      </w:r>
    </w:p>
    <w:p w:rsidR="0090111A" w:rsidRPr="0098293F" w:rsidRDefault="0090111A" w:rsidP="002A2F6D">
      <w:pPr>
        <w:pStyle w:val="ListParagraph"/>
        <w:numPr>
          <w:ilvl w:val="0"/>
          <w:numId w:val="24"/>
        </w:numPr>
        <w:shd w:val="clear" w:color="auto" w:fill="D9D9D9" w:themeFill="background1" w:themeFillShade="D9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98293F">
        <w:rPr>
          <w:rFonts w:ascii="Cambria" w:hAnsi="Cambria" w:cs="Calibri"/>
          <w:sz w:val="20"/>
          <w:szCs w:val="20"/>
        </w:rPr>
        <w:t xml:space="preserve">Skilled in handling </w:t>
      </w:r>
      <w:r w:rsidRPr="0098293F">
        <w:rPr>
          <w:rFonts w:ascii="Cambria" w:hAnsi="Cambria" w:cs="Calibri"/>
          <w:b/>
          <w:sz w:val="20"/>
          <w:szCs w:val="20"/>
        </w:rPr>
        <w:t>real estate management activities</w:t>
      </w:r>
      <w:r w:rsidRPr="0098293F">
        <w:rPr>
          <w:rFonts w:ascii="Cambria" w:hAnsi="Cambria" w:cs="Calibri"/>
          <w:sz w:val="20"/>
          <w:szCs w:val="20"/>
        </w:rPr>
        <w:t xml:space="preserve"> encompassing planning, surveying, licensing, business development, identifying various risks associated with the property and preparing valuation reports</w:t>
      </w:r>
    </w:p>
    <w:p w:rsidR="0090111A" w:rsidRPr="0098293F" w:rsidRDefault="0090111A" w:rsidP="002A2F6D">
      <w:pPr>
        <w:pStyle w:val="ListParagraph"/>
        <w:numPr>
          <w:ilvl w:val="0"/>
          <w:numId w:val="24"/>
        </w:numPr>
        <w:shd w:val="clear" w:color="auto" w:fill="D9D9D9" w:themeFill="background1" w:themeFillShade="D9"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98293F">
        <w:rPr>
          <w:rFonts w:ascii="Cambria" w:hAnsi="Cambria" w:cs="Calibri"/>
          <w:sz w:val="20"/>
          <w:szCs w:val="20"/>
        </w:rPr>
        <w:t xml:space="preserve">Proficient in creating projects and </w:t>
      </w:r>
      <w:r w:rsidRPr="0098293F">
        <w:rPr>
          <w:rFonts w:ascii="Cambria" w:hAnsi="Cambria" w:cs="Calibri"/>
          <w:b/>
          <w:sz w:val="20"/>
          <w:szCs w:val="20"/>
        </w:rPr>
        <w:t>liaising / negotiating with clients</w:t>
      </w:r>
      <w:r w:rsidRPr="0098293F">
        <w:rPr>
          <w:rFonts w:ascii="Cambria" w:hAnsi="Cambria" w:cs="Calibri"/>
          <w:sz w:val="20"/>
          <w:szCs w:val="20"/>
        </w:rPr>
        <w:t xml:space="preserve"> for acquisition of contracts starting from requirement gathering, proposal making, client acquisition to completion of contract</w:t>
      </w:r>
    </w:p>
    <w:p w:rsidR="00712661" w:rsidRPr="0098293F" w:rsidRDefault="00712661" w:rsidP="002A2F6D">
      <w:pPr>
        <w:pStyle w:val="ListParagraph"/>
        <w:numPr>
          <w:ilvl w:val="0"/>
          <w:numId w:val="24"/>
        </w:numPr>
        <w:shd w:val="clear" w:color="auto" w:fill="D9D9D9" w:themeFill="background1" w:themeFillShade="D9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98293F">
        <w:rPr>
          <w:rFonts w:ascii="Cambria" w:hAnsi="Cambria" w:cs="Arial"/>
          <w:sz w:val="20"/>
          <w:szCs w:val="20"/>
        </w:rPr>
        <w:t>An effective communicator with team leadership skills and strong analytical, problem solving &amp; organizational abilities</w:t>
      </w:r>
    </w:p>
    <w:p w:rsidR="005D69CA" w:rsidRDefault="005D69CA" w:rsidP="0090111A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921A48" w:rsidRPr="0098293F" w:rsidRDefault="00921A48" w:rsidP="00AD6C01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8293F">
        <w:rPr>
          <w:rFonts w:ascii="Cambria" w:hAnsi="Cambria"/>
          <w:b/>
          <w:sz w:val="20"/>
          <w:szCs w:val="20"/>
        </w:rPr>
        <w:t>ORGANIZATIONAL EXPERIENCE</w:t>
      </w:r>
    </w:p>
    <w:p w:rsidR="00921A48" w:rsidRPr="00AD6C01" w:rsidRDefault="00921A48" w:rsidP="00AD6C01">
      <w:pPr>
        <w:spacing w:after="0" w:line="240" w:lineRule="auto"/>
        <w:jc w:val="both"/>
        <w:rPr>
          <w:rFonts w:ascii="Cambria" w:hAnsi="Cambria" w:cs="Arial"/>
          <w:sz w:val="14"/>
          <w:szCs w:val="20"/>
        </w:rPr>
      </w:pPr>
    </w:p>
    <w:p w:rsidR="00CB031B" w:rsidRPr="0098293F" w:rsidRDefault="00E654E8" w:rsidP="00AD6C01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>Feb</w:t>
      </w:r>
      <w:r w:rsidR="0037338F">
        <w:rPr>
          <w:rFonts w:ascii="Cambria" w:hAnsi="Cambria"/>
          <w:b/>
          <w:sz w:val="20"/>
          <w:szCs w:val="20"/>
        </w:rPr>
        <w:t>’13</w:t>
      </w:r>
      <w:r w:rsidR="003E753F">
        <w:rPr>
          <w:rFonts w:ascii="Cambria" w:hAnsi="Cambria"/>
          <w:b/>
          <w:sz w:val="20"/>
          <w:szCs w:val="20"/>
        </w:rPr>
        <w:t xml:space="preserve"> – Jan’15</w:t>
      </w:r>
      <w:r w:rsidR="003E753F">
        <w:rPr>
          <w:rFonts w:ascii="Cambria" w:hAnsi="Cambria"/>
          <w:b/>
          <w:sz w:val="20"/>
          <w:szCs w:val="20"/>
        </w:rPr>
        <w:tab/>
      </w:r>
      <w:r w:rsidR="003E753F">
        <w:rPr>
          <w:rFonts w:ascii="Cambria" w:hAnsi="Cambria"/>
          <w:b/>
          <w:sz w:val="20"/>
          <w:szCs w:val="20"/>
        </w:rPr>
        <w:tab/>
      </w:r>
      <w:r w:rsidR="00655E48">
        <w:rPr>
          <w:rFonts w:ascii="Cambria" w:hAnsi="Cambria"/>
          <w:b/>
          <w:sz w:val="20"/>
          <w:szCs w:val="20"/>
        </w:rPr>
        <w:t>Phoenix Market</w:t>
      </w:r>
      <w:r>
        <w:rPr>
          <w:rFonts w:ascii="Cambria" w:hAnsi="Cambria"/>
          <w:b/>
          <w:sz w:val="20"/>
          <w:szCs w:val="20"/>
        </w:rPr>
        <w:t xml:space="preserve"> City </w:t>
      </w:r>
      <w:r w:rsidR="00655E48">
        <w:rPr>
          <w:rFonts w:ascii="Cambria" w:hAnsi="Cambria"/>
          <w:b/>
          <w:sz w:val="20"/>
          <w:szCs w:val="20"/>
        </w:rPr>
        <w:t>(A Phoenix Mills Group Co.)</w:t>
      </w:r>
      <w:proofErr w:type="gramEnd"/>
      <w:r w:rsidR="003E753F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Bangalore,</w:t>
      </w:r>
      <w:r w:rsidR="00655E48">
        <w:rPr>
          <w:rFonts w:ascii="Cambria" w:hAnsi="Cambria"/>
          <w:b/>
          <w:sz w:val="20"/>
          <w:szCs w:val="20"/>
        </w:rPr>
        <w:t xml:space="preserve"> </w:t>
      </w:r>
      <w:r w:rsidR="0027485E">
        <w:rPr>
          <w:rFonts w:ascii="Cambria" w:hAnsi="Cambria"/>
          <w:b/>
          <w:sz w:val="20"/>
          <w:szCs w:val="20"/>
        </w:rPr>
        <w:t xml:space="preserve">India as </w:t>
      </w:r>
      <w:r w:rsidR="00CB031B" w:rsidRPr="0098293F">
        <w:rPr>
          <w:rFonts w:ascii="Cambria" w:hAnsi="Cambria"/>
          <w:b/>
          <w:sz w:val="20"/>
          <w:szCs w:val="20"/>
        </w:rPr>
        <w:t>Leasing Manager</w:t>
      </w:r>
    </w:p>
    <w:p w:rsidR="00AD6C01" w:rsidRDefault="00AD6C01" w:rsidP="00377148">
      <w:pPr>
        <w:spacing w:after="0" w:line="120" w:lineRule="auto"/>
        <w:jc w:val="both"/>
        <w:rPr>
          <w:rFonts w:ascii="Cambria" w:hAnsi="Cambria"/>
          <w:b/>
          <w:sz w:val="20"/>
          <w:szCs w:val="20"/>
        </w:rPr>
      </w:pPr>
    </w:p>
    <w:p w:rsidR="00CE7266" w:rsidRPr="0098293F" w:rsidRDefault="00CB031B" w:rsidP="00AD6C01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8293F">
        <w:rPr>
          <w:rFonts w:ascii="Cambria" w:hAnsi="Cambria"/>
          <w:b/>
          <w:sz w:val="20"/>
          <w:szCs w:val="20"/>
        </w:rPr>
        <w:t xml:space="preserve">Role: </w:t>
      </w:r>
    </w:p>
    <w:p w:rsidR="00CB031B" w:rsidRDefault="00CE7266" w:rsidP="00AD6C01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ED3AB3">
        <w:rPr>
          <w:rFonts w:ascii="Cambria" w:hAnsi="Cambria"/>
          <w:sz w:val="20"/>
          <w:szCs w:val="20"/>
        </w:rPr>
        <w:t xml:space="preserve">Involved in leasing for the </w:t>
      </w:r>
      <w:r w:rsidR="0027485E">
        <w:rPr>
          <w:rFonts w:ascii="Cambria" w:hAnsi="Cambria"/>
          <w:sz w:val="20"/>
          <w:szCs w:val="20"/>
        </w:rPr>
        <w:t xml:space="preserve">shopping </w:t>
      </w:r>
      <w:r w:rsidRPr="00ED3AB3">
        <w:rPr>
          <w:rFonts w:ascii="Cambria" w:hAnsi="Cambria"/>
          <w:sz w:val="20"/>
          <w:szCs w:val="20"/>
        </w:rPr>
        <w:t>mall, legal compliance, churns</w:t>
      </w:r>
      <w:r w:rsidR="00CB031B" w:rsidRPr="00ED3AB3">
        <w:rPr>
          <w:rFonts w:ascii="Cambria" w:hAnsi="Cambria"/>
          <w:sz w:val="20"/>
          <w:szCs w:val="20"/>
        </w:rPr>
        <w:t>, re-location</w:t>
      </w:r>
      <w:r w:rsidR="003C6D8C">
        <w:rPr>
          <w:rFonts w:ascii="Cambria" w:hAnsi="Cambria"/>
          <w:sz w:val="20"/>
          <w:szCs w:val="20"/>
        </w:rPr>
        <w:t>, fit-out management</w:t>
      </w:r>
      <w:r w:rsidRPr="00ED3AB3">
        <w:rPr>
          <w:rFonts w:ascii="Cambria" w:hAnsi="Cambria"/>
          <w:sz w:val="20"/>
          <w:szCs w:val="20"/>
        </w:rPr>
        <w:t xml:space="preserve"> and</w:t>
      </w:r>
      <w:r w:rsidR="00CB031B" w:rsidRPr="00ED3AB3">
        <w:rPr>
          <w:rFonts w:ascii="Cambria" w:hAnsi="Cambria"/>
          <w:sz w:val="20"/>
          <w:szCs w:val="20"/>
        </w:rPr>
        <w:t xml:space="preserve"> brand launches </w:t>
      </w:r>
      <w:r w:rsidRPr="00ED3AB3">
        <w:rPr>
          <w:rFonts w:ascii="Cambria" w:hAnsi="Cambria"/>
          <w:sz w:val="20"/>
          <w:szCs w:val="20"/>
        </w:rPr>
        <w:t>M</w:t>
      </w:r>
      <w:r w:rsidR="00CB031B" w:rsidRPr="00ED3AB3">
        <w:rPr>
          <w:rFonts w:ascii="Cambria" w:hAnsi="Cambria"/>
          <w:sz w:val="20"/>
          <w:szCs w:val="20"/>
        </w:rPr>
        <w:t>aintaining</w:t>
      </w:r>
      <w:r w:rsidR="00D21CF9" w:rsidRPr="00ED3AB3">
        <w:rPr>
          <w:rFonts w:ascii="Cambria" w:hAnsi="Cambria"/>
          <w:sz w:val="20"/>
          <w:szCs w:val="20"/>
        </w:rPr>
        <w:t xml:space="preserve"> competitive trade mix</w:t>
      </w:r>
    </w:p>
    <w:p w:rsidR="00983CC7" w:rsidRPr="00ED3AB3" w:rsidRDefault="00AD6C01" w:rsidP="00AD6C01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Cambria" w:hAnsi="Cambria"/>
          <w:sz w:val="20"/>
          <w:szCs w:val="20"/>
          <w:lang w:val="en-IN"/>
        </w:rPr>
      </w:pPr>
      <w:r>
        <w:rPr>
          <w:rFonts w:ascii="Cambria" w:hAnsi="Cambria"/>
          <w:sz w:val="20"/>
          <w:szCs w:val="20"/>
          <w:lang w:val="en-IN"/>
        </w:rPr>
        <w:t>Managing</w:t>
      </w:r>
      <w:r w:rsidR="00A939D2" w:rsidRPr="00ED3AB3">
        <w:rPr>
          <w:rFonts w:ascii="Cambria" w:hAnsi="Cambria"/>
          <w:sz w:val="20"/>
          <w:szCs w:val="20"/>
          <w:lang w:val="en-IN"/>
        </w:rPr>
        <w:t xml:space="preserve"> effective negotiations with approved brands with the retailer in order to have revenue optimization by achieving the desired targets</w:t>
      </w:r>
    </w:p>
    <w:p w:rsidR="00446F63" w:rsidRPr="00ED3AB3" w:rsidRDefault="00AD6C01" w:rsidP="00AD6C01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  <w:lang w:val="en-IN"/>
        </w:rPr>
      </w:pPr>
      <w:r>
        <w:rPr>
          <w:rFonts w:asciiTheme="majorHAnsi" w:hAnsiTheme="majorHAnsi"/>
          <w:sz w:val="20"/>
          <w:szCs w:val="20"/>
        </w:rPr>
        <w:t>Undertaking</w:t>
      </w:r>
      <w:r w:rsidR="00A939D2" w:rsidRPr="00ED3AB3">
        <w:rPr>
          <w:rFonts w:asciiTheme="majorHAnsi" w:hAnsiTheme="majorHAnsi"/>
          <w:sz w:val="20"/>
          <w:szCs w:val="20"/>
        </w:rPr>
        <w:t xml:space="preserve"> the completion and signing of the Letter of Intent (LOI) by the retailer / brand post review of all clauses, discussions and ensure that the original signed copy of the LOI is in the custody of the legal team</w:t>
      </w:r>
      <w:r w:rsidR="00446F63" w:rsidRPr="00ED3AB3">
        <w:rPr>
          <w:rFonts w:asciiTheme="majorHAnsi" w:hAnsiTheme="majorHAnsi"/>
          <w:sz w:val="20"/>
          <w:szCs w:val="20"/>
        </w:rPr>
        <w:t xml:space="preserve"> </w:t>
      </w:r>
    </w:p>
    <w:p w:rsidR="000661BF" w:rsidRPr="00ED3AB3" w:rsidRDefault="00446F63" w:rsidP="000661BF">
      <w:pPr>
        <w:pStyle w:val="ListParagraph"/>
        <w:numPr>
          <w:ilvl w:val="0"/>
          <w:numId w:val="18"/>
        </w:numPr>
        <w:spacing w:line="240" w:lineRule="auto"/>
        <w:ind w:left="360"/>
        <w:jc w:val="both"/>
        <w:rPr>
          <w:rFonts w:asciiTheme="majorHAnsi" w:hAnsiTheme="majorHAnsi"/>
          <w:sz w:val="20"/>
          <w:szCs w:val="20"/>
          <w:lang w:val="en-IN"/>
        </w:rPr>
      </w:pPr>
      <w:r w:rsidRPr="00ED3AB3">
        <w:rPr>
          <w:rFonts w:asciiTheme="majorHAnsi" w:hAnsiTheme="majorHAnsi"/>
          <w:sz w:val="20"/>
          <w:szCs w:val="20"/>
          <w:lang w:val="en-IN"/>
        </w:rPr>
        <w:t>Post</w:t>
      </w:r>
      <w:r w:rsidR="00AD6C01">
        <w:rPr>
          <w:rFonts w:asciiTheme="majorHAnsi" w:hAnsiTheme="majorHAnsi"/>
          <w:sz w:val="20"/>
          <w:szCs w:val="20"/>
          <w:lang w:val="en-IN"/>
        </w:rPr>
        <w:t>ing</w:t>
      </w:r>
      <w:r w:rsidRPr="00ED3AB3">
        <w:rPr>
          <w:rFonts w:asciiTheme="majorHAnsi" w:hAnsiTheme="majorHAnsi"/>
          <w:sz w:val="20"/>
          <w:szCs w:val="20"/>
          <w:lang w:val="en-IN"/>
        </w:rPr>
        <w:t xml:space="preserve"> signing of deal, ensure that the process of Leave &amp; License agreement is started and completed on time for all retailers</w:t>
      </w:r>
      <w:r w:rsidR="000661BF" w:rsidRPr="00ED3AB3">
        <w:rPr>
          <w:rFonts w:asciiTheme="majorHAnsi" w:hAnsiTheme="majorHAnsi"/>
          <w:sz w:val="20"/>
          <w:szCs w:val="20"/>
          <w:lang w:val="en-IN"/>
        </w:rPr>
        <w:t xml:space="preserve"> </w:t>
      </w:r>
    </w:p>
    <w:p w:rsidR="000661BF" w:rsidRPr="00ED3AB3" w:rsidRDefault="00AD6C01" w:rsidP="000661BF">
      <w:pPr>
        <w:pStyle w:val="ListParagraph"/>
        <w:numPr>
          <w:ilvl w:val="0"/>
          <w:numId w:val="18"/>
        </w:numPr>
        <w:spacing w:line="240" w:lineRule="auto"/>
        <w:ind w:left="360"/>
        <w:jc w:val="both"/>
        <w:rPr>
          <w:rFonts w:asciiTheme="majorHAnsi" w:hAnsiTheme="majorHAnsi"/>
          <w:sz w:val="20"/>
          <w:szCs w:val="20"/>
          <w:lang w:val="en-IN"/>
        </w:rPr>
      </w:pPr>
      <w:r>
        <w:rPr>
          <w:rFonts w:asciiTheme="majorHAnsi" w:hAnsiTheme="majorHAnsi"/>
          <w:sz w:val="20"/>
          <w:szCs w:val="20"/>
          <w:lang w:val="en-IN"/>
        </w:rPr>
        <w:t>Managing</w:t>
      </w:r>
      <w:r w:rsidR="000661BF" w:rsidRPr="00ED3AB3">
        <w:rPr>
          <w:rFonts w:asciiTheme="majorHAnsi" w:hAnsiTheme="majorHAnsi"/>
          <w:sz w:val="20"/>
          <w:szCs w:val="20"/>
          <w:lang w:val="en-IN"/>
        </w:rPr>
        <w:t xml:space="preserve"> the proper documentation and recording/filing of all legal documents associated with the deal for all clients</w:t>
      </w:r>
    </w:p>
    <w:p w:rsidR="000661BF" w:rsidRPr="00ED3AB3" w:rsidRDefault="00AD6C01" w:rsidP="000661BF">
      <w:pPr>
        <w:pStyle w:val="ListParagraph"/>
        <w:numPr>
          <w:ilvl w:val="0"/>
          <w:numId w:val="18"/>
        </w:numPr>
        <w:spacing w:line="240" w:lineRule="auto"/>
        <w:ind w:left="360"/>
        <w:jc w:val="both"/>
        <w:rPr>
          <w:rFonts w:asciiTheme="majorHAnsi" w:hAnsiTheme="majorHAnsi"/>
          <w:sz w:val="20"/>
          <w:szCs w:val="20"/>
          <w:lang w:val="en-IN"/>
        </w:rPr>
      </w:pPr>
      <w:r>
        <w:rPr>
          <w:rFonts w:asciiTheme="majorHAnsi" w:hAnsiTheme="majorHAnsi"/>
          <w:sz w:val="20"/>
          <w:szCs w:val="20"/>
          <w:lang w:val="en-IN"/>
        </w:rPr>
        <w:t>Ensuring</w:t>
      </w:r>
      <w:r w:rsidR="000661BF" w:rsidRPr="00ED3AB3">
        <w:rPr>
          <w:rFonts w:asciiTheme="majorHAnsi" w:hAnsiTheme="majorHAnsi"/>
          <w:sz w:val="20"/>
          <w:szCs w:val="20"/>
          <w:lang w:val="en-IN"/>
        </w:rPr>
        <w:t xml:space="preserve"> timely submission of the store’s plans/ designs by the retailer for review by the RET team, and ensure swift resolution of retailer issues during the fit-out process</w:t>
      </w:r>
    </w:p>
    <w:p w:rsidR="000661BF" w:rsidRPr="00ED3AB3" w:rsidRDefault="00AD6C01" w:rsidP="000661BF">
      <w:pPr>
        <w:pStyle w:val="ListParagraph"/>
        <w:numPr>
          <w:ilvl w:val="0"/>
          <w:numId w:val="18"/>
        </w:numPr>
        <w:spacing w:line="240" w:lineRule="auto"/>
        <w:ind w:left="360"/>
        <w:jc w:val="both"/>
        <w:rPr>
          <w:rFonts w:asciiTheme="majorHAnsi" w:hAnsiTheme="majorHAnsi"/>
          <w:sz w:val="20"/>
          <w:szCs w:val="20"/>
          <w:lang w:val="en-IN"/>
        </w:rPr>
      </w:pPr>
      <w:r>
        <w:rPr>
          <w:rFonts w:asciiTheme="majorHAnsi" w:hAnsiTheme="majorHAnsi"/>
          <w:sz w:val="20"/>
          <w:szCs w:val="20"/>
          <w:lang w:val="en-IN"/>
        </w:rPr>
        <w:t>Ensuring</w:t>
      </w:r>
      <w:r w:rsidR="000661BF" w:rsidRPr="00ED3AB3">
        <w:rPr>
          <w:rFonts w:asciiTheme="majorHAnsi" w:hAnsiTheme="majorHAnsi"/>
          <w:sz w:val="20"/>
          <w:szCs w:val="20"/>
          <w:lang w:val="en-IN"/>
        </w:rPr>
        <w:t xml:space="preserve"> adherence of all clients to the payment schedule and resolve any issues related to non-payment/ delays in payment</w:t>
      </w:r>
    </w:p>
    <w:p w:rsidR="00ED3AB3" w:rsidRPr="00ED3AB3" w:rsidRDefault="00AD6C01" w:rsidP="00ED3AB3">
      <w:pPr>
        <w:pStyle w:val="ListParagraph"/>
        <w:numPr>
          <w:ilvl w:val="0"/>
          <w:numId w:val="18"/>
        </w:numPr>
        <w:spacing w:line="240" w:lineRule="auto"/>
        <w:ind w:left="360"/>
        <w:jc w:val="both"/>
        <w:rPr>
          <w:rFonts w:asciiTheme="majorHAnsi" w:hAnsiTheme="majorHAnsi"/>
          <w:sz w:val="20"/>
          <w:szCs w:val="20"/>
          <w:lang w:val="en-IN"/>
        </w:rPr>
      </w:pPr>
      <w:r>
        <w:rPr>
          <w:rFonts w:asciiTheme="majorHAnsi" w:hAnsiTheme="majorHAnsi"/>
          <w:sz w:val="20"/>
          <w:szCs w:val="20"/>
          <w:lang w:val="en-IN"/>
        </w:rPr>
        <w:t>Preparing</w:t>
      </w:r>
      <w:r w:rsidR="000661BF" w:rsidRPr="00ED3AB3">
        <w:rPr>
          <w:rFonts w:asciiTheme="majorHAnsi" w:hAnsiTheme="majorHAnsi"/>
          <w:sz w:val="20"/>
          <w:szCs w:val="20"/>
          <w:lang w:val="en-IN"/>
        </w:rPr>
        <w:t xml:space="preserve"> and maintain</w:t>
      </w:r>
      <w:r>
        <w:rPr>
          <w:rFonts w:asciiTheme="majorHAnsi" w:hAnsiTheme="majorHAnsi"/>
          <w:sz w:val="20"/>
          <w:szCs w:val="20"/>
          <w:lang w:val="en-IN"/>
        </w:rPr>
        <w:t xml:space="preserve">ing </w:t>
      </w:r>
      <w:r w:rsidR="000661BF" w:rsidRPr="00ED3AB3">
        <w:rPr>
          <w:rFonts w:asciiTheme="majorHAnsi" w:hAnsiTheme="majorHAnsi"/>
          <w:sz w:val="20"/>
          <w:szCs w:val="20"/>
          <w:lang w:val="en-IN"/>
        </w:rPr>
        <w:t>the Leasing Tracker for every project/mall and also undertake the preparation of weekly MIS reports on deals closed </w:t>
      </w:r>
    </w:p>
    <w:p w:rsidR="00ED3AB3" w:rsidRPr="00ED3AB3" w:rsidRDefault="003D1955" w:rsidP="00ED3AB3">
      <w:pPr>
        <w:pStyle w:val="ListParagraph"/>
        <w:numPr>
          <w:ilvl w:val="0"/>
          <w:numId w:val="18"/>
        </w:numPr>
        <w:spacing w:line="240" w:lineRule="auto"/>
        <w:ind w:left="360"/>
        <w:jc w:val="both"/>
        <w:rPr>
          <w:rFonts w:asciiTheme="majorHAnsi" w:hAnsiTheme="majorHAnsi"/>
          <w:sz w:val="20"/>
          <w:szCs w:val="20"/>
          <w:lang w:val="en-IN"/>
        </w:rPr>
      </w:pPr>
      <w:r w:rsidRPr="00ED3AB3">
        <w:rPr>
          <w:rFonts w:ascii="Cambria" w:hAnsi="Cambria"/>
          <w:spacing w:val="-4"/>
          <w:sz w:val="20"/>
          <w:szCs w:val="20"/>
        </w:rPr>
        <w:t>Pitching &amp; generating leads, executi</w:t>
      </w:r>
      <w:r w:rsidR="004312C5" w:rsidRPr="00ED3AB3">
        <w:rPr>
          <w:rFonts w:ascii="Cambria" w:hAnsi="Cambria"/>
          <w:spacing w:val="-4"/>
          <w:sz w:val="20"/>
          <w:szCs w:val="20"/>
        </w:rPr>
        <w:t>on &amp; closing retail transaction</w:t>
      </w:r>
      <w:r w:rsidRPr="00ED3AB3">
        <w:rPr>
          <w:rFonts w:ascii="Cambria" w:hAnsi="Cambria"/>
          <w:spacing w:val="-4"/>
          <w:sz w:val="20"/>
          <w:szCs w:val="20"/>
        </w:rPr>
        <w:t xml:space="preserve"> </w:t>
      </w:r>
    </w:p>
    <w:p w:rsidR="00ED3AB3" w:rsidRPr="00AD6C01" w:rsidRDefault="00AD6C01" w:rsidP="00AD6C01">
      <w:pPr>
        <w:pStyle w:val="ListParagraph"/>
        <w:numPr>
          <w:ilvl w:val="0"/>
          <w:numId w:val="18"/>
        </w:numPr>
        <w:spacing w:line="240" w:lineRule="auto"/>
        <w:ind w:left="360"/>
        <w:jc w:val="both"/>
        <w:rPr>
          <w:rFonts w:asciiTheme="majorHAnsi" w:hAnsiTheme="majorHAnsi"/>
          <w:sz w:val="20"/>
          <w:szCs w:val="20"/>
          <w:lang w:val="en-IN"/>
        </w:rPr>
      </w:pPr>
      <w:r>
        <w:rPr>
          <w:rFonts w:ascii="Cambria" w:hAnsi="Cambria"/>
          <w:spacing w:val="-4"/>
          <w:sz w:val="20"/>
          <w:szCs w:val="20"/>
        </w:rPr>
        <w:t xml:space="preserve">Interacting with </w:t>
      </w:r>
      <w:r w:rsidR="001F256F" w:rsidRPr="00ED3AB3">
        <w:rPr>
          <w:rFonts w:ascii="Cambria" w:hAnsi="Cambria"/>
          <w:spacing w:val="-4"/>
          <w:sz w:val="20"/>
          <w:szCs w:val="20"/>
        </w:rPr>
        <w:t>different retailers and consultants to develop and maintain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 w:rsidR="001F256F" w:rsidRPr="00AD6C01">
        <w:rPr>
          <w:rFonts w:ascii="Cambria" w:hAnsi="Cambria"/>
          <w:spacing w:val="-4"/>
          <w:sz w:val="20"/>
          <w:szCs w:val="20"/>
        </w:rPr>
        <w:t xml:space="preserve">business relationships with key partners at management level at client </w:t>
      </w:r>
      <w:r w:rsidR="008561D1" w:rsidRPr="00AD6C01">
        <w:rPr>
          <w:rFonts w:ascii="Cambria" w:hAnsi="Cambria"/>
          <w:spacing w:val="-4"/>
          <w:sz w:val="20"/>
          <w:szCs w:val="20"/>
        </w:rPr>
        <w:t>organizations</w:t>
      </w:r>
    </w:p>
    <w:p w:rsidR="005949AE" w:rsidRPr="00654FB2" w:rsidRDefault="00CE7266" w:rsidP="00654FB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en-IN"/>
        </w:rPr>
      </w:pPr>
      <w:r w:rsidRPr="00036E78">
        <w:rPr>
          <w:rFonts w:ascii="Cambria" w:hAnsi="Cambria" w:cs="Bookman Old Style"/>
          <w:sz w:val="20"/>
          <w:szCs w:val="20"/>
        </w:rPr>
        <w:t>Interacting</w:t>
      </w:r>
      <w:r w:rsidRPr="00ED3AB3">
        <w:rPr>
          <w:rFonts w:ascii="Cambria" w:hAnsi="Cambria"/>
          <w:spacing w:val="-4"/>
          <w:sz w:val="20"/>
          <w:szCs w:val="20"/>
        </w:rPr>
        <w:t xml:space="preserve"> with the retailers and ensuring retail space in Phoenix Market City Centers in Bangalore, Mumbai, Chennai and Pune</w:t>
      </w:r>
    </w:p>
    <w:p w:rsidR="00CE7266" w:rsidRPr="0098293F" w:rsidRDefault="00CE7266" w:rsidP="00D8658D">
      <w:pPr>
        <w:tabs>
          <w:tab w:val="left" w:pos="6831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8293F">
        <w:rPr>
          <w:rFonts w:ascii="Cambria" w:hAnsi="Cambria"/>
          <w:b/>
          <w:sz w:val="20"/>
          <w:szCs w:val="20"/>
        </w:rPr>
        <w:t>Highlights:</w:t>
      </w:r>
      <w:r w:rsidR="00D8658D">
        <w:rPr>
          <w:rFonts w:ascii="Cambria" w:hAnsi="Cambria"/>
          <w:b/>
          <w:sz w:val="20"/>
          <w:szCs w:val="20"/>
        </w:rPr>
        <w:tab/>
      </w:r>
    </w:p>
    <w:p w:rsidR="00AD6C01" w:rsidRDefault="0031456C" w:rsidP="00E14425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Made an immediate impact upon hire, achieving Kiosk revenue by over 120</w:t>
      </w:r>
      <w:r w:rsidR="006E0F0D">
        <w:rPr>
          <w:rFonts w:ascii="Cambria" w:hAnsi="Cambria"/>
          <w:sz w:val="20"/>
          <w:szCs w:val="20"/>
        </w:rPr>
        <w:t xml:space="preserve">% </w:t>
      </w:r>
      <w:r w:rsidR="00E14425" w:rsidRPr="00AD6C01">
        <w:rPr>
          <w:rFonts w:ascii="Cambria" w:hAnsi="Cambria"/>
          <w:sz w:val="20"/>
          <w:szCs w:val="20"/>
        </w:rPr>
        <w:t>within a span of 6 month</w:t>
      </w:r>
      <w:r w:rsidR="00AD6C01" w:rsidRPr="00AD6C01">
        <w:rPr>
          <w:rFonts w:ascii="Cambria" w:hAnsi="Cambria"/>
          <w:sz w:val="20"/>
          <w:szCs w:val="20"/>
        </w:rPr>
        <w:t xml:space="preserve">s </w:t>
      </w:r>
    </w:p>
    <w:p w:rsidR="00E14425" w:rsidRPr="005949AE" w:rsidRDefault="00E14425" w:rsidP="005949AE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D6C01">
        <w:rPr>
          <w:rFonts w:ascii="Cambria" w:hAnsi="Cambria"/>
          <w:sz w:val="20"/>
          <w:szCs w:val="20"/>
        </w:rPr>
        <w:t>Played a significant role in over achieving</w:t>
      </w:r>
      <w:r w:rsidR="00BF1562" w:rsidRPr="00AD6C01">
        <w:rPr>
          <w:rFonts w:ascii="Cambria" w:hAnsi="Cambria"/>
          <w:sz w:val="20"/>
          <w:szCs w:val="20"/>
        </w:rPr>
        <w:t xml:space="preserve"> the</w:t>
      </w:r>
      <w:r w:rsidRPr="00AD6C01">
        <w:rPr>
          <w:rFonts w:ascii="Cambria" w:hAnsi="Cambria"/>
          <w:sz w:val="20"/>
          <w:szCs w:val="20"/>
        </w:rPr>
        <w:t xml:space="preserve"> center</w:t>
      </w:r>
      <w:r w:rsidR="00BF1562" w:rsidRPr="00AD6C01">
        <w:rPr>
          <w:rFonts w:ascii="Cambria" w:hAnsi="Cambria"/>
          <w:sz w:val="20"/>
          <w:szCs w:val="20"/>
        </w:rPr>
        <w:t>s</w:t>
      </w:r>
      <w:r w:rsidRPr="00AD6C01">
        <w:rPr>
          <w:rFonts w:ascii="Cambria" w:hAnsi="Cambria"/>
          <w:sz w:val="20"/>
          <w:szCs w:val="20"/>
        </w:rPr>
        <w:t xml:space="preserve"> total sales consumption rate by 35% during fiscal period 2013-2014</w:t>
      </w:r>
      <w:r w:rsidRPr="005949AE">
        <w:rPr>
          <w:rFonts w:ascii="Cambria" w:hAnsi="Cambria"/>
          <w:sz w:val="20"/>
          <w:szCs w:val="20"/>
        </w:rPr>
        <w:t xml:space="preserve"> </w:t>
      </w:r>
    </w:p>
    <w:p w:rsidR="00E14425" w:rsidRDefault="00E14425" w:rsidP="00E14425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8293F">
        <w:rPr>
          <w:rFonts w:ascii="Cambria" w:hAnsi="Cambria"/>
          <w:sz w:val="20"/>
          <w:szCs w:val="20"/>
        </w:rPr>
        <w:t>Maintained over 95% occupancy rate throug</w:t>
      </w:r>
      <w:r w:rsidR="00C74B60">
        <w:rPr>
          <w:rFonts w:ascii="Cambria" w:hAnsi="Cambria"/>
          <w:sz w:val="20"/>
          <w:szCs w:val="20"/>
        </w:rPr>
        <w:t>h exceptional l</w:t>
      </w:r>
      <w:r w:rsidR="00AD6C01">
        <w:rPr>
          <w:rFonts w:ascii="Cambria" w:hAnsi="Cambria"/>
          <w:sz w:val="20"/>
          <w:szCs w:val="20"/>
        </w:rPr>
        <w:t>easing strategy and team effort</w:t>
      </w:r>
    </w:p>
    <w:p w:rsidR="00983A22" w:rsidRPr="00983A22" w:rsidRDefault="00983A22" w:rsidP="00983A22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Recognized for successfully signed a</w:t>
      </w:r>
      <w:r w:rsidRPr="0098293F">
        <w:rPr>
          <w:rFonts w:ascii="Cambria" w:hAnsi="Cambria"/>
          <w:sz w:val="20"/>
          <w:szCs w:val="20"/>
        </w:rPr>
        <w:t xml:space="preserve"> deal in terms of size and revenue by signing off a mini anchor kid’s edutainment concept contributes in signif</w:t>
      </w:r>
      <w:r>
        <w:rPr>
          <w:rFonts w:ascii="Cambria" w:hAnsi="Cambria"/>
          <w:sz w:val="20"/>
          <w:szCs w:val="20"/>
        </w:rPr>
        <w:t>icant increased occupancy level</w:t>
      </w:r>
    </w:p>
    <w:p w:rsidR="00E14425" w:rsidRPr="0098293F" w:rsidRDefault="00E14425" w:rsidP="00E14425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8293F">
        <w:rPr>
          <w:rFonts w:ascii="Cambria" w:hAnsi="Cambria"/>
          <w:sz w:val="20"/>
          <w:szCs w:val="20"/>
        </w:rPr>
        <w:t>Proficiently handled leasing and brand transition to other Phoenix Centers loca</w:t>
      </w:r>
      <w:r w:rsidR="00AD6C01">
        <w:rPr>
          <w:rFonts w:ascii="Cambria" w:hAnsi="Cambria"/>
          <w:sz w:val="20"/>
          <w:szCs w:val="20"/>
        </w:rPr>
        <w:t>ted in Mumbai, Chennai and Pune</w:t>
      </w:r>
    </w:p>
    <w:p w:rsidR="00A875CF" w:rsidRPr="0098293F" w:rsidRDefault="00A875CF" w:rsidP="00983A22">
      <w:pPr>
        <w:spacing w:after="0" w:line="120" w:lineRule="auto"/>
        <w:ind w:left="2160" w:hanging="2160"/>
        <w:jc w:val="both"/>
        <w:rPr>
          <w:rFonts w:ascii="Cambria" w:hAnsi="Cambria"/>
          <w:b/>
          <w:spacing w:val="-6"/>
          <w:position w:val="1"/>
          <w:sz w:val="20"/>
          <w:szCs w:val="20"/>
        </w:rPr>
      </w:pPr>
    </w:p>
    <w:p w:rsidR="00CB031B" w:rsidRPr="0098293F" w:rsidRDefault="008301D6" w:rsidP="0090111A">
      <w:pPr>
        <w:spacing w:after="0" w:line="240" w:lineRule="auto"/>
        <w:ind w:left="2160" w:hanging="2160"/>
        <w:jc w:val="both"/>
        <w:rPr>
          <w:rFonts w:ascii="Cambria" w:hAnsi="Cambria"/>
          <w:b/>
          <w:spacing w:val="-6"/>
          <w:position w:val="1"/>
          <w:sz w:val="20"/>
          <w:szCs w:val="20"/>
        </w:rPr>
      </w:pPr>
      <w:r>
        <w:rPr>
          <w:rFonts w:ascii="Cambria" w:hAnsi="Cambria"/>
          <w:b/>
          <w:spacing w:val="-6"/>
          <w:position w:val="1"/>
          <w:sz w:val="20"/>
          <w:szCs w:val="20"/>
        </w:rPr>
        <w:t>Nov’11 - Dec’12</w:t>
      </w:r>
      <w:r w:rsidR="00CB031B" w:rsidRPr="0098293F">
        <w:rPr>
          <w:rFonts w:ascii="Cambria" w:hAnsi="Cambria"/>
          <w:b/>
          <w:spacing w:val="-6"/>
          <w:position w:val="1"/>
          <w:sz w:val="20"/>
          <w:szCs w:val="20"/>
        </w:rPr>
        <w:t xml:space="preserve"> </w:t>
      </w:r>
      <w:r w:rsidR="00CB031B" w:rsidRPr="0098293F">
        <w:rPr>
          <w:rFonts w:ascii="Cambria" w:hAnsi="Cambria"/>
          <w:b/>
          <w:spacing w:val="-6"/>
          <w:position w:val="1"/>
          <w:sz w:val="20"/>
          <w:szCs w:val="20"/>
        </w:rPr>
        <w:tab/>
        <w:t xml:space="preserve">Al </w:t>
      </w:r>
      <w:proofErr w:type="spellStart"/>
      <w:r w:rsidR="00CB031B" w:rsidRPr="0098293F">
        <w:rPr>
          <w:rFonts w:ascii="Cambria" w:hAnsi="Cambria"/>
          <w:b/>
          <w:spacing w:val="-6"/>
          <w:position w:val="1"/>
          <w:sz w:val="20"/>
          <w:szCs w:val="20"/>
        </w:rPr>
        <w:t>Mostqbal</w:t>
      </w:r>
      <w:proofErr w:type="spellEnd"/>
      <w:r w:rsidR="00CB031B" w:rsidRPr="0098293F">
        <w:rPr>
          <w:rFonts w:ascii="Cambria" w:hAnsi="Cambria"/>
          <w:b/>
          <w:spacing w:val="-6"/>
          <w:position w:val="1"/>
          <w:sz w:val="20"/>
          <w:szCs w:val="20"/>
        </w:rPr>
        <w:t xml:space="preserve"> Properties LLC, Dubai, UAE as Property Management/Business Development Executive</w:t>
      </w:r>
    </w:p>
    <w:p w:rsidR="00CB031B" w:rsidRPr="0098293F" w:rsidRDefault="00CB031B" w:rsidP="0090111A">
      <w:pPr>
        <w:spacing w:after="0" w:line="240" w:lineRule="auto"/>
        <w:ind w:left="2160" w:hanging="2160"/>
        <w:jc w:val="both"/>
        <w:rPr>
          <w:rFonts w:ascii="Cambria" w:hAnsi="Cambria"/>
          <w:b/>
          <w:sz w:val="20"/>
          <w:szCs w:val="20"/>
        </w:rPr>
      </w:pPr>
      <w:r w:rsidRPr="0098293F">
        <w:rPr>
          <w:rFonts w:ascii="Cambria" w:hAnsi="Cambria"/>
          <w:b/>
          <w:sz w:val="20"/>
          <w:szCs w:val="20"/>
        </w:rPr>
        <w:t>Role:</w:t>
      </w:r>
    </w:p>
    <w:p w:rsidR="00CB031B" w:rsidRPr="0098293F" w:rsidRDefault="00CE7266" w:rsidP="0090111A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8293F">
        <w:rPr>
          <w:rFonts w:ascii="Cambria" w:hAnsi="Cambria"/>
          <w:sz w:val="20"/>
          <w:szCs w:val="20"/>
        </w:rPr>
        <w:t>Formulated</w:t>
      </w:r>
      <w:r w:rsidR="00CB031B" w:rsidRPr="0098293F">
        <w:rPr>
          <w:rFonts w:ascii="Cambria" w:hAnsi="Cambria"/>
          <w:sz w:val="20"/>
          <w:szCs w:val="20"/>
        </w:rPr>
        <w:t xml:space="preserve"> new tenancy contracts for the leased retails units</w:t>
      </w:r>
      <w:r w:rsidRPr="0098293F">
        <w:rPr>
          <w:rFonts w:ascii="Cambria" w:hAnsi="Cambria"/>
          <w:sz w:val="20"/>
          <w:szCs w:val="20"/>
        </w:rPr>
        <w:t xml:space="preserve"> and prepared </w:t>
      </w:r>
      <w:r w:rsidR="00CB031B" w:rsidRPr="0098293F">
        <w:rPr>
          <w:rFonts w:ascii="Cambria" w:hAnsi="Cambria"/>
          <w:sz w:val="20"/>
          <w:szCs w:val="20"/>
        </w:rPr>
        <w:t xml:space="preserve">proper documentation and </w:t>
      </w:r>
      <w:r w:rsidRPr="0098293F">
        <w:rPr>
          <w:rFonts w:ascii="Cambria" w:hAnsi="Cambria"/>
          <w:sz w:val="20"/>
          <w:szCs w:val="20"/>
        </w:rPr>
        <w:t xml:space="preserve">performed </w:t>
      </w:r>
      <w:r w:rsidR="00CB031B" w:rsidRPr="0098293F">
        <w:rPr>
          <w:rFonts w:ascii="Cambria" w:hAnsi="Cambria"/>
          <w:sz w:val="20"/>
          <w:szCs w:val="20"/>
        </w:rPr>
        <w:t>verification and leasing retails units in all the properties</w:t>
      </w:r>
    </w:p>
    <w:p w:rsidR="00CB031B" w:rsidRPr="0098293F" w:rsidRDefault="00CE7266" w:rsidP="0090111A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8293F">
        <w:rPr>
          <w:rFonts w:ascii="Cambria" w:hAnsi="Cambria"/>
          <w:sz w:val="20"/>
          <w:szCs w:val="20"/>
        </w:rPr>
        <w:t>Performed</w:t>
      </w:r>
      <w:r w:rsidR="00CB031B" w:rsidRPr="0098293F">
        <w:rPr>
          <w:rFonts w:ascii="Cambria" w:hAnsi="Cambria"/>
          <w:sz w:val="20"/>
          <w:szCs w:val="20"/>
        </w:rPr>
        <w:t xml:space="preserve"> primary market analysis and collating firsthand knowledge to assess target rents for vacant properties to </w:t>
      </w:r>
      <w:r w:rsidRPr="0098293F">
        <w:rPr>
          <w:rFonts w:ascii="Cambria" w:hAnsi="Cambria"/>
          <w:sz w:val="20"/>
          <w:szCs w:val="20"/>
        </w:rPr>
        <w:t>generate</w:t>
      </w:r>
      <w:r w:rsidR="00CB031B" w:rsidRPr="0098293F">
        <w:rPr>
          <w:rFonts w:ascii="Cambria" w:hAnsi="Cambria"/>
          <w:sz w:val="20"/>
          <w:szCs w:val="20"/>
        </w:rPr>
        <w:t xml:space="preserve"> revenues for the business unit</w:t>
      </w:r>
    </w:p>
    <w:p w:rsidR="00CB031B" w:rsidRPr="0098293F" w:rsidRDefault="00CE7266" w:rsidP="0090111A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8293F">
        <w:rPr>
          <w:rFonts w:ascii="Cambria" w:hAnsi="Cambria"/>
          <w:sz w:val="20"/>
          <w:szCs w:val="20"/>
        </w:rPr>
        <w:t>Handled</w:t>
      </w:r>
      <w:r w:rsidR="00CB031B" w:rsidRPr="0098293F">
        <w:rPr>
          <w:rFonts w:ascii="Cambria" w:hAnsi="Cambria"/>
          <w:sz w:val="20"/>
          <w:szCs w:val="20"/>
        </w:rPr>
        <w:t xml:space="preserve"> handover of properties to new </w:t>
      </w:r>
      <w:r w:rsidRPr="0098293F">
        <w:rPr>
          <w:rFonts w:ascii="Cambria" w:hAnsi="Cambria"/>
          <w:sz w:val="20"/>
          <w:szCs w:val="20"/>
        </w:rPr>
        <w:t>tenants, liaised</w:t>
      </w:r>
      <w:r w:rsidR="00CB031B" w:rsidRPr="0098293F">
        <w:rPr>
          <w:rFonts w:ascii="Cambria" w:hAnsi="Cambria"/>
          <w:sz w:val="20"/>
          <w:szCs w:val="20"/>
        </w:rPr>
        <w:t xml:space="preserve"> with the Facilit</w:t>
      </w:r>
      <w:r w:rsidRPr="0098293F">
        <w:rPr>
          <w:rFonts w:ascii="Cambria" w:hAnsi="Cambria"/>
          <w:sz w:val="20"/>
          <w:szCs w:val="20"/>
        </w:rPr>
        <w:t>ies Management Team and ensured</w:t>
      </w:r>
      <w:r w:rsidR="00CB031B" w:rsidRPr="0098293F">
        <w:rPr>
          <w:rFonts w:ascii="Cambria" w:hAnsi="Cambria"/>
          <w:sz w:val="20"/>
          <w:szCs w:val="20"/>
        </w:rPr>
        <w:t xml:space="preserve"> client satisfaction </w:t>
      </w:r>
      <w:r w:rsidRPr="0098293F">
        <w:rPr>
          <w:rFonts w:ascii="Cambria" w:hAnsi="Cambria"/>
          <w:sz w:val="20"/>
          <w:szCs w:val="20"/>
        </w:rPr>
        <w:t xml:space="preserve">by delivering </w:t>
      </w:r>
      <w:r w:rsidR="00CB031B" w:rsidRPr="0098293F">
        <w:rPr>
          <w:rFonts w:ascii="Cambria" w:hAnsi="Cambria"/>
          <w:sz w:val="20"/>
          <w:szCs w:val="20"/>
        </w:rPr>
        <w:t>new property</w:t>
      </w:r>
      <w:r w:rsidRPr="0098293F">
        <w:rPr>
          <w:rFonts w:ascii="Cambria" w:hAnsi="Cambria"/>
          <w:sz w:val="20"/>
          <w:szCs w:val="20"/>
        </w:rPr>
        <w:t xml:space="preserve"> as per the requirement</w:t>
      </w:r>
    </w:p>
    <w:p w:rsidR="00CB031B" w:rsidRPr="0098293F" w:rsidRDefault="00CE7266" w:rsidP="0090111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hAnsi="Cambria" w:cs="Bookman Old Style"/>
          <w:sz w:val="20"/>
          <w:szCs w:val="20"/>
        </w:rPr>
      </w:pPr>
      <w:r w:rsidRPr="0098293F">
        <w:rPr>
          <w:rFonts w:ascii="Cambria" w:hAnsi="Cambria" w:cs="Bookman Old Style"/>
          <w:sz w:val="20"/>
          <w:szCs w:val="20"/>
        </w:rPr>
        <w:t xml:space="preserve">Interacted with the </w:t>
      </w:r>
      <w:r w:rsidR="00887147" w:rsidRPr="0098293F">
        <w:rPr>
          <w:rFonts w:ascii="Cambria" w:hAnsi="Cambria" w:cs="Bookman Old Style"/>
          <w:sz w:val="20"/>
          <w:szCs w:val="20"/>
        </w:rPr>
        <w:t xml:space="preserve">clients to resolve the complaints, enforced rules of occupancy, inspected vacant units and </w:t>
      </w:r>
      <w:r w:rsidR="00E97EC8" w:rsidRPr="0098293F">
        <w:rPr>
          <w:rFonts w:ascii="Cambria" w:hAnsi="Cambria" w:cs="Bookman Old Style"/>
          <w:sz w:val="20"/>
          <w:szCs w:val="20"/>
        </w:rPr>
        <w:t>completed</w:t>
      </w:r>
      <w:r w:rsidR="00887147" w:rsidRPr="0098293F">
        <w:rPr>
          <w:rFonts w:ascii="Cambria" w:hAnsi="Cambria" w:cs="Bookman Old Style"/>
          <w:sz w:val="20"/>
          <w:szCs w:val="20"/>
        </w:rPr>
        <w:t xml:space="preserve"> repairs and planned renovations</w:t>
      </w:r>
    </w:p>
    <w:p w:rsidR="00887147" w:rsidRPr="0098293F" w:rsidRDefault="00887147" w:rsidP="0090111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8293F">
        <w:rPr>
          <w:rFonts w:ascii="Cambria" w:hAnsi="Cambria"/>
          <w:b/>
          <w:sz w:val="20"/>
          <w:szCs w:val="20"/>
        </w:rPr>
        <w:t xml:space="preserve">Highlights: </w:t>
      </w:r>
    </w:p>
    <w:p w:rsidR="00CB031B" w:rsidRPr="0098293F" w:rsidRDefault="00887147" w:rsidP="0090111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8293F">
        <w:rPr>
          <w:rFonts w:ascii="Cambria" w:hAnsi="Cambria"/>
          <w:sz w:val="20"/>
          <w:szCs w:val="20"/>
        </w:rPr>
        <w:t>Expertly managed</w:t>
      </w:r>
      <w:r w:rsidR="00CB031B" w:rsidRPr="0098293F">
        <w:rPr>
          <w:rFonts w:ascii="Cambria" w:hAnsi="Cambria"/>
          <w:sz w:val="20"/>
          <w:szCs w:val="20"/>
        </w:rPr>
        <w:t xml:space="preserve"> 4 residential/commercial buildings, 15 warehouses, </w:t>
      </w:r>
      <w:r w:rsidRPr="0098293F">
        <w:rPr>
          <w:rFonts w:ascii="Cambria" w:hAnsi="Cambria"/>
          <w:sz w:val="20"/>
          <w:szCs w:val="20"/>
        </w:rPr>
        <w:t>retail showrooms, shops and villas</w:t>
      </w:r>
    </w:p>
    <w:p w:rsidR="00CB031B" w:rsidRPr="0098293F" w:rsidRDefault="00887147" w:rsidP="0090111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hAnsi="Cambria" w:cs="Bookman Old Style"/>
          <w:sz w:val="20"/>
          <w:szCs w:val="20"/>
        </w:rPr>
      </w:pPr>
      <w:r w:rsidRPr="0098293F">
        <w:rPr>
          <w:rFonts w:ascii="Cambria" w:hAnsi="Cambria" w:cs="Bookman Old Style"/>
          <w:sz w:val="20"/>
          <w:szCs w:val="20"/>
        </w:rPr>
        <w:t xml:space="preserve">Distinction of being recognized for </w:t>
      </w:r>
      <w:r w:rsidR="00CB031B" w:rsidRPr="0098293F">
        <w:rPr>
          <w:rFonts w:ascii="Cambria" w:hAnsi="Cambria" w:cs="Bookman Old Style"/>
          <w:sz w:val="20"/>
          <w:szCs w:val="20"/>
        </w:rPr>
        <w:t xml:space="preserve">recommending new process for tracking status of lease negotiations and agreements </w:t>
      </w:r>
      <w:r w:rsidRPr="0098293F">
        <w:rPr>
          <w:rFonts w:ascii="Cambria" w:hAnsi="Cambria" w:cs="Bookman Old Style"/>
          <w:sz w:val="20"/>
          <w:szCs w:val="20"/>
        </w:rPr>
        <w:t>that helped in saving</w:t>
      </w:r>
      <w:r w:rsidR="00CB031B" w:rsidRPr="0098293F">
        <w:rPr>
          <w:rFonts w:ascii="Cambria" w:hAnsi="Cambria" w:cs="Bookman Old Style"/>
          <w:sz w:val="20"/>
          <w:szCs w:val="20"/>
        </w:rPr>
        <w:t xml:space="preserve"> time </w:t>
      </w:r>
      <w:r w:rsidRPr="0098293F">
        <w:rPr>
          <w:rFonts w:ascii="Cambria" w:hAnsi="Cambria" w:cs="Bookman Old Style"/>
          <w:sz w:val="20"/>
          <w:szCs w:val="20"/>
        </w:rPr>
        <w:t>and improving client relationship management</w:t>
      </w:r>
    </w:p>
    <w:p w:rsidR="00CB031B" w:rsidRPr="0098293F" w:rsidRDefault="00887147" w:rsidP="0090111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8293F">
        <w:rPr>
          <w:rFonts w:ascii="Cambria" w:hAnsi="Cambria" w:cs="Bookman Old Style"/>
          <w:sz w:val="20"/>
          <w:szCs w:val="20"/>
        </w:rPr>
        <w:t xml:space="preserve">Proficiently assisted in developing </w:t>
      </w:r>
      <w:r w:rsidR="00150581" w:rsidRPr="0098293F">
        <w:rPr>
          <w:rFonts w:ascii="Cambria" w:hAnsi="Cambria" w:cs="Bookman Old Style"/>
          <w:sz w:val="20"/>
          <w:szCs w:val="20"/>
        </w:rPr>
        <w:t xml:space="preserve">a </w:t>
      </w:r>
      <w:r w:rsidRPr="0098293F">
        <w:rPr>
          <w:rFonts w:ascii="Cambria" w:hAnsi="Cambria" w:cs="Bookman Old Style"/>
          <w:sz w:val="20"/>
          <w:szCs w:val="20"/>
        </w:rPr>
        <w:t>new</w:t>
      </w:r>
      <w:r w:rsidR="00CB031B" w:rsidRPr="0098293F">
        <w:rPr>
          <w:rFonts w:ascii="Cambria" w:hAnsi="Cambria" w:cs="Bookman Old Style"/>
          <w:sz w:val="20"/>
          <w:szCs w:val="20"/>
        </w:rPr>
        <w:t xml:space="preserve"> project encompassing 24 </w:t>
      </w:r>
      <w:r w:rsidR="00150581" w:rsidRPr="0098293F">
        <w:rPr>
          <w:rFonts w:ascii="Cambria" w:hAnsi="Cambria" w:cs="Bookman Old Style"/>
          <w:sz w:val="20"/>
          <w:szCs w:val="20"/>
        </w:rPr>
        <w:t>story</w:t>
      </w:r>
      <w:r w:rsidR="00CB031B" w:rsidRPr="0098293F">
        <w:rPr>
          <w:rFonts w:ascii="Cambria" w:hAnsi="Cambria" w:cs="Bookman Old Style"/>
          <w:sz w:val="20"/>
          <w:szCs w:val="20"/>
        </w:rPr>
        <w:t xml:space="preserve"> multi-family resi</w:t>
      </w:r>
      <w:r w:rsidR="00A61FEF" w:rsidRPr="0098293F">
        <w:rPr>
          <w:rFonts w:ascii="Cambria" w:hAnsi="Cambria" w:cs="Bookman Old Style"/>
          <w:sz w:val="20"/>
          <w:szCs w:val="20"/>
        </w:rPr>
        <w:t>dential building</w:t>
      </w:r>
    </w:p>
    <w:p w:rsidR="00D30F19" w:rsidRPr="0098293F" w:rsidRDefault="00D30F19" w:rsidP="00983A22">
      <w:pPr>
        <w:spacing w:after="0" w:line="120" w:lineRule="auto"/>
        <w:ind w:left="2160" w:hanging="2160"/>
        <w:jc w:val="both"/>
        <w:rPr>
          <w:rFonts w:ascii="Cambria" w:hAnsi="Cambria"/>
          <w:b/>
          <w:sz w:val="20"/>
          <w:szCs w:val="20"/>
        </w:rPr>
      </w:pPr>
    </w:p>
    <w:p w:rsidR="00377148" w:rsidRPr="00377148" w:rsidRDefault="00CB031B" w:rsidP="00377148">
      <w:pPr>
        <w:spacing w:after="0" w:line="240" w:lineRule="auto"/>
        <w:ind w:left="2160" w:hanging="2160"/>
        <w:jc w:val="both"/>
        <w:rPr>
          <w:rFonts w:ascii="Cambria" w:hAnsi="Cambria"/>
          <w:b/>
          <w:sz w:val="20"/>
          <w:szCs w:val="20"/>
        </w:rPr>
      </w:pPr>
      <w:r w:rsidRPr="0098293F">
        <w:rPr>
          <w:rFonts w:ascii="Cambria" w:hAnsi="Cambria"/>
          <w:b/>
          <w:sz w:val="20"/>
          <w:szCs w:val="20"/>
        </w:rPr>
        <w:t xml:space="preserve">Mar’08 – Oct’11 </w:t>
      </w:r>
      <w:r w:rsidRPr="0098293F">
        <w:rPr>
          <w:rFonts w:ascii="Cambria" w:hAnsi="Cambria"/>
          <w:b/>
          <w:sz w:val="20"/>
          <w:szCs w:val="20"/>
        </w:rPr>
        <w:tab/>
      </w:r>
      <w:proofErr w:type="spellStart"/>
      <w:r w:rsidRPr="0098293F">
        <w:rPr>
          <w:rFonts w:ascii="Cambria" w:hAnsi="Cambria"/>
          <w:b/>
          <w:sz w:val="20"/>
          <w:szCs w:val="20"/>
        </w:rPr>
        <w:t>Zenath</w:t>
      </w:r>
      <w:proofErr w:type="spellEnd"/>
      <w:r w:rsidRPr="0098293F">
        <w:rPr>
          <w:rFonts w:ascii="Cambria" w:hAnsi="Cambria"/>
          <w:b/>
          <w:sz w:val="20"/>
          <w:szCs w:val="20"/>
        </w:rPr>
        <w:t xml:space="preserve"> Real Estate LLC (Khalid Al </w:t>
      </w:r>
      <w:proofErr w:type="spellStart"/>
      <w:r w:rsidRPr="0098293F">
        <w:rPr>
          <w:rFonts w:ascii="Cambria" w:hAnsi="Cambria"/>
          <w:b/>
          <w:sz w:val="20"/>
          <w:szCs w:val="20"/>
        </w:rPr>
        <w:t>Ghurair</w:t>
      </w:r>
      <w:proofErr w:type="spellEnd"/>
      <w:r w:rsidRPr="0098293F">
        <w:rPr>
          <w:rFonts w:ascii="Cambria" w:hAnsi="Cambria"/>
          <w:b/>
          <w:sz w:val="20"/>
          <w:szCs w:val="20"/>
        </w:rPr>
        <w:t xml:space="preserve"> Group), Dubai, UAE as Senior Leasing Executive</w:t>
      </w:r>
    </w:p>
    <w:p w:rsidR="00887147" w:rsidRPr="0098293F" w:rsidRDefault="00887147" w:rsidP="0090111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8293F">
        <w:rPr>
          <w:rFonts w:ascii="Cambria" w:hAnsi="Cambria"/>
          <w:b/>
          <w:sz w:val="20"/>
          <w:szCs w:val="20"/>
        </w:rPr>
        <w:t>Role:</w:t>
      </w:r>
    </w:p>
    <w:p w:rsidR="00887147" w:rsidRPr="00AD6C01" w:rsidRDefault="00887147" w:rsidP="00AD6C0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D6C01">
        <w:rPr>
          <w:rFonts w:ascii="Cambria" w:hAnsi="Cambria"/>
          <w:sz w:val="20"/>
          <w:szCs w:val="20"/>
        </w:rPr>
        <w:t>Managed</w:t>
      </w:r>
      <w:r w:rsidR="00CB031B" w:rsidRPr="00AD6C01">
        <w:rPr>
          <w:rFonts w:ascii="Cambria" w:hAnsi="Cambria"/>
          <w:sz w:val="20"/>
          <w:szCs w:val="20"/>
        </w:rPr>
        <w:t xml:space="preserve"> leasehold and freehold properties </w:t>
      </w:r>
      <w:r w:rsidRPr="00AD6C01">
        <w:rPr>
          <w:rFonts w:ascii="Cambria" w:hAnsi="Cambria"/>
          <w:sz w:val="20"/>
          <w:szCs w:val="20"/>
        </w:rPr>
        <w:t>with complete ease</w:t>
      </w:r>
    </w:p>
    <w:p w:rsidR="00CB031B" w:rsidRPr="00AD6C01" w:rsidRDefault="00887147" w:rsidP="00AD6C0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mbria" w:hAnsi="Cambria" w:cs="Bookman Old Style"/>
          <w:spacing w:val="-4"/>
          <w:sz w:val="20"/>
          <w:szCs w:val="20"/>
        </w:rPr>
      </w:pPr>
      <w:r w:rsidRPr="00AD6C01">
        <w:rPr>
          <w:rFonts w:ascii="Cambria" w:hAnsi="Cambria" w:cs="Bookman Old Style"/>
          <w:spacing w:val="-4"/>
          <w:sz w:val="20"/>
          <w:szCs w:val="20"/>
        </w:rPr>
        <w:t>Established</w:t>
      </w:r>
      <w:r w:rsidR="00CB031B" w:rsidRPr="00AD6C01">
        <w:rPr>
          <w:rFonts w:ascii="Cambria" w:hAnsi="Cambria" w:cs="Bookman Old Style"/>
          <w:spacing w:val="-4"/>
          <w:sz w:val="20"/>
          <w:szCs w:val="20"/>
        </w:rPr>
        <w:t xml:space="preserve"> rental rate by </w:t>
      </w:r>
      <w:r w:rsidRPr="00AD6C01">
        <w:rPr>
          <w:rFonts w:ascii="Cambria" w:hAnsi="Cambria" w:cs="Bookman Old Style"/>
          <w:spacing w:val="-4"/>
          <w:sz w:val="20"/>
          <w:szCs w:val="20"/>
        </w:rPr>
        <w:t>performing survey on local rental rates and</w:t>
      </w:r>
      <w:r w:rsidR="00CB031B" w:rsidRPr="00AD6C01">
        <w:rPr>
          <w:rFonts w:ascii="Cambria" w:hAnsi="Cambria" w:cs="Bookman Old Style"/>
          <w:spacing w:val="-4"/>
          <w:sz w:val="20"/>
          <w:szCs w:val="20"/>
        </w:rPr>
        <w:t xml:space="preserve"> </w:t>
      </w:r>
      <w:r w:rsidRPr="00AD6C01">
        <w:rPr>
          <w:rFonts w:ascii="Cambria" w:hAnsi="Cambria" w:cs="Bookman Old Style"/>
          <w:spacing w:val="-4"/>
          <w:sz w:val="20"/>
          <w:szCs w:val="20"/>
        </w:rPr>
        <w:t>calculated</w:t>
      </w:r>
      <w:r w:rsidR="00CB031B" w:rsidRPr="00AD6C01">
        <w:rPr>
          <w:rFonts w:ascii="Cambria" w:hAnsi="Cambria" w:cs="Bookman Old Style"/>
          <w:spacing w:val="-4"/>
          <w:sz w:val="20"/>
          <w:szCs w:val="20"/>
        </w:rPr>
        <w:t xml:space="preserve"> overhead costs, depreciation, and profit goals</w:t>
      </w:r>
    </w:p>
    <w:p w:rsidR="00C51C61" w:rsidRPr="0098293F" w:rsidRDefault="00CB031B" w:rsidP="0090111A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8293F">
        <w:rPr>
          <w:rFonts w:ascii="Cambria" w:hAnsi="Cambria"/>
          <w:sz w:val="20"/>
          <w:szCs w:val="20"/>
        </w:rPr>
        <w:t xml:space="preserve">Engaged in preparing tenancy contracts through (RERA) </w:t>
      </w:r>
      <w:proofErr w:type="spellStart"/>
      <w:r w:rsidR="00C51C61" w:rsidRPr="0098293F">
        <w:rPr>
          <w:rFonts w:ascii="Cambria" w:hAnsi="Cambria"/>
          <w:sz w:val="20"/>
          <w:szCs w:val="20"/>
        </w:rPr>
        <w:t>Ejari</w:t>
      </w:r>
      <w:proofErr w:type="spellEnd"/>
      <w:r w:rsidR="00C51C61" w:rsidRPr="0098293F">
        <w:rPr>
          <w:rFonts w:ascii="Cambria" w:hAnsi="Cambria"/>
          <w:sz w:val="20"/>
          <w:szCs w:val="20"/>
        </w:rPr>
        <w:t xml:space="preserve"> Website </w:t>
      </w:r>
    </w:p>
    <w:p w:rsidR="00CB031B" w:rsidRPr="0098293F" w:rsidRDefault="00C51C61" w:rsidP="0090111A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8293F">
        <w:rPr>
          <w:rFonts w:ascii="Cambria" w:hAnsi="Cambria"/>
          <w:sz w:val="20"/>
          <w:szCs w:val="20"/>
        </w:rPr>
        <w:t>Coordinated with the t</w:t>
      </w:r>
      <w:r w:rsidR="00CB031B" w:rsidRPr="0098293F">
        <w:rPr>
          <w:rFonts w:ascii="Cambria" w:hAnsi="Cambria"/>
          <w:sz w:val="20"/>
          <w:szCs w:val="20"/>
        </w:rPr>
        <w:t>enants</w:t>
      </w:r>
      <w:r w:rsidRPr="0098293F">
        <w:rPr>
          <w:rFonts w:ascii="Cambria" w:hAnsi="Cambria"/>
          <w:sz w:val="20"/>
          <w:szCs w:val="20"/>
        </w:rPr>
        <w:t xml:space="preserve"> to maintain their request and forwarding </w:t>
      </w:r>
      <w:r w:rsidR="00CB031B" w:rsidRPr="0098293F">
        <w:rPr>
          <w:rFonts w:ascii="Cambria" w:hAnsi="Cambria"/>
          <w:sz w:val="20"/>
          <w:szCs w:val="20"/>
        </w:rPr>
        <w:t>the</w:t>
      </w:r>
      <w:r w:rsidRPr="0098293F">
        <w:rPr>
          <w:rFonts w:ascii="Cambria" w:hAnsi="Cambria"/>
          <w:sz w:val="20"/>
          <w:szCs w:val="20"/>
        </w:rPr>
        <w:t xml:space="preserve"> same to the Maintenance Department</w:t>
      </w:r>
    </w:p>
    <w:p w:rsidR="00CB031B" w:rsidRPr="0098293F" w:rsidRDefault="00C51C61" w:rsidP="0090111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hAnsi="Cambria" w:cs="Bookman Old Style"/>
          <w:sz w:val="20"/>
          <w:szCs w:val="20"/>
        </w:rPr>
      </w:pPr>
      <w:r w:rsidRPr="0098293F">
        <w:rPr>
          <w:rFonts w:ascii="Cambria" w:hAnsi="Cambria" w:cs="Bookman Old Style"/>
          <w:sz w:val="20"/>
          <w:szCs w:val="20"/>
        </w:rPr>
        <w:t xml:space="preserve">Formulated </w:t>
      </w:r>
      <w:r w:rsidR="00CB031B" w:rsidRPr="0098293F">
        <w:rPr>
          <w:rFonts w:ascii="Cambria" w:hAnsi="Cambria" w:cs="Bookman Old Style"/>
          <w:sz w:val="20"/>
          <w:szCs w:val="20"/>
        </w:rPr>
        <w:t>and implement</w:t>
      </w:r>
      <w:r w:rsidRPr="0098293F">
        <w:rPr>
          <w:rFonts w:ascii="Cambria" w:hAnsi="Cambria" w:cs="Bookman Old Style"/>
          <w:sz w:val="20"/>
          <w:szCs w:val="20"/>
        </w:rPr>
        <w:t xml:space="preserve">ed </w:t>
      </w:r>
      <w:r w:rsidR="00CB031B" w:rsidRPr="0098293F">
        <w:rPr>
          <w:rFonts w:ascii="Cambria" w:hAnsi="Cambria" w:cs="Bookman Old Style"/>
          <w:sz w:val="20"/>
          <w:szCs w:val="20"/>
        </w:rPr>
        <w:t>preventative and remedial maintenance program</w:t>
      </w:r>
      <w:r w:rsidRPr="0098293F">
        <w:rPr>
          <w:rFonts w:ascii="Cambria" w:hAnsi="Cambria" w:cs="Bookman Old Style"/>
          <w:sz w:val="20"/>
          <w:szCs w:val="20"/>
        </w:rPr>
        <w:t xml:space="preserve"> as per the set budget</w:t>
      </w:r>
    </w:p>
    <w:p w:rsidR="00C51C61" w:rsidRPr="00AD6C01" w:rsidRDefault="00CB031B" w:rsidP="0090111A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8293F">
        <w:rPr>
          <w:rFonts w:ascii="Cambria" w:hAnsi="Cambria" w:cs="Bookman Old Style"/>
          <w:sz w:val="20"/>
          <w:szCs w:val="20"/>
        </w:rPr>
        <w:t>Developed a team of in-house maintenance technicians specifically to tend to the routine maintenance of the managed multi-family properties</w:t>
      </w:r>
    </w:p>
    <w:p w:rsidR="00CB031B" w:rsidRPr="0098293F" w:rsidRDefault="00CB031B" w:rsidP="0090111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8293F">
        <w:rPr>
          <w:rFonts w:ascii="Cambria" w:hAnsi="Cambria"/>
          <w:b/>
          <w:sz w:val="20"/>
          <w:szCs w:val="20"/>
        </w:rPr>
        <w:t>Highlights:</w:t>
      </w:r>
    </w:p>
    <w:p w:rsidR="00C51C61" w:rsidRPr="0098293F" w:rsidRDefault="00C51C61" w:rsidP="0090111A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8293F">
        <w:rPr>
          <w:rFonts w:ascii="Cambria" w:hAnsi="Cambria"/>
          <w:sz w:val="20"/>
          <w:szCs w:val="20"/>
        </w:rPr>
        <w:t>Competently managed and handled:</w:t>
      </w:r>
    </w:p>
    <w:p w:rsidR="00C51C61" w:rsidRPr="0098293F" w:rsidRDefault="00CB031B" w:rsidP="0090111A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8293F">
        <w:rPr>
          <w:rFonts w:ascii="Cambria" w:hAnsi="Cambria"/>
          <w:sz w:val="20"/>
          <w:szCs w:val="20"/>
        </w:rPr>
        <w:t>10 residential/commercial buildings consi</w:t>
      </w:r>
      <w:r w:rsidR="00C51C61" w:rsidRPr="0098293F">
        <w:rPr>
          <w:rFonts w:ascii="Cambria" w:hAnsi="Cambria"/>
          <w:sz w:val="20"/>
          <w:szCs w:val="20"/>
        </w:rPr>
        <w:t>sting nearly 800 units</w:t>
      </w:r>
    </w:p>
    <w:p w:rsidR="00CB031B" w:rsidRPr="0098293F" w:rsidRDefault="00C51C61" w:rsidP="0090111A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8293F">
        <w:rPr>
          <w:rFonts w:ascii="Cambria" w:hAnsi="Cambria"/>
          <w:sz w:val="20"/>
          <w:szCs w:val="20"/>
        </w:rPr>
        <w:t>Real estate development</w:t>
      </w:r>
      <w:r w:rsidR="00AD6C01">
        <w:rPr>
          <w:rFonts w:ascii="Cambria" w:hAnsi="Cambria"/>
          <w:sz w:val="20"/>
          <w:szCs w:val="20"/>
        </w:rPr>
        <w:t xml:space="preserve"> encompassing </w:t>
      </w:r>
      <w:proofErr w:type="gramStart"/>
      <w:r w:rsidR="00971331" w:rsidRPr="0098293F">
        <w:rPr>
          <w:rFonts w:ascii="Cambria" w:hAnsi="Cambria"/>
          <w:sz w:val="20"/>
          <w:szCs w:val="20"/>
        </w:rPr>
        <w:t xml:space="preserve">more </w:t>
      </w:r>
      <w:r w:rsidRPr="0098293F">
        <w:rPr>
          <w:rFonts w:ascii="Cambria" w:hAnsi="Cambria"/>
          <w:sz w:val="20"/>
          <w:szCs w:val="20"/>
        </w:rPr>
        <w:t>than</w:t>
      </w:r>
      <w:r w:rsidR="00372B16" w:rsidRPr="0098293F">
        <w:rPr>
          <w:rFonts w:ascii="Cambria" w:hAnsi="Cambria"/>
          <w:sz w:val="20"/>
          <w:szCs w:val="20"/>
        </w:rPr>
        <w:t xml:space="preserve"> </w:t>
      </w:r>
      <w:r w:rsidR="00CB031B" w:rsidRPr="0098293F">
        <w:rPr>
          <w:rFonts w:ascii="Cambria" w:hAnsi="Cambria"/>
          <w:sz w:val="20"/>
          <w:szCs w:val="20"/>
        </w:rPr>
        <w:t>42,000</w:t>
      </w:r>
      <w:r w:rsidR="00971331" w:rsidRPr="0098293F">
        <w:rPr>
          <w:rFonts w:ascii="Cambria" w:hAnsi="Cambria"/>
          <w:sz w:val="20"/>
          <w:szCs w:val="20"/>
        </w:rPr>
        <w:t xml:space="preserve"> </w:t>
      </w:r>
      <w:proofErr w:type="spellStart"/>
      <w:r w:rsidR="00CB031B" w:rsidRPr="0098293F">
        <w:rPr>
          <w:rFonts w:ascii="Cambria" w:hAnsi="Cambria"/>
          <w:sz w:val="20"/>
          <w:szCs w:val="20"/>
        </w:rPr>
        <w:t>sq.ft</w:t>
      </w:r>
      <w:proofErr w:type="spellEnd"/>
      <w:proofErr w:type="gramEnd"/>
      <w:r w:rsidRPr="0098293F">
        <w:rPr>
          <w:rFonts w:ascii="Cambria" w:hAnsi="Cambria"/>
          <w:sz w:val="20"/>
          <w:szCs w:val="20"/>
        </w:rPr>
        <w:t>.</w:t>
      </w:r>
      <w:r w:rsidR="00CB031B" w:rsidRPr="0098293F">
        <w:rPr>
          <w:rFonts w:ascii="Cambria" w:hAnsi="Cambria"/>
          <w:sz w:val="20"/>
          <w:szCs w:val="20"/>
        </w:rPr>
        <w:t xml:space="preserve"> of commercial showrooms, 80 units of retail showrooms and shops</w:t>
      </w:r>
      <w:r w:rsidRPr="0098293F">
        <w:rPr>
          <w:rFonts w:ascii="Cambria" w:hAnsi="Cambria"/>
          <w:sz w:val="20"/>
          <w:szCs w:val="20"/>
        </w:rPr>
        <w:t xml:space="preserve"> and </w:t>
      </w:r>
      <w:proofErr w:type="spellStart"/>
      <w:r w:rsidRPr="0098293F">
        <w:rPr>
          <w:rFonts w:ascii="Cambria" w:hAnsi="Cambria"/>
          <w:sz w:val="20"/>
          <w:szCs w:val="20"/>
        </w:rPr>
        <w:t>l</w:t>
      </w:r>
      <w:r w:rsidR="00CB031B" w:rsidRPr="0098293F">
        <w:rPr>
          <w:rFonts w:ascii="Cambria" w:hAnsi="Cambria"/>
          <w:sz w:val="20"/>
          <w:szCs w:val="20"/>
        </w:rPr>
        <w:t>abour</w:t>
      </w:r>
      <w:proofErr w:type="spellEnd"/>
      <w:r w:rsidR="00CB031B" w:rsidRPr="0098293F">
        <w:rPr>
          <w:rFonts w:ascii="Cambria" w:hAnsi="Cambria"/>
          <w:sz w:val="20"/>
          <w:szCs w:val="20"/>
        </w:rPr>
        <w:t xml:space="preserve"> camps</w:t>
      </w:r>
    </w:p>
    <w:p w:rsidR="00CB031B" w:rsidRPr="0098293F" w:rsidRDefault="00C51C61" w:rsidP="0090111A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8293F">
        <w:rPr>
          <w:rFonts w:ascii="Cambria" w:hAnsi="Cambria"/>
          <w:sz w:val="20"/>
          <w:szCs w:val="20"/>
        </w:rPr>
        <w:t xml:space="preserve">Steered efforts in </w:t>
      </w:r>
      <w:r w:rsidR="00CB031B" w:rsidRPr="0098293F">
        <w:rPr>
          <w:rFonts w:ascii="Cambria" w:hAnsi="Cambria"/>
          <w:sz w:val="20"/>
          <w:szCs w:val="20"/>
        </w:rPr>
        <w:t>managing on time collection of lease revenues and</w:t>
      </w:r>
      <w:r w:rsidRPr="0098293F">
        <w:rPr>
          <w:rFonts w:ascii="Cambria" w:hAnsi="Cambria"/>
          <w:sz w:val="20"/>
          <w:szCs w:val="20"/>
        </w:rPr>
        <w:t xml:space="preserve"> </w:t>
      </w:r>
      <w:r w:rsidR="00CB031B" w:rsidRPr="0098293F">
        <w:rPr>
          <w:rFonts w:ascii="Cambria" w:hAnsi="Cambria"/>
          <w:sz w:val="20"/>
          <w:szCs w:val="20"/>
        </w:rPr>
        <w:t>98% occupancy level during recession</w:t>
      </w:r>
    </w:p>
    <w:p w:rsidR="00CB031B" w:rsidRPr="0098293F" w:rsidRDefault="00C51C61" w:rsidP="0090111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hAnsi="Cambria" w:cs="Bookman Old Style"/>
          <w:sz w:val="20"/>
          <w:szCs w:val="20"/>
        </w:rPr>
      </w:pPr>
      <w:r w:rsidRPr="0098293F">
        <w:rPr>
          <w:rFonts w:ascii="Cambria" w:hAnsi="Cambria" w:cs="Bookman Old Style"/>
          <w:sz w:val="20"/>
          <w:szCs w:val="20"/>
        </w:rPr>
        <w:t>Distinction of being recognized for m</w:t>
      </w:r>
      <w:r w:rsidR="00CB031B" w:rsidRPr="0098293F">
        <w:rPr>
          <w:rFonts w:ascii="Cambria" w:hAnsi="Cambria" w:cs="Bookman Old Style"/>
          <w:sz w:val="20"/>
          <w:szCs w:val="20"/>
        </w:rPr>
        <w:t>aintaining properties at high capacity with low turnover through on-target advertising, profe</w:t>
      </w:r>
      <w:r w:rsidRPr="0098293F">
        <w:rPr>
          <w:rFonts w:ascii="Cambria" w:hAnsi="Cambria" w:cs="Bookman Old Style"/>
          <w:sz w:val="20"/>
          <w:szCs w:val="20"/>
        </w:rPr>
        <w:t>ssional networking</w:t>
      </w:r>
      <w:r w:rsidR="00CB031B" w:rsidRPr="0098293F">
        <w:rPr>
          <w:rFonts w:ascii="Cambria" w:hAnsi="Cambria" w:cs="Bookman Old Style"/>
          <w:sz w:val="20"/>
          <w:szCs w:val="20"/>
        </w:rPr>
        <w:t xml:space="preserve"> and excellent tenant relations</w:t>
      </w:r>
    </w:p>
    <w:p w:rsidR="00C51C61" w:rsidRPr="0098293F" w:rsidRDefault="00C51C61" w:rsidP="0090111A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A660A8" w:rsidRPr="0098293F" w:rsidRDefault="00A660A8" w:rsidP="0090111A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8293F">
        <w:rPr>
          <w:rFonts w:ascii="Cambria" w:hAnsi="Cambria"/>
          <w:b/>
          <w:sz w:val="20"/>
          <w:szCs w:val="20"/>
        </w:rPr>
        <w:t>PREVIOUS EXPERIENCE</w:t>
      </w:r>
    </w:p>
    <w:p w:rsidR="00A660A8" w:rsidRPr="0098293F" w:rsidRDefault="00A660A8" w:rsidP="00036E78">
      <w:pPr>
        <w:spacing w:after="0" w:line="120" w:lineRule="auto"/>
        <w:jc w:val="both"/>
        <w:rPr>
          <w:rFonts w:ascii="Cambria" w:hAnsi="Cambria"/>
          <w:sz w:val="20"/>
          <w:szCs w:val="20"/>
        </w:rPr>
      </w:pPr>
    </w:p>
    <w:p w:rsidR="00A660A8" w:rsidRPr="0098293F" w:rsidRDefault="00CB031B" w:rsidP="0090111A">
      <w:pPr>
        <w:spacing w:after="0" w:line="240" w:lineRule="auto"/>
        <w:ind w:left="2160" w:hanging="2160"/>
        <w:jc w:val="both"/>
        <w:rPr>
          <w:rFonts w:ascii="Cambria" w:hAnsi="Cambria"/>
          <w:b/>
          <w:sz w:val="20"/>
          <w:szCs w:val="20"/>
        </w:rPr>
      </w:pPr>
      <w:r w:rsidRPr="0098293F">
        <w:rPr>
          <w:rFonts w:ascii="Cambria" w:hAnsi="Cambria"/>
          <w:b/>
          <w:sz w:val="20"/>
          <w:szCs w:val="20"/>
        </w:rPr>
        <w:t xml:space="preserve">Jul’05 - Aug’07 </w:t>
      </w:r>
      <w:r w:rsidRPr="0098293F">
        <w:rPr>
          <w:rFonts w:ascii="Cambria" w:hAnsi="Cambria"/>
          <w:b/>
          <w:sz w:val="20"/>
          <w:szCs w:val="20"/>
        </w:rPr>
        <w:tab/>
      </w:r>
      <w:r w:rsidR="00A660A8" w:rsidRPr="0098293F">
        <w:rPr>
          <w:rFonts w:ascii="Cambria" w:hAnsi="Cambria"/>
          <w:b/>
          <w:sz w:val="20"/>
          <w:szCs w:val="20"/>
        </w:rPr>
        <w:t>Cognizant Tech. Solutions India Pvt. Ltd., Chennai as Supervisor/Senior Process Executive</w:t>
      </w:r>
    </w:p>
    <w:p w:rsidR="00CB031B" w:rsidRPr="0098293F" w:rsidRDefault="00CB031B" w:rsidP="0090111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613040" w:rsidRPr="0098293F" w:rsidRDefault="00613040" w:rsidP="0090111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8293F">
        <w:rPr>
          <w:rFonts w:ascii="Cambria" w:hAnsi="Cambria"/>
          <w:b/>
          <w:sz w:val="20"/>
          <w:szCs w:val="20"/>
        </w:rPr>
        <w:t xml:space="preserve">Nov’04 - May’05 </w:t>
      </w:r>
      <w:r w:rsidR="00CB031B" w:rsidRPr="0098293F">
        <w:rPr>
          <w:rFonts w:ascii="Cambria" w:hAnsi="Cambria"/>
          <w:b/>
          <w:sz w:val="20"/>
          <w:szCs w:val="20"/>
        </w:rPr>
        <w:tab/>
      </w:r>
      <w:r w:rsidRPr="0098293F">
        <w:rPr>
          <w:rFonts w:ascii="Cambria" w:hAnsi="Cambria"/>
          <w:b/>
          <w:sz w:val="20"/>
          <w:szCs w:val="20"/>
        </w:rPr>
        <w:t>Sutherland Global Service Pvt. Ltd., Chennai as Customer Service Executive</w:t>
      </w:r>
    </w:p>
    <w:p w:rsidR="00CB031B" w:rsidRPr="0098293F" w:rsidRDefault="00CB031B" w:rsidP="0090111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613040" w:rsidRPr="0098293F" w:rsidRDefault="00613040" w:rsidP="0090111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8293F">
        <w:rPr>
          <w:rFonts w:ascii="Cambria" w:hAnsi="Cambria"/>
          <w:b/>
          <w:sz w:val="20"/>
          <w:szCs w:val="20"/>
        </w:rPr>
        <w:t xml:space="preserve">May’04 - Oct’04 </w:t>
      </w:r>
      <w:r w:rsidR="00CB031B" w:rsidRPr="0098293F">
        <w:rPr>
          <w:rFonts w:ascii="Cambria" w:hAnsi="Cambria"/>
          <w:b/>
          <w:sz w:val="20"/>
          <w:szCs w:val="20"/>
        </w:rPr>
        <w:tab/>
      </w:r>
      <w:r w:rsidRPr="0098293F">
        <w:rPr>
          <w:rFonts w:ascii="Cambria" w:hAnsi="Cambria"/>
          <w:b/>
          <w:sz w:val="20"/>
          <w:szCs w:val="20"/>
        </w:rPr>
        <w:t xml:space="preserve">Net </w:t>
      </w:r>
      <w:r w:rsidR="00B674B3">
        <w:rPr>
          <w:rFonts w:ascii="Cambria" w:hAnsi="Cambria"/>
          <w:b/>
          <w:sz w:val="20"/>
          <w:szCs w:val="20"/>
        </w:rPr>
        <w:t>Vision Pvt. Ltd., Chennai as Customer Service Representative</w:t>
      </w:r>
    </w:p>
    <w:p w:rsidR="00C51C61" w:rsidRPr="0098293F" w:rsidRDefault="00C51C61" w:rsidP="0090111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C51C61" w:rsidRPr="0098293F" w:rsidRDefault="00C51C61" w:rsidP="0090111A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8293F">
        <w:rPr>
          <w:rFonts w:ascii="Cambria" w:hAnsi="Cambria"/>
          <w:b/>
          <w:sz w:val="20"/>
          <w:szCs w:val="20"/>
        </w:rPr>
        <w:t>TRAINING ATTENDED</w:t>
      </w:r>
    </w:p>
    <w:p w:rsidR="00C51C61" w:rsidRPr="0098293F" w:rsidRDefault="00C51C61" w:rsidP="0090111A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8293F">
        <w:rPr>
          <w:rFonts w:ascii="Cambria" w:hAnsi="Cambria"/>
          <w:sz w:val="20"/>
          <w:szCs w:val="20"/>
        </w:rPr>
        <w:t>Attended EJARI training program from RERA (Real Estate Regulatory Authority Dubai)</w:t>
      </w:r>
    </w:p>
    <w:p w:rsidR="005D6F91" w:rsidRPr="0098293F" w:rsidRDefault="005D6F91" w:rsidP="00B674B3">
      <w:pPr>
        <w:spacing w:after="0" w:line="120" w:lineRule="auto"/>
        <w:jc w:val="both"/>
        <w:rPr>
          <w:rFonts w:ascii="Cambria" w:hAnsi="Cambria" w:cs="Arial"/>
          <w:sz w:val="20"/>
          <w:szCs w:val="20"/>
        </w:rPr>
      </w:pPr>
    </w:p>
    <w:p w:rsidR="00921A48" w:rsidRPr="0098293F" w:rsidRDefault="00921A48" w:rsidP="0090111A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gramStart"/>
      <w:r w:rsidRPr="0098293F">
        <w:rPr>
          <w:rFonts w:ascii="Cambria" w:hAnsi="Cambria" w:cs="Arial"/>
          <w:b/>
          <w:sz w:val="20"/>
          <w:szCs w:val="20"/>
        </w:rPr>
        <w:t>IT</w:t>
      </w:r>
      <w:proofErr w:type="gramEnd"/>
      <w:r w:rsidRPr="0098293F">
        <w:rPr>
          <w:rFonts w:ascii="Cambria" w:hAnsi="Cambria" w:cs="Arial"/>
          <w:b/>
          <w:sz w:val="20"/>
          <w:szCs w:val="20"/>
        </w:rPr>
        <w:t xml:space="preserve"> </w:t>
      </w:r>
      <w:r w:rsidRPr="00B674B3">
        <w:rPr>
          <w:rFonts w:ascii="Cambria" w:hAnsi="Cambria"/>
          <w:b/>
          <w:sz w:val="20"/>
          <w:szCs w:val="20"/>
        </w:rPr>
        <w:t>SKILLS</w:t>
      </w:r>
    </w:p>
    <w:p w:rsidR="00985CB8" w:rsidRPr="00B674B3" w:rsidRDefault="00921A48" w:rsidP="00B674B3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</w:rPr>
      </w:pPr>
      <w:r w:rsidRPr="0098293F">
        <w:rPr>
          <w:rFonts w:ascii="Cambria" w:hAnsi="Cambria" w:cs="Arial"/>
        </w:rPr>
        <w:t xml:space="preserve">Conversant with </w:t>
      </w:r>
      <w:r w:rsidR="00BB7959" w:rsidRPr="0098293F">
        <w:rPr>
          <w:rFonts w:ascii="Cambria" w:hAnsi="Cambria" w:cs="Arial"/>
        </w:rPr>
        <w:t>MS Office (Word, PowerPoint</w:t>
      </w:r>
      <w:r w:rsidR="00985CB8">
        <w:rPr>
          <w:rFonts w:ascii="Cambria" w:hAnsi="Cambria" w:cs="Arial"/>
        </w:rPr>
        <w:t xml:space="preserve"> </w:t>
      </w:r>
      <w:r w:rsidR="00BB7959" w:rsidRPr="0098293F">
        <w:rPr>
          <w:rFonts w:ascii="Cambria" w:hAnsi="Cambria" w:cs="Arial"/>
        </w:rPr>
        <w:t>&amp; Excel) and Internet Applications</w:t>
      </w:r>
    </w:p>
    <w:p w:rsidR="00B674B3" w:rsidRPr="00985CB8" w:rsidRDefault="00B674B3" w:rsidP="00B674B3">
      <w:pPr>
        <w:spacing w:after="0" w:line="120" w:lineRule="auto"/>
        <w:jc w:val="both"/>
        <w:rPr>
          <w:rFonts w:ascii="Cambria" w:hAnsi="Cambria"/>
        </w:rPr>
      </w:pPr>
    </w:p>
    <w:p w:rsidR="00921A48" w:rsidRPr="0098293F" w:rsidRDefault="00921A48" w:rsidP="0090111A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8293F">
        <w:rPr>
          <w:rFonts w:ascii="Cambria" w:hAnsi="Cambria"/>
          <w:b/>
          <w:sz w:val="20"/>
          <w:szCs w:val="20"/>
        </w:rPr>
        <w:t xml:space="preserve">ACADEMIC DETAILS </w:t>
      </w:r>
    </w:p>
    <w:p w:rsidR="00613040" w:rsidRPr="0098293F" w:rsidRDefault="00613040" w:rsidP="00BA4658">
      <w:pPr>
        <w:spacing w:beforeLines="20" w:before="48" w:after="0" w:line="240" w:lineRule="auto"/>
        <w:jc w:val="both"/>
        <w:rPr>
          <w:rFonts w:ascii="Cambria" w:hAnsi="Cambria"/>
          <w:sz w:val="20"/>
          <w:szCs w:val="20"/>
        </w:rPr>
      </w:pPr>
      <w:r w:rsidRPr="0098293F">
        <w:rPr>
          <w:rFonts w:ascii="Cambria" w:hAnsi="Cambria"/>
          <w:b/>
          <w:sz w:val="20"/>
          <w:szCs w:val="20"/>
        </w:rPr>
        <w:t>2004</w:t>
      </w:r>
      <w:r w:rsidR="00C51C61" w:rsidRPr="0098293F">
        <w:rPr>
          <w:rFonts w:ascii="Cambria" w:hAnsi="Cambria"/>
          <w:sz w:val="20"/>
          <w:szCs w:val="20"/>
        </w:rPr>
        <w:tab/>
      </w:r>
      <w:r w:rsidRPr="0098293F">
        <w:rPr>
          <w:rFonts w:ascii="Cambria" w:hAnsi="Cambria"/>
          <w:sz w:val="20"/>
          <w:szCs w:val="20"/>
        </w:rPr>
        <w:t xml:space="preserve">BBA </w:t>
      </w:r>
      <w:r w:rsidR="0020198A">
        <w:rPr>
          <w:rFonts w:ascii="Cambria" w:hAnsi="Cambria"/>
          <w:sz w:val="20"/>
          <w:szCs w:val="20"/>
        </w:rPr>
        <w:t xml:space="preserve">– Business Administration </w:t>
      </w:r>
      <w:r w:rsidR="007861B2">
        <w:rPr>
          <w:rFonts w:ascii="Cambria" w:hAnsi="Cambria"/>
          <w:sz w:val="20"/>
          <w:szCs w:val="20"/>
        </w:rPr>
        <w:t xml:space="preserve">from The New College affiliated to </w:t>
      </w:r>
      <w:r w:rsidRPr="0098293F">
        <w:rPr>
          <w:rFonts w:ascii="Cambria" w:hAnsi="Cambria"/>
          <w:sz w:val="20"/>
          <w:szCs w:val="20"/>
        </w:rPr>
        <w:t xml:space="preserve">Madras University, </w:t>
      </w:r>
      <w:r w:rsidR="007861B2">
        <w:rPr>
          <w:rFonts w:ascii="Cambria" w:hAnsi="Cambria"/>
          <w:sz w:val="20"/>
          <w:szCs w:val="20"/>
        </w:rPr>
        <w:t xml:space="preserve">Chennai </w:t>
      </w:r>
      <w:r w:rsidRPr="0098293F">
        <w:rPr>
          <w:rFonts w:ascii="Cambria" w:hAnsi="Cambria"/>
          <w:sz w:val="20"/>
          <w:szCs w:val="20"/>
        </w:rPr>
        <w:t>Tamil Nadu</w:t>
      </w:r>
      <w:r w:rsidR="007861B2">
        <w:rPr>
          <w:rFonts w:ascii="Cambria" w:hAnsi="Cambria"/>
          <w:sz w:val="20"/>
          <w:szCs w:val="20"/>
        </w:rPr>
        <w:t xml:space="preserve">, </w:t>
      </w:r>
      <w:proofErr w:type="gramStart"/>
      <w:r w:rsidR="007861B2">
        <w:rPr>
          <w:rFonts w:ascii="Cambria" w:hAnsi="Cambria"/>
          <w:sz w:val="20"/>
          <w:szCs w:val="20"/>
        </w:rPr>
        <w:t>India</w:t>
      </w:r>
      <w:proofErr w:type="gramEnd"/>
    </w:p>
    <w:p w:rsidR="00613040" w:rsidRPr="0098293F" w:rsidRDefault="00613040" w:rsidP="00985CB8">
      <w:pPr>
        <w:spacing w:after="0" w:line="120" w:lineRule="auto"/>
        <w:jc w:val="both"/>
        <w:rPr>
          <w:rFonts w:ascii="Cambria" w:hAnsi="Cambria"/>
          <w:b/>
          <w:sz w:val="20"/>
          <w:szCs w:val="20"/>
        </w:rPr>
      </w:pPr>
    </w:p>
    <w:p w:rsidR="00921A48" w:rsidRPr="0098293F" w:rsidRDefault="00921A48" w:rsidP="0090111A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8293F">
        <w:rPr>
          <w:rFonts w:ascii="Cambria" w:hAnsi="Cambria"/>
          <w:b/>
          <w:sz w:val="20"/>
          <w:szCs w:val="20"/>
        </w:rPr>
        <w:t xml:space="preserve">PERSONAL DETAILS </w:t>
      </w:r>
    </w:p>
    <w:p w:rsidR="00921A48" w:rsidRPr="0098293F" w:rsidRDefault="00921A48" w:rsidP="0090111A">
      <w:pPr>
        <w:spacing w:after="0" w:line="240" w:lineRule="auto"/>
        <w:ind w:right="554"/>
        <w:jc w:val="both"/>
        <w:rPr>
          <w:rFonts w:ascii="Cambria" w:hAnsi="Cambria" w:cs="Calibri"/>
          <w:b/>
          <w:sz w:val="20"/>
          <w:szCs w:val="20"/>
        </w:rPr>
      </w:pPr>
      <w:r w:rsidRPr="0098293F">
        <w:rPr>
          <w:rFonts w:ascii="Cambria" w:hAnsi="Cambria"/>
          <w:b/>
          <w:sz w:val="20"/>
          <w:szCs w:val="20"/>
        </w:rPr>
        <w:t>Da</w:t>
      </w:r>
      <w:r w:rsidR="006E72B9" w:rsidRPr="0098293F">
        <w:rPr>
          <w:rFonts w:ascii="Cambria" w:hAnsi="Cambria"/>
          <w:b/>
          <w:sz w:val="20"/>
          <w:szCs w:val="20"/>
        </w:rPr>
        <w:t>te of Birth:                  </w:t>
      </w:r>
      <w:r w:rsidR="008A2750" w:rsidRPr="0098293F">
        <w:rPr>
          <w:rFonts w:ascii="Cambria" w:hAnsi="Cambria"/>
          <w:b/>
          <w:sz w:val="20"/>
          <w:szCs w:val="20"/>
        </w:rPr>
        <w:tab/>
      </w:r>
      <w:r w:rsidR="00613040" w:rsidRPr="0098293F">
        <w:rPr>
          <w:rFonts w:ascii="Cambria" w:hAnsi="Cambria" w:cs="Bookman Old Style"/>
          <w:sz w:val="20"/>
          <w:szCs w:val="20"/>
        </w:rPr>
        <w:t>17</w:t>
      </w:r>
      <w:r w:rsidR="00613040" w:rsidRPr="0098293F">
        <w:rPr>
          <w:rFonts w:ascii="Cambria" w:hAnsi="Cambria" w:cs="Bookman Old Style"/>
          <w:sz w:val="20"/>
          <w:szCs w:val="20"/>
          <w:vertAlign w:val="superscript"/>
        </w:rPr>
        <w:t>th</w:t>
      </w:r>
      <w:r w:rsidR="00613040" w:rsidRPr="0098293F">
        <w:rPr>
          <w:rFonts w:ascii="Cambria" w:hAnsi="Cambria" w:cs="Bookman Old Style"/>
          <w:sz w:val="20"/>
          <w:szCs w:val="20"/>
        </w:rPr>
        <w:t xml:space="preserve"> June, 1980</w:t>
      </w:r>
    </w:p>
    <w:p w:rsidR="000054BD" w:rsidRPr="0098293F" w:rsidRDefault="00921A48" w:rsidP="0090111A">
      <w:pPr>
        <w:tabs>
          <w:tab w:val="left" w:pos="21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8293F">
        <w:rPr>
          <w:rFonts w:ascii="Cambria" w:hAnsi="Cambria"/>
          <w:b/>
          <w:sz w:val="20"/>
          <w:szCs w:val="20"/>
        </w:rPr>
        <w:t>Languages Known:</w:t>
      </w:r>
      <w:r w:rsidRPr="0098293F">
        <w:rPr>
          <w:rFonts w:ascii="Cambria" w:hAnsi="Cambria"/>
          <w:b/>
          <w:sz w:val="20"/>
          <w:szCs w:val="20"/>
        </w:rPr>
        <w:tab/>
      </w:r>
      <w:r w:rsidR="00613040" w:rsidRPr="0098293F">
        <w:rPr>
          <w:rFonts w:ascii="Cambria" w:hAnsi="Cambria"/>
          <w:sz w:val="20"/>
          <w:szCs w:val="20"/>
        </w:rPr>
        <w:t>English,</w:t>
      </w:r>
      <w:r w:rsidR="005D6F91" w:rsidRPr="0098293F">
        <w:rPr>
          <w:rFonts w:ascii="Cambria" w:hAnsi="Cambria"/>
          <w:sz w:val="20"/>
          <w:szCs w:val="20"/>
        </w:rPr>
        <w:t xml:space="preserve"> Hindi</w:t>
      </w:r>
      <w:r w:rsidR="00613040" w:rsidRPr="0098293F">
        <w:rPr>
          <w:rFonts w:ascii="Cambria" w:hAnsi="Cambria"/>
          <w:sz w:val="20"/>
          <w:szCs w:val="20"/>
        </w:rPr>
        <w:t xml:space="preserve"> &amp; Tamil</w:t>
      </w:r>
    </w:p>
    <w:p w:rsidR="00EA2A02" w:rsidRPr="0098293F" w:rsidRDefault="00EA2A02" w:rsidP="00EA2A02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Cambria" w:hAnsi="Cambria"/>
          <w:sz w:val="20"/>
          <w:szCs w:val="20"/>
        </w:rPr>
      </w:pPr>
      <w:r w:rsidRPr="0098293F">
        <w:rPr>
          <w:rFonts w:ascii="Cambria" w:hAnsi="Cambria"/>
          <w:b/>
          <w:sz w:val="20"/>
          <w:szCs w:val="20"/>
        </w:rPr>
        <w:t>Nationality</w:t>
      </w:r>
      <w:r w:rsidRPr="0098293F">
        <w:rPr>
          <w:rFonts w:ascii="Cambria" w:hAnsi="Cambria"/>
          <w:sz w:val="20"/>
          <w:szCs w:val="20"/>
        </w:rPr>
        <w:tab/>
        <w:t>Indian</w:t>
      </w:r>
    </w:p>
    <w:p w:rsidR="00EA2A02" w:rsidRPr="0098293F" w:rsidRDefault="00EA2A02" w:rsidP="00EA2A02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Cambria" w:hAnsi="Cambria"/>
          <w:sz w:val="20"/>
          <w:szCs w:val="20"/>
        </w:rPr>
      </w:pPr>
      <w:r w:rsidRPr="0098293F">
        <w:rPr>
          <w:rFonts w:ascii="Cambria" w:hAnsi="Cambria"/>
          <w:b/>
          <w:sz w:val="20"/>
          <w:szCs w:val="20"/>
        </w:rPr>
        <w:t>Marital Status</w:t>
      </w:r>
      <w:r w:rsidRPr="0098293F">
        <w:rPr>
          <w:rFonts w:ascii="Cambria" w:hAnsi="Cambria"/>
          <w:sz w:val="20"/>
          <w:szCs w:val="20"/>
        </w:rPr>
        <w:tab/>
        <w:t>Married</w:t>
      </w:r>
    </w:p>
    <w:p w:rsidR="00EA2A02" w:rsidRPr="0098293F" w:rsidRDefault="00EA2A02" w:rsidP="00BA4658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Cambria" w:hAnsi="Cambria"/>
          <w:sz w:val="20"/>
          <w:szCs w:val="20"/>
        </w:rPr>
      </w:pPr>
    </w:p>
    <w:sectPr w:rsidR="00EA2A02" w:rsidRPr="0098293F" w:rsidSect="0000538B">
      <w:footerReference w:type="default" r:id="rId9"/>
      <w:pgSz w:w="12240" w:h="15840"/>
      <w:pgMar w:top="720" w:right="720" w:bottom="720" w:left="720" w:header="576" w:footer="28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EC" w:rsidRDefault="00424BEC" w:rsidP="00CA5CAB">
      <w:pPr>
        <w:spacing w:after="0" w:line="240" w:lineRule="auto"/>
      </w:pPr>
      <w:r>
        <w:separator/>
      </w:r>
    </w:p>
  </w:endnote>
  <w:endnote w:type="continuationSeparator" w:id="0">
    <w:p w:rsidR="00424BEC" w:rsidRDefault="00424BEC" w:rsidP="00CA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571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CAB" w:rsidRDefault="00823083">
        <w:pPr>
          <w:pStyle w:val="Footer"/>
          <w:jc w:val="right"/>
        </w:pPr>
        <w:r>
          <w:fldChar w:fldCharType="begin"/>
        </w:r>
        <w:r w:rsidR="00CA5CAB">
          <w:instrText xml:space="preserve"> PAGE   \* MERGEFORMAT </w:instrText>
        </w:r>
        <w:r>
          <w:fldChar w:fldCharType="separate"/>
        </w:r>
        <w:r w:rsidR="00BA46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CAB" w:rsidRDefault="00CA5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EC" w:rsidRDefault="00424BEC" w:rsidP="00CA5CAB">
      <w:pPr>
        <w:spacing w:after="0" w:line="240" w:lineRule="auto"/>
      </w:pPr>
      <w:r>
        <w:separator/>
      </w:r>
    </w:p>
  </w:footnote>
  <w:footnote w:type="continuationSeparator" w:id="0">
    <w:p w:rsidR="00424BEC" w:rsidRDefault="00424BEC" w:rsidP="00CA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9BE"/>
    <w:multiLevelType w:val="multilevel"/>
    <w:tmpl w:val="EB7C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C63C1"/>
    <w:multiLevelType w:val="hybridMultilevel"/>
    <w:tmpl w:val="609E0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DB3845"/>
    <w:multiLevelType w:val="hybridMultilevel"/>
    <w:tmpl w:val="9CAC05AE"/>
    <w:lvl w:ilvl="0" w:tplc="5C9EA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A5522E"/>
    <w:multiLevelType w:val="hybridMultilevel"/>
    <w:tmpl w:val="CF966764"/>
    <w:lvl w:ilvl="0" w:tplc="5C9EA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543F1"/>
    <w:multiLevelType w:val="hybridMultilevel"/>
    <w:tmpl w:val="9FD09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5181C"/>
    <w:multiLevelType w:val="hybridMultilevel"/>
    <w:tmpl w:val="4B3A864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3108D"/>
    <w:multiLevelType w:val="hybridMultilevel"/>
    <w:tmpl w:val="58901C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B58AF"/>
    <w:multiLevelType w:val="hybridMultilevel"/>
    <w:tmpl w:val="8E24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B2235"/>
    <w:multiLevelType w:val="hybridMultilevel"/>
    <w:tmpl w:val="75941DD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7F3373"/>
    <w:multiLevelType w:val="hybridMultilevel"/>
    <w:tmpl w:val="F7621506"/>
    <w:lvl w:ilvl="0" w:tplc="4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34E02449"/>
    <w:multiLevelType w:val="hybridMultilevel"/>
    <w:tmpl w:val="962A5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9A727F"/>
    <w:multiLevelType w:val="hybridMultilevel"/>
    <w:tmpl w:val="8418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6802A0"/>
    <w:multiLevelType w:val="hybridMultilevel"/>
    <w:tmpl w:val="7040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529D4"/>
    <w:multiLevelType w:val="hybridMultilevel"/>
    <w:tmpl w:val="D30056EE"/>
    <w:lvl w:ilvl="0" w:tplc="DB98D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35ECD"/>
    <w:multiLevelType w:val="hybridMultilevel"/>
    <w:tmpl w:val="6786E8E8"/>
    <w:lvl w:ilvl="0" w:tplc="DB98D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5D7A28"/>
    <w:multiLevelType w:val="hybridMultilevel"/>
    <w:tmpl w:val="63CC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37C7B"/>
    <w:multiLevelType w:val="hybridMultilevel"/>
    <w:tmpl w:val="89BA4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433E71"/>
    <w:multiLevelType w:val="hybridMultilevel"/>
    <w:tmpl w:val="F25EC19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E2FAE"/>
    <w:multiLevelType w:val="hybridMultilevel"/>
    <w:tmpl w:val="A158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76DBC"/>
    <w:multiLevelType w:val="hybridMultilevel"/>
    <w:tmpl w:val="2EA8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B474C"/>
    <w:multiLevelType w:val="hybridMultilevel"/>
    <w:tmpl w:val="377620BA"/>
    <w:lvl w:ilvl="0" w:tplc="0A90A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FD084F"/>
    <w:multiLevelType w:val="singleLevel"/>
    <w:tmpl w:val="636C9C1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2">
    <w:nsid w:val="6E5E62F2"/>
    <w:multiLevelType w:val="hybridMultilevel"/>
    <w:tmpl w:val="607C039C"/>
    <w:lvl w:ilvl="0" w:tplc="0A90A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C3250"/>
    <w:multiLevelType w:val="hybridMultilevel"/>
    <w:tmpl w:val="D07A8680"/>
    <w:lvl w:ilvl="0" w:tplc="5C9EA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E0EF5"/>
    <w:multiLevelType w:val="hybridMultilevel"/>
    <w:tmpl w:val="095E96F6"/>
    <w:lvl w:ilvl="0" w:tplc="DB98D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505F0"/>
    <w:multiLevelType w:val="hybridMultilevel"/>
    <w:tmpl w:val="EFA63B40"/>
    <w:lvl w:ilvl="0" w:tplc="DB98DBAE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C7385A"/>
    <w:multiLevelType w:val="hybridMultilevel"/>
    <w:tmpl w:val="4314E10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23"/>
  </w:num>
  <w:num w:numId="9">
    <w:abstractNumId w:val="17"/>
  </w:num>
  <w:num w:numId="10">
    <w:abstractNumId w:val="19"/>
  </w:num>
  <w:num w:numId="11">
    <w:abstractNumId w:val="12"/>
  </w:num>
  <w:num w:numId="12">
    <w:abstractNumId w:val="7"/>
  </w:num>
  <w:num w:numId="13">
    <w:abstractNumId w:val="15"/>
  </w:num>
  <w:num w:numId="14">
    <w:abstractNumId w:val="20"/>
  </w:num>
  <w:num w:numId="15">
    <w:abstractNumId w:val="22"/>
  </w:num>
  <w:num w:numId="16">
    <w:abstractNumId w:val="21"/>
  </w:num>
  <w:num w:numId="17">
    <w:abstractNumId w:val="14"/>
  </w:num>
  <w:num w:numId="18">
    <w:abstractNumId w:val="6"/>
  </w:num>
  <w:num w:numId="19">
    <w:abstractNumId w:val="13"/>
  </w:num>
  <w:num w:numId="20">
    <w:abstractNumId w:val="9"/>
  </w:num>
  <w:num w:numId="21">
    <w:abstractNumId w:val="10"/>
  </w:num>
  <w:num w:numId="22">
    <w:abstractNumId w:val="1"/>
  </w:num>
  <w:num w:numId="23">
    <w:abstractNumId w:val="26"/>
  </w:num>
  <w:num w:numId="24">
    <w:abstractNumId w:val="25"/>
  </w:num>
  <w:num w:numId="25">
    <w:abstractNumId w:val="18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A48"/>
    <w:rsid w:val="0000538B"/>
    <w:rsid w:val="000054BD"/>
    <w:rsid w:val="00036E78"/>
    <w:rsid w:val="00052F3B"/>
    <w:rsid w:val="000661BF"/>
    <w:rsid w:val="000756B9"/>
    <w:rsid w:val="000A2625"/>
    <w:rsid w:val="000B4FEA"/>
    <w:rsid w:val="000C0421"/>
    <w:rsid w:val="000E7677"/>
    <w:rsid w:val="000F3E28"/>
    <w:rsid w:val="00133593"/>
    <w:rsid w:val="00134175"/>
    <w:rsid w:val="00150581"/>
    <w:rsid w:val="0016514D"/>
    <w:rsid w:val="00167CF5"/>
    <w:rsid w:val="001A5C3A"/>
    <w:rsid w:val="001C356A"/>
    <w:rsid w:val="001D3AF3"/>
    <w:rsid w:val="001D51EA"/>
    <w:rsid w:val="001D66A5"/>
    <w:rsid w:val="001F256F"/>
    <w:rsid w:val="001F303B"/>
    <w:rsid w:val="001F5C6F"/>
    <w:rsid w:val="0020198A"/>
    <w:rsid w:val="00215633"/>
    <w:rsid w:val="00242517"/>
    <w:rsid w:val="00261CCE"/>
    <w:rsid w:val="00263682"/>
    <w:rsid w:val="0026767F"/>
    <w:rsid w:val="0027485E"/>
    <w:rsid w:val="00277170"/>
    <w:rsid w:val="002A2F6D"/>
    <w:rsid w:val="002B69A9"/>
    <w:rsid w:val="002C3CC2"/>
    <w:rsid w:val="0031456C"/>
    <w:rsid w:val="0036768E"/>
    <w:rsid w:val="00372B16"/>
    <w:rsid w:val="0037338F"/>
    <w:rsid w:val="00377148"/>
    <w:rsid w:val="0037788B"/>
    <w:rsid w:val="00393ED5"/>
    <w:rsid w:val="00394F4F"/>
    <w:rsid w:val="003A4E79"/>
    <w:rsid w:val="003B737D"/>
    <w:rsid w:val="003C0825"/>
    <w:rsid w:val="003C6D8C"/>
    <w:rsid w:val="003D1955"/>
    <w:rsid w:val="003D37BA"/>
    <w:rsid w:val="003E753F"/>
    <w:rsid w:val="00402A2E"/>
    <w:rsid w:val="00422D9E"/>
    <w:rsid w:val="00424BEC"/>
    <w:rsid w:val="00424FB5"/>
    <w:rsid w:val="004312C5"/>
    <w:rsid w:val="0043290B"/>
    <w:rsid w:val="00446F63"/>
    <w:rsid w:val="0045006D"/>
    <w:rsid w:val="00455367"/>
    <w:rsid w:val="00461DD6"/>
    <w:rsid w:val="00464000"/>
    <w:rsid w:val="00472760"/>
    <w:rsid w:val="00472B06"/>
    <w:rsid w:val="00481F81"/>
    <w:rsid w:val="00492FF4"/>
    <w:rsid w:val="00497505"/>
    <w:rsid w:val="004B0861"/>
    <w:rsid w:val="004B3304"/>
    <w:rsid w:val="004B349E"/>
    <w:rsid w:val="004D2AE6"/>
    <w:rsid w:val="00547E77"/>
    <w:rsid w:val="005949AE"/>
    <w:rsid w:val="005B06C8"/>
    <w:rsid w:val="005D69CA"/>
    <w:rsid w:val="005D6F91"/>
    <w:rsid w:val="00613040"/>
    <w:rsid w:val="00654FB2"/>
    <w:rsid w:val="00655E48"/>
    <w:rsid w:val="006675C4"/>
    <w:rsid w:val="00672357"/>
    <w:rsid w:val="006964B3"/>
    <w:rsid w:val="006D4769"/>
    <w:rsid w:val="006E0F0D"/>
    <w:rsid w:val="006E72B9"/>
    <w:rsid w:val="00711FF7"/>
    <w:rsid w:val="00712661"/>
    <w:rsid w:val="00725451"/>
    <w:rsid w:val="00756E16"/>
    <w:rsid w:val="007609F3"/>
    <w:rsid w:val="00771B3E"/>
    <w:rsid w:val="00780FF1"/>
    <w:rsid w:val="007861B2"/>
    <w:rsid w:val="007905C0"/>
    <w:rsid w:val="007A4F0A"/>
    <w:rsid w:val="007B0525"/>
    <w:rsid w:val="007B0656"/>
    <w:rsid w:val="007B0FAC"/>
    <w:rsid w:val="007D790A"/>
    <w:rsid w:val="007F71C4"/>
    <w:rsid w:val="00812148"/>
    <w:rsid w:val="00823083"/>
    <w:rsid w:val="008301D6"/>
    <w:rsid w:val="008561D1"/>
    <w:rsid w:val="00867DFE"/>
    <w:rsid w:val="0087084A"/>
    <w:rsid w:val="00871FC4"/>
    <w:rsid w:val="00887147"/>
    <w:rsid w:val="008A00D0"/>
    <w:rsid w:val="008A2750"/>
    <w:rsid w:val="008B21C9"/>
    <w:rsid w:val="008D0917"/>
    <w:rsid w:val="008E2691"/>
    <w:rsid w:val="008F5D29"/>
    <w:rsid w:val="0090111A"/>
    <w:rsid w:val="00903CD2"/>
    <w:rsid w:val="00916044"/>
    <w:rsid w:val="00921A48"/>
    <w:rsid w:val="0093279D"/>
    <w:rsid w:val="00971331"/>
    <w:rsid w:val="009766EE"/>
    <w:rsid w:val="0098293F"/>
    <w:rsid w:val="00983A22"/>
    <w:rsid w:val="00983CC7"/>
    <w:rsid w:val="00985CB8"/>
    <w:rsid w:val="0099071B"/>
    <w:rsid w:val="009C726B"/>
    <w:rsid w:val="009D1F14"/>
    <w:rsid w:val="009F43D4"/>
    <w:rsid w:val="00A168C4"/>
    <w:rsid w:val="00A22453"/>
    <w:rsid w:val="00A408B8"/>
    <w:rsid w:val="00A54FAE"/>
    <w:rsid w:val="00A550F5"/>
    <w:rsid w:val="00A61FEF"/>
    <w:rsid w:val="00A660A8"/>
    <w:rsid w:val="00A67EA8"/>
    <w:rsid w:val="00A74553"/>
    <w:rsid w:val="00A8262F"/>
    <w:rsid w:val="00A82A2F"/>
    <w:rsid w:val="00A85A5B"/>
    <w:rsid w:val="00A875CF"/>
    <w:rsid w:val="00A939D2"/>
    <w:rsid w:val="00A95FB5"/>
    <w:rsid w:val="00AB6862"/>
    <w:rsid w:val="00AD63A9"/>
    <w:rsid w:val="00AD6C01"/>
    <w:rsid w:val="00B07D6B"/>
    <w:rsid w:val="00B427FC"/>
    <w:rsid w:val="00B477C1"/>
    <w:rsid w:val="00B674B3"/>
    <w:rsid w:val="00B80468"/>
    <w:rsid w:val="00BA4658"/>
    <w:rsid w:val="00BB29BC"/>
    <w:rsid w:val="00BB7959"/>
    <w:rsid w:val="00BC7A8C"/>
    <w:rsid w:val="00BD428C"/>
    <w:rsid w:val="00BE428B"/>
    <w:rsid w:val="00BF1562"/>
    <w:rsid w:val="00C0732D"/>
    <w:rsid w:val="00C120DE"/>
    <w:rsid w:val="00C16C88"/>
    <w:rsid w:val="00C21BE8"/>
    <w:rsid w:val="00C274A3"/>
    <w:rsid w:val="00C32E68"/>
    <w:rsid w:val="00C46C9F"/>
    <w:rsid w:val="00C51C61"/>
    <w:rsid w:val="00C539D4"/>
    <w:rsid w:val="00C64F19"/>
    <w:rsid w:val="00C74B60"/>
    <w:rsid w:val="00CA5CAB"/>
    <w:rsid w:val="00CB031B"/>
    <w:rsid w:val="00CD5415"/>
    <w:rsid w:val="00CE7266"/>
    <w:rsid w:val="00D00989"/>
    <w:rsid w:val="00D21CF9"/>
    <w:rsid w:val="00D257B3"/>
    <w:rsid w:val="00D30F19"/>
    <w:rsid w:val="00D407C3"/>
    <w:rsid w:val="00D4181D"/>
    <w:rsid w:val="00D662BC"/>
    <w:rsid w:val="00D8658D"/>
    <w:rsid w:val="00DE5DB6"/>
    <w:rsid w:val="00E14425"/>
    <w:rsid w:val="00E17A04"/>
    <w:rsid w:val="00E21197"/>
    <w:rsid w:val="00E35751"/>
    <w:rsid w:val="00E61179"/>
    <w:rsid w:val="00E654E8"/>
    <w:rsid w:val="00E81A06"/>
    <w:rsid w:val="00E97EC8"/>
    <w:rsid w:val="00EA2A02"/>
    <w:rsid w:val="00EA5E46"/>
    <w:rsid w:val="00EB4DFB"/>
    <w:rsid w:val="00EC72DC"/>
    <w:rsid w:val="00ED3AB3"/>
    <w:rsid w:val="00F05479"/>
    <w:rsid w:val="00F05F8B"/>
    <w:rsid w:val="00F36B7F"/>
    <w:rsid w:val="00F623D9"/>
    <w:rsid w:val="00F669CD"/>
    <w:rsid w:val="00F81C58"/>
    <w:rsid w:val="00FB7D11"/>
    <w:rsid w:val="00FD4C58"/>
    <w:rsid w:val="00FF032A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48"/>
    <w:pPr>
      <w:spacing w:after="200" w:line="276" w:lineRule="auto"/>
      <w:jc w:val="left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4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21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A48"/>
    <w:rPr>
      <w:rFonts w:asciiTheme="minorHAnsi" w:hAnsiTheme="minorHAnsi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D790A"/>
    <w:rPr>
      <w:color w:val="0000FF" w:themeColor="hyperlink"/>
      <w:u w:val="single"/>
    </w:rPr>
  </w:style>
  <w:style w:type="paragraph" w:customStyle="1" w:styleId="Default">
    <w:name w:val="Default"/>
    <w:rsid w:val="003B737D"/>
    <w:pPr>
      <w:autoSpaceDE w:val="0"/>
      <w:autoSpaceDN w:val="0"/>
      <w:adjustRightInd w:val="0"/>
      <w:jc w:val="left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7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CAB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AB"/>
    <w:rPr>
      <w:rFonts w:asciiTheme="minorHAnsi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48"/>
    <w:pPr>
      <w:spacing w:after="200" w:line="276" w:lineRule="auto"/>
      <w:jc w:val="left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4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21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A48"/>
    <w:rPr>
      <w:rFonts w:asciiTheme="minorHAnsi" w:hAnsiTheme="minorHAnsi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D790A"/>
    <w:rPr>
      <w:color w:val="0000FF" w:themeColor="hyperlink"/>
      <w:u w:val="single"/>
    </w:rPr>
  </w:style>
  <w:style w:type="paragraph" w:customStyle="1" w:styleId="Default">
    <w:name w:val="Default"/>
    <w:rsid w:val="003B737D"/>
    <w:pPr>
      <w:autoSpaceDE w:val="0"/>
      <w:autoSpaceDN w:val="0"/>
      <w:adjustRightInd w:val="0"/>
      <w:jc w:val="left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7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CAB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AB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Reception</cp:lastModifiedBy>
  <cp:revision>19</cp:revision>
  <cp:lastPrinted>2015-02-12T08:56:00Z</cp:lastPrinted>
  <dcterms:created xsi:type="dcterms:W3CDTF">2015-06-06T11:26:00Z</dcterms:created>
  <dcterms:modified xsi:type="dcterms:W3CDTF">2015-06-27T12:50:00Z</dcterms:modified>
</cp:coreProperties>
</file>