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D" w:rsidRDefault="00971E4D" w:rsidP="00971E4D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71E4D">
        <w:t xml:space="preserve"> </w:t>
      </w:r>
      <w:r w:rsidRPr="00971E4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1390638</w:t>
      </w:r>
      <w:bookmarkStart w:id="0" w:name="_GoBack"/>
      <w:bookmarkEnd w:id="0"/>
    </w:p>
    <w:p w:rsidR="00971E4D" w:rsidRDefault="00971E4D" w:rsidP="00971E4D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71E4D" w:rsidRDefault="00971E4D" w:rsidP="00971E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71E4D" w:rsidRPr="00597C12" w:rsidRDefault="00971E4D" w:rsidP="00971E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71E4D" w:rsidRDefault="00971E4D" w:rsidP="00971E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71E4D" w:rsidRDefault="00971E4D" w:rsidP="00971E4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01EDF" w:rsidRPr="00804E4A" w:rsidRDefault="00B01EDF" w:rsidP="00804E4A">
      <w:pPr>
        <w:pStyle w:val="Title"/>
        <w:jc w:val="both"/>
        <w:rPr>
          <w:rFonts w:asciiTheme="minorHAnsi" w:hAnsiTheme="minorHAnsi" w:cs="Times New Roman"/>
          <w:b w:val="0"/>
          <w:bCs w:val="0"/>
          <w:i w:val="0"/>
          <w:iCs w:val="0"/>
          <w:sz w:val="24"/>
          <w:szCs w:val="24"/>
        </w:rPr>
      </w:pPr>
    </w:p>
    <w:p w:rsidR="00B01EDF" w:rsidRPr="00804E4A" w:rsidRDefault="00B01EDF" w:rsidP="00804E4A">
      <w:pPr>
        <w:pStyle w:val="BodyTex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imes New Roman"/>
          <w:i w:val="0"/>
          <w:iCs w:val="0"/>
          <w:sz w:val="24"/>
          <w:szCs w:val="24"/>
        </w:rPr>
      </w:pPr>
      <w:r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>Personal Information:</w:t>
      </w:r>
    </w:p>
    <w:p w:rsidR="00B01EDF" w:rsidRPr="00804E4A" w:rsidRDefault="00B01EDF" w:rsidP="00804E4A">
      <w:pPr>
        <w:jc w:val="both"/>
        <w:rPr>
          <w:rFonts w:asciiTheme="minorHAnsi" w:hAnsiTheme="minorHAnsi"/>
        </w:rPr>
      </w:pPr>
      <w:r w:rsidRPr="00804E4A">
        <w:rPr>
          <w:rFonts w:asciiTheme="minorHAnsi" w:hAnsiTheme="minorHAnsi" w:cs="Arial"/>
          <w:b/>
          <w:bCs/>
        </w:rPr>
        <w:t xml:space="preserve">Gender:                                               </w:t>
      </w:r>
      <w:r w:rsidRPr="00804E4A">
        <w:rPr>
          <w:rFonts w:asciiTheme="minorHAnsi" w:hAnsiTheme="minorHAnsi" w:cs="Arial"/>
          <w:b/>
          <w:bCs/>
        </w:rPr>
        <w:tab/>
      </w:r>
      <w:r w:rsidRPr="00804E4A">
        <w:rPr>
          <w:rFonts w:asciiTheme="minorHAnsi" w:hAnsiTheme="minorHAnsi" w:cs="Arial"/>
        </w:rPr>
        <w:t>Male.</w:t>
      </w:r>
    </w:p>
    <w:p w:rsidR="00B01EDF" w:rsidRPr="00804E4A" w:rsidRDefault="00B01EDF" w:rsidP="00804E4A">
      <w:pPr>
        <w:jc w:val="both"/>
        <w:rPr>
          <w:rFonts w:asciiTheme="minorHAnsi" w:hAnsiTheme="minorHAnsi"/>
        </w:rPr>
      </w:pPr>
      <w:r w:rsidRPr="00804E4A">
        <w:rPr>
          <w:rFonts w:asciiTheme="minorHAnsi" w:hAnsiTheme="minorHAnsi" w:cs="Arial"/>
          <w:b/>
          <w:bCs/>
        </w:rPr>
        <w:t>Citizenship</w:t>
      </w:r>
      <w:r w:rsidRPr="00804E4A">
        <w:rPr>
          <w:rFonts w:asciiTheme="minorHAnsi" w:hAnsiTheme="minorHAnsi" w:cs="Arial"/>
        </w:rPr>
        <w:t>:</w:t>
      </w:r>
      <w:r w:rsidRPr="00804E4A">
        <w:rPr>
          <w:rFonts w:asciiTheme="minorHAnsi" w:hAnsiTheme="minorHAnsi"/>
        </w:rPr>
        <w:tab/>
      </w:r>
      <w:r w:rsidRPr="00804E4A">
        <w:rPr>
          <w:rFonts w:asciiTheme="minorHAnsi" w:hAnsiTheme="minorHAnsi"/>
        </w:rPr>
        <w:tab/>
      </w:r>
      <w:r w:rsidRPr="00804E4A">
        <w:rPr>
          <w:rFonts w:asciiTheme="minorHAnsi" w:hAnsiTheme="minorHAnsi"/>
        </w:rPr>
        <w:tab/>
      </w:r>
      <w:r w:rsidRPr="00804E4A">
        <w:rPr>
          <w:rFonts w:asciiTheme="minorHAnsi" w:hAnsiTheme="minorHAnsi" w:cs="Arial"/>
        </w:rPr>
        <w:tab/>
        <w:t>Lebanese.</w:t>
      </w:r>
    </w:p>
    <w:p w:rsidR="00B01EDF" w:rsidRPr="00804E4A" w:rsidRDefault="00B01EDF" w:rsidP="00804E4A">
      <w:pPr>
        <w:jc w:val="both"/>
        <w:rPr>
          <w:rFonts w:asciiTheme="minorHAnsi" w:hAnsiTheme="minorHAnsi" w:cs="Arial"/>
        </w:rPr>
      </w:pPr>
      <w:r w:rsidRPr="00804E4A">
        <w:rPr>
          <w:rFonts w:asciiTheme="minorHAnsi" w:hAnsiTheme="minorHAnsi" w:cs="Arial"/>
          <w:b/>
          <w:bCs/>
        </w:rPr>
        <w:t xml:space="preserve">Marital Status: </w:t>
      </w:r>
      <w:r w:rsidRPr="00804E4A">
        <w:rPr>
          <w:rFonts w:asciiTheme="minorHAnsi" w:hAnsiTheme="minorHAnsi" w:cs="Arial"/>
          <w:b/>
          <w:bCs/>
        </w:rPr>
        <w:tab/>
      </w:r>
      <w:r w:rsidRPr="00804E4A">
        <w:rPr>
          <w:rFonts w:asciiTheme="minorHAnsi" w:hAnsiTheme="minorHAnsi" w:cs="Arial"/>
          <w:b/>
          <w:bCs/>
        </w:rPr>
        <w:tab/>
      </w:r>
      <w:r w:rsidRPr="00804E4A">
        <w:rPr>
          <w:rFonts w:asciiTheme="minorHAnsi" w:hAnsiTheme="minorHAnsi" w:cs="Arial"/>
        </w:rPr>
        <w:tab/>
        <w:t>Married with two children.</w:t>
      </w:r>
    </w:p>
    <w:p w:rsidR="00F72407" w:rsidRPr="00804E4A" w:rsidRDefault="00F72407" w:rsidP="00804E4A">
      <w:pPr>
        <w:jc w:val="both"/>
        <w:rPr>
          <w:rFonts w:asciiTheme="minorHAnsi" w:hAnsiTheme="minorHAnsi" w:cs="Arial"/>
          <w:color w:val="0000FF"/>
          <w:u w:val="single"/>
          <w:lang w:val="fr-FR"/>
        </w:rPr>
      </w:pPr>
    </w:p>
    <w:p w:rsidR="006612A2" w:rsidRPr="006612A2" w:rsidRDefault="00B01EDF" w:rsidP="006612A2">
      <w:pPr>
        <w:pStyle w:val="BodyTex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imes New Roman"/>
          <w:i w:val="0"/>
          <w:iCs w:val="0"/>
          <w:sz w:val="24"/>
          <w:szCs w:val="24"/>
        </w:rPr>
      </w:pPr>
      <w:r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>Professional Experience:</w:t>
      </w:r>
    </w:p>
    <w:p w:rsidR="00B01EDF" w:rsidRPr="00804E4A" w:rsidRDefault="00B01EDF" w:rsidP="00804E4A">
      <w:pPr>
        <w:numPr>
          <w:ilvl w:val="0"/>
          <w:numId w:val="2"/>
        </w:numPr>
        <w:ind w:left="1800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Private Practice as an Obstetrician &amp; Gynecologist since 1989 at my private clinic as well as the below hospitals:</w:t>
      </w:r>
    </w:p>
    <w:p w:rsidR="00B01EDF" w:rsidRPr="00804E4A" w:rsidRDefault="00B01EDF" w:rsidP="00804E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804E4A">
        <w:rPr>
          <w:rFonts w:asciiTheme="minorHAnsi" w:hAnsiTheme="minorHAnsi" w:cs="Arial"/>
        </w:rPr>
        <w:t>Clemenceau Medical Center (C.M.C.) Affiliated with John’s Hopkins International – Beirut.</w:t>
      </w:r>
    </w:p>
    <w:p w:rsidR="00B01EDF" w:rsidRPr="00804E4A" w:rsidRDefault="00B01EDF" w:rsidP="00804E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804E4A">
        <w:rPr>
          <w:rFonts w:asciiTheme="minorHAnsi" w:hAnsiTheme="minorHAnsi" w:cs="Arial"/>
        </w:rPr>
        <w:t>Makassed</w:t>
      </w:r>
      <w:proofErr w:type="spellEnd"/>
      <w:r w:rsidRPr="00804E4A">
        <w:rPr>
          <w:rFonts w:asciiTheme="minorHAnsi" w:hAnsiTheme="minorHAnsi" w:cs="Arial"/>
        </w:rPr>
        <w:t xml:space="preserve"> General Hospital Affiliated with American University of Beirut Medical Center, which is a teaching Hospital</w:t>
      </w:r>
    </w:p>
    <w:p w:rsidR="00B01EDF" w:rsidRPr="00804E4A" w:rsidRDefault="00B01EDF" w:rsidP="00804E4A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804E4A">
        <w:rPr>
          <w:rFonts w:asciiTheme="minorHAnsi" w:hAnsiTheme="minorHAnsi"/>
        </w:rPr>
        <w:t>Trad</w:t>
      </w:r>
      <w:proofErr w:type="spellEnd"/>
      <w:r w:rsidRPr="00804E4A">
        <w:rPr>
          <w:rFonts w:asciiTheme="minorHAnsi" w:hAnsiTheme="minorHAnsi"/>
        </w:rPr>
        <w:t xml:space="preserve"> Hospital &amp; Medical Center – Beirut.</w:t>
      </w:r>
    </w:p>
    <w:p w:rsidR="006612A2" w:rsidRDefault="00B01EDF" w:rsidP="006612A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804E4A">
        <w:rPr>
          <w:rFonts w:asciiTheme="minorHAnsi" w:hAnsiTheme="minorHAnsi"/>
        </w:rPr>
        <w:t>Najjar</w:t>
      </w:r>
      <w:proofErr w:type="spellEnd"/>
      <w:r w:rsidRPr="00804E4A">
        <w:rPr>
          <w:rFonts w:asciiTheme="minorHAnsi" w:hAnsiTheme="minorHAnsi"/>
        </w:rPr>
        <w:t xml:space="preserve"> Hospital – Beirut.</w:t>
      </w:r>
    </w:p>
    <w:p w:rsidR="006612A2" w:rsidRDefault="006612A2" w:rsidP="006612A2">
      <w:pPr>
        <w:pStyle w:val="ListParagraph"/>
        <w:ind w:left="2160"/>
        <w:jc w:val="both"/>
        <w:rPr>
          <w:rFonts w:asciiTheme="minorHAnsi" w:hAnsiTheme="minorHAnsi"/>
        </w:rPr>
      </w:pPr>
    </w:p>
    <w:p w:rsidR="006612A2" w:rsidRPr="00804E4A" w:rsidRDefault="006612A2" w:rsidP="006612A2">
      <w:pPr>
        <w:pStyle w:val="ListParagraph"/>
        <w:ind w:left="2160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 xml:space="preserve"> </w:t>
      </w:r>
    </w:p>
    <w:p w:rsidR="00B01EDF" w:rsidRPr="00804E4A" w:rsidRDefault="00B01EDF" w:rsidP="00804E4A">
      <w:pPr>
        <w:pStyle w:val="BodyTex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imes New Roman"/>
          <w:i w:val="0"/>
          <w:iCs w:val="0"/>
          <w:sz w:val="24"/>
          <w:szCs w:val="24"/>
        </w:rPr>
      </w:pPr>
      <w:r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>Specialty &amp; Residency:</w:t>
      </w:r>
    </w:p>
    <w:p w:rsidR="00B01EDF" w:rsidRPr="00804E4A" w:rsidRDefault="00B01EDF" w:rsidP="00804E4A">
      <w:pPr>
        <w:numPr>
          <w:ilvl w:val="0"/>
          <w:numId w:val="2"/>
        </w:numPr>
        <w:ind w:left="1800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 xml:space="preserve">Residency: American University of Beirut Medical Center, the affiliated Department of Obstetrics and Gynecology at </w:t>
      </w:r>
      <w:proofErr w:type="spellStart"/>
      <w:r w:rsidRPr="00804E4A">
        <w:rPr>
          <w:rFonts w:asciiTheme="minorHAnsi" w:hAnsiTheme="minorHAnsi"/>
        </w:rPr>
        <w:t>Makassed</w:t>
      </w:r>
      <w:proofErr w:type="spellEnd"/>
      <w:r w:rsidRPr="00804E4A">
        <w:rPr>
          <w:rFonts w:asciiTheme="minorHAnsi" w:hAnsiTheme="minorHAnsi"/>
        </w:rPr>
        <w:t xml:space="preserve"> General Hospital (1985- 1989).</w:t>
      </w:r>
    </w:p>
    <w:p w:rsidR="00B01EDF" w:rsidRPr="00804E4A" w:rsidRDefault="00B01EDF" w:rsidP="00804E4A">
      <w:pPr>
        <w:numPr>
          <w:ilvl w:val="0"/>
          <w:numId w:val="2"/>
        </w:numPr>
        <w:ind w:left="1800"/>
        <w:jc w:val="both"/>
        <w:rPr>
          <w:rFonts w:asciiTheme="minorHAnsi" w:hAnsiTheme="minorHAnsi"/>
        </w:rPr>
      </w:pPr>
      <w:r w:rsidRPr="00804E4A">
        <w:rPr>
          <w:rFonts w:asciiTheme="minorHAnsi" w:hAnsiTheme="minorHAnsi" w:cs="Arial"/>
        </w:rPr>
        <w:t xml:space="preserve">Internship: </w:t>
      </w:r>
      <w:proofErr w:type="spellStart"/>
      <w:r w:rsidRPr="00804E4A">
        <w:rPr>
          <w:rFonts w:asciiTheme="minorHAnsi" w:hAnsiTheme="minorHAnsi" w:cs="Arial"/>
        </w:rPr>
        <w:t>Makassed</w:t>
      </w:r>
      <w:proofErr w:type="spellEnd"/>
      <w:r w:rsidRPr="00804E4A">
        <w:rPr>
          <w:rFonts w:asciiTheme="minorHAnsi" w:hAnsiTheme="minorHAnsi" w:cs="Arial"/>
        </w:rPr>
        <w:t xml:space="preserve"> General Hospital (as a Rotating Intern). (1984-1985).</w:t>
      </w:r>
    </w:p>
    <w:p w:rsidR="00B01EDF" w:rsidRPr="00804E4A" w:rsidRDefault="00B01EDF" w:rsidP="00804E4A">
      <w:pPr>
        <w:numPr>
          <w:ilvl w:val="0"/>
          <w:numId w:val="2"/>
        </w:numPr>
        <w:ind w:left="1800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Medical School: Egypt, Cairo University, School of Medicine. (1977-1984).</w:t>
      </w:r>
    </w:p>
    <w:p w:rsidR="00B01EDF" w:rsidRPr="00804E4A" w:rsidRDefault="00B01EDF" w:rsidP="00804E4A">
      <w:pPr>
        <w:numPr>
          <w:ilvl w:val="0"/>
          <w:numId w:val="2"/>
        </w:numPr>
        <w:spacing w:after="120"/>
        <w:ind w:left="1797" w:hanging="357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High School: Lebanese Baccalaureate Part 2, Experimental Sciences (1977).</w:t>
      </w:r>
    </w:p>
    <w:p w:rsidR="00B01EDF" w:rsidRPr="00804E4A" w:rsidRDefault="00B01EDF" w:rsidP="00804E4A">
      <w:pPr>
        <w:spacing w:after="120"/>
        <w:jc w:val="both"/>
        <w:rPr>
          <w:rFonts w:asciiTheme="minorHAnsi" w:hAnsiTheme="minorHAnsi"/>
        </w:rPr>
      </w:pPr>
    </w:p>
    <w:p w:rsidR="00B01EDF" w:rsidRPr="00804E4A" w:rsidRDefault="00B01EDF" w:rsidP="00804E4A">
      <w:pPr>
        <w:pStyle w:val="BodyTex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imes New Roman"/>
          <w:i w:val="0"/>
          <w:iCs w:val="0"/>
          <w:sz w:val="24"/>
          <w:szCs w:val="24"/>
        </w:rPr>
      </w:pPr>
      <w:r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>Languages:</w:t>
      </w:r>
    </w:p>
    <w:p w:rsidR="00B01EDF" w:rsidRDefault="00B01EDF" w:rsidP="00804E4A">
      <w:pPr>
        <w:numPr>
          <w:ilvl w:val="0"/>
          <w:numId w:val="2"/>
        </w:numPr>
        <w:spacing w:after="120"/>
        <w:ind w:left="1797" w:hanging="357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Arabic &amp; English: Excellent, Reading &amp; Writing.</w:t>
      </w:r>
    </w:p>
    <w:p w:rsidR="006612A2" w:rsidRPr="00804E4A" w:rsidRDefault="006612A2" w:rsidP="006612A2">
      <w:pPr>
        <w:spacing w:after="120"/>
        <w:jc w:val="both"/>
        <w:rPr>
          <w:rFonts w:asciiTheme="minorHAnsi" w:hAnsiTheme="minorHAnsi"/>
        </w:rPr>
      </w:pPr>
    </w:p>
    <w:p w:rsidR="00804E4A" w:rsidRPr="00804E4A" w:rsidRDefault="00804E4A" w:rsidP="00804E4A">
      <w:pPr>
        <w:spacing w:after="120"/>
        <w:ind w:left="1797"/>
        <w:jc w:val="both"/>
        <w:rPr>
          <w:rFonts w:asciiTheme="minorHAnsi" w:hAnsiTheme="minorHAnsi"/>
        </w:rPr>
      </w:pPr>
    </w:p>
    <w:p w:rsidR="00B01EDF" w:rsidRPr="00804E4A" w:rsidRDefault="00B01EDF" w:rsidP="00804E4A">
      <w:pPr>
        <w:pStyle w:val="BodyText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="Times New Roman"/>
          <w:i w:val="0"/>
          <w:iCs w:val="0"/>
          <w:sz w:val="24"/>
          <w:szCs w:val="24"/>
        </w:rPr>
      </w:pPr>
      <w:r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>Professional Medical Memberships:</w:t>
      </w:r>
    </w:p>
    <w:p w:rsidR="00B01EDF" w:rsidRPr="00804E4A" w:rsidRDefault="00B01EDF" w:rsidP="00804E4A">
      <w:pPr>
        <w:numPr>
          <w:ilvl w:val="0"/>
          <w:numId w:val="2"/>
        </w:numPr>
        <w:ind w:left="1800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 xml:space="preserve">Member of the Lebanese Order of Physicians </w:t>
      </w:r>
    </w:p>
    <w:p w:rsidR="00B01EDF" w:rsidRPr="00804E4A" w:rsidRDefault="00B01EDF" w:rsidP="00804E4A">
      <w:pPr>
        <w:numPr>
          <w:ilvl w:val="0"/>
          <w:numId w:val="2"/>
        </w:numPr>
        <w:spacing w:after="120"/>
        <w:ind w:left="1797" w:hanging="357"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The Lebanese Society of Obstetricians &amp; Gynecologists.</w:t>
      </w:r>
    </w:p>
    <w:p w:rsidR="00804E4A" w:rsidRPr="00804E4A" w:rsidRDefault="00804E4A" w:rsidP="00804E4A">
      <w:pPr>
        <w:spacing w:after="120"/>
        <w:ind w:left="1797"/>
        <w:jc w:val="both"/>
        <w:rPr>
          <w:rFonts w:asciiTheme="minorHAnsi" w:hAnsiTheme="minorHAnsi"/>
        </w:rPr>
      </w:pPr>
    </w:p>
    <w:p w:rsidR="00F72407" w:rsidRPr="00804E4A" w:rsidRDefault="00B01EDF" w:rsidP="00804E4A">
      <w:pPr>
        <w:pStyle w:val="BodyText"/>
        <w:numPr>
          <w:ilvl w:val="0"/>
          <w:numId w:val="3"/>
        </w:numPr>
        <w:spacing w:after="120"/>
        <w:jc w:val="both"/>
        <w:rPr>
          <w:rFonts w:asciiTheme="minorHAnsi" w:hAnsiTheme="minorHAnsi" w:cs="Times New Roman"/>
          <w:i w:val="0"/>
          <w:iCs w:val="0"/>
          <w:sz w:val="24"/>
          <w:szCs w:val="24"/>
        </w:rPr>
      </w:pPr>
      <w:r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>Special Activities:</w:t>
      </w:r>
      <w:r w:rsidR="00F72407" w:rsidRPr="00804E4A">
        <w:rPr>
          <w:rFonts w:asciiTheme="minorHAnsi" w:hAnsiTheme="minorHAnsi" w:cs="Times New Roman"/>
          <w:i w:val="0"/>
          <w:iCs w:val="0"/>
          <w:sz w:val="24"/>
          <w:szCs w:val="24"/>
        </w:rPr>
        <w:t xml:space="preserve"> Special Activities:</w:t>
      </w:r>
    </w:p>
    <w:p w:rsidR="00F72407" w:rsidRPr="00804E4A" w:rsidRDefault="00F72407" w:rsidP="00804E4A">
      <w:pPr>
        <w:numPr>
          <w:ilvl w:val="0"/>
          <w:numId w:val="7"/>
        </w:numPr>
        <w:spacing w:after="120"/>
        <w:ind w:left="1797" w:hanging="357"/>
        <w:contextualSpacing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lastRenderedPageBreak/>
        <w:t>Certificate of Achievement “COMMUNICATION AND CONFLICT RESOLUTION SKILLS”, by the Associated Management Consultants (1993).</w:t>
      </w:r>
    </w:p>
    <w:p w:rsidR="00F72407" w:rsidRPr="00804E4A" w:rsidRDefault="00F72407" w:rsidP="006612A2">
      <w:pPr>
        <w:numPr>
          <w:ilvl w:val="0"/>
          <w:numId w:val="7"/>
        </w:numPr>
        <w:spacing w:after="120"/>
        <w:ind w:left="1797" w:hanging="357"/>
        <w:contextualSpacing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Certificate from Life Office Management Association, Inc. U.S.A., “L.O.M.A.”, Part 1 &amp; 2 (1996).</w:t>
      </w:r>
    </w:p>
    <w:p w:rsidR="00F72407" w:rsidRPr="00804E4A" w:rsidRDefault="00F72407" w:rsidP="00804E4A">
      <w:pPr>
        <w:numPr>
          <w:ilvl w:val="0"/>
          <w:numId w:val="7"/>
        </w:numPr>
        <w:spacing w:after="120"/>
        <w:ind w:left="1797" w:hanging="357"/>
        <w:contextualSpacing/>
        <w:jc w:val="both"/>
        <w:rPr>
          <w:rFonts w:asciiTheme="minorHAnsi" w:hAnsiTheme="minorHAnsi"/>
        </w:rPr>
      </w:pPr>
      <w:r w:rsidRPr="00804E4A">
        <w:rPr>
          <w:rFonts w:asciiTheme="minorHAnsi" w:hAnsiTheme="minorHAnsi" w:cs="Arial"/>
        </w:rPr>
        <w:t>Accredited by the United States of America's Embassy in Lebanon as an Obstetrician and Gynecologist.</w:t>
      </w:r>
    </w:p>
    <w:p w:rsidR="00F72407" w:rsidRPr="00804E4A" w:rsidRDefault="00F72407" w:rsidP="00F83762">
      <w:pPr>
        <w:numPr>
          <w:ilvl w:val="0"/>
          <w:numId w:val="7"/>
        </w:numPr>
        <w:spacing w:after="120"/>
        <w:ind w:left="1797" w:hanging="357"/>
        <w:contextualSpacing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Specialist “A” Gynecologist MOH-UAE as of May 2014</w:t>
      </w:r>
    </w:p>
    <w:p w:rsidR="006612A2" w:rsidRPr="006612A2" w:rsidRDefault="00B65352" w:rsidP="001167CA">
      <w:pPr>
        <w:numPr>
          <w:ilvl w:val="0"/>
          <w:numId w:val="7"/>
        </w:numPr>
        <w:spacing w:after="120"/>
        <w:ind w:left="1797" w:hanging="357"/>
        <w:contextualSpacing/>
        <w:jc w:val="both"/>
        <w:rPr>
          <w:rFonts w:asciiTheme="minorHAnsi" w:hAnsiTheme="minorHAnsi"/>
        </w:rPr>
      </w:pPr>
      <w:r w:rsidRPr="00804E4A">
        <w:rPr>
          <w:rFonts w:asciiTheme="minorHAnsi" w:hAnsiTheme="minorHAnsi"/>
        </w:rPr>
        <w:t>Pas</w:t>
      </w:r>
      <w:r w:rsidR="003C58F6" w:rsidRPr="00804E4A">
        <w:rPr>
          <w:rFonts w:asciiTheme="minorHAnsi" w:hAnsiTheme="minorHAnsi"/>
        </w:rPr>
        <w:t>sed the Saudi Commission of Health Specialties exam (</w:t>
      </w:r>
      <w:proofErr w:type="spellStart"/>
      <w:r w:rsidR="003C58F6" w:rsidRPr="00804E4A">
        <w:rPr>
          <w:rFonts w:asciiTheme="minorHAnsi" w:hAnsiTheme="minorHAnsi"/>
        </w:rPr>
        <w:t>Prometric</w:t>
      </w:r>
      <w:proofErr w:type="spellEnd"/>
      <w:r w:rsidR="003C58F6" w:rsidRPr="00804E4A">
        <w:rPr>
          <w:rFonts w:asciiTheme="minorHAnsi" w:hAnsiTheme="minorHAnsi"/>
        </w:rPr>
        <w:t>) in November 2014</w:t>
      </w:r>
      <w:r w:rsidR="00971E4D">
        <w:rPr>
          <w:rFonts w:asciiTheme="minorHAnsi" w:hAnsiTheme="minorHAnsi"/>
        </w:rPr>
        <w:t xml:space="preserve"> </w:t>
      </w:r>
    </w:p>
    <w:sectPr w:rsidR="006612A2" w:rsidRPr="006612A2" w:rsidSect="00D44DA5">
      <w:footerReference w:type="even" r:id="rId9"/>
      <w:footerReference w:type="default" r:id="rId10"/>
      <w:pgSz w:w="11906" w:h="16838"/>
      <w:pgMar w:top="1440" w:right="1440" w:bottom="1440" w:left="1440" w:header="720" w:footer="720" w:gutter="0"/>
      <w:pgNumType w:fmt="numberInDash" w:chapStyle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11" w:rsidRDefault="001D0711">
      <w:r>
        <w:separator/>
      </w:r>
    </w:p>
  </w:endnote>
  <w:endnote w:type="continuationSeparator" w:id="0">
    <w:p w:rsidR="001D0711" w:rsidRDefault="001D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5" w:rsidRPr="00AA1144" w:rsidRDefault="00B01EDF" w:rsidP="00D44DA5">
    <w:pPr>
      <w:pStyle w:val="Footer"/>
      <w:framePr w:wrap="around" w:vAnchor="text" w:hAnchor="text" w:xAlign="center" w:y="1"/>
      <w:rPr>
        <w:rStyle w:val="PageNumber"/>
        <w:sz w:val="23"/>
        <w:szCs w:val="23"/>
      </w:rPr>
    </w:pPr>
    <w:r w:rsidRPr="00AA1144">
      <w:rPr>
        <w:rStyle w:val="PageNumber"/>
        <w:sz w:val="23"/>
        <w:szCs w:val="23"/>
      </w:rPr>
      <w:fldChar w:fldCharType="begin"/>
    </w:r>
    <w:r w:rsidRPr="00AA1144">
      <w:rPr>
        <w:rStyle w:val="PageNumber"/>
        <w:sz w:val="23"/>
        <w:szCs w:val="23"/>
      </w:rPr>
      <w:instrText xml:space="preserve">PAGE  </w:instrText>
    </w:r>
    <w:r w:rsidRPr="00AA1144">
      <w:rPr>
        <w:rStyle w:val="PageNumber"/>
        <w:sz w:val="23"/>
        <w:szCs w:val="23"/>
      </w:rPr>
      <w:fldChar w:fldCharType="end"/>
    </w:r>
  </w:p>
  <w:p w:rsidR="00D44DA5" w:rsidRPr="00AA1144" w:rsidRDefault="001D0711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5" w:rsidRPr="00AA1144" w:rsidRDefault="00B01EDF" w:rsidP="00D44DA5">
    <w:pPr>
      <w:pStyle w:val="Footer"/>
      <w:jc w:val="center"/>
      <w:rPr>
        <w:rFonts w:ascii="Calibri" w:hAnsi="Calibri" w:cs="Tahoma"/>
        <w:sz w:val="15"/>
        <w:szCs w:val="15"/>
      </w:rPr>
    </w:pPr>
    <w:r w:rsidRPr="00AA1144">
      <w:rPr>
        <w:rFonts w:ascii="Calibri" w:hAnsi="Calibri" w:cs="Tahoma"/>
        <w:sz w:val="15"/>
        <w:szCs w:val="15"/>
      </w:rPr>
      <w:t xml:space="preserve">Page </w:t>
    </w:r>
    <w:r w:rsidRPr="00AA1144">
      <w:rPr>
        <w:rFonts w:ascii="Calibri" w:hAnsi="Calibri" w:cs="Tahoma"/>
        <w:sz w:val="15"/>
        <w:szCs w:val="15"/>
      </w:rPr>
      <w:fldChar w:fldCharType="begin"/>
    </w:r>
    <w:r w:rsidRPr="00AA1144">
      <w:rPr>
        <w:rFonts w:ascii="Calibri" w:hAnsi="Calibri" w:cs="Tahoma"/>
        <w:sz w:val="15"/>
        <w:szCs w:val="15"/>
      </w:rPr>
      <w:instrText xml:space="preserve"> PAGE </w:instrText>
    </w:r>
    <w:r w:rsidRPr="00AA1144">
      <w:rPr>
        <w:rFonts w:ascii="Calibri" w:hAnsi="Calibri" w:cs="Tahoma"/>
        <w:sz w:val="15"/>
        <w:szCs w:val="15"/>
      </w:rPr>
      <w:fldChar w:fldCharType="separate"/>
    </w:r>
    <w:r w:rsidR="00971E4D">
      <w:rPr>
        <w:rFonts w:ascii="Calibri" w:hAnsi="Calibri" w:cs="Tahoma"/>
        <w:noProof/>
        <w:sz w:val="15"/>
        <w:szCs w:val="15"/>
      </w:rPr>
      <w:t>- 1 -</w:t>
    </w:r>
    <w:r w:rsidRPr="00AA1144">
      <w:rPr>
        <w:rFonts w:ascii="Calibri" w:hAnsi="Calibri" w:cs="Tahoma"/>
        <w:sz w:val="15"/>
        <w:szCs w:val="15"/>
      </w:rPr>
      <w:fldChar w:fldCharType="end"/>
    </w:r>
    <w:r w:rsidRPr="00AA1144">
      <w:rPr>
        <w:rFonts w:ascii="Calibri" w:hAnsi="Calibri" w:cs="Tahoma"/>
        <w:sz w:val="15"/>
        <w:szCs w:val="15"/>
      </w:rPr>
      <w:t xml:space="preserve"> of </w:t>
    </w:r>
    <w:r w:rsidRPr="00AA1144">
      <w:rPr>
        <w:rFonts w:ascii="Calibri" w:hAnsi="Calibri" w:cs="Tahoma"/>
        <w:sz w:val="15"/>
        <w:szCs w:val="15"/>
      </w:rPr>
      <w:fldChar w:fldCharType="begin"/>
    </w:r>
    <w:r w:rsidRPr="00AA1144">
      <w:rPr>
        <w:rFonts w:ascii="Calibri" w:hAnsi="Calibri" w:cs="Tahoma"/>
        <w:sz w:val="15"/>
        <w:szCs w:val="15"/>
      </w:rPr>
      <w:instrText xml:space="preserve"> NUMPAGES </w:instrText>
    </w:r>
    <w:r w:rsidRPr="00AA1144">
      <w:rPr>
        <w:rFonts w:ascii="Calibri" w:hAnsi="Calibri" w:cs="Tahoma"/>
        <w:sz w:val="15"/>
        <w:szCs w:val="15"/>
      </w:rPr>
      <w:fldChar w:fldCharType="separate"/>
    </w:r>
    <w:r w:rsidR="00971E4D">
      <w:rPr>
        <w:rFonts w:ascii="Calibri" w:hAnsi="Calibri" w:cs="Tahoma"/>
        <w:noProof/>
        <w:sz w:val="15"/>
        <w:szCs w:val="15"/>
      </w:rPr>
      <w:t>2</w:t>
    </w:r>
    <w:r w:rsidRPr="00AA1144">
      <w:rPr>
        <w:rFonts w:ascii="Calibri" w:hAnsi="Calibri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11" w:rsidRDefault="001D0711">
      <w:r>
        <w:separator/>
      </w:r>
    </w:p>
  </w:footnote>
  <w:footnote w:type="continuationSeparator" w:id="0">
    <w:p w:rsidR="001D0711" w:rsidRDefault="001D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F3E"/>
    <w:multiLevelType w:val="hybridMultilevel"/>
    <w:tmpl w:val="7968081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A7448D"/>
    <w:multiLevelType w:val="hybridMultilevel"/>
    <w:tmpl w:val="FB768A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43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B137C91"/>
    <w:multiLevelType w:val="hybridMultilevel"/>
    <w:tmpl w:val="3670DFBC"/>
    <w:lvl w:ilvl="0" w:tplc="A6408804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4C28"/>
    <w:multiLevelType w:val="hybridMultilevel"/>
    <w:tmpl w:val="39305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EA815E8"/>
    <w:multiLevelType w:val="hybridMultilevel"/>
    <w:tmpl w:val="FB5A48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DF"/>
    <w:rsid w:val="00015B7C"/>
    <w:rsid w:val="00036E7C"/>
    <w:rsid w:val="001167CA"/>
    <w:rsid w:val="00162CB7"/>
    <w:rsid w:val="001D0711"/>
    <w:rsid w:val="00277958"/>
    <w:rsid w:val="002C36F6"/>
    <w:rsid w:val="002D4AFF"/>
    <w:rsid w:val="002F7073"/>
    <w:rsid w:val="003C58F6"/>
    <w:rsid w:val="00405F66"/>
    <w:rsid w:val="00464A17"/>
    <w:rsid w:val="00496A83"/>
    <w:rsid w:val="0054633F"/>
    <w:rsid w:val="00655A70"/>
    <w:rsid w:val="006612A2"/>
    <w:rsid w:val="007A020D"/>
    <w:rsid w:val="00804E4A"/>
    <w:rsid w:val="00971E4D"/>
    <w:rsid w:val="009D50BA"/>
    <w:rsid w:val="009E7CB9"/>
    <w:rsid w:val="00AE116A"/>
    <w:rsid w:val="00B01EDF"/>
    <w:rsid w:val="00B65352"/>
    <w:rsid w:val="00CD4F66"/>
    <w:rsid w:val="00DC7909"/>
    <w:rsid w:val="00E36714"/>
    <w:rsid w:val="00F72407"/>
    <w:rsid w:val="00F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01EDF"/>
    <w:pPr>
      <w:jc w:val="center"/>
    </w:pPr>
    <w:rPr>
      <w:rFonts w:cs="Traditional Arabic"/>
      <w:b/>
      <w:bCs/>
      <w:i/>
      <w:iCs/>
      <w:noProof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01EDF"/>
    <w:rPr>
      <w:rFonts w:ascii="Times New Roman" w:eastAsia="Times New Roman" w:hAnsi="Times New Roman" w:cs="Traditional Arabic"/>
      <w:b/>
      <w:bCs/>
      <w:i/>
      <w:iCs/>
      <w:noProof/>
      <w:sz w:val="4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B01EDF"/>
    <w:rPr>
      <w:rFonts w:cs="Traditional Arabic"/>
      <w:b/>
      <w:bCs/>
      <w:i/>
      <w:iCs/>
      <w:noProof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B01EDF"/>
    <w:rPr>
      <w:rFonts w:ascii="Times New Roman" w:eastAsia="Times New Roman" w:hAnsi="Times New Roman" w:cs="Traditional Arabic"/>
      <w:b/>
      <w:bCs/>
      <w:i/>
      <w:iCs/>
      <w:noProof/>
      <w:sz w:val="32"/>
      <w:szCs w:val="20"/>
      <w:u w:val="single"/>
    </w:rPr>
  </w:style>
  <w:style w:type="character" w:styleId="Hyperlink">
    <w:name w:val="Hyperlink"/>
    <w:uiPriority w:val="99"/>
    <w:rsid w:val="00B01ED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1E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01E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B01EDF"/>
    <w:pPr>
      <w:ind w:left="720"/>
    </w:pPr>
  </w:style>
  <w:style w:type="character" w:customStyle="1" w:styleId="appletstyle1">
    <w:name w:val="appletstyle1"/>
    <w:basedOn w:val="DefaultParagraphFont"/>
    <w:rsid w:val="009E7CB9"/>
  </w:style>
  <w:style w:type="paragraph" w:customStyle="1" w:styleId="Default">
    <w:name w:val="Default"/>
    <w:rsid w:val="006612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01EDF"/>
    <w:pPr>
      <w:jc w:val="center"/>
    </w:pPr>
    <w:rPr>
      <w:rFonts w:cs="Traditional Arabic"/>
      <w:b/>
      <w:bCs/>
      <w:i/>
      <w:iCs/>
      <w:noProof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01EDF"/>
    <w:rPr>
      <w:rFonts w:ascii="Times New Roman" w:eastAsia="Times New Roman" w:hAnsi="Times New Roman" w:cs="Traditional Arabic"/>
      <w:b/>
      <w:bCs/>
      <w:i/>
      <w:iCs/>
      <w:noProof/>
      <w:sz w:val="4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B01EDF"/>
    <w:rPr>
      <w:rFonts w:cs="Traditional Arabic"/>
      <w:b/>
      <w:bCs/>
      <w:i/>
      <w:iCs/>
      <w:noProof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B01EDF"/>
    <w:rPr>
      <w:rFonts w:ascii="Times New Roman" w:eastAsia="Times New Roman" w:hAnsi="Times New Roman" w:cs="Traditional Arabic"/>
      <w:b/>
      <w:bCs/>
      <w:i/>
      <w:iCs/>
      <w:noProof/>
      <w:sz w:val="32"/>
      <w:szCs w:val="20"/>
      <w:u w:val="single"/>
    </w:rPr>
  </w:style>
  <w:style w:type="character" w:styleId="Hyperlink">
    <w:name w:val="Hyperlink"/>
    <w:uiPriority w:val="99"/>
    <w:rsid w:val="00B01ED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01E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01E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B01EDF"/>
    <w:pPr>
      <w:ind w:left="720"/>
    </w:pPr>
  </w:style>
  <w:style w:type="character" w:customStyle="1" w:styleId="appletstyle1">
    <w:name w:val="appletstyle1"/>
    <w:basedOn w:val="DefaultParagraphFont"/>
    <w:rsid w:val="009E7CB9"/>
  </w:style>
  <w:style w:type="paragraph" w:customStyle="1" w:styleId="Default">
    <w:name w:val="Default"/>
    <w:rsid w:val="006612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Toufic</dc:creator>
  <cp:lastModifiedBy>Pc2</cp:lastModifiedBy>
  <cp:revision>4</cp:revision>
  <dcterms:created xsi:type="dcterms:W3CDTF">2015-03-27T13:23:00Z</dcterms:created>
  <dcterms:modified xsi:type="dcterms:W3CDTF">2015-06-22T13:37:00Z</dcterms:modified>
</cp:coreProperties>
</file>