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3D" w:rsidRDefault="004D6C3D" w:rsidP="004D6C3D">
      <w:pPr>
        <w:widowControl w:val="0"/>
        <w:autoSpaceDE w:val="0"/>
        <w:autoSpaceDN w:val="0"/>
        <w:adjustRightInd w:val="0"/>
        <w:rPr>
          <w:rFonts w:ascii="Tahoma" w:hAnsi="Tahoma" w:cs="Tahoma"/>
          <w:b/>
          <w:bCs/>
          <w:color w:val="000000"/>
          <w:sz w:val="18"/>
          <w:szCs w:val="18"/>
          <w:lang w:val="en-IN"/>
        </w:rPr>
      </w:pPr>
      <w:bookmarkStart w:id="0" w:name="_GoBack"/>
      <w:r>
        <w:rPr>
          <w:noProof/>
        </w:rPr>
        <w:drawing>
          <wp:anchor distT="0" distB="0" distL="114300" distR="114300" simplePos="0" relativeHeight="251658240" behindDoc="0" locked="0" layoutInCell="1" allowOverlap="1">
            <wp:simplePos x="0" y="0"/>
            <wp:positionH relativeFrom="margin">
              <wp:posOffset>4543425</wp:posOffset>
            </wp:positionH>
            <wp:positionV relativeFrom="margin">
              <wp:posOffset>-528320</wp:posOffset>
            </wp:positionV>
            <wp:extent cx="1314450" cy="1352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525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D6C3D" w:rsidRDefault="00B72003" w:rsidP="004D6C3D">
      <w:pPr>
        <w:suppressAutoHyphens/>
        <w:autoSpaceDE w:val="0"/>
        <w:autoSpaceDN w:val="0"/>
        <w:adjustRightInd w:val="0"/>
        <w:jc w:val="center"/>
        <w:rPr>
          <w:rStyle w:val="bdtext"/>
        </w:rPr>
      </w:pPr>
      <w:r>
        <w:rPr>
          <w:rStyle w:val="bdtext"/>
        </w:rPr>
        <w:t>Abdul</w:t>
      </w:r>
    </w:p>
    <w:p w:rsidR="00B72003" w:rsidRDefault="00B72003" w:rsidP="004D6C3D">
      <w:pPr>
        <w:suppressAutoHyphens/>
        <w:autoSpaceDE w:val="0"/>
        <w:autoSpaceDN w:val="0"/>
        <w:adjustRightInd w:val="0"/>
        <w:jc w:val="center"/>
        <w:rPr>
          <w:rFonts w:ascii="Calibri" w:hAnsi="Calibri" w:cs="Calibri"/>
          <w:sz w:val="22"/>
          <w:szCs w:val="22"/>
        </w:rPr>
      </w:pPr>
      <w:hyperlink r:id="rId7" w:history="1">
        <w:r w:rsidRPr="00D82AF8">
          <w:rPr>
            <w:rStyle w:val="Hyperlink"/>
          </w:rPr>
          <w:t>Abdul.238904@2freemail.com</w:t>
        </w:r>
      </w:hyperlink>
      <w:r>
        <w:rPr>
          <w:rStyle w:val="bdtext"/>
        </w:rPr>
        <w:t xml:space="preserve"> </w:t>
      </w:r>
    </w:p>
    <w:p w:rsidR="004D6C3D" w:rsidRDefault="004D6C3D" w:rsidP="004D6C3D">
      <w:pPr>
        <w:suppressAutoHyphens/>
        <w:autoSpaceDE w:val="0"/>
        <w:autoSpaceDN w:val="0"/>
        <w:adjustRightInd w:val="0"/>
        <w:jc w:val="center"/>
        <w:rPr>
          <w:rFonts w:ascii="Calibri" w:hAnsi="Calibri" w:cs="Calibri"/>
          <w:sz w:val="22"/>
          <w:szCs w:val="22"/>
        </w:rPr>
      </w:pPr>
    </w:p>
    <w:p w:rsidR="004D6C3D" w:rsidRDefault="004D6C3D" w:rsidP="004D6C3D">
      <w:pPr>
        <w:suppressAutoHyphens/>
        <w:autoSpaceDE w:val="0"/>
        <w:autoSpaceDN w:val="0"/>
        <w:adjustRightInd w:val="0"/>
        <w:jc w:val="center"/>
        <w:rPr>
          <w:rFonts w:ascii="Calibri" w:hAnsi="Calibri" w:cs="Calibri"/>
          <w:sz w:val="22"/>
          <w:szCs w:val="22"/>
        </w:rPr>
      </w:pPr>
      <w:r>
        <w:rPr>
          <w:rFonts w:ascii="Calibri" w:hAnsi="Calibri" w:cs="Calibri"/>
          <w:noProof/>
          <w:sz w:val="22"/>
          <w:szCs w:val="22"/>
        </w:rPr>
        <w:drawing>
          <wp:inline distT="0" distB="0" distL="0" distR="0">
            <wp:extent cx="67341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175" cy="104775"/>
                    </a:xfrm>
                    <a:prstGeom prst="rect">
                      <a:avLst/>
                    </a:prstGeom>
                    <a:noFill/>
                    <a:ln>
                      <a:noFill/>
                    </a:ln>
                  </pic:spPr>
                </pic:pic>
              </a:graphicData>
            </a:graphic>
          </wp:inline>
        </w:drawing>
      </w:r>
    </w:p>
    <w:p w:rsidR="004D6C3D" w:rsidRDefault="004D6C3D" w:rsidP="004D6C3D">
      <w:pPr>
        <w:autoSpaceDE w:val="0"/>
        <w:autoSpaceDN w:val="0"/>
        <w:adjustRightInd w:val="0"/>
        <w:rPr>
          <w:rFonts w:ascii="Calibri" w:eastAsia="Calibri" w:hAnsi="Calibri" w:cs="Calibri"/>
          <w:b/>
          <w:i/>
          <w:color w:val="000000"/>
          <w:u w:val="single"/>
        </w:rPr>
      </w:pPr>
      <w:r>
        <w:rPr>
          <w:rFonts w:ascii="Calibri" w:eastAsia="Calibri" w:hAnsi="Calibri" w:cs="Calibri"/>
          <w:b/>
          <w:i/>
          <w:color w:val="000000"/>
          <w:u w:val="single"/>
        </w:rPr>
        <w:t>PROFILE:</w:t>
      </w:r>
    </w:p>
    <w:p w:rsidR="004D6C3D" w:rsidRDefault="004D6C3D" w:rsidP="004D6C3D">
      <w:pPr>
        <w:autoSpaceDE w:val="0"/>
        <w:autoSpaceDN w:val="0"/>
        <w:adjustRightInd w:val="0"/>
        <w:rPr>
          <w:rFonts w:ascii="Calibri" w:eastAsia="Calibri" w:hAnsi="Calibri" w:cs="Calibri"/>
          <w:i/>
          <w:color w:val="000000"/>
        </w:rPr>
      </w:pPr>
      <w:proofErr w:type="gramStart"/>
      <w:r>
        <w:rPr>
          <w:rFonts w:ascii="Calibri" w:eastAsia="Calibri" w:hAnsi="Calibri" w:cs="Calibri"/>
          <w:i/>
          <w:color w:val="000000"/>
        </w:rPr>
        <w:t>Talented professional with 3 years of rich experience to progressive accomplishments leading operations and logistics.</w:t>
      </w:r>
      <w:proofErr w:type="gramEnd"/>
      <w:r>
        <w:rPr>
          <w:rFonts w:ascii="Calibri" w:eastAsia="Calibri" w:hAnsi="Calibri" w:cs="Calibri"/>
          <w:i/>
          <w:color w:val="000000"/>
        </w:rPr>
        <w:t xml:space="preserve">  </w:t>
      </w:r>
      <w:proofErr w:type="gramStart"/>
      <w:r>
        <w:rPr>
          <w:rFonts w:ascii="Calibri" w:eastAsia="Calibri" w:hAnsi="Calibri" w:cs="Calibri"/>
          <w:i/>
          <w:color w:val="000000"/>
        </w:rPr>
        <w:t>Ability to take Initiatives for start-up companies and diversified International corporations.</w:t>
      </w:r>
      <w:proofErr w:type="gramEnd"/>
      <w:r>
        <w:rPr>
          <w:rFonts w:ascii="Calibri" w:eastAsia="Calibri" w:hAnsi="Calibri" w:cs="Calibri"/>
          <w:i/>
          <w:color w:val="000000"/>
        </w:rPr>
        <w:t xml:space="preserve"> </w:t>
      </w:r>
      <w:proofErr w:type="gramStart"/>
      <w:r>
        <w:rPr>
          <w:rFonts w:ascii="Calibri" w:eastAsia="Calibri" w:hAnsi="Calibri" w:cs="Calibri"/>
          <w:i/>
          <w:color w:val="000000"/>
        </w:rPr>
        <w:t>Strong strategic planner, problem solver and persuasive leader.</w:t>
      </w:r>
      <w:proofErr w:type="gramEnd"/>
      <w:r>
        <w:rPr>
          <w:rFonts w:ascii="Calibri" w:eastAsia="Calibri" w:hAnsi="Calibri" w:cs="Calibri"/>
          <w:i/>
          <w:color w:val="000000"/>
        </w:rPr>
        <w:t xml:space="preserve"> </w:t>
      </w:r>
      <w:proofErr w:type="gramStart"/>
      <w:r>
        <w:rPr>
          <w:rFonts w:ascii="Calibri" w:eastAsia="Calibri" w:hAnsi="Calibri" w:cs="Calibri"/>
          <w:i/>
          <w:color w:val="000000"/>
        </w:rPr>
        <w:t>Committed to managing operations and projects flawlessly while consistently delivering desired results and contributing to revenue producing activities.</w:t>
      </w:r>
      <w:proofErr w:type="gramEnd"/>
    </w:p>
    <w:p w:rsidR="004D6C3D" w:rsidRDefault="004D6C3D" w:rsidP="004D6C3D">
      <w:pPr>
        <w:autoSpaceDE w:val="0"/>
        <w:autoSpaceDN w:val="0"/>
        <w:adjustRightInd w:val="0"/>
        <w:rPr>
          <w:rFonts w:ascii="Calibri" w:eastAsia="Calibri" w:hAnsi="Calibri" w:cs="Calibri"/>
          <w:i/>
          <w:color w:val="000000"/>
        </w:rPr>
      </w:pPr>
      <w:proofErr w:type="gramStart"/>
      <w:r>
        <w:rPr>
          <w:rFonts w:ascii="Calibri" w:eastAsia="Calibri" w:hAnsi="Calibri" w:cs="Calibri"/>
          <w:i/>
          <w:color w:val="000000"/>
        </w:rPr>
        <w:t>Class-functional team building, Communication and interpersonal skills.</w:t>
      </w:r>
      <w:proofErr w:type="gramEnd"/>
      <w:r>
        <w:rPr>
          <w:rFonts w:ascii="Calibri" w:eastAsia="Calibri" w:hAnsi="Calibri" w:cs="Calibri"/>
          <w:i/>
          <w:color w:val="000000"/>
        </w:rPr>
        <w:t xml:space="preserve"> Interact well with stakeholders, Focus groups, and governmental agencies. Keen ability to see the "big picture" while staying abreast of business details and tight deadlines. Recognized for consistent success in developing systems and processes and procedures to streamline corporate operations, increase revenues and enhance profit performance.</w:t>
      </w:r>
    </w:p>
    <w:p w:rsidR="004D6C3D" w:rsidRDefault="004D6C3D" w:rsidP="004D6C3D">
      <w:pPr>
        <w:suppressAutoHyphens/>
        <w:autoSpaceDE w:val="0"/>
        <w:autoSpaceDN w:val="0"/>
        <w:adjustRightInd w:val="0"/>
        <w:rPr>
          <w:rFonts w:ascii="Calibri" w:eastAsia="Calibri" w:hAnsi="Calibri" w:cs="Calibri"/>
          <w:i/>
          <w:color w:val="000000"/>
        </w:rPr>
      </w:pPr>
      <w:r>
        <w:rPr>
          <w:rFonts w:ascii="Calibri" w:hAnsi="Calibri" w:cs="Calibri"/>
          <w:noProof/>
          <w:sz w:val="22"/>
          <w:szCs w:val="22"/>
        </w:rPr>
        <w:drawing>
          <wp:inline distT="0" distB="0" distL="0" distR="0">
            <wp:extent cx="66484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85725"/>
                    </a:xfrm>
                    <a:prstGeom prst="rect">
                      <a:avLst/>
                    </a:prstGeom>
                    <a:noFill/>
                    <a:ln>
                      <a:noFill/>
                    </a:ln>
                  </pic:spPr>
                </pic:pic>
              </a:graphicData>
            </a:graphic>
          </wp:inline>
        </w:drawing>
      </w:r>
    </w:p>
    <w:p w:rsidR="004D6C3D" w:rsidRDefault="004D6C3D" w:rsidP="004D6C3D">
      <w:pPr>
        <w:suppressAutoHyphens/>
        <w:autoSpaceDE w:val="0"/>
        <w:autoSpaceDN w:val="0"/>
        <w:adjustRightInd w:val="0"/>
        <w:rPr>
          <w:rFonts w:ascii="Calibri" w:eastAsia="Calibri" w:hAnsi="Calibri" w:cs="Calibri"/>
          <w:b/>
          <w:i/>
          <w:color w:val="000000"/>
          <w:u w:val="single"/>
        </w:rPr>
      </w:pPr>
      <w:r>
        <w:rPr>
          <w:rFonts w:ascii="Calibri" w:eastAsia="Calibri" w:hAnsi="Calibri" w:cs="Calibri"/>
          <w:b/>
          <w:i/>
          <w:color w:val="000000"/>
          <w:u w:val="single"/>
        </w:rPr>
        <w:t>PROFESSIONAL WORK EXPERIENCE:</w:t>
      </w:r>
    </w:p>
    <w:p w:rsidR="004D6C3D" w:rsidRDefault="004D6C3D" w:rsidP="004D6C3D">
      <w:pPr>
        <w:suppressAutoHyphens/>
        <w:autoSpaceDE w:val="0"/>
        <w:autoSpaceDN w:val="0"/>
        <w:adjustRightInd w:val="0"/>
        <w:ind w:left="720"/>
        <w:rPr>
          <w:rFonts w:ascii="Trebuchet MS" w:hAnsi="Trebuchet MS" w:cs="Trebuchet MS"/>
          <w:b/>
          <w:bCs/>
          <w:sz w:val="20"/>
          <w:szCs w:val="20"/>
        </w:rPr>
      </w:pPr>
    </w:p>
    <w:p w:rsidR="004D6C3D" w:rsidRDefault="004D6C3D" w:rsidP="004D6C3D">
      <w:pPr>
        <w:numPr>
          <w:ilvl w:val="0"/>
          <w:numId w:val="1"/>
        </w:numPr>
        <w:suppressAutoHyphens/>
        <w:autoSpaceDE w:val="0"/>
        <w:autoSpaceDN w:val="0"/>
        <w:adjustRightInd w:val="0"/>
        <w:rPr>
          <w:rFonts w:ascii="Trebuchet MS" w:hAnsi="Trebuchet MS" w:cs="Trebuchet MS"/>
          <w:b/>
          <w:bCs/>
          <w:sz w:val="20"/>
          <w:szCs w:val="20"/>
        </w:rPr>
      </w:pPr>
      <w:r>
        <w:rPr>
          <w:rFonts w:ascii="Trebuchet MS" w:hAnsi="Trebuchet MS" w:cs="Trebuchet MS"/>
          <w:b/>
          <w:bCs/>
          <w:sz w:val="20"/>
          <w:szCs w:val="20"/>
        </w:rPr>
        <w:t xml:space="preserve">Al </w:t>
      </w:r>
      <w:proofErr w:type="spellStart"/>
      <w:r>
        <w:rPr>
          <w:rFonts w:ascii="Trebuchet MS" w:hAnsi="Trebuchet MS" w:cs="Trebuchet MS"/>
          <w:b/>
          <w:bCs/>
          <w:sz w:val="20"/>
          <w:szCs w:val="20"/>
        </w:rPr>
        <w:t>Shaya</w:t>
      </w:r>
      <w:proofErr w:type="spellEnd"/>
      <w:r>
        <w:rPr>
          <w:rFonts w:ascii="Trebuchet MS" w:hAnsi="Trebuchet MS" w:cs="Trebuchet MS"/>
          <w:b/>
          <w:bCs/>
          <w:sz w:val="20"/>
          <w:szCs w:val="20"/>
        </w:rPr>
        <w:t xml:space="preserve"> Group, </w:t>
      </w:r>
      <w:proofErr w:type="spellStart"/>
      <w:r>
        <w:rPr>
          <w:rFonts w:ascii="Trebuchet MS" w:hAnsi="Trebuchet MS" w:cs="Trebuchet MS"/>
          <w:b/>
          <w:bCs/>
          <w:sz w:val="20"/>
          <w:szCs w:val="20"/>
        </w:rPr>
        <w:t>Logix</w:t>
      </w:r>
      <w:proofErr w:type="spellEnd"/>
      <w:r>
        <w:rPr>
          <w:rFonts w:ascii="Trebuchet MS" w:hAnsi="Trebuchet MS" w:cs="Trebuchet MS"/>
          <w:b/>
          <w:bCs/>
          <w:sz w:val="20"/>
          <w:szCs w:val="20"/>
        </w:rPr>
        <w:t xml:space="preserve">, </w:t>
      </w:r>
      <w:proofErr w:type="spellStart"/>
      <w:r>
        <w:rPr>
          <w:rFonts w:ascii="Trebuchet MS" w:hAnsi="Trebuchet MS" w:cs="Trebuchet MS"/>
          <w:b/>
          <w:bCs/>
          <w:sz w:val="20"/>
          <w:szCs w:val="20"/>
        </w:rPr>
        <w:t>Jabeel</w:t>
      </w:r>
      <w:proofErr w:type="spellEnd"/>
      <w:r>
        <w:rPr>
          <w:rFonts w:ascii="Trebuchet MS" w:hAnsi="Trebuchet MS" w:cs="Trebuchet MS"/>
          <w:b/>
          <w:bCs/>
          <w:sz w:val="20"/>
          <w:szCs w:val="20"/>
        </w:rPr>
        <w:t xml:space="preserve"> Ali FZCO.</w:t>
      </w:r>
    </w:p>
    <w:p w:rsidR="004D6C3D" w:rsidRDefault="004D6C3D" w:rsidP="004D6C3D">
      <w:pPr>
        <w:suppressAutoHyphens/>
        <w:autoSpaceDE w:val="0"/>
        <w:autoSpaceDN w:val="0"/>
        <w:adjustRightInd w:val="0"/>
        <w:ind w:left="720"/>
        <w:rPr>
          <w:rFonts w:ascii="Trebuchet MS" w:hAnsi="Trebuchet MS" w:cs="Trebuchet MS"/>
          <w:b/>
          <w:bCs/>
          <w:sz w:val="20"/>
          <w:szCs w:val="20"/>
        </w:rPr>
      </w:pPr>
      <w:r>
        <w:rPr>
          <w:rFonts w:ascii="Trebuchet MS" w:hAnsi="Trebuchet MS" w:cs="Trebuchet MS"/>
          <w:b/>
          <w:bCs/>
          <w:sz w:val="20"/>
          <w:szCs w:val="20"/>
        </w:rPr>
        <w:t xml:space="preserve">From April 17, 2012 to till date                        </w:t>
      </w:r>
    </w:p>
    <w:p w:rsidR="004D6C3D" w:rsidRDefault="004D6C3D" w:rsidP="004D6C3D">
      <w:pPr>
        <w:suppressAutoHyphens/>
        <w:autoSpaceDE w:val="0"/>
        <w:autoSpaceDN w:val="0"/>
        <w:adjustRightInd w:val="0"/>
        <w:ind w:firstLine="720"/>
        <w:rPr>
          <w:rFonts w:ascii="Calibri" w:hAnsi="Calibri" w:cs="Calibri"/>
          <w:sz w:val="22"/>
          <w:szCs w:val="22"/>
        </w:rPr>
      </w:pPr>
      <w:r>
        <w:rPr>
          <w:rFonts w:ascii="Trebuchet MS" w:hAnsi="Trebuchet MS" w:cs="Trebuchet MS"/>
          <w:b/>
          <w:bCs/>
          <w:i/>
          <w:iCs/>
          <w:sz w:val="20"/>
          <w:szCs w:val="20"/>
          <w:u w:val="single"/>
        </w:rPr>
        <w:t>Job Title:</w:t>
      </w:r>
      <w:r>
        <w:rPr>
          <w:rFonts w:ascii="Trebuchet MS" w:hAnsi="Trebuchet MS" w:cs="Trebuchet MS"/>
          <w:b/>
          <w:bCs/>
          <w:i/>
          <w:iCs/>
          <w:sz w:val="20"/>
          <w:szCs w:val="20"/>
        </w:rPr>
        <w:t xml:space="preserve"> </w:t>
      </w:r>
      <w:r>
        <w:rPr>
          <w:rFonts w:ascii="Calibri" w:hAnsi="Calibri" w:cs="Calibri"/>
          <w:i/>
          <w:sz w:val="22"/>
          <w:szCs w:val="22"/>
        </w:rPr>
        <w:t>Admin Assistant</w:t>
      </w:r>
      <w:r>
        <w:rPr>
          <w:rFonts w:ascii="Calibri" w:hAnsi="Calibri" w:cs="Calibri"/>
          <w:sz w:val="22"/>
          <w:szCs w:val="22"/>
        </w:rPr>
        <w:t>.</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rsidR="004D6C3D" w:rsidRDefault="004D6C3D" w:rsidP="004D6C3D">
      <w:pPr>
        <w:suppressAutoHyphens/>
        <w:autoSpaceDE w:val="0"/>
        <w:autoSpaceDN w:val="0"/>
        <w:adjustRightInd w:val="0"/>
        <w:rPr>
          <w:rFonts w:ascii="Calibri" w:eastAsia="Calibri" w:hAnsi="Calibri" w:cs="Calibri"/>
          <w:b/>
          <w:i/>
          <w:color w:val="000000"/>
          <w:u w:val="single"/>
        </w:rPr>
      </w:pPr>
      <w:r>
        <w:rPr>
          <w:rFonts w:ascii="Calibri" w:hAnsi="Calibri" w:cs="Calibri"/>
          <w:sz w:val="22"/>
          <w:szCs w:val="22"/>
        </w:rPr>
        <w:tab/>
      </w:r>
      <w:r>
        <w:rPr>
          <w:rFonts w:ascii="Calibri" w:eastAsia="Calibri" w:hAnsi="Calibri" w:cs="Calibri"/>
          <w:b/>
          <w:i/>
          <w:color w:val="000000"/>
          <w:u w:val="single"/>
        </w:rPr>
        <w:t>JOB PROFILE:</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A dynamic professional of rich experience in Logistics, Warehousing, Inventory Management and Material Management.</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 xml:space="preserve">A strategic planner with expertise in implementing cost saving measures to achieve reduction in terms of raw material, procurement costs, and logistics cost. </w:t>
      </w:r>
    </w:p>
    <w:p w:rsidR="004D6C3D" w:rsidRDefault="004D6C3D" w:rsidP="004D6C3D">
      <w:pPr>
        <w:pStyle w:val="ListParagraph"/>
        <w:numPr>
          <w:ilvl w:val="0"/>
          <w:numId w:val="2"/>
        </w:numPr>
        <w:spacing w:after="200" w:line="276" w:lineRule="auto"/>
        <w:contextualSpacing/>
        <w:rPr>
          <w:rFonts w:ascii="Calibri" w:eastAsia="Calibri" w:hAnsi="Calibri" w:cs="Calibri"/>
          <w:i/>
          <w:sz w:val="20"/>
          <w:szCs w:val="20"/>
        </w:rPr>
      </w:pPr>
      <w:r>
        <w:rPr>
          <w:rFonts w:ascii="Calibri" w:eastAsia="Calibri" w:hAnsi="Calibri" w:cs="Calibri"/>
          <w:i/>
          <w:sz w:val="20"/>
          <w:szCs w:val="20"/>
        </w:rPr>
        <w:t>Review the environmental records of freight carriers to inform shipping decisions.</w:t>
      </w:r>
    </w:p>
    <w:p w:rsidR="004D6C3D" w:rsidRDefault="004D6C3D" w:rsidP="004D6C3D">
      <w:pPr>
        <w:pStyle w:val="ListParagraph"/>
        <w:numPr>
          <w:ilvl w:val="0"/>
          <w:numId w:val="2"/>
        </w:numPr>
        <w:spacing w:after="200" w:line="276" w:lineRule="auto"/>
        <w:contextualSpacing/>
        <w:rPr>
          <w:rFonts w:ascii="Calibri" w:eastAsia="Calibri" w:hAnsi="Calibri" w:cs="Calibri"/>
          <w:i/>
          <w:sz w:val="20"/>
          <w:szCs w:val="20"/>
        </w:rPr>
      </w:pPr>
      <w:r>
        <w:rPr>
          <w:rFonts w:ascii="Calibri" w:eastAsia="Calibri" w:hAnsi="Calibri" w:cs="Calibri"/>
          <w:i/>
          <w:sz w:val="20"/>
          <w:szCs w:val="20"/>
        </w:rPr>
        <w:t>Calculate weight, volume, or cost of goods to be moved.</w:t>
      </w:r>
    </w:p>
    <w:p w:rsidR="004D6C3D" w:rsidRDefault="004D6C3D" w:rsidP="004D6C3D">
      <w:pPr>
        <w:pStyle w:val="ListParagraph"/>
        <w:numPr>
          <w:ilvl w:val="0"/>
          <w:numId w:val="2"/>
        </w:numPr>
        <w:spacing w:after="200" w:line="276" w:lineRule="auto"/>
        <w:contextualSpacing/>
        <w:rPr>
          <w:rFonts w:ascii="Calibri" w:eastAsia="Calibri" w:hAnsi="Calibri" w:cs="Calibri"/>
          <w:i/>
          <w:sz w:val="20"/>
          <w:szCs w:val="20"/>
        </w:rPr>
      </w:pPr>
      <w:r>
        <w:rPr>
          <w:rFonts w:ascii="Calibri" w:eastAsia="Calibri" w:hAnsi="Calibri" w:cs="Calibri"/>
          <w:i/>
          <w:sz w:val="20"/>
          <w:szCs w:val="20"/>
        </w:rPr>
        <w:t>Recommend shipping solutions to minimize cost or environmental impacts.</w:t>
      </w:r>
    </w:p>
    <w:p w:rsidR="004D6C3D" w:rsidRDefault="004D6C3D" w:rsidP="004D6C3D">
      <w:pPr>
        <w:pStyle w:val="ListParagraph"/>
        <w:numPr>
          <w:ilvl w:val="0"/>
          <w:numId w:val="2"/>
        </w:numPr>
        <w:spacing w:after="200" w:line="276" w:lineRule="auto"/>
        <w:contextualSpacing/>
        <w:rPr>
          <w:rFonts w:ascii="Calibri" w:eastAsia="Calibri" w:hAnsi="Calibri" w:cs="Calibri"/>
          <w:i/>
          <w:sz w:val="20"/>
          <w:szCs w:val="20"/>
        </w:rPr>
      </w:pPr>
      <w:r>
        <w:rPr>
          <w:rFonts w:ascii="Calibri" w:eastAsia="Calibri" w:hAnsi="Calibri" w:cs="Calibri"/>
          <w:i/>
          <w:sz w:val="20"/>
          <w:szCs w:val="20"/>
        </w:rPr>
        <w:t>Determine efficient and cost-effective methods of moving goods from one location to another.</w:t>
      </w:r>
    </w:p>
    <w:p w:rsidR="004D6C3D" w:rsidRDefault="004D6C3D" w:rsidP="004D6C3D">
      <w:pPr>
        <w:pStyle w:val="ListParagraph"/>
        <w:numPr>
          <w:ilvl w:val="0"/>
          <w:numId w:val="2"/>
        </w:numPr>
        <w:spacing w:after="200" w:line="276" w:lineRule="auto"/>
        <w:contextualSpacing/>
        <w:rPr>
          <w:rFonts w:ascii="Calibri" w:eastAsia="Calibri" w:hAnsi="Calibri" w:cs="Calibri"/>
          <w:i/>
          <w:sz w:val="20"/>
          <w:szCs w:val="20"/>
        </w:rPr>
      </w:pPr>
      <w:r>
        <w:rPr>
          <w:rFonts w:ascii="Calibri" w:eastAsia="Calibri" w:hAnsi="Calibri" w:cs="Calibri"/>
          <w:i/>
          <w:sz w:val="20"/>
          <w:szCs w:val="20"/>
        </w:rPr>
        <w:t>Reserve necessary space on ships, aircraft, or trucks.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 xml:space="preserve">Distribution of all the demanded Stock and Orders on Appropriate destination.   </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Managing logistics operations involving coordinating with companies for Sea/ Air/ Road Transport, C&amp;F Agents, CHA’s and other external agencies to achieve seamless &amp; cost-effective transport solutions.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Generating pick orders from WMS and maintenance &amp; storekeeping of all inventories.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Monitoring stock accumulation, determining discrepancy &amp; abnormal consumption if any and take necessary measures to counter them.</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Managing general administrative activities like shift schedule preparation, coordinating with group administration for payroll &amp; overtime reimbursements.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Keeping records of items entering &amp; leaving warehouse with proper inspection to detect any damaged / spoiled goods.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Completing the target as per the given SLAs.</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Documentation Original invoice B) packing list C) Air way bill or Bill of Lading D) Certificate of Origin E) Delivery Order</w:t>
      </w:r>
    </w:p>
    <w:p w:rsidR="004D6C3D" w:rsidRDefault="004D6C3D" w:rsidP="004D6C3D">
      <w:pPr>
        <w:pStyle w:val="ListParagraph"/>
        <w:numPr>
          <w:ilvl w:val="0"/>
          <w:numId w:val="2"/>
        </w:numPr>
        <w:jc w:val="both"/>
        <w:rPr>
          <w:rFonts w:ascii="Calibri" w:eastAsia="Calibri" w:hAnsi="Calibri" w:cs="Calibri"/>
          <w:i/>
          <w:sz w:val="20"/>
          <w:szCs w:val="20"/>
        </w:rPr>
      </w:pPr>
      <w:r>
        <w:rPr>
          <w:rFonts w:ascii="Calibri" w:eastAsia="Calibri" w:hAnsi="Calibri" w:cs="Calibri"/>
          <w:i/>
          <w:sz w:val="20"/>
          <w:szCs w:val="20"/>
        </w:rPr>
        <w:t xml:space="preserve">Delivery order should be collected from Airline/Shipping line providing letter and AWB/BL </w:t>
      </w:r>
    </w:p>
    <w:p w:rsidR="004D6C3D" w:rsidRDefault="004D6C3D" w:rsidP="004D6C3D">
      <w:pPr>
        <w:pStyle w:val="ListParagraph"/>
        <w:spacing w:line="276" w:lineRule="auto"/>
        <w:ind w:left="0"/>
        <w:contextualSpacing/>
        <w:jc w:val="both"/>
        <w:rPr>
          <w:rFonts w:ascii="Calibri" w:eastAsia="Calibri" w:hAnsi="Calibri" w:cs="Calibri"/>
          <w:i/>
          <w:sz w:val="20"/>
          <w:szCs w:val="20"/>
        </w:rPr>
      </w:pPr>
      <w:r>
        <w:rPr>
          <w:rFonts w:ascii="Calibri" w:hAnsi="Calibri" w:cs="Calibri"/>
          <w:noProof/>
          <w:sz w:val="22"/>
          <w:szCs w:val="22"/>
        </w:rPr>
        <w:drawing>
          <wp:inline distT="0" distB="0" distL="0" distR="0">
            <wp:extent cx="66484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85725"/>
                    </a:xfrm>
                    <a:prstGeom prst="rect">
                      <a:avLst/>
                    </a:prstGeom>
                    <a:noFill/>
                    <a:ln>
                      <a:noFill/>
                    </a:ln>
                  </pic:spPr>
                </pic:pic>
              </a:graphicData>
            </a:graphic>
          </wp:inline>
        </w:drawing>
      </w:r>
    </w:p>
    <w:p w:rsidR="004D6C3D" w:rsidRDefault="004D6C3D" w:rsidP="004D6C3D">
      <w:pPr>
        <w:suppressAutoHyphens/>
        <w:autoSpaceDE w:val="0"/>
        <w:autoSpaceDN w:val="0"/>
        <w:adjustRightInd w:val="0"/>
        <w:ind w:left="720"/>
        <w:rPr>
          <w:rFonts w:ascii="Trebuchet MS" w:hAnsi="Trebuchet MS" w:cs="Trebuchet MS"/>
          <w:b/>
          <w:bCs/>
          <w:sz w:val="20"/>
          <w:szCs w:val="20"/>
        </w:rPr>
      </w:pPr>
    </w:p>
    <w:p w:rsidR="004D6C3D" w:rsidRDefault="004D6C3D" w:rsidP="004D6C3D">
      <w:pPr>
        <w:suppressAutoHyphens/>
        <w:autoSpaceDE w:val="0"/>
        <w:autoSpaceDN w:val="0"/>
        <w:adjustRightInd w:val="0"/>
        <w:ind w:left="720"/>
        <w:rPr>
          <w:rFonts w:ascii="Trebuchet MS" w:hAnsi="Trebuchet MS" w:cs="Trebuchet MS"/>
          <w:b/>
          <w:bCs/>
          <w:sz w:val="20"/>
          <w:szCs w:val="20"/>
        </w:rPr>
      </w:pPr>
    </w:p>
    <w:p w:rsidR="004D6C3D" w:rsidRDefault="004D6C3D" w:rsidP="004D6C3D">
      <w:pPr>
        <w:suppressAutoHyphens/>
        <w:autoSpaceDE w:val="0"/>
        <w:autoSpaceDN w:val="0"/>
        <w:adjustRightInd w:val="0"/>
        <w:ind w:left="720"/>
        <w:rPr>
          <w:rFonts w:ascii="Trebuchet MS" w:hAnsi="Trebuchet MS" w:cs="Trebuchet MS"/>
          <w:b/>
          <w:bCs/>
          <w:sz w:val="20"/>
          <w:szCs w:val="20"/>
        </w:rPr>
      </w:pPr>
    </w:p>
    <w:p w:rsidR="004D6C3D" w:rsidRDefault="004D6C3D" w:rsidP="004D6C3D">
      <w:pPr>
        <w:numPr>
          <w:ilvl w:val="0"/>
          <w:numId w:val="1"/>
        </w:numPr>
        <w:suppressAutoHyphens/>
        <w:autoSpaceDE w:val="0"/>
        <w:autoSpaceDN w:val="0"/>
        <w:adjustRightInd w:val="0"/>
        <w:rPr>
          <w:rFonts w:ascii="Trebuchet MS" w:hAnsi="Trebuchet MS" w:cs="Trebuchet MS"/>
          <w:b/>
          <w:bCs/>
          <w:sz w:val="20"/>
          <w:szCs w:val="20"/>
        </w:rPr>
      </w:pPr>
      <w:r>
        <w:rPr>
          <w:rFonts w:ascii="Trebuchet MS" w:hAnsi="Trebuchet MS" w:cs="Trebuchet MS"/>
          <w:b/>
          <w:bCs/>
          <w:sz w:val="20"/>
          <w:szCs w:val="20"/>
        </w:rPr>
        <w:t xml:space="preserve">Al </w:t>
      </w:r>
      <w:proofErr w:type="spellStart"/>
      <w:r>
        <w:rPr>
          <w:rFonts w:ascii="Trebuchet MS" w:hAnsi="Trebuchet MS" w:cs="Trebuchet MS"/>
          <w:b/>
          <w:bCs/>
          <w:sz w:val="20"/>
          <w:szCs w:val="20"/>
        </w:rPr>
        <w:t>kandari</w:t>
      </w:r>
      <w:proofErr w:type="spellEnd"/>
      <w:r>
        <w:rPr>
          <w:rFonts w:ascii="Trebuchet MS" w:hAnsi="Trebuchet MS" w:cs="Trebuchet MS"/>
          <w:b/>
          <w:bCs/>
          <w:sz w:val="20"/>
          <w:szCs w:val="20"/>
        </w:rPr>
        <w:t xml:space="preserve"> electrical L.L.C, Dubai</w:t>
      </w:r>
    </w:p>
    <w:p w:rsidR="004D6C3D" w:rsidRDefault="004D6C3D" w:rsidP="004D6C3D">
      <w:pPr>
        <w:suppressAutoHyphens/>
        <w:autoSpaceDE w:val="0"/>
        <w:autoSpaceDN w:val="0"/>
        <w:adjustRightInd w:val="0"/>
        <w:ind w:left="720"/>
        <w:rPr>
          <w:rFonts w:ascii="Trebuchet MS" w:hAnsi="Trebuchet MS" w:cs="Trebuchet MS"/>
          <w:b/>
          <w:bCs/>
          <w:sz w:val="20"/>
          <w:szCs w:val="20"/>
        </w:rPr>
      </w:pPr>
      <w:r>
        <w:rPr>
          <w:rFonts w:ascii="Trebuchet MS" w:hAnsi="Trebuchet MS" w:cs="Trebuchet MS"/>
          <w:b/>
          <w:bCs/>
          <w:sz w:val="20"/>
          <w:szCs w:val="20"/>
        </w:rPr>
        <w:t xml:space="preserve">March 2008 to Dec 2011.                       </w:t>
      </w:r>
    </w:p>
    <w:p w:rsidR="004D6C3D" w:rsidRDefault="004D6C3D" w:rsidP="004D6C3D">
      <w:pPr>
        <w:suppressAutoHyphens/>
        <w:autoSpaceDE w:val="0"/>
        <w:autoSpaceDN w:val="0"/>
        <w:adjustRightInd w:val="0"/>
        <w:ind w:left="720"/>
        <w:rPr>
          <w:rFonts w:ascii="Trebuchet MS" w:hAnsi="Trebuchet MS" w:cs="Trebuchet MS"/>
          <w:bCs/>
          <w:i/>
          <w:iCs/>
          <w:sz w:val="20"/>
          <w:szCs w:val="20"/>
        </w:rPr>
      </w:pPr>
      <w:r>
        <w:rPr>
          <w:rFonts w:ascii="Trebuchet MS" w:hAnsi="Trebuchet MS" w:cs="Trebuchet MS"/>
          <w:b/>
          <w:bCs/>
          <w:i/>
          <w:iCs/>
          <w:sz w:val="20"/>
          <w:szCs w:val="20"/>
          <w:u w:val="single"/>
        </w:rPr>
        <w:t>Job Title:</w:t>
      </w:r>
      <w:r>
        <w:rPr>
          <w:rFonts w:ascii="Trebuchet MS" w:hAnsi="Trebuchet MS" w:cs="Trebuchet MS"/>
          <w:b/>
          <w:bCs/>
          <w:i/>
          <w:iCs/>
          <w:sz w:val="20"/>
          <w:szCs w:val="20"/>
        </w:rPr>
        <w:t xml:space="preserve">  </w:t>
      </w:r>
      <w:r>
        <w:rPr>
          <w:rFonts w:ascii="Trebuchet MS" w:hAnsi="Trebuchet MS" w:cs="Trebuchet MS"/>
          <w:bCs/>
          <w:i/>
          <w:iCs/>
          <w:sz w:val="20"/>
          <w:szCs w:val="20"/>
        </w:rPr>
        <w:t>Sales Support &amp; Coordinator.</w:t>
      </w:r>
    </w:p>
    <w:p w:rsidR="004D6C3D" w:rsidRDefault="004D6C3D" w:rsidP="004D6C3D">
      <w:pPr>
        <w:suppressAutoHyphens/>
        <w:autoSpaceDE w:val="0"/>
        <w:autoSpaceDN w:val="0"/>
        <w:adjustRightInd w:val="0"/>
        <w:ind w:left="720"/>
        <w:rPr>
          <w:rFonts w:ascii="Trebuchet MS" w:hAnsi="Trebuchet MS" w:cs="Trebuchet MS"/>
          <w:bCs/>
          <w:i/>
          <w:iCs/>
          <w:sz w:val="20"/>
          <w:szCs w:val="20"/>
        </w:rPr>
      </w:pPr>
    </w:p>
    <w:p w:rsidR="004D6C3D" w:rsidRDefault="004D6C3D" w:rsidP="004D6C3D">
      <w:pPr>
        <w:suppressAutoHyphens/>
        <w:autoSpaceDE w:val="0"/>
        <w:autoSpaceDN w:val="0"/>
        <w:adjustRightInd w:val="0"/>
        <w:ind w:left="720"/>
        <w:rPr>
          <w:rFonts w:ascii="Trebuchet MS" w:hAnsi="Trebuchet MS" w:cs="Trebuchet MS"/>
          <w:bCs/>
          <w:i/>
          <w:iCs/>
          <w:sz w:val="20"/>
          <w:szCs w:val="20"/>
        </w:rPr>
      </w:pPr>
      <w:r>
        <w:rPr>
          <w:rFonts w:ascii="Calibri" w:eastAsia="Calibri" w:hAnsi="Calibri" w:cs="Calibri"/>
          <w:b/>
          <w:i/>
          <w:color w:val="000000"/>
          <w:u w:val="single"/>
        </w:rPr>
        <w:t>JOB PROFILE:</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sz w:val="20"/>
          <w:szCs w:val="20"/>
        </w:rPr>
        <w:t>S</w:t>
      </w:r>
      <w:r>
        <w:rPr>
          <w:rFonts w:ascii="Calibri" w:eastAsia="Calibri" w:hAnsi="Calibri" w:cs="Calibri"/>
          <w:i/>
          <w:color w:val="000000"/>
          <w:sz w:val="20"/>
          <w:szCs w:val="20"/>
        </w:rPr>
        <w:t>upporting sales representatives and coordinating sales-related activities with sales team,</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Contribute to achieving monthly and yearly sales targets.</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 xml:space="preserve">Maintaining good customer relationships by acting as an extension of the field sales force. </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Excellent organizational, administrative and communication skills, together with an ability to deliver high standards of customer service.</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Contact customers and prospects to arrange appointments or make follow-up calls to confirm orders or delivery dates.</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Ensure that representatives have sufficient quantities of sales support material, such as product brochures or case studies.</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Also act as a first point of contact for urgent calls, emails and messages when sales representatives are not available.</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Ensuring customer satisfaction by accuracy and timely processing of orders.</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Handling the orders by telephone, or email and check that they include correct prices, discounts and product numbers, contacting customers to resolve any queries.</w:t>
      </w:r>
    </w:p>
    <w:p w:rsidR="004D6C3D" w:rsidRDefault="004D6C3D" w:rsidP="004D6C3D">
      <w:pPr>
        <w:pStyle w:val="ListParagraph"/>
        <w:numPr>
          <w:ilvl w:val="0"/>
          <w:numId w:val="2"/>
        </w:numPr>
        <w:jc w:val="both"/>
        <w:rPr>
          <w:rFonts w:ascii="Calibri" w:eastAsia="Calibri" w:hAnsi="Calibri" w:cs="Calibri"/>
          <w:i/>
          <w:color w:val="000000"/>
          <w:sz w:val="20"/>
          <w:szCs w:val="20"/>
        </w:rPr>
      </w:pPr>
      <w:r>
        <w:rPr>
          <w:rFonts w:ascii="Calibri" w:eastAsia="Calibri" w:hAnsi="Calibri" w:cs="Calibri"/>
          <w:i/>
          <w:color w:val="000000"/>
          <w:sz w:val="20"/>
          <w:szCs w:val="20"/>
        </w:rPr>
        <w:t>Informing the customers of any delays and arranges alternative delivery dates.</w:t>
      </w:r>
    </w:p>
    <w:p w:rsidR="004D6C3D" w:rsidRDefault="004D6C3D" w:rsidP="004D6C3D">
      <w:pPr>
        <w:pStyle w:val="ListParagraph"/>
        <w:numPr>
          <w:ilvl w:val="0"/>
          <w:numId w:val="2"/>
        </w:numPr>
        <w:jc w:val="both"/>
        <w:rPr>
          <w:rFonts w:ascii="Calibri" w:eastAsia="Calibri" w:hAnsi="Calibri" w:cs="Calibri"/>
          <w:i/>
          <w:color w:val="000000"/>
          <w:sz w:val="22"/>
          <w:szCs w:val="22"/>
        </w:rPr>
      </w:pPr>
      <w:r>
        <w:rPr>
          <w:rFonts w:ascii="Calibri" w:eastAsia="Calibri" w:hAnsi="Calibri" w:cs="Calibri"/>
          <w:i/>
          <w:color w:val="000000"/>
          <w:sz w:val="20"/>
          <w:szCs w:val="20"/>
        </w:rPr>
        <w:t xml:space="preserve">Collaboration with other departments for </w:t>
      </w:r>
      <w:proofErr w:type="spellStart"/>
      <w:r>
        <w:rPr>
          <w:rFonts w:ascii="Calibri" w:eastAsia="Calibri" w:hAnsi="Calibri" w:cs="Calibri"/>
          <w:i/>
          <w:color w:val="000000"/>
          <w:sz w:val="20"/>
          <w:szCs w:val="20"/>
        </w:rPr>
        <w:t>smoothes</w:t>
      </w:r>
      <w:proofErr w:type="spellEnd"/>
      <w:r>
        <w:rPr>
          <w:rFonts w:ascii="Calibri" w:eastAsia="Calibri" w:hAnsi="Calibri" w:cs="Calibri"/>
          <w:i/>
          <w:color w:val="000000"/>
          <w:sz w:val="20"/>
          <w:szCs w:val="20"/>
        </w:rPr>
        <w:t xml:space="preserve"> process</w:t>
      </w:r>
      <w:r>
        <w:rPr>
          <w:rFonts w:ascii="Calibri" w:eastAsia="Calibri" w:hAnsi="Calibri" w:cs="Calibri"/>
          <w:i/>
          <w:color w:val="000000"/>
          <w:sz w:val="22"/>
          <w:szCs w:val="22"/>
        </w:rPr>
        <w:t>.</w:t>
      </w:r>
    </w:p>
    <w:p w:rsidR="004D6C3D" w:rsidRDefault="004D6C3D" w:rsidP="004D6C3D">
      <w:pPr>
        <w:suppressAutoHyphens/>
        <w:autoSpaceDE w:val="0"/>
        <w:autoSpaceDN w:val="0"/>
        <w:adjustRightInd w:val="0"/>
        <w:rPr>
          <w:rFonts w:ascii="Calibri" w:hAnsi="Calibri" w:cs="Calibri"/>
          <w:b/>
          <w:bCs/>
          <w:sz w:val="22"/>
          <w:szCs w:val="22"/>
          <w:u w:val="single"/>
        </w:rPr>
      </w:pPr>
      <w:r>
        <w:rPr>
          <w:rFonts w:ascii="Calibri" w:hAnsi="Calibri" w:cs="Calibri"/>
          <w:noProof/>
          <w:sz w:val="22"/>
          <w:szCs w:val="22"/>
        </w:rPr>
        <w:drawing>
          <wp:inline distT="0" distB="0" distL="0" distR="0">
            <wp:extent cx="67341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175" cy="85725"/>
                    </a:xfrm>
                    <a:prstGeom prst="rect">
                      <a:avLst/>
                    </a:prstGeom>
                    <a:noFill/>
                    <a:ln>
                      <a:noFill/>
                    </a:ln>
                  </pic:spPr>
                </pic:pic>
              </a:graphicData>
            </a:graphic>
          </wp:inline>
        </w:drawing>
      </w:r>
    </w:p>
    <w:p w:rsidR="004D6C3D" w:rsidRDefault="004D6C3D" w:rsidP="004D6C3D">
      <w:pPr>
        <w:suppressAutoHyphens/>
        <w:autoSpaceDE w:val="0"/>
        <w:autoSpaceDN w:val="0"/>
        <w:adjustRightInd w:val="0"/>
        <w:rPr>
          <w:rFonts w:ascii="Calibri" w:hAnsi="Calibri" w:cs="Calibri"/>
          <w:b/>
          <w:bCs/>
          <w:sz w:val="22"/>
          <w:szCs w:val="22"/>
          <w:u w:val="single"/>
        </w:rPr>
      </w:pPr>
      <w:r>
        <w:rPr>
          <w:rFonts w:ascii="Calibri" w:hAnsi="Calibri" w:cs="Calibri"/>
          <w:b/>
          <w:bCs/>
          <w:sz w:val="22"/>
          <w:szCs w:val="22"/>
          <w:u w:val="single"/>
        </w:rPr>
        <w:t>CERTIFICATIONS:</w:t>
      </w:r>
    </w:p>
    <w:p w:rsidR="004D6C3D" w:rsidRDefault="004D6C3D" w:rsidP="004D6C3D">
      <w:pPr>
        <w:numPr>
          <w:ilvl w:val="0"/>
          <w:numId w:val="3"/>
        </w:numPr>
        <w:suppressAutoHyphens/>
        <w:autoSpaceDE w:val="0"/>
        <w:autoSpaceDN w:val="0"/>
        <w:adjustRightInd w:val="0"/>
        <w:rPr>
          <w:rFonts w:ascii="Calibri" w:hAnsi="Calibri" w:cs="Calibri"/>
          <w:b/>
          <w:bCs/>
          <w:sz w:val="22"/>
          <w:szCs w:val="22"/>
        </w:rPr>
      </w:pPr>
      <w:r>
        <w:rPr>
          <w:rFonts w:ascii="Calibri" w:hAnsi="Calibri" w:cs="Calibri"/>
          <w:b/>
          <w:bCs/>
          <w:sz w:val="22"/>
          <w:szCs w:val="22"/>
        </w:rPr>
        <w:t>I.P.S.C.M.I  (</w:t>
      </w:r>
      <w:r>
        <w:rPr>
          <w:rFonts w:ascii="Calibri" w:hAnsi="Calibri" w:cs="Calibri"/>
          <w:bCs/>
          <w:sz w:val="22"/>
          <w:szCs w:val="22"/>
        </w:rPr>
        <w:t xml:space="preserve">Certified International Supply Chain Professional </w:t>
      </w:r>
      <w:r>
        <w:rPr>
          <w:rFonts w:ascii="Calibri" w:hAnsi="Calibri" w:cs="Calibri"/>
          <w:b/>
          <w:bCs/>
          <w:sz w:val="22"/>
          <w:szCs w:val="22"/>
        </w:rPr>
        <w:t>)</w:t>
      </w:r>
    </w:p>
    <w:p w:rsidR="004D6C3D" w:rsidRDefault="004D6C3D" w:rsidP="004D6C3D">
      <w:pPr>
        <w:suppressAutoHyphens/>
        <w:autoSpaceDE w:val="0"/>
        <w:autoSpaceDN w:val="0"/>
        <w:adjustRightInd w:val="0"/>
        <w:ind w:left="720"/>
        <w:rPr>
          <w:rFonts w:ascii="Calibri" w:hAnsi="Calibri" w:cs="Calibri"/>
          <w:bCs/>
          <w:sz w:val="22"/>
          <w:szCs w:val="22"/>
        </w:rPr>
      </w:pPr>
      <w:r>
        <w:rPr>
          <w:rFonts w:ascii="Calibri" w:hAnsi="Calibri" w:cs="Calibri"/>
          <w:bCs/>
          <w:sz w:val="22"/>
          <w:szCs w:val="22"/>
        </w:rPr>
        <w:t>Ongoing classes in Blue Ocean Academy</w:t>
      </w:r>
      <w:proofErr w:type="gramStart"/>
      <w:r>
        <w:rPr>
          <w:rFonts w:ascii="Calibri" w:hAnsi="Calibri" w:cs="Calibri"/>
          <w:bCs/>
          <w:sz w:val="22"/>
          <w:szCs w:val="22"/>
        </w:rPr>
        <w:t xml:space="preserve">,  </w:t>
      </w:r>
      <w:proofErr w:type="spellStart"/>
      <w:r>
        <w:rPr>
          <w:rFonts w:ascii="Calibri" w:hAnsi="Calibri" w:cs="Calibri"/>
          <w:bCs/>
          <w:sz w:val="22"/>
          <w:szCs w:val="22"/>
        </w:rPr>
        <w:t>Karama</w:t>
      </w:r>
      <w:proofErr w:type="spellEnd"/>
      <w:proofErr w:type="gramEnd"/>
      <w:r>
        <w:rPr>
          <w:rFonts w:ascii="Calibri" w:hAnsi="Calibri" w:cs="Calibri"/>
          <w:bCs/>
          <w:sz w:val="22"/>
          <w:szCs w:val="22"/>
        </w:rPr>
        <w:t>,  UAE.</w:t>
      </w:r>
    </w:p>
    <w:p w:rsidR="004D6C3D" w:rsidRDefault="004D6C3D" w:rsidP="004D6C3D">
      <w:pPr>
        <w:suppressAutoHyphens/>
        <w:autoSpaceDE w:val="0"/>
        <w:autoSpaceDN w:val="0"/>
        <w:adjustRightInd w:val="0"/>
        <w:ind w:left="720"/>
        <w:rPr>
          <w:rFonts w:ascii="Calibri" w:hAnsi="Calibri" w:cs="Calibri"/>
          <w:b/>
          <w:bCs/>
          <w:i/>
          <w:sz w:val="22"/>
          <w:szCs w:val="22"/>
        </w:rPr>
      </w:pPr>
      <w:proofErr w:type="gramStart"/>
      <w:r>
        <w:rPr>
          <w:rFonts w:ascii="Calibri" w:hAnsi="Calibri" w:cs="Calibri"/>
          <w:b/>
          <w:bCs/>
          <w:i/>
          <w:sz w:val="22"/>
          <w:szCs w:val="22"/>
        </w:rPr>
        <w:t>Affiliated to U.S.A.</w:t>
      </w:r>
      <w:proofErr w:type="gramEnd"/>
    </w:p>
    <w:p w:rsidR="004D6C3D" w:rsidRDefault="004D6C3D" w:rsidP="004D6C3D">
      <w:pPr>
        <w:suppressAutoHyphens/>
        <w:autoSpaceDE w:val="0"/>
        <w:autoSpaceDN w:val="0"/>
        <w:adjustRightInd w:val="0"/>
        <w:ind w:left="720"/>
        <w:rPr>
          <w:rFonts w:ascii="Calibri" w:hAnsi="Calibri" w:cs="Calibri"/>
          <w:b/>
          <w:bCs/>
          <w:sz w:val="22"/>
          <w:szCs w:val="22"/>
        </w:rPr>
      </w:pPr>
    </w:p>
    <w:p w:rsidR="004D6C3D" w:rsidRDefault="004D6C3D" w:rsidP="004D6C3D">
      <w:pPr>
        <w:numPr>
          <w:ilvl w:val="0"/>
          <w:numId w:val="3"/>
        </w:numPr>
        <w:suppressAutoHyphens/>
        <w:autoSpaceDE w:val="0"/>
        <w:autoSpaceDN w:val="0"/>
        <w:adjustRightInd w:val="0"/>
        <w:rPr>
          <w:rFonts w:ascii="Calibri" w:hAnsi="Calibri" w:cs="Calibri"/>
          <w:sz w:val="22"/>
          <w:szCs w:val="22"/>
        </w:rPr>
      </w:pPr>
      <w:r>
        <w:rPr>
          <w:rFonts w:ascii="Calibri" w:hAnsi="Calibri" w:cs="Calibri"/>
          <w:b/>
          <w:bCs/>
          <w:sz w:val="22"/>
          <w:szCs w:val="22"/>
        </w:rPr>
        <w:t>H.D.C.H.M  (</w:t>
      </w:r>
      <w:r>
        <w:rPr>
          <w:rFonts w:ascii="Calibri" w:hAnsi="Calibri" w:cs="Calibri"/>
          <w:sz w:val="22"/>
          <w:szCs w:val="22"/>
        </w:rPr>
        <w:t>Honor diploma in computer hardware maintenance &amp; Networking</w:t>
      </w:r>
      <w:r>
        <w:rPr>
          <w:rFonts w:ascii="Calibri" w:hAnsi="Calibri" w:cs="Calibri"/>
          <w:b/>
          <w:sz w:val="22"/>
          <w:szCs w:val="22"/>
        </w:rPr>
        <w:t>)</w:t>
      </w:r>
    </w:p>
    <w:p w:rsidR="004D6C3D" w:rsidRDefault="004D6C3D" w:rsidP="004D6C3D">
      <w:pPr>
        <w:suppressAutoHyphens/>
        <w:autoSpaceDE w:val="0"/>
        <w:autoSpaceDN w:val="0"/>
        <w:adjustRightInd w:val="0"/>
        <w:ind w:left="720"/>
        <w:rPr>
          <w:rFonts w:ascii="Calibri" w:hAnsi="Calibri" w:cs="Calibri"/>
          <w:sz w:val="22"/>
          <w:szCs w:val="22"/>
        </w:rPr>
      </w:pPr>
      <w:r>
        <w:rPr>
          <w:rFonts w:ascii="Calibri" w:hAnsi="Calibri" w:cs="Calibri"/>
          <w:sz w:val="22"/>
          <w:szCs w:val="22"/>
        </w:rPr>
        <w:t xml:space="preserve">Windows (98/XP/ 2000, 2003, 2007/ Professional / Unlimited), </w:t>
      </w:r>
    </w:p>
    <w:p w:rsidR="004D6C3D" w:rsidRDefault="004D6C3D" w:rsidP="004D6C3D">
      <w:pPr>
        <w:suppressAutoHyphens/>
        <w:autoSpaceDE w:val="0"/>
        <w:autoSpaceDN w:val="0"/>
        <w:adjustRightInd w:val="0"/>
        <w:ind w:left="720"/>
        <w:rPr>
          <w:rFonts w:ascii="Calibri" w:hAnsi="Calibri" w:cs="Calibri"/>
          <w:sz w:val="22"/>
          <w:szCs w:val="22"/>
        </w:rPr>
      </w:pPr>
      <w:proofErr w:type="gramStart"/>
      <w:r>
        <w:rPr>
          <w:rFonts w:ascii="Calibri" w:hAnsi="Calibri" w:cs="Calibri"/>
          <w:sz w:val="22"/>
          <w:szCs w:val="22"/>
        </w:rPr>
        <w:t>MS-Office.</w:t>
      </w:r>
      <w:proofErr w:type="gramEnd"/>
    </w:p>
    <w:p w:rsidR="004D6C3D" w:rsidRDefault="004D6C3D" w:rsidP="004D6C3D">
      <w:pPr>
        <w:suppressAutoHyphens/>
        <w:autoSpaceDE w:val="0"/>
        <w:autoSpaceDN w:val="0"/>
        <w:adjustRightInd w:val="0"/>
        <w:ind w:left="720"/>
        <w:rPr>
          <w:rFonts w:ascii="Calibri" w:hAnsi="Calibri" w:cs="Calibri"/>
          <w:sz w:val="22"/>
          <w:szCs w:val="22"/>
        </w:rPr>
      </w:pPr>
      <w:proofErr w:type="gramStart"/>
      <w:r>
        <w:rPr>
          <w:rFonts w:ascii="Calibri" w:hAnsi="Calibri" w:cs="Calibri"/>
          <w:sz w:val="22"/>
          <w:szCs w:val="22"/>
        </w:rPr>
        <w:t>IEC-Institute of Electronics and Computers, Hyderabad- IND.</w:t>
      </w:r>
      <w:proofErr w:type="gramEnd"/>
    </w:p>
    <w:p w:rsidR="004D6C3D" w:rsidRDefault="004D6C3D" w:rsidP="004D6C3D">
      <w:pPr>
        <w:suppressAutoHyphens/>
        <w:autoSpaceDE w:val="0"/>
        <w:autoSpaceDN w:val="0"/>
        <w:adjustRightInd w:val="0"/>
        <w:rPr>
          <w:rFonts w:ascii="Calibri" w:hAnsi="Calibri" w:cs="Calibri"/>
          <w:b/>
          <w:bCs/>
          <w:sz w:val="22"/>
          <w:szCs w:val="22"/>
        </w:rPr>
      </w:pPr>
      <w:r>
        <w:rPr>
          <w:rFonts w:ascii="Calibri" w:hAnsi="Calibri" w:cs="Calibri"/>
          <w:noProof/>
          <w:sz w:val="22"/>
          <w:szCs w:val="22"/>
        </w:rPr>
        <w:drawing>
          <wp:inline distT="0" distB="0" distL="0" distR="0">
            <wp:extent cx="685800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725"/>
                    </a:xfrm>
                    <a:prstGeom prst="rect">
                      <a:avLst/>
                    </a:prstGeom>
                    <a:noFill/>
                    <a:ln>
                      <a:noFill/>
                    </a:ln>
                  </pic:spPr>
                </pic:pic>
              </a:graphicData>
            </a:graphic>
          </wp:inline>
        </w:drawing>
      </w:r>
    </w:p>
    <w:p w:rsidR="004D6C3D" w:rsidRDefault="004D6C3D" w:rsidP="004D6C3D">
      <w:pPr>
        <w:suppressAutoHyphens/>
        <w:autoSpaceDE w:val="0"/>
        <w:autoSpaceDN w:val="0"/>
        <w:adjustRightInd w:val="0"/>
        <w:rPr>
          <w:rFonts w:ascii="Calibri" w:hAnsi="Calibri" w:cs="Calibri"/>
          <w:b/>
          <w:bCs/>
          <w:sz w:val="22"/>
          <w:szCs w:val="22"/>
          <w:u w:val="single"/>
        </w:rPr>
      </w:pPr>
      <w:r>
        <w:rPr>
          <w:rFonts w:ascii="Calibri" w:hAnsi="Calibri" w:cs="Calibri"/>
          <w:b/>
          <w:bCs/>
          <w:sz w:val="22"/>
          <w:szCs w:val="22"/>
          <w:u w:val="single"/>
        </w:rPr>
        <w:t>EDUCATION &amp; QUALIFICATION:</w:t>
      </w:r>
    </w:p>
    <w:p w:rsidR="004D6C3D" w:rsidRDefault="004D6C3D" w:rsidP="004D6C3D">
      <w:pPr>
        <w:numPr>
          <w:ilvl w:val="0"/>
          <w:numId w:val="3"/>
        </w:numPr>
        <w:suppressAutoHyphens/>
        <w:autoSpaceDE w:val="0"/>
        <w:autoSpaceDN w:val="0"/>
        <w:adjustRightInd w:val="0"/>
        <w:rPr>
          <w:rFonts w:ascii="Calibri" w:hAnsi="Calibri" w:cs="Calibri"/>
          <w:b/>
          <w:bCs/>
          <w:sz w:val="22"/>
          <w:szCs w:val="22"/>
        </w:rPr>
      </w:pPr>
      <w:r>
        <w:rPr>
          <w:rFonts w:ascii="Calibri" w:hAnsi="Calibri" w:cs="Calibri"/>
          <w:b/>
          <w:bCs/>
          <w:sz w:val="22"/>
          <w:szCs w:val="22"/>
        </w:rPr>
        <w:t>Bachelor of commerce</w:t>
      </w:r>
    </w:p>
    <w:p w:rsidR="004D6C3D" w:rsidRDefault="004D6C3D" w:rsidP="004D6C3D">
      <w:pPr>
        <w:suppressAutoHyphens/>
        <w:autoSpaceDE w:val="0"/>
        <w:autoSpaceDN w:val="0"/>
        <w:adjustRightInd w:val="0"/>
        <w:ind w:left="720"/>
        <w:rPr>
          <w:rFonts w:ascii="Calibri" w:hAnsi="Calibri" w:cs="Calibri"/>
          <w:sz w:val="22"/>
          <w:szCs w:val="22"/>
        </w:rPr>
      </w:pPr>
      <w:r>
        <w:rPr>
          <w:rFonts w:ascii="Calibri" w:hAnsi="Calibri" w:cs="Calibri"/>
          <w:sz w:val="22"/>
          <w:szCs w:val="22"/>
        </w:rPr>
        <w:t>Osmania University, Hyderabad</w:t>
      </w:r>
    </w:p>
    <w:p w:rsidR="004D6C3D" w:rsidRDefault="004D6C3D" w:rsidP="004D6C3D">
      <w:pPr>
        <w:suppressAutoHyphens/>
        <w:autoSpaceDE w:val="0"/>
        <w:autoSpaceDN w:val="0"/>
        <w:adjustRightInd w:val="0"/>
        <w:rPr>
          <w:rFonts w:ascii="Calibri" w:hAnsi="Calibri" w:cs="Calibri"/>
          <w:sz w:val="22"/>
          <w:szCs w:val="22"/>
        </w:rPr>
      </w:pPr>
    </w:p>
    <w:p w:rsidR="004D6C3D" w:rsidRDefault="004D6C3D" w:rsidP="004D6C3D">
      <w:pPr>
        <w:numPr>
          <w:ilvl w:val="0"/>
          <w:numId w:val="3"/>
        </w:numPr>
        <w:suppressAutoHyphens/>
        <w:autoSpaceDE w:val="0"/>
        <w:autoSpaceDN w:val="0"/>
        <w:adjustRightInd w:val="0"/>
        <w:rPr>
          <w:rFonts w:ascii="Calibri" w:hAnsi="Calibri" w:cs="Calibri"/>
          <w:b/>
          <w:bCs/>
          <w:sz w:val="22"/>
          <w:szCs w:val="22"/>
        </w:rPr>
      </w:pPr>
      <w:r>
        <w:rPr>
          <w:rFonts w:ascii="Calibri" w:hAnsi="Calibri" w:cs="Calibri"/>
          <w:b/>
          <w:bCs/>
          <w:sz w:val="22"/>
          <w:szCs w:val="22"/>
        </w:rPr>
        <w:t>C.E.C (Board of intermediate)</w:t>
      </w:r>
    </w:p>
    <w:p w:rsidR="004D6C3D" w:rsidRDefault="004D6C3D" w:rsidP="004D6C3D">
      <w:pPr>
        <w:suppressAutoHyphens/>
        <w:autoSpaceDE w:val="0"/>
        <w:autoSpaceDN w:val="0"/>
        <w:adjustRightInd w:val="0"/>
        <w:ind w:left="720"/>
        <w:rPr>
          <w:rFonts w:ascii="Calibri" w:hAnsi="Calibri" w:cs="Calibri"/>
          <w:sz w:val="22"/>
          <w:szCs w:val="22"/>
        </w:rPr>
      </w:pPr>
      <w:r>
        <w:rPr>
          <w:rFonts w:ascii="Calibri" w:hAnsi="Calibri" w:cs="Calibri"/>
          <w:sz w:val="22"/>
          <w:szCs w:val="22"/>
        </w:rPr>
        <w:t xml:space="preserve">Nava </w:t>
      </w:r>
      <w:proofErr w:type="spellStart"/>
      <w:r>
        <w:rPr>
          <w:rFonts w:ascii="Calibri" w:hAnsi="Calibri" w:cs="Calibri"/>
          <w:sz w:val="22"/>
          <w:szCs w:val="22"/>
        </w:rPr>
        <w:t>Chaitaniya</w:t>
      </w:r>
      <w:proofErr w:type="spellEnd"/>
      <w:r>
        <w:rPr>
          <w:rFonts w:ascii="Calibri" w:hAnsi="Calibri" w:cs="Calibri"/>
          <w:sz w:val="22"/>
          <w:szCs w:val="22"/>
        </w:rPr>
        <w:t xml:space="preserve">, Precollege, Hyderabad </w:t>
      </w:r>
    </w:p>
    <w:p w:rsidR="004D6C3D" w:rsidRDefault="004D6C3D" w:rsidP="004D6C3D">
      <w:pPr>
        <w:suppressAutoHyphens/>
        <w:autoSpaceDE w:val="0"/>
        <w:autoSpaceDN w:val="0"/>
        <w:adjustRightInd w:val="0"/>
        <w:rPr>
          <w:rFonts w:ascii="Calibri" w:hAnsi="Calibri" w:cs="Calibri"/>
          <w:b/>
          <w:sz w:val="22"/>
          <w:szCs w:val="22"/>
          <w:u w:val="single"/>
        </w:rPr>
      </w:pPr>
      <w:r>
        <w:rPr>
          <w:rFonts w:ascii="Calibri" w:hAnsi="Calibri" w:cs="Calibri"/>
          <w:noProof/>
          <w:sz w:val="22"/>
          <w:szCs w:val="22"/>
        </w:rPr>
        <w:drawing>
          <wp:inline distT="0" distB="0" distL="0" distR="0">
            <wp:extent cx="68580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725"/>
                    </a:xfrm>
                    <a:prstGeom prst="rect">
                      <a:avLst/>
                    </a:prstGeom>
                    <a:noFill/>
                    <a:ln>
                      <a:noFill/>
                    </a:ln>
                  </pic:spPr>
                </pic:pic>
              </a:graphicData>
            </a:graphic>
          </wp:inline>
        </w:drawing>
      </w:r>
    </w:p>
    <w:p w:rsidR="004D6C3D" w:rsidRDefault="004D6C3D" w:rsidP="004D6C3D">
      <w:pPr>
        <w:suppressAutoHyphens/>
        <w:autoSpaceDE w:val="0"/>
        <w:autoSpaceDN w:val="0"/>
        <w:adjustRightInd w:val="0"/>
        <w:rPr>
          <w:rFonts w:ascii="Calibri" w:hAnsi="Calibri" w:cs="Calibri"/>
          <w:b/>
          <w:sz w:val="22"/>
          <w:szCs w:val="22"/>
          <w:u w:val="single"/>
        </w:rPr>
      </w:pPr>
      <w:r>
        <w:rPr>
          <w:rFonts w:ascii="Calibri" w:hAnsi="Calibri" w:cs="Calibri"/>
          <w:b/>
          <w:sz w:val="22"/>
          <w:szCs w:val="22"/>
          <w:u w:val="single"/>
        </w:rPr>
        <w:t>SKILLS:</w:t>
      </w:r>
    </w:p>
    <w:p w:rsidR="004D6C3D" w:rsidRDefault="004D6C3D" w:rsidP="004D6C3D">
      <w:pPr>
        <w:numPr>
          <w:ilvl w:val="0"/>
          <w:numId w:val="4"/>
        </w:numPr>
        <w:suppressAutoHyphens/>
        <w:autoSpaceDE w:val="0"/>
        <w:autoSpaceDN w:val="0"/>
        <w:adjustRightInd w:val="0"/>
        <w:rPr>
          <w:rFonts w:ascii="Calibri" w:hAnsi="Calibri" w:cs="Calibri"/>
          <w:sz w:val="22"/>
          <w:szCs w:val="22"/>
        </w:rPr>
      </w:pPr>
      <w:r>
        <w:rPr>
          <w:rFonts w:ascii="Calibri" w:hAnsi="Calibri" w:cs="Calibri"/>
          <w:sz w:val="22"/>
          <w:szCs w:val="22"/>
        </w:rPr>
        <w:t>Very good hands well experience on MS Office.</w:t>
      </w:r>
    </w:p>
    <w:p w:rsidR="004D6C3D" w:rsidRDefault="004D6C3D" w:rsidP="004D6C3D">
      <w:pPr>
        <w:numPr>
          <w:ilvl w:val="0"/>
          <w:numId w:val="4"/>
        </w:numPr>
        <w:suppressAutoHyphens/>
        <w:autoSpaceDE w:val="0"/>
        <w:autoSpaceDN w:val="0"/>
        <w:adjustRightInd w:val="0"/>
        <w:rPr>
          <w:rFonts w:ascii="Calibri" w:hAnsi="Calibri" w:cs="Calibri"/>
          <w:sz w:val="22"/>
          <w:szCs w:val="22"/>
        </w:rPr>
      </w:pPr>
      <w:r>
        <w:rPr>
          <w:rFonts w:ascii="Calibri" w:hAnsi="Calibri" w:cs="Calibri"/>
          <w:sz w:val="22"/>
          <w:szCs w:val="22"/>
        </w:rPr>
        <w:t>Problem solving skills.</w:t>
      </w:r>
    </w:p>
    <w:p w:rsidR="004D6C3D" w:rsidRDefault="004D6C3D" w:rsidP="004D6C3D">
      <w:pPr>
        <w:numPr>
          <w:ilvl w:val="0"/>
          <w:numId w:val="4"/>
        </w:numPr>
        <w:suppressAutoHyphens/>
        <w:autoSpaceDE w:val="0"/>
        <w:autoSpaceDN w:val="0"/>
        <w:adjustRightInd w:val="0"/>
        <w:rPr>
          <w:rFonts w:ascii="Calibri" w:hAnsi="Calibri" w:cs="Calibri"/>
          <w:sz w:val="22"/>
          <w:szCs w:val="22"/>
        </w:rPr>
      </w:pPr>
      <w:r>
        <w:rPr>
          <w:rFonts w:ascii="Calibri" w:hAnsi="Calibri" w:cs="Calibri"/>
          <w:sz w:val="22"/>
          <w:szCs w:val="22"/>
        </w:rPr>
        <w:t>Good in Verbal and written communication.</w:t>
      </w:r>
    </w:p>
    <w:p w:rsidR="004D6C3D" w:rsidRDefault="004D6C3D" w:rsidP="004D6C3D">
      <w:pPr>
        <w:numPr>
          <w:ilvl w:val="0"/>
          <w:numId w:val="4"/>
        </w:numPr>
        <w:suppressAutoHyphens/>
        <w:autoSpaceDE w:val="0"/>
        <w:autoSpaceDN w:val="0"/>
        <w:adjustRightInd w:val="0"/>
        <w:rPr>
          <w:rFonts w:ascii="Calibri" w:hAnsi="Calibri" w:cs="Calibri"/>
          <w:sz w:val="22"/>
          <w:szCs w:val="22"/>
        </w:rPr>
      </w:pPr>
      <w:r>
        <w:rPr>
          <w:rFonts w:ascii="Calibri" w:hAnsi="Calibri" w:cs="Calibri"/>
          <w:sz w:val="22"/>
          <w:szCs w:val="22"/>
        </w:rPr>
        <w:t>Flexible in work.</w:t>
      </w:r>
    </w:p>
    <w:p w:rsidR="004D6C3D" w:rsidRDefault="004D6C3D" w:rsidP="004D6C3D">
      <w:pPr>
        <w:numPr>
          <w:ilvl w:val="0"/>
          <w:numId w:val="4"/>
        </w:numPr>
        <w:suppressAutoHyphens/>
        <w:autoSpaceDE w:val="0"/>
        <w:autoSpaceDN w:val="0"/>
        <w:adjustRightInd w:val="0"/>
        <w:rPr>
          <w:rFonts w:ascii="Calibri" w:hAnsi="Calibri" w:cs="Calibri"/>
          <w:sz w:val="22"/>
          <w:szCs w:val="22"/>
        </w:rPr>
      </w:pPr>
      <w:r>
        <w:rPr>
          <w:rFonts w:ascii="Calibri" w:hAnsi="Calibri" w:cs="Calibri"/>
          <w:sz w:val="22"/>
          <w:szCs w:val="22"/>
        </w:rPr>
        <w:t xml:space="preserve">Worked on WMS ( Warehouse Management System) </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noProof/>
          <w:sz w:val="22"/>
          <w:szCs w:val="22"/>
        </w:rPr>
        <w:drawing>
          <wp:inline distT="0" distB="0" distL="0" distR="0">
            <wp:extent cx="67341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175" cy="104775"/>
                    </a:xfrm>
                    <a:prstGeom prst="rect">
                      <a:avLst/>
                    </a:prstGeom>
                    <a:noFill/>
                    <a:ln>
                      <a:noFill/>
                    </a:ln>
                  </pic:spPr>
                </pic:pic>
              </a:graphicData>
            </a:graphic>
          </wp:inline>
        </w:drawing>
      </w:r>
    </w:p>
    <w:p w:rsidR="004D6C3D" w:rsidRDefault="004D6C3D" w:rsidP="004D6C3D">
      <w:pPr>
        <w:suppressAutoHyphens/>
        <w:autoSpaceDE w:val="0"/>
        <w:autoSpaceDN w:val="0"/>
        <w:adjustRightInd w:val="0"/>
        <w:rPr>
          <w:rFonts w:ascii="Calibri" w:hAnsi="Calibri" w:cs="Calibri"/>
          <w:b/>
          <w:bCs/>
          <w:sz w:val="22"/>
          <w:szCs w:val="22"/>
          <w:u w:val="single"/>
        </w:rPr>
      </w:pPr>
      <w:r>
        <w:rPr>
          <w:rFonts w:ascii="Calibri" w:hAnsi="Calibri" w:cs="Calibri"/>
          <w:b/>
          <w:bCs/>
          <w:sz w:val="22"/>
          <w:szCs w:val="22"/>
          <w:u w:val="single"/>
        </w:rPr>
        <w:lastRenderedPageBreak/>
        <w:t>PERSONAL DETAILS:</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sz w:val="22"/>
          <w:szCs w:val="22"/>
        </w:rPr>
        <w:t>NATIONALITY</w:t>
      </w:r>
      <w:r>
        <w:rPr>
          <w:rFonts w:ascii="Calibri" w:hAnsi="Calibri" w:cs="Calibri"/>
          <w:sz w:val="22"/>
          <w:szCs w:val="22"/>
        </w:rPr>
        <w:tab/>
      </w:r>
      <w:r>
        <w:rPr>
          <w:rFonts w:ascii="Calibri" w:hAnsi="Calibri" w:cs="Calibri"/>
          <w:sz w:val="22"/>
          <w:szCs w:val="22"/>
        </w:rPr>
        <w:tab/>
        <w:t>: Indian</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sz w:val="22"/>
          <w:szCs w:val="22"/>
        </w:rPr>
        <w:t>GENDER</w:t>
      </w:r>
      <w:r>
        <w:rPr>
          <w:rFonts w:ascii="Calibri" w:hAnsi="Calibri" w:cs="Calibri"/>
          <w:sz w:val="22"/>
          <w:szCs w:val="22"/>
        </w:rPr>
        <w:tab/>
      </w:r>
      <w:r>
        <w:rPr>
          <w:rFonts w:ascii="Calibri" w:hAnsi="Calibri" w:cs="Calibri"/>
          <w:sz w:val="22"/>
          <w:szCs w:val="22"/>
        </w:rPr>
        <w:tab/>
        <w:t>: Male</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sz w:val="22"/>
          <w:szCs w:val="22"/>
        </w:rPr>
        <w:t>MARITAL STATUS</w:t>
      </w:r>
      <w:r>
        <w:rPr>
          <w:rFonts w:ascii="Calibri" w:hAnsi="Calibri" w:cs="Calibri"/>
          <w:sz w:val="22"/>
          <w:szCs w:val="22"/>
        </w:rPr>
        <w:tab/>
        <w:t>: Married</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sz w:val="22"/>
          <w:szCs w:val="22"/>
        </w:rPr>
        <w:t>LANGUAGES KNOWN</w:t>
      </w:r>
      <w:r>
        <w:rPr>
          <w:rFonts w:ascii="Calibri" w:hAnsi="Calibri" w:cs="Calibri"/>
          <w:sz w:val="22"/>
          <w:szCs w:val="22"/>
        </w:rPr>
        <w:tab/>
        <w:t>: English, Urdu, and Hindi</w:t>
      </w:r>
    </w:p>
    <w:p w:rsidR="004D6C3D" w:rsidRDefault="004D6C3D" w:rsidP="004D6C3D">
      <w:pPr>
        <w:suppressAutoHyphens/>
        <w:autoSpaceDE w:val="0"/>
        <w:autoSpaceDN w:val="0"/>
        <w:adjustRightInd w:val="0"/>
        <w:rPr>
          <w:rFonts w:ascii="Calibri" w:hAnsi="Calibri" w:cs="Calibri"/>
          <w:sz w:val="22"/>
          <w:szCs w:val="22"/>
        </w:rPr>
      </w:pPr>
      <w:r>
        <w:rPr>
          <w:rFonts w:ascii="Calibri" w:hAnsi="Calibri" w:cs="Calibri"/>
          <w:noProof/>
          <w:sz w:val="22"/>
          <w:szCs w:val="22"/>
        </w:rPr>
        <w:drawing>
          <wp:inline distT="0" distB="0" distL="0" distR="0">
            <wp:extent cx="67341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175" cy="104775"/>
                    </a:xfrm>
                    <a:prstGeom prst="rect">
                      <a:avLst/>
                    </a:prstGeom>
                    <a:noFill/>
                    <a:ln>
                      <a:noFill/>
                    </a:ln>
                  </pic:spPr>
                </pic:pic>
              </a:graphicData>
            </a:graphic>
          </wp:inline>
        </w:drawing>
      </w:r>
    </w:p>
    <w:p w:rsidR="004D6C3D" w:rsidRDefault="004D6C3D"/>
    <w:sectPr w:rsidR="004D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630"/>
    <w:multiLevelType w:val="hybridMultilevel"/>
    <w:tmpl w:val="DCF0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C914B2"/>
    <w:multiLevelType w:val="hybridMultilevel"/>
    <w:tmpl w:val="210A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
    <w:nsid w:val="5EAF2254"/>
    <w:multiLevelType w:val="hybridMultilevel"/>
    <w:tmpl w:val="A8008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7025605"/>
    <w:multiLevelType w:val="hybridMultilevel"/>
    <w:tmpl w:val="ED569364"/>
    <w:lvl w:ilvl="0" w:tplc="173832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D"/>
    <w:rsid w:val="004D6C3D"/>
    <w:rsid w:val="00B7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C3D"/>
    <w:rPr>
      <w:color w:val="0000FF" w:themeColor="hyperlink"/>
      <w:u w:val="single"/>
    </w:rPr>
  </w:style>
  <w:style w:type="paragraph" w:styleId="ListParagraph">
    <w:name w:val="List Paragraph"/>
    <w:basedOn w:val="Normal"/>
    <w:uiPriority w:val="34"/>
    <w:qFormat/>
    <w:rsid w:val="004D6C3D"/>
    <w:pPr>
      <w:ind w:left="720"/>
    </w:pPr>
  </w:style>
  <w:style w:type="paragraph" w:styleId="BalloonText">
    <w:name w:val="Balloon Text"/>
    <w:basedOn w:val="Normal"/>
    <w:link w:val="BalloonTextChar"/>
    <w:uiPriority w:val="99"/>
    <w:semiHidden/>
    <w:unhideWhenUsed/>
    <w:rsid w:val="004D6C3D"/>
    <w:rPr>
      <w:rFonts w:ascii="Tahoma" w:hAnsi="Tahoma" w:cs="Tahoma"/>
      <w:sz w:val="16"/>
      <w:szCs w:val="16"/>
    </w:rPr>
  </w:style>
  <w:style w:type="character" w:customStyle="1" w:styleId="BalloonTextChar">
    <w:name w:val="Balloon Text Char"/>
    <w:basedOn w:val="DefaultParagraphFont"/>
    <w:link w:val="BalloonText"/>
    <w:uiPriority w:val="99"/>
    <w:semiHidden/>
    <w:rsid w:val="004D6C3D"/>
    <w:rPr>
      <w:rFonts w:ascii="Tahoma" w:eastAsia="Times New Roman" w:hAnsi="Tahoma" w:cs="Tahoma"/>
      <w:sz w:val="16"/>
      <w:szCs w:val="16"/>
    </w:rPr>
  </w:style>
  <w:style w:type="character" w:customStyle="1" w:styleId="bdtext">
    <w:name w:val="bdtext"/>
    <w:basedOn w:val="DefaultParagraphFont"/>
    <w:rsid w:val="00B7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C3D"/>
    <w:rPr>
      <w:color w:val="0000FF" w:themeColor="hyperlink"/>
      <w:u w:val="single"/>
    </w:rPr>
  </w:style>
  <w:style w:type="paragraph" w:styleId="ListParagraph">
    <w:name w:val="List Paragraph"/>
    <w:basedOn w:val="Normal"/>
    <w:uiPriority w:val="34"/>
    <w:qFormat/>
    <w:rsid w:val="004D6C3D"/>
    <w:pPr>
      <w:ind w:left="720"/>
    </w:pPr>
  </w:style>
  <w:style w:type="paragraph" w:styleId="BalloonText">
    <w:name w:val="Balloon Text"/>
    <w:basedOn w:val="Normal"/>
    <w:link w:val="BalloonTextChar"/>
    <w:uiPriority w:val="99"/>
    <w:semiHidden/>
    <w:unhideWhenUsed/>
    <w:rsid w:val="004D6C3D"/>
    <w:rPr>
      <w:rFonts w:ascii="Tahoma" w:hAnsi="Tahoma" w:cs="Tahoma"/>
      <w:sz w:val="16"/>
      <w:szCs w:val="16"/>
    </w:rPr>
  </w:style>
  <w:style w:type="character" w:customStyle="1" w:styleId="BalloonTextChar">
    <w:name w:val="Balloon Text Char"/>
    <w:basedOn w:val="DefaultParagraphFont"/>
    <w:link w:val="BalloonText"/>
    <w:uiPriority w:val="99"/>
    <w:semiHidden/>
    <w:rsid w:val="004D6C3D"/>
    <w:rPr>
      <w:rFonts w:ascii="Tahoma" w:eastAsia="Times New Roman" w:hAnsi="Tahoma" w:cs="Tahoma"/>
      <w:sz w:val="16"/>
      <w:szCs w:val="16"/>
    </w:rPr>
  </w:style>
  <w:style w:type="character" w:customStyle="1" w:styleId="bdtext">
    <w:name w:val="bdtext"/>
    <w:basedOn w:val="DefaultParagraphFont"/>
    <w:rsid w:val="00B7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bdul.2389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2017-09-17T12:11:00Z</dcterms:created>
  <dcterms:modified xsi:type="dcterms:W3CDTF">2017-09-17T12:13:00Z</dcterms:modified>
</cp:coreProperties>
</file>