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BD" w:rsidRDefault="00EF08BD" w:rsidP="00750B2C">
      <w:pPr>
        <w:jc w:val="both"/>
        <w:rPr>
          <w:rFonts w:ascii="Cambria" w:hAnsi="Cambria"/>
          <w:b/>
          <w:color w:val="000000"/>
        </w:rPr>
      </w:pPr>
    </w:p>
    <w:p w:rsidR="00EF08BD" w:rsidRDefault="00EF08BD" w:rsidP="00750B2C">
      <w:pPr>
        <w:jc w:val="both"/>
        <w:rPr>
          <w:rFonts w:ascii="Cambria" w:hAnsi="Cambria"/>
          <w:b/>
          <w:color w:val="000000"/>
        </w:rPr>
      </w:pPr>
    </w:p>
    <w:p w:rsidR="00C910D3" w:rsidRPr="00B360FE" w:rsidRDefault="004405AC" w:rsidP="00750B2C">
      <w:pPr>
        <w:jc w:val="both"/>
        <w:rPr>
          <w:rFonts w:ascii="Cambria" w:hAnsi="Cambria"/>
          <w:b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738905D" wp14:editId="4007101C">
            <wp:simplePos x="0" y="0"/>
            <wp:positionH relativeFrom="margin">
              <wp:posOffset>-60960</wp:posOffset>
            </wp:positionH>
            <wp:positionV relativeFrom="margin">
              <wp:posOffset>-174625</wp:posOffset>
            </wp:positionV>
            <wp:extent cx="1369695" cy="1333500"/>
            <wp:effectExtent l="0" t="0" r="1905" b="0"/>
            <wp:wrapSquare wrapText="bothSides"/>
            <wp:docPr id="3" name="Picture 3" descr="C:\Users\saris_000\Desktop\deepthi CV\p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is_000\Desktop\deepthi CV\pp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790FED" w:rsidRPr="00F61438">
          <w:rPr>
            <w:rStyle w:val="Hyperlink"/>
            <w:rFonts w:ascii="Cambria" w:hAnsi="Cambria"/>
            <w:b/>
          </w:rPr>
          <w:t>239113@gulfjobseekers.com</w:t>
        </w:r>
      </w:hyperlink>
      <w:r w:rsidR="00790FED">
        <w:rPr>
          <w:rFonts w:ascii="Cambria" w:hAnsi="Cambria"/>
          <w:b/>
          <w:color w:val="000000"/>
        </w:rPr>
        <w:t xml:space="preserve"> </w:t>
      </w:r>
    </w:p>
    <w:p w:rsidR="00C33519" w:rsidRDefault="00C33519" w:rsidP="00750B2C">
      <w:pPr>
        <w:widowControl w:val="0"/>
        <w:autoSpaceDE w:val="0"/>
        <w:spacing w:line="276" w:lineRule="auto"/>
        <w:ind w:right="7087"/>
        <w:jc w:val="both"/>
        <w:rPr>
          <w:rFonts w:ascii="Calibri Light" w:hAnsi="Calibri Light" w:cs="Arial"/>
          <w:i/>
          <w:sz w:val="10"/>
          <w:szCs w:val="10"/>
        </w:rPr>
      </w:pPr>
    </w:p>
    <w:p w:rsidR="00C910D3" w:rsidRDefault="00C910D3" w:rsidP="00C910D3">
      <w:pPr>
        <w:rPr>
          <w:lang w:val="en-US" w:eastAsia="en-US"/>
        </w:rPr>
      </w:pPr>
    </w:p>
    <w:tbl>
      <w:tblPr>
        <w:tblpPr w:leftFromText="180" w:rightFromText="180" w:vertAnchor="text" w:horzAnchor="margin" w:tblpY="-2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C910D3" w:rsidRPr="004C3FB8" w:rsidTr="009018D2">
        <w:trPr>
          <w:trHeight w:val="275"/>
        </w:trPr>
        <w:tc>
          <w:tcPr>
            <w:tcW w:w="4706" w:type="dxa"/>
            <w:shd w:val="clear" w:color="auto" w:fill="E36C0A"/>
          </w:tcPr>
          <w:p w:rsidR="00C910D3" w:rsidRPr="004C3FB8" w:rsidRDefault="00C910D3" w:rsidP="00C662CA">
            <w:pPr>
              <w:jc w:val="both"/>
              <w:rPr>
                <w:rFonts w:ascii="Calibri Light" w:hAnsi="Calibri Light" w:cs="Arial"/>
                <w:b/>
                <w:color w:val="000000"/>
                <w:spacing w:val="40"/>
              </w:rPr>
            </w:pPr>
            <w:r>
              <w:rPr>
                <w:rFonts w:ascii="Calibri Light" w:hAnsi="Calibri Light" w:cs="Arial"/>
                <w:b/>
                <w:color w:val="000000"/>
                <w:spacing w:val="40"/>
                <w:sz w:val="22"/>
                <w:szCs w:val="22"/>
              </w:rPr>
              <w:t>Objective</w:t>
            </w:r>
          </w:p>
        </w:tc>
      </w:tr>
    </w:tbl>
    <w:p w:rsidR="00C910D3" w:rsidRDefault="00C910D3" w:rsidP="00C910D3">
      <w:pPr>
        <w:rPr>
          <w:lang w:val="en-US" w:eastAsia="en-US"/>
        </w:rPr>
      </w:pPr>
    </w:p>
    <w:p w:rsidR="002B19C2" w:rsidRDefault="00E824E4" w:rsidP="002B19C2">
      <w:pPr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 </w:t>
      </w:r>
    </w:p>
    <w:p w:rsidR="00C910D3" w:rsidRPr="007E7A9A" w:rsidRDefault="00E824E4" w:rsidP="002B19C2">
      <w:pPr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7E7A9A">
        <w:rPr>
          <w:rFonts w:ascii="Calibri Light" w:hAnsi="Calibri Light" w:cs="Tahoma"/>
          <w:b/>
          <w:sz w:val="22"/>
          <w:szCs w:val="22"/>
        </w:rPr>
        <w:t>I am s</w:t>
      </w:r>
      <w:r w:rsidRPr="007E7A9A">
        <w:rPr>
          <w:rFonts w:ascii="Calibri Light" w:hAnsi="Calibri Light" w:cs="Tahoma"/>
          <w:b/>
          <w:bCs/>
          <w:sz w:val="22"/>
          <w:szCs w:val="22"/>
        </w:rPr>
        <w:t>eeking</w:t>
      </w:r>
      <w:r w:rsidR="00C910D3" w:rsidRPr="007E7A9A">
        <w:rPr>
          <w:rFonts w:ascii="Calibri Light" w:hAnsi="Calibri Light" w:cs="Tahoma"/>
          <w:b/>
          <w:bCs/>
          <w:sz w:val="22"/>
          <w:szCs w:val="22"/>
        </w:rPr>
        <w:t xml:space="preserve"> an Accounts </w:t>
      </w:r>
      <w:r w:rsidR="007E7A9A" w:rsidRPr="007E7A9A">
        <w:rPr>
          <w:rFonts w:ascii="Calibri Light" w:hAnsi="Calibri Light" w:cs="Tahoma"/>
          <w:b/>
          <w:bCs/>
          <w:sz w:val="22"/>
          <w:szCs w:val="22"/>
        </w:rPr>
        <w:t xml:space="preserve">Assistant, Administrator or Customer Care </w:t>
      </w:r>
      <w:r w:rsidR="00C910D3" w:rsidRPr="007E7A9A">
        <w:rPr>
          <w:rFonts w:ascii="Calibri Light" w:hAnsi="Calibri Light" w:cs="Tahoma"/>
          <w:b/>
          <w:bCs/>
          <w:sz w:val="22"/>
          <w:szCs w:val="22"/>
        </w:rPr>
        <w:t xml:space="preserve">role in </w:t>
      </w:r>
      <w:r w:rsidR="007E7A9A" w:rsidRPr="007E7A9A">
        <w:rPr>
          <w:rFonts w:ascii="Calibri Light" w:hAnsi="Calibri Light" w:cs="Tahoma"/>
          <w:b/>
          <w:bCs/>
          <w:sz w:val="22"/>
          <w:szCs w:val="22"/>
        </w:rPr>
        <w:t>Finance or any other department</w:t>
      </w:r>
      <w:r w:rsidR="00C910D3" w:rsidRPr="007E7A9A">
        <w:rPr>
          <w:rFonts w:ascii="Calibri Light" w:hAnsi="Calibri Light" w:cs="Tahoma"/>
          <w:b/>
          <w:bCs/>
          <w:sz w:val="22"/>
          <w:szCs w:val="22"/>
        </w:rPr>
        <w:t xml:space="preserve"> in any industry to use diverse experience and skills. </w:t>
      </w:r>
    </w:p>
    <w:p w:rsidR="005E0DD0" w:rsidRPr="005E0DD0" w:rsidRDefault="005E0DD0" w:rsidP="005E0DD0">
      <w:pPr>
        <w:rPr>
          <w:lang w:val="en-US" w:eastAsia="en-US"/>
        </w:rPr>
      </w:pPr>
    </w:p>
    <w:tbl>
      <w:tblPr>
        <w:tblpPr w:leftFromText="180" w:rightFromText="180" w:vertAnchor="text" w:horzAnchor="margin" w:tblpY="-2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48"/>
      </w:tblGrid>
      <w:tr w:rsidR="00C33519" w:rsidRPr="00893E19" w:rsidTr="000F2DC2">
        <w:tc>
          <w:tcPr>
            <w:tcW w:w="5211" w:type="dxa"/>
            <w:shd w:val="clear" w:color="auto" w:fill="E36C0A"/>
          </w:tcPr>
          <w:p w:rsidR="00C33519" w:rsidRPr="004C3FB8" w:rsidRDefault="00C33519" w:rsidP="009F026C">
            <w:pPr>
              <w:jc w:val="both"/>
              <w:rPr>
                <w:rFonts w:ascii="Calibri Light" w:hAnsi="Calibri Light" w:cs="Arial"/>
                <w:b/>
                <w:color w:val="000000"/>
                <w:spacing w:val="40"/>
              </w:rPr>
            </w:pPr>
            <w:r w:rsidRPr="004C3FB8">
              <w:rPr>
                <w:rFonts w:ascii="Calibri Light" w:hAnsi="Calibri Light" w:cs="Arial"/>
                <w:b/>
                <w:color w:val="000000"/>
                <w:spacing w:val="40"/>
                <w:sz w:val="22"/>
                <w:szCs w:val="22"/>
              </w:rPr>
              <w:t>Profile Summary</w:t>
            </w:r>
          </w:p>
        </w:tc>
        <w:tc>
          <w:tcPr>
            <w:tcW w:w="5211" w:type="dxa"/>
            <w:shd w:val="clear" w:color="auto" w:fill="auto"/>
          </w:tcPr>
          <w:p w:rsidR="00C33519" w:rsidRPr="00C33519" w:rsidRDefault="00C33519" w:rsidP="009F026C">
            <w:pPr>
              <w:jc w:val="both"/>
              <w:rPr>
                <w:rFonts w:ascii="Calibri Light" w:hAnsi="Calibri Light" w:cs="Arial"/>
                <w:bCs/>
                <w:caps/>
              </w:rPr>
            </w:pPr>
          </w:p>
        </w:tc>
      </w:tr>
    </w:tbl>
    <w:p w:rsidR="00C910D3" w:rsidRDefault="00DD3D0F" w:rsidP="00DD3D0F">
      <w:pPr>
        <w:jc w:val="both"/>
        <w:rPr>
          <w:rFonts w:ascii="Calibri Light" w:hAnsi="Calibri Light" w:cs="Tahoma"/>
          <w:sz w:val="22"/>
          <w:szCs w:val="22"/>
        </w:rPr>
      </w:pPr>
      <w:r w:rsidRPr="004C3FB8">
        <w:rPr>
          <w:rFonts w:ascii="Calibri Light" w:hAnsi="Calibri Light" w:cs="Tahoma"/>
          <w:sz w:val="22"/>
          <w:szCs w:val="22"/>
        </w:rPr>
        <w:t xml:space="preserve">Bachelors in Commerce, qualified professional with related work experience in </w:t>
      </w:r>
      <w:r w:rsidRPr="00E824E4">
        <w:rPr>
          <w:rFonts w:ascii="Calibri Light" w:hAnsi="Calibri Light" w:cs="Tahoma"/>
          <w:b/>
          <w:sz w:val="22"/>
          <w:szCs w:val="22"/>
        </w:rPr>
        <w:t>General Ledger</w:t>
      </w:r>
      <w:r w:rsidRPr="004C3FB8">
        <w:rPr>
          <w:rFonts w:ascii="Calibri Light" w:hAnsi="Calibri Light" w:cs="Tahoma"/>
          <w:sz w:val="22"/>
          <w:szCs w:val="22"/>
        </w:rPr>
        <w:t xml:space="preserve">, </w:t>
      </w:r>
      <w:r w:rsidRPr="00E824E4">
        <w:rPr>
          <w:rFonts w:ascii="Calibri Light" w:hAnsi="Calibri Light" w:cs="Tahoma"/>
          <w:b/>
          <w:sz w:val="22"/>
          <w:szCs w:val="22"/>
        </w:rPr>
        <w:t>Accounts Payable</w:t>
      </w:r>
      <w:r w:rsidRPr="004C3FB8">
        <w:rPr>
          <w:rFonts w:ascii="Calibri Light" w:hAnsi="Calibri Light" w:cs="Tahoma"/>
          <w:sz w:val="22"/>
          <w:szCs w:val="22"/>
        </w:rPr>
        <w:t xml:space="preserve">, </w:t>
      </w:r>
      <w:r w:rsidR="00E824E4" w:rsidRPr="00E824E4">
        <w:rPr>
          <w:rFonts w:ascii="Calibri Light" w:hAnsi="Calibri Light" w:cs="Tahoma"/>
          <w:b/>
          <w:sz w:val="22"/>
          <w:szCs w:val="22"/>
        </w:rPr>
        <w:t>Accounts Receivables</w:t>
      </w:r>
      <w:r w:rsidR="0047528C">
        <w:rPr>
          <w:rFonts w:ascii="Calibri Light" w:hAnsi="Calibri Light" w:cs="Tahoma"/>
          <w:sz w:val="22"/>
          <w:szCs w:val="22"/>
        </w:rPr>
        <w:t>,</w:t>
      </w:r>
      <w:r w:rsidR="00C134B8">
        <w:rPr>
          <w:rFonts w:ascii="Calibri Light" w:hAnsi="Calibri Light" w:cs="Tahoma"/>
          <w:sz w:val="22"/>
          <w:szCs w:val="22"/>
        </w:rPr>
        <w:t xml:space="preserve"> </w:t>
      </w:r>
      <w:r w:rsidR="00C134B8" w:rsidRPr="00E824E4">
        <w:rPr>
          <w:rFonts w:ascii="Calibri Light" w:hAnsi="Calibri Light" w:cs="Tahoma"/>
          <w:b/>
          <w:sz w:val="22"/>
          <w:szCs w:val="22"/>
        </w:rPr>
        <w:t>Administration</w:t>
      </w:r>
      <w:r w:rsidR="00C134B8">
        <w:rPr>
          <w:rFonts w:ascii="Calibri Light" w:hAnsi="Calibri Light" w:cs="Tahoma"/>
          <w:b/>
          <w:sz w:val="22"/>
          <w:szCs w:val="22"/>
        </w:rPr>
        <w:t xml:space="preserve"> and </w:t>
      </w:r>
      <w:r w:rsidR="0047528C">
        <w:rPr>
          <w:rFonts w:ascii="Calibri Light" w:hAnsi="Calibri Light" w:cs="Tahoma"/>
          <w:b/>
          <w:sz w:val="22"/>
          <w:szCs w:val="22"/>
        </w:rPr>
        <w:t>Customer Care</w:t>
      </w:r>
      <w:r w:rsidRPr="00E824E4">
        <w:rPr>
          <w:rFonts w:ascii="Calibri Light" w:hAnsi="Calibri Light" w:cs="Tahoma"/>
          <w:b/>
          <w:sz w:val="22"/>
          <w:szCs w:val="22"/>
        </w:rPr>
        <w:t xml:space="preserve"> </w:t>
      </w:r>
      <w:r w:rsidRPr="004C3FB8">
        <w:rPr>
          <w:rFonts w:ascii="Calibri Light" w:hAnsi="Calibri Light" w:cs="Tahoma"/>
          <w:sz w:val="22"/>
          <w:szCs w:val="22"/>
        </w:rPr>
        <w:t>within specialized industry. Possess ability to perform well under pressure and tact to deal with multic</w:t>
      </w:r>
      <w:r w:rsidR="00E824E4">
        <w:rPr>
          <w:rFonts w:ascii="Calibri Light" w:hAnsi="Calibri Light" w:cs="Tahoma"/>
          <w:sz w:val="22"/>
          <w:szCs w:val="22"/>
        </w:rPr>
        <w:t>ultural personnel, p</w:t>
      </w:r>
      <w:r w:rsidRPr="004C3FB8">
        <w:rPr>
          <w:rFonts w:ascii="Calibri Light" w:hAnsi="Calibri Light" w:cs="Tahoma"/>
          <w:bCs/>
          <w:sz w:val="22"/>
          <w:szCs w:val="22"/>
        </w:rPr>
        <w:t>roactive and well-organized team player with good</w:t>
      </w:r>
      <w:r w:rsidRPr="004C3FB8">
        <w:rPr>
          <w:rFonts w:ascii="Calibri Light" w:hAnsi="Calibri Light" w:cs="Tahoma"/>
          <w:sz w:val="22"/>
          <w:szCs w:val="22"/>
        </w:rPr>
        <w:t xml:space="preserve"> communication, presentable, coordination, negotiation, organizational, </w:t>
      </w:r>
      <w:r w:rsidR="00C910D3" w:rsidRPr="004C3FB8">
        <w:rPr>
          <w:rFonts w:ascii="Calibri Light" w:hAnsi="Calibri Light" w:cs="Tahoma"/>
          <w:sz w:val="22"/>
          <w:szCs w:val="22"/>
        </w:rPr>
        <w:t>interpersonal and time management skills.</w:t>
      </w:r>
    </w:p>
    <w:p w:rsidR="00DD3D0F" w:rsidRPr="00DD3D0F" w:rsidRDefault="00DD3D0F" w:rsidP="00DD3D0F">
      <w:pPr>
        <w:jc w:val="both"/>
        <w:rPr>
          <w:rFonts w:ascii="Calibri Light" w:hAnsi="Calibri Light" w:cs="Tahoma"/>
          <w:bCs/>
          <w:sz w:val="16"/>
          <w:szCs w:val="16"/>
        </w:rPr>
      </w:pPr>
    </w:p>
    <w:tbl>
      <w:tblPr>
        <w:tblpPr w:leftFromText="180" w:rightFromText="180" w:vertAnchor="text" w:horzAnchor="margin" w:tblpY="-2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97"/>
      </w:tblGrid>
      <w:tr w:rsidR="00DD3D0F" w:rsidRPr="00893E19" w:rsidTr="009018D2">
        <w:tc>
          <w:tcPr>
            <w:tcW w:w="4644" w:type="dxa"/>
            <w:shd w:val="clear" w:color="auto" w:fill="E36C0A"/>
          </w:tcPr>
          <w:p w:rsidR="00DD3D0F" w:rsidRPr="004C3FB8" w:rsidRDefault="00DD3D0F" w:rsidP="00DD3D0F">
            <w:pPr>
              <w:tabs>
                <w:tab w:val="center" w:pos="2452"/>
              </w:tabs>
              <w:rPr>
                <w:rFonts w:ascii="Calibri Light" w:hAnsi="Calibri Light" w:cs="Arial"/>
                <w:b/>
                <w:color w:val="000000"/>
                <w:spacing w:val="40"/>
              </w:rPr>
            </w:pPr>
            <w:r w:rsidRPr="004C3FB8">
              <w:rPr>
                <w:rFonts w:ascii="Calibri Light" w:hAnsi="Calibri Light" w:cs="Arial"/>
                <w:b/>
                <w:color w:val="000000"/>
                <w:spacing w:val="40"/>
                <w:sz w:val="22"/>
                <w:szCs w:val="22"/>
              </w:rPr>
              <w:t>Strengths</w:t>
            </w:r>
          </w:p>
        </w:tc>
        <w:tc>
          <w:tcPr>
            <w:tcW w:w="4597" w:type="dxa"/>
            <w:shd w:val="clear" w:color="auto" w:fill="auto"/>
          </w:tcPr>
          <w:p w:rsidR="00DD3D0F" w:rsidRPr="00DD3D0F" w:rsidRDefault="00DD3D0F" w:rsidP="009F026C">
            <w:pPr>
              <w:jc w:val="both"/>
              <w:rPr>
                <w:rFonts w:ascii="Calibri Light" w:hAnsi="Calibri Light" w:cs="Arial"/>
                <w:bCs/>
                <w:caps/>
              </w:rPr>
            </w:pPr>
          </w:p>
        </w:tc>
      </w:tr>
    </w:tbl>
    <w:p w:rsidR="001E136F" w:rsidRPr="001E136F" w:rsidRDefault="001E136F" w:rsidP="001E136F">
      <w:pPr>
        <w:rPr>
          <w:vanish/>
        </w:rPr>
      </w:pPr>
    </w:p>
    <w:tbl>
      <w:tblPr>
        <w:tblW w:w="9074" w:type="dxa"/>
        <w:tblLayout w:type="fixed"/>
        <w:tblLook w:val="04A0" w:firstRow="1" w:lastRow="0" w:firstColumn="1" w:lastColumn="0" w:noHBand="0" w:noVBand="1"/>
      </w:tblPr>
      <w:tblGrid>
        <w:gridCol w:w="4487"/>
        <w:gridCol w:w="4587"/>
      </w:tblGrid>
      <w:tr w:rsidR="00B5338D" w:rsidRPr="00893E19" w:rsidTr="00A41509">
        <w:trPr>
          <w:trHeight w:val="198"/>
        </w:trPr>
        <w:tc>
          <w:tcPr>
            <w:tcW w:w="4487" w:type="dxa"/>
            <w:shd w:val="clear" w:color="auto" w:fill="auto"/>
          </w:tcPr>
          <w:p w:rsidR="00B7729D" w:rsidRDefault="00865F6C" w:rsidP="00865F6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>Ability to work in accounting software’s like  SAP , Tally &amp; Peachtree</w:t>
            </w:r>
          </w:p>
          <w:p w:rsidR="00865F6C" w:rsidRDefault="00865F6C" w:rsidP="00865F6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>Quick learner and ability to work under minimum supervision</w:t>
            </w:r>
          </w:p>
          <w:p w:rsidR="00865F6C" w:rsidRDefault="00865F6C" w:rsidP="00865F6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Arial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>Strong Team Spirit Capabilities</w:t>
            </w:r>
          </w:p>
          <w:p w:rsidR="00865F6C" w:rsidRPr="00A906E8" w:rsidRDefault="00865F6C" w:rsidP="00865F6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Tahoma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>Knowledgeable in Ms. Office packages</w:t>
            </w:r>
          </w:p>
        </w:tc>
        <w:tc>
          <w:tcPr>
            <w:tcW w:w="4587" w:type="dxa"/>
            <w:shd w:val="clear" w:color="auto" w:fill="auto"/>
          </w:tcPr>
          <w:p w:rsidR="00B5338D" w:rsidRPr="00865F6C" w:rsidRDefault="00865F6C" w:rsidP="00865F6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Arial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ahoma"/>
                <w:bCs/>
                <w:sz w:val="22"/>
                <w:szCs w:val="22"/>
              </w:rPr>
              <w:t>Tact to Deal with Multicultural Personnel</w:t>
            </w:r>
          </w:p>
          <w:p w:rsidR="00865F6C" w:rsidRPr="00865F6C" w:rsidRDefault="00865F6C" w:rsidP="00865F6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Arial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ahoma"/>
                <w:bCs/>
                <w:sz w:val="22"/>
                <w:szCs w:val="22"/>
              </w:rPr>
              <w:t>Admirable Communication &amp; Coordination</w:t>
            </w:r>
          </w:p>
          <w:p w:rsidR="00865F6C" w:rsidRDefault="00865F6C" w:rsidP="00865F6C">
            <w:pPr>
              <w:pStyle w:val="ListParagraph"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rFonts w:ascii="Calibri Light" w:hAnsi="Calibri Light" w:cs="Tahoma"/>
                <w:bCs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>Handle work Pressure with Ease &amp; Efficiency</w:t>
            </w:r>
          </w:p>
          <w:p w:rsidR="00865F6C" w:rsidRPr="00D23612" w:rsidRDefault="00865F6C" w:rsidP="00865F6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Arial"/>
                <w:snapToGrid w:val="0"/>
                <w:sz w:val="22"/>
                <w:szCs w:val="22"/>
              </w:rPr>
            </w:pPr>
            <w:r>
              <w:rPr>
                <w:rFonts w:ascii="Calibri Light" w:hAnsi="Calibri Light" w:cs="Tahoma"/>
                <w:sz w:val="22"/>
                <w:szCs w:val="22"/>
              </w:rPr>
              <w:t>Reliable, adaptable and very dedicated</w:t>
            </w:r>
          </w:p>
          <w:p w:rsidR="00D23612" w:rsidRPr="00EB7EB0" w:rsidRDefault="00D23612" w:rsidP="00D23612">
            <w:pPr>
              <w:pStyle w:val="ListParagraph"/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 w:val="0"/>
              <w:contextualSpacing/>
              <w:jc w:val="both"/>
              <w:rPr>
                <w:rFonts w:ascii="Calibri Light" w:hAnsi="Calibri Light" w:cs="Arial"/>
                <w:snapToGrid w:val="0"/>
                <w:sz w:val="22"/>
                <w:szCs w:val="22"/>
              </w:rPr>
            </w:pPr>
          </w:p>
        </w:tc>
      </w:tr>
    </w:tbl>
    <w:p w:rsidR="00101934" w:rsidRPr="00101934" w:rsidRDefault="00101934" w:rsidP="00101934">
      <w:pPr>
        <w:rPr>
          <w:vanish/>
        </w:rPr>
      </w:pPr>
    </w:p>
    <w:tbl>
      <w:tblPr>
        <w:tblW w:w="12299" w:type="dxa"/>
        <w:tblInd w:w="74" w:type="dxa"/>
        <w:tblLook w:val="04A0" w:firstRow="1" w:lastRow="0" w:firstColumn="1" w:lastColumn="0" w:noHBand="0" w:noVBand="1"/>
      </w:tblPr>
      <w:tblGrid>
        <w:gridCol w:w="8273"/>
        <w:gridCol w:w="761"/>
        <w:gridCol w:w="1206"/>
        <w:gridCol w:w="2059"/>
      </w:tblGrid>
      <w:tr w:rsidR="00D52812" w:rsidRPr="00D52812" w:rsidTr="00E0401F">
        <w:trPr>
          <w:gridAfter w:val="3"/>
          <w:wAfter w:w="4026" w:type="dxa"/>
        </w:trPr>
        <w:tc>
          <w:tcPr>
            <w:tcW w:w="8273" w:type="dxa"/>
            <w:shd w:val="clear" w:color="auto" w:fill="auto"/>
          </w:tcPr>
          <w:tbl>
            <w:tblPr>
              <w:tblpPr w:leftFromText="180" w:rightFromText="180" w:bottomFromText="200" w:vertAnchor="text" w:horzAnchor="margin" w:tblpY="-28"/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3521"/>
            </w:tblGrid>
            <w:tr w:rsidR="009C334B" w:rsidRPr="0064659F" w:rsidTr="009018D2"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36C0A"/>
                  <w:hideMark/>
                </w:tcPr>
                <w:p w:rsidR="00FE3748" w:rsidRPr="0064659F" w:rsidRDefault="00FE3748" w:rsidP="00FE3748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b/>
                      <w:color w:val="000000"/>
                      <w:spacing w:val="40"/>
                      <w:sz w:val="22"/>
                      <w:szCs w:val="22"/>
                    </w:rPr>
                  </w:pPr>
                  <w:r w:rsidRPr="0064659F">
                    <w:rPr>
                      <w:rFonts w:asciiTheme="minorHAnsi" w:hAnsiTheme="minorHAnsi" w:cs="Arial"/>
                      <w:b/>
                      <w:color w:val="000000"/>
                      <w:spacing w:val="40"/>
                      <w:sz w:val="22"/>
                      <w:szCs w:val="22"/>
                    </w:rPr>
                    <w:t>Educational Qualifications</w:t>
                  </w:r>
                </w:p>
              </w:tc>
              <w:tc>
                <w:tcPr>
                  <w:tcW w:w="3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E3748" w:rsidRPr="0064659F" w:rsidRDefault="00FE3748" w:rsidP="00FE3748">
                  <w:pPr>
                    <w:spacing w:line="276" w:lineRule="auto"/>
                    <w:jc w:val="both"/>
                    <w:rPr>
                      <w:rFonts w:asciiTheme="minorHAnsi" w:hAnsiTheme="minorHAnsi" w:cs="Arial"/>
                      <w:bCs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FE3748" w:rsidRPr="0064659F" w:rsidRDefault="00FE3748" w:rsidP="00FE3748">
            <w:pPr>
              <w:jc w:val="both"/>
              <w:rPr>
                <w:rFonts w:asciiTheme="minorHAnsi" w:hAnsiTheme="minorHAnsi"/>
                <w:b/>
                <w:vanish/>
                <w:sz w:val="22"/>
                <w:szCs w:val="22"/>
              </w:rPr>
            </w:pPr>
          </w:p>
          <w:p w:rsidR="00FE3748" w:rsidRPr="0064659F" w:rsidRDefault="0064659F" w:rsidP="00D52812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59F">
              <w:rPr>
                <w:rFonts w:asciiTheme="minorHAnsi" w:hAnsiTheme="minorHAnsi" w:cs="Arial"/>
                <w:b/>
                <w:sz w:val="22"/>
                <w:szCs w:val="22"/>
              </w:rPr>
              <w:t>Bachelor of Commerce                                                                                                 2002-2005</w:t>
            </w:r>
          </w:p>
          <w:p w:rsidR="0064659F" w:rsidRDefault="0064659F" w:rsidP="00D52812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University of Kerala</w:t>
            </w:r>
            <w:r w:rsidR="0079232C">
              <w:rPr>
                <w:rFonts w:asciiTheme="minorHAnsi" w:hAnsiTheme="minorHAnsi" w:cs="Arial"/>
                <w:sz w:val="22"/>
                <w:szCs w:val="22"/>
              </w:rPr>
              <w:t>, India</w:t>
            </w:r>
          </w:p>
          <w:p w:rsidR="0064659F" w:rsidRDefault="0064659F" w:rsidP="00D52812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28"/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64659F" w:rsidRPr="004C3FB8" w:rsidTr="009018D2">
              <w:trPr>
                <w:trHeight w:val="300"/>
              </w:trPr>
              <w:tc>
                <w:tcPr>
                  <w:tcW w:w="4536" w:type="dxa"/>
                  <w:shd w:val="clear" w:color="auto" w:fill="E36C0A"/>
                </w:tcPr>
                <w:p w:rsidR="0064659F" w:rsidRPr="004C3FB8" w:rsidRDefault="00C134B8" w:rsidP="0064659F">
                  <w:pPr>
                    <w:jc w:val="both"/>
                    <w:rPr>
                      <w:rFonts w:ascii="Calibri Light" w:hAnsi="Calibri Light" w:cs="Arial"/>
                      <w:b/>
                      <w:color w:val="000000"/>
                      <w:spacing w:val="40"/>
                    </w:rPr>
                  </w:pPr>
                  <w:r>
                    <w:rPr>
                      <w:rFonts w:ascii="Calibri Light" w:hAnsi="Calibri Light" w:cs="Arial"/>
                      <w:b/>
                      <w:color w:val="000000"/>
                      <w:spacing w:val="40"/>
                      <w:sz w:val="22"/>
                      <w:szCs w:val="22"/>
                    </w:rPr>
                    <w:t>Certifications</w:t>
                  </w:r>
                </w:p>
              </w:tc>
            </w:tr>
          </w:tbl>
          <w:p w:rsidR="0064659F" w:rsidRDefault="0064659F" w:rsidP="00D52812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4659F" w:rsidRDefault="0064659F" w:rsidP="00D52812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4659F" w:rsidRDefault="0064659F" w:rsidP="00730D23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59F">
              <w:rPr>
                <w:rFonts w:asciiTheme="minorHAnsi" w:hAnsiTheme="minorHAnsi" w:cs="Arial"/>
                <w:b/>
                <w:sz w:val="22"/>
                <w:szCs w:val="22"/>
              </w:rPr>
              <w:t xml:space="preserve">Certificate in Excel for Finance and Accounting Professional                                </w:t>
            </w:r>
            <w:r w:rsidR="00DE513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Pr="0064659F">
              <w:rPr>
                <w:rFonts w:asciiTheme="minorHAnsi" w:hAnsiTheme="minorHAnsi" w:cs="Arial"/>
                <w:b/>
                <w:sz w:val="22"/>
                <w:szCs w:val="22"/>
              </w:rPr>
              <w:t>2012</w:t>
            </w:r>
          </w:p>
          <w:p w:rsidR="002A3D46" w:rsidRPr="0064659F" w:rsidRDefault="002A3D46" w:rsidP="00730D23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Training Certificate in SAP                                                                                                     2010</w:t>
            </w:r>
          </w:p>
          <w:p w:rsidR="0064659F" w:rsidRPr="0064659F" w:rsidRDefault="0064659F" w:rsidP="00D52812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4659F">
              <w:rPr>
                <w:rFonts w:asciiTheme="minorHAnsi" w:hAnsiTheme="minorHAnsi" w:cs="Arial"/>
                <w:b/>
                <w:sz w:val="22"/>
                <w:szCs w:val="22"/>
              </w:rPr>
              <w:t xml:space="preserve">Certificate in Tally ERP                                                                                                  </w:t>
            </w:r>
            <w:r w:rsidR="00DE513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Pr="0064659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2006</w:t>
            </w:r>
          </w:p>
          <w:p w:rsidR="0064659F" w:rsidRPr="0064659F" w:rsidRDefault="0064659F" w:rsidP="00D52812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4659F">
              <w:rPr>
                <w:rFonts w:asciiTheme="minorHAnsi" w:hAnsiTheme="minorHAnsi" w:cs="Arial"/>
                <w:b/>
                <w:sz w:val="22"/>
                <w:szCs w:val="22"/>
              </w:rPr>
              <w:t xml:space="preserve">Certificate in MS. Office                                                                                                </w:t>
            </w:r>
            <w:r w:rsidR="00DE513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Pr="0064659F">
              <w:rPr>
                <w:rFonts w:asciiTheme="minorHAnsi" w:hAnsiTheme="minorHAnsi" w:cs="Arial"/>
                <w:b/>
                <w:sz w:val="22"/>
                <w:szCs w:val="22"/>
              </w:rPr>
              <w:t xml:space="preserve"> 2006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</w:tc>
      </w:tr>
      <w:tr w:rsidR="00D52812" w:rsidRPr="00D52812" w:rsidTr="00E0401F">
        <w:trPr>
          <w:gridAfter w:val="1"/>
          <w:wAfter w:w="2059" w:type="dxa"/>
          <w:trHeight w:val="495"/>
        </w:trPr>
        <w:tc>
          <w:tcPr>
            <w:tcW w:w="10240" w:type="dxa"/>
            <w:gridSpan w:val="3"/>
            <w:shd w:val="clear" w:color="auto" w:fill="auto"/>
          </w:tcPr>
          <w:p w:rsidR="00D52812" w:rsidRPr="00D52812" w:rsidRDefault="00C44091" w:rsidP="00C44091">
            <w:pPr>
              <w:tabs>
                <w:tab w:val="left" w:pos="1380"/>
              </w:tabs>
              <w:ind w:left="720" w:hanging="862"/>
              <w:jc w:val="both"/>
              <w:rPr>
                <w:rFonts w:ascii="Calibri Light" w:hAnsi="Calibri Light" w:cs="Arial"/>
                <w:sz w:val="14"/>
                <w:szCs w:val="14"/>
              </w:rPr>
            </w:pPr>
            <w:r>
              <w:rPr>
                <w:rFonts w:ascii="Calibri Light" w:hAnsi="Calibri Light" w:cs="Arial"/>
                <w:sz w:val="14"/>
                <w:szCs w:val="14"/>
              </w:rPr>
              <w:tab/>
            </w:r>
            <w:r>
              <w:rPr>
                <w:rFonts w:ascii="Calibri Light" w:hAnsi="Calibri Light" w:cs="Arial"/>
                <w:sz w:val="14"/>
                <w:szCs w:val="14"/>
              </w:rPr>
              <w:tab/>
            </w:r>
          </w:p>
          <w:tbl>
            <w:tblPr>
              <w:tblpPr w:leftFromText="180" w:rightFromText="180" w:vertAnchor="text" w:horzAnchor="margin" w:tblpY="-28"/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158"/>
            </w:tblGrid>
            <w:tr w:rsidR="009F026C" w:rsidRPr="00893E19" w:rsidTr="009018D2">
              <w:trPr>
                <w:trHeight w:val="300"/>
              </w:trPr>
              <w:tc>
                <w:tcPr>
                  <w:tcW w:w="4678" w:type="dxa"/>
                  <w:shd w:val="clear" w:color="auto" w:fill="E36C0A"/>
                </w:tcPr>
                <w:p w:rsidR="00D52812" w:rsidRPr="004C3FB8" w:rsidRDefault="00D52812" w:rsidP="00D52812">
                  <w:pPr>
                    <w:jc w:val="both"/>
                    <w:rPr>
                      <w:rFonts w:ascii="Calibri Light" w:hAnsi="Calibri Light" w:cs="Arial"/>
                      <w:b/>
                      <w:color w:val="000000"/>
                      <w:spacing w:val="40"/>
                    </w:rPr>
                  </w:pPr>
                  <w:r w:rsidRPr="004C3FB8">
                    <w:rPr>
                      <w:rFonts w:ascii="Calibri Light" w:hAnsi="Calibri Light" w:cs="Arial"/>
                      <w:b/>
                      <w:color w:val="000000"/>
                      <w:spacing w:val="40"/>
                      <w:sz w:val="22"/>
                      <w:szCs w:val="22"/>
                    </w:rPr>
                    <w:t>Experience Summary</w:t>
                  </w:r>
                </w:p>
              </w:tc>
              <w:tc>
                <w:tcPr>
                  <w:tcW w:w="4158" w:type="dxa"/>
                  <w:shd w:val="clear" w:color="auto" w:fill="auto"/>
                </w:tcPr>
                <w:p w:rsidR="00D52812" w:rsidRPr="00D52812" w:rsidRDefault="00D52812" w:rsidP="00D52812">
                  <w:pPr>
                    <w:jc w:val="both"/>
                    <w:rPr>
                      <w:rFonts w:ascii="Calibri Light" w:hAnsi="Calibri Light" w:cs="Arial"/>
                      <w:bCs/>
                      <w:caps/>
                    </w:rPr>
                  </w:pPr>
                </w:p>
              </w:tc>
            </w:tr>
          </w:tbl>
          <w:p w:rsidR="00D52812" w:rsidRPr="00D52812" w:rsidRDefault="00D52812" w:rsidP="009F026C">
            <w:pPr>
              <w:tabs>
                <w:tab w:val="left" w:pos="720"/>
                <w:tab w:val="left" w:pos="1918"/>
                <w:tab w:val="left" w:pos="2640"/>
                <w:tab w:val="left" w:pos="3836"/>
                <w:tab w:val="left" w:pos="4795"/>
                <w:tab w:val="left" w:pos="7672"/>
                <w:tab w:val="left" w:pos="8631"/>
              </w:tabs>
              <w:jc w:val="both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E0401F" w:rsidRPr="00D52812" w:rsidTr="00730B93">
        <w:trPr>
          <w:trHeight w:val="495"/>
        </w:trPr>
        <w:tc>
          <w:tcPr>
            <w:tcW w:w="9034" w:type="dxa"/>
            <w:gridSpan w:val="2"/>
            <w:shd w:val="clear" w:color="auto" w:fill="auto"/>
          </w:tcPr>
          <w:p w:rsidR="00B7729D" w:rsidRDefault="00B7729D" w:rsidP="004E0BE5">
            <w:pPr>
              <w:tabs>
                <w:tab w:val="left" w:pos="8422"/>
              </w:tabs>
              <w:ind w:right="533"/>
              <w:jc w:val="both"/>
              <w:rPr>
                <w:rFonts w:ascii="Calibri Light" w:hAnsi="Calibri Light" w:cs="Tahoma"/>
                <w:b/>
                <w:sz w:val="22"/>
                <w:szCs w:val="22"/>
              </w:rPr>
            </w:pPr>
          </w:p>
          <w:p w:rsidR="00730B93" w:rsidRPr="00C760F8" w:rsidRDefault="00E0401F" w:rsidP="004E0BE5">
            <w:pPr>
              <w:tabs>
                <w:tab w:val="left" w:pos="8422"/>
              </w:tabs>
              <w:ind w:right="533"/>
              <w:jc w:val="both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C760F8">
              <w:rPr>
                <w:rFonts w:ascii="Calibri Light" w:hAnsi="Calibri Light" w:cs="Tahoma"/>
                <w:b/>
                <w:sz w:val="22"/>
                <w:szCs w:val="22"/>
              </w:rPr>
              <w:t>Asst. Accountant, GL- Emirates</w:t>
            </w:r>
            <w:r w:rsidR="00730B93" w:rsidRPr="00C760F8">
              <w:rPr>
                <w:rFonts w:ascii="Calibri Light" w:hAnsi="Calibri Light" w:cs="Tahoma"/>
                <w:b/>
                <w:sz w:val="22"/>
                <w:szCs w:val="22"/>
              </w:rPr>
              <w:t xml:space="preserve"> Global Aluminium (</w:t>
            </w:r>
            <w:r w:rsidR="00C915E7" w:rsidRPr="00C760F8">
              <w:rPr>
                <w:rFonts w:ascii="Calibri Light" w:hAnsi="Calibri Light" w:cs="Tahoma"/>
                <w:b/>
                <w:sz w:val="22"/>
                <w:szCs w:val="22"/>
              </w:rPr>
              <w:t>EMAL</w:t>
            </w:r>
            <w:r w:rsidR="00C760F8">
              <w:rPr>
                <w:rFonts w:ascii="Calibri Light" w:hAnsi="Calibri Light" w:cs="Tahoma"/>
                <w:b/>
                <w:sz w:val="22"/>
                <w:szCs w:val="22"/>
              </w:rPr>
              <w:t xml:space="preserve">-DUBAL)                      </w:t>
            </w:r>
            <w:r w:rsidRPr="00C760F8">
              <w:rPr>
                <w:rFonts w:ascii="Calibri Light" w:hAnsi="Calibri Light" w:cs="Tahoma"/>
                <w:b/>
                <w:sz w:val="22"/>
                <w:szCs w:val="22"/>
              </w:rPr>
              <w:t>Jan 2013</w:t>
            </w:r>
            <w:r w:rsidR="00730B93" w:rsidRPr="00C760F8">
              <w:rPr>
                <w:rFonts w:ascii="Calibri Light" w:hAnsi="Calibri Light" w:cs="Tahoma"/>
                <w:b/>
                <w:sz w:val="22"/>
                <w:szCs w:val="22"/>
              </w:rPr>
              <w:t xml:space="preserve"> -</w:t>
            </w:r>
            <w:r w:rsidRPr="00C760F8">
              <w:rPr>
                <w:rFonts w:ascii="Calibri Light" w:hAnsi="Calibri Light" w:cs="Tahoma"/>
                <w:b/>
                <w:sz w:val="22"/>
                <w:szCs w:val="22"/>
              </w:rPr>
              <w:t xml:space="preserve"> till date</w:t>
            </w:r>
          </w:p>
          <w:p w:rsidR="004E0BE5" w:rsidRDefault="00730B93" w:rsidP="00ED6081">
            <w:pPr>
              <w:pStyle w:val="NormalWeb"/>
              <w:ind w:right="533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906E8">
              <w:rPr>
                <w:rFonts w:ascii="Calibri Light" w:hAnsi="Calibri Light"/>
                <w:sz w:val="22"/>
                <w:szCs w:val="22"/>
              </w:rPr>
              <w:t xml:space="preserve">Emirates Global </w:t>
            </w:r>
            <w:proofErr w:type="spellStart"/>
            <w:r w:rsidRPr="00A906E8">
              <w:rPr>
                <w:rFonts w:ascii="Calibri Light" w:hAnsi="Calibri Light"/>
                <w:sz w:val="22"/>
                <w:szCs w:val="22"/>
              </w:rPr>
              <w:t>Aluminium</w:t>
            </w:r>
            <w:proofErr w:type="spellEnd"/>
            <w:r w:rsidRPr="00A906E8">
              <w:rPr>
                <w:rFonts w:ascii="Calibri Light" w:hAnsi="Calibri Light"/>
                <w:sz w:val="22"/>
                <w:szCs w:val="22"/>
              </w:rPr>
              <w:t xml:space="preserve"> (“EGA”) is a 50/50 jointly venture company held by </w:t>
            </w:r>
            <w:r w:rsidRPr="00B41C04">
              <w:rPr>
                <w:rFonts w:ascii="Calibri Light" w:hAnsi="Calibri Light"/>
                <w:b/>
                <w:sz w:val="22"/>
                <w:szCs w:val="22"/>
              </w:rPr>
              <w:t>Mubadala Development Company of Abu Dhabi and the Investment Corporation of Dubai</w:t>
            </w:r>
            <w:r w:rsidRPr="00A906E8">
              <w:rPr>
                <w:rFonts w:ascii="Calibri Light" w:hAnsi="Calibri Light"/>
                <w:sz w:val="22"/>
                <w:szCs w:val="22"/>
              </w:rPr>
              <w:t xml:space="preserve">. </w:t>
            </w:r>
            <w:r w:rsidR="00C915E7">
              <w:rPr>
                <w:rFonts w:ascii="Calibri Light" w:hAnsi="Calibri Light"/>
                <w:sz w:val="22"/>
                <w:szCs w:val="22"/>
              </w:rPr>
              <w:t xml:space="preserve">EGA is a </w:t>
            </w:r>
            <w:r w:rsidR="00C915E7" w:rsidRPr="00C915E7">
              <w:rPr>
                <w:rFonts w:ascii="Calibri Light" w:hAnsi="Calibri Light"/>
                <w:sz w:val="22"/>
                <w:szCs w:val="22"/>
              </w:rPr>
              <w:t xml:space="preserve">new global industrial champion anchored in the </w:t>
            </w:r>
            <w:r w:rsidR="006262EA" w:rsidRPr="00C915E7">
              <w:rPr>
                <w:rFonts w:ascii="Calibri Light" w:hAnsi="Calibri Light"/>
                <w:sz w:val="22"/>
                <w:szCs w:val="22"/>
              </w:rPr>
              <w:t>UAE;</w:t>
            </w:r>
            <w:r w:rsidR="00C915E7" w:rsidRPr="00C915E7">
              <w:rPr>
                <w:rFonts w:ascii="Calibri Light" w:hAnsi="Calibri Light"/>
                <w:sz w:val="22"/>
                <w:szCs w:val="22"/>
              </w:rPr>
              <w:t xml:space="preserve"> Emirates Global Aluminium (EGA) integrates the businesses of </w:t>
            </w:r>
            <w:r w:rsidR="00C915E7" w:rsidRPr="00C915E7">
              <w:rPr>
                <w:rFonts w:ascii="Calibri Light" w:hAnsi="Calibri Light"/>
                <w:b/>
                <w:sz w:val="22"/>
                <w:szCs w:val="22"/>
              </w:rPr>
              <w:t>Dubai Aluminium (DUBAL)</w:t>
            </w:r>
            <w:r w:rsidR="00C915E7" w:rsidRPr="00C915E7">
              <w:rPr>
                <w:rFonts w:ascii="Calibri Light" w:hAnsi="Calibri Light"/>
                <w:sz w:val="22"/>
                <w:szCs w:val="22"/>
              </w:rPr>
              <w:t xml:space="preserve"> and </w:t>
            </w:r>
            <w:r w:rsidR="00C915E7" w:rsidRPr="00C915E7">
              <w:rPr>
                <w:rFonts w:ascii="Calibri Light" w:hAnsi="Calibri Light"/>
                <w:b/>
                <w:sz w:val="22"/>
                <w:szCs w:val="22"/>
              </w:rPr>
              <w:t>Emirates Aluminium (EMAL</w:t>
            </w:r>
            <w:r w:rsidR="004E0BE5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  <w:p w:rsidR="00711CA2" w:rsidRPr="000D16ED" w:rsidRDefault="004A0F96" w:rsidP="004E0BE5">
            <w:pPr>
              <w:pStyle w:val="NormalWeb"/>
              <w:ind w:right="533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4A0F96">
              <w:rPr>
                <w:rFonts w:ascii="Calibri Light" w:hAnsi="Calibri Light"/>
                <w:b/>
                <w:bCs/>
                <w:sz w:val="22"/>
              </w:rPr>
              <w:t>Areas of Expertise:</w:t>
            </w:r>
          </w:p>
          <w:p w:rsidR="00311E29" w:rsidRDefault="00291BD2" w:rsidP="00ED6081">
            <w:pPr>
              <w:pStyle w:val="BodyText"/>
              <w:numPr>
                <w:ilvl w:val="0"/>
                <w:numId w:val="26"/>
              </w:numPr>
              <w:spacing w:after="0"/>
              <w:ind w:right="533"/>
              <w:jc w:val="both"/>
              <w:rPr>
                <w:rFonts w:ascii="Calibri Light" w:hAnsi="Calibri Light" w:cs="Arial"/>
                <w:bCs/>
                <w:sz w:val="22"/>
              </w:rPr>
            </w:pPr>
            <w:r w:rsidRPr="00A906E8">
              <w:rPr>
                <w:rFonts w:ascii="Calibri Light" w:hAnsi="Calibri Light" w:cs="Arial"/>
                <w:bCs/>
                <w:sz w:val="22"/>
              </w:rPr>
              <w:t>Prepare Bank reconciliation Summary at the end of every month</w:t>
            </w:r>
            <w:r w:rsidR="005347EA" w:rsidRPr="00A906E8">
              <w:rPr>
                <w:rFonts w:ascii="Calibri Light" w:hAnsi="Calibri Light" w:cs="Arial"/>
                <w:bCs/>
                <w:sz w:val="22"/>
              </w:rPr>
              <w:t xml:space="preserve"> and submit the report by 2</w:t>
            </w:r>
            <w:r w:rsidR="005347EA" w:rsidRPr="00A906E8">
              <w:rPr>
                <w:rFonts w:ascii="Calibri Light" w:hAnsi="Calibri Light" w:cs="Arial"/>
                <w:bCs/>
                <w:sz w:val="22"/>
                <w:vertAlign w:val="superscript"/>
              </w:rPr>
              <w:t>nd</w:t>
            </w:r>
            <w:r w:rsidR="005347EA" w:rsidRPr="00A906E8">
              <w:rPr>
                <w:rFonts w:ascii="Calibri Light" w:hAnsi="Calibri Light" w:cs="Arial"/>
                <w:bCs/>
                <w:sz w:val="22"/>
              </w:rPr>
              <w:t xml:space="preserve"> working day for sign off.</w:t>
            </w:r>
          </w:p>
          <w:p w:rsidR="00B13562" w:rsidRDefault="00291BD2" w:rsidP="00ED6081">
            <w:pPr>
              <w:pStyle w:val="BodyText"/>
              <w:numPr>
                <w:ilvl w:val="0"/>
                <w:numId w:val="26"/>
              </w:numPr>
              <w:spacing w:after="0"/>
              <w:ind w:right="533"/>
              <w:jc w:val="both"/>
              <w:rPr>
                <w:rFonts w:ascii="Calibri Light" w:hAnsi="Calibri Light" w:cs="Arial"/>
                <w:bCs/>
                <w:sz w:val="22"/>
              </w:rPr>
            </w:pPr>
            <w:r w:rsidRPr="00311E29">
              <w:rPr>
                <w:rFonts w:ascii="Calibri Light" w:hAnsi="Calibri Light" w:cs="Arial"/>
                <w:bCs/>
                <w:sz w:val="22"/>
              </w:rPr>
              <w:t>Run Prepayment schedule in SAP by 25</w:t>
            </w:r>
            <w:r w:rsidR="00E86703" w:rsidRPr="00311E29">
              <w:rPr>
                <w:rFonts w:ascii="Calibri Light" w:hAnsi="Calibri Light" w:cs="Arial"/>
                <w:bCs/>
                <w:sz w:val="22"/>
              </w:rPr>
              <w:t>th</w:t>
            </w:r>
            <w:r w:rsidR="00E86703" w:rsidRPr="00311E29">
              <w:rPr>
                <w:rFonts w:ascii="Calibri Light" w:hAnsi="Calibri Light" w:cs="Arial"/>
                <w:bCs/>
                <w:sz w:val="22"/>
                <w:vertAlign w:val="superscript"/>
              </w:rPr>
              <w:t xml:space="preserve"> </w:t>
            </w:r>
            <w:r w:rsidRPr="00311E29">
              <w:rPr>
                <w:rFonts w:ascii="Calibri Light" w:hAnsi="Calibri Light" w:cs="Arial"/>
                <w:bCs/>
                <w:sz w:val="22"/>
              </w:rPr>
              <w:t>of every month and update and maintain the schedule.</w:t>
            </w:r>
            <w:r w:rsidR="00710E09" w:rsidRPr="00311E29">
              <w:rPr>
                <w:rFonts w:ascii="Calibri Light" w:hAnsi="Calibri Light" w:cs="Arial"/>
                <w:bCs/>
                <w:sz w:val="22"/>
              </w:rPr>
              <w:t xml:space="preserve"> </w:t>
            </w:r>
          </w:p>
          <w:p w:rsidR="005347EA" w:rsidRPr="00B13562" w:rsidRDefault="00291BD2" w:rsidP="00ED6081">
            <w:pPr>
              <w:pStyle w:val="BodyText"/>
              <w:numPr>
                <w:ilvl w:val="0"/>
                <w:numId w:val="26"/>
              </w:numPr>
              <w:spacing w:after="0"/>
              <w:ind w:right="533"/>
              <w:jc w:val="both"/>
              <w:rPr>
                <w:rFonts w:ascii="Calibri Light" w:hAnsi="Calibri Light" w:cs="Arial"/>
                <w:bCs/>
                <w:sz w:val="22"/>
              </w:rPr>
            </w:pPr>
            <w:r w:rsidRPr="00B13562">
              <w:rPr>
                <w:rFonts w:ascii="Calibri Light" w:hAnsi="Calibri Light" w:cs="Arial"/>
                <w:bCs/>
                <w:sz w:val="22"/>
              </w:rPr>
              <w:t xml:space="preserve">Clearing of GL accounts </w:t>
            </w:r>
            <w:r w:rsidR="00311E29" w:rsidRPr="00B13562">
              <w:rPr>
                <w:rFonts w:ascii="Calibri Light" w:hAnsi="Calibri Light" w:cs="Arial"/>
                <w:bCs/>
                <w:sz w:val="22"/>
              </w:rPr>
              <w:t xml:space="preserve"> and run payment proposals using SAP</w:t>
            </w:r>
            <w:r w:rsidRPr="00B13562">
              <w:rPr>
                <w:rFonts w:ascii="Calibri Light" w:hAnsi="Calibri Light" w:cs="Arial"/>
                <w:bCs/>
                <w:sz w:val="22"/>
              </w:rPr>
              <w:t xml:space="preserve"> </w:t>
            </w:r>
          </w:p>
          <w:p w:rsidR="000D16ED" w:rsidRDefault="005347EA" w:rsidP="00ED6081">
            <w:pPr>
              <w:pStyle w:val="BodyText"/>
              <w:numPr>
                <w:ilvl w:val="0"/>
                <w:numId w:val="26"/>
              </w:numPr>
              <w:spacing w:after="0"/>
              <w:ind w:right="533"/>
              <w:jc w:val="both"/>
              <w:rPr>
                <w:rFonts w:ascii="Calibri Light" w:hAnsi="Calibri Light" w:cs="Arial"/>
                <w:bCs/>
                <w:sz w:val="22"/>
              </w:rPr>
            </w:pPr>
            <w:r w:rsidRPr="00A906E8">
              <w:rPr>
                <w:rFonts w:ascii="Calibri Light" w:hAnsi="Calibri Light" w:cs="Arial"/>
                <w:bCs/>
                <w:sz w:val="22"/>
              </w:rPr>
              <w:t>Ensure posting of accruals and rectification</w:t>
            </w:r>
            <w:r w:rsidR="005E6483">
              <w:rPr>
                <w:rFonts w:ascii="Calibri Light" w:hAnsi="Calibri Light" w:cs="Arial"/>
                <w:bCs/>
                <w:sz w:val="22"/>
              </w:rPr>
              <w:t xml:space="preserve"> and Bank reconciliation JVs accurately.</w:t>
            </w:r>
          </w:p>
          <w:p w:rsidR="004405AC" w:rsidRDefault="005347EA" w:rsidP="00ED6081">
            <w:pPr>
              <w:pStyle w:val="BodyText"/>
              <w:numPr>
                <w:ilvl w:val="0"/>
                <w:numId w:val="26"/>
              </w:numPr>
              <w:spacing w:after="0"/>
              <w:ind w:right="533"/>
              <w:jc w:val="both"/>
              <w:rPr>
                <w:rFonts w:ascii="Calibri Light" w:hAnsi="Calibri Light" w:cs="Arial"/>
                <w:bCs/>
                <w:sz w:val="22"/>
              </w:rPr>
            </w:pPr>
            <w:r w:rsidRPr="000D16ED">
              <w:rPr>
                <w:rFonts w:ascii="Calibri Light" w:hAnsi="Calibri Light" w:cs="Arial"/>
                <w:bCs/>
                <w:sz w:val="22"/>
              </w:rPr>
              <w:t>Ensure to run the  FX-Revaluation using SAP for AR, Bank and other GLs by 2</w:t>
            </w:r>
            <w:r w:rsidRPr="000D16ED">
              <w:rPr>
                <w:rFonts w:ascii="Calibri Light" w:hAnsi="Calibri Light" w:cs="Arial"/>
                <w:bCs/>
                <w:sz w:val="22"/>
                <w:vertAlign w:val="superscript"/>
              </w:rPr>
              <w:t>nd</w:t>
            </w:r>
            <w:r w:rsidRPr="000D16ED">
              <w:rPr>
                <w:rFonts w:ascii="Calibri Light" w:hAnsi="Calibri Light" w:cs="Arial"/>
                <w:bCs/>
                <w:sz w:val="22"/>
              </w:rPr>
              <w:t xml:space="preserve"> working </w:t>
            </w:r>
          </w:p>
          <w:p w:rsidR="004405AC" w:rsidRPr="004405AC" w:rsidRDefault="005347EA" w:rsidP="00ED6081">
            <w:pPr>
              <w:pStyle w:val="BodyText"/>
              <w:numPr>
                <w:ilvl w:val="0"/>
                <w:numId w:val="26"/>
              </w:numPr>
              <w:spacing w:after="0"/>
              <w:ind w:right="533"/>
              <w:jc w:val="both"/>
              <w:rPr>
                <w:rFonts w:ascii="Calibri Light" w:hAnsi="Calibri Light" w:cs="Arial"/>
                <w:bCs/>
                <w:sz w:val="22"/>
              </w:rPr>
            </w:pPr>
            <w:r w:rsidRPr="004405AC">
              <w:rPr>
                <w:rFonts w:ascii="Calibri Light" w:hAnsi="Calibri Light"/>
                <w:sz w:val="22"/>
                <w:szCs w:val="22"/>
              </w:rPr>
              <w:lastRenderedPageBreak/>
              <w:t>Assist and meet all the audit requirements during quarterly audit for both internal and external auditors.</w:t>
            </w:r>
          </w:p>
          <w:p w:rsidR="00CD2C76" w:rsidRPr="00311E29" w:rsidRDefault="005347EA" w:rsidP="00ED6081">
            <w:pPr>
              <w:pStyle w:val="ListParagraph"/>
              <w:numPr>
                <w:ilvl w:val="0"/>
                <w:numId w:val="26"/>
              </w:numPr>
              <w:suppressAutoHyphens w:val="0"/>
              <w:ind w:right="533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906E8">
              <w:rPr>
                <w:rFonts w:ascii="Calibri Light" w:hAnsi="Calibri Light"/>
                <w:sz w:val="22"/>
                <w:szCs w:val="22"/>
              </w:rPr>
              <w:t xml:space="preserve">Ensure proper filing </w:t>
            </w:r>
            <w:r w:rsidR="005E6483">
              <w:rPr>
                <w:rFonts w:ascii="Calibri Light" w:hAnsi="Calibri Light"/>
                <w:sz w:val="22"/>
                <w:szCs w:val="22"/>
              </w:rPr>
              <w:t>of JVs and supporting documents and electronic back up of all the supporting documents.</w:t>
            </w:r>
          </w:p>
          <w:p w:rsidR="00E4188A" w:rsidRDefault="00E4188A" w:rsidP="00ED6081">
            <w:pPr>
              <w:pStyle w:val="ListParagraph"/>
              <w:numPr>
                <w:ilvl w:val="0"/>
                <w:numId w:val="26"/>
              </w:numPr>
              <w:suppressAutoHyphens w:val="0"/>
              <w:ind w:right="533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4659F">
              <w:rPr>
                <w:rFonts w:ascii="Calibri Light" w:hAnsi="Calibri Light"/>
                <w:sz w:val="22"/>
                <w:szCs w:val="22"/>
              </w:rPr>
              <w:t>Track and monitor all scrap sales, maintain excel file with the quantities collected also keep track of all deposits relating to scrap sales, issue manual invoices.</w:t>
            </w:r>
          </w:p>
          <w:p w:rsidR="00B46AD8" w:rsidRDefault="00B46AD8" w:rsidP="00B46AD8">
            <w:pPr>
              <w:pStyle w:val="ListParagraph"/>
              <w:suppressAutoHyphens w:val="0"/>
              <w:ind w:right="533"/>
              <w:contextualSpacing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817BFD" w:rsidRPr="00DF47DA" w:rsidRDefault="00817BFD" w:rsidP="00C565CC">
            <w:pPr>
              <w:tabs>
                <w:tab w:val="left" w:pos="6576"/>
              </w:tabs>
              <w:suppressAutoHyphens w:val="0"/>
              <w:ind w:right="533"/>
              <w:contextualSpacing/>
              <w:rPr>
                <w:rFonts w:ascii="Calibri Light" w:hAnsi="Calibri Light"/>
                <w:b/>
                <w:sz w:val="22"/>
                <w:szCs w:val="22"/>
              </w:rPr>
            </w:pPr>
            <w:r w:rsidRPr="00DF47DA">
              <w:rPr>
                <w:rFonts w:ascii="Calibri Light" w:hAnsi="Calibri Light"/>
                <w:b/>
                <w:sz w:val="22"/>
                <w:szCs w:val="22"/>
              </w:rPr>
              <w:t>Accomplishments:</w:t>
            </w:r>
            <w:r w:rsidR="00C565CC">
              <w:rPr>
                <w:rFonts w:ascii="Calibri Light" w:hAnsi="Calibri Light"/>
                <w:b/>
                <w:sz w:val="22"/>
                <w:szCs w:val="22"/>
              </w:rPr>
              <w:tab/>
            </w:r>
          </w:p>
          <w:p w:rsidR="00817BFD" w:rsidRDefault="00817BFD" w:rsidP="00817BFD">
            <w:pPr>
              <w:pStyle w:val="ListParagraph"/>
              <w:numPr>
                <w:ilvl w:val="0"/>
                <w:numId w:val="30"/>
              </w:numPr>
              <w:suppressAutoHyphens w:val="0"/>
              <w:ind w:right="533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Introduced automated JV posting in SAP</w:t>
            </w:r>
          </w:p>
          <w:p w:rsidR="00817BFD" w:rsidRPr="00817BFD" w:rsidRDefault="00DF47DA" w:rsidP="00817BFD">
            <w:pPr>
              <w:pStyle w:val="ListParagraph"/>
              <w:numPr>
                <w:ilvl w:val="0"/>
                <w:numId w:val="30"/>
              </w:numPr>
              <w:suppressAutoHyphens w:val="0"/>
              <w:ind w:right="533"/>
              <w:contextualSpacing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Automated Bank Reconciliation Summary in SAP</w:t>
            </w:r>
          </w:p>
          <w:p w:rsidR="00E0401F" w:rsidRPr="009F026C" w:rsidRDefault="00E0401F" w:rsidP="004E0BE5">
            <w:pPr>
              <w:tabs>
                <w:tab w:val="left" w:pos="8422"/>
              </w:tabs>
              <w:ind w:right="533"/>
              <w:jc w:val="both"/>
              <w:rPr>
                <w:rFonts w:ascii="Calibri Light" w:hAnsi="Calibri Light" w:cs="Arial"/>
                <w:b/>
              </w:rPr>
            </w:pPr>
          </w:p>
        </w:tc>
        <w:tc>
          <w:tcPr>
            <w:tcW w:w="3265" w:type="dxa"/>
            <w:gridSpan w:val="2"/>
          </w:tcPr>
          <w:p w:rsidR="00E0401F" w:rsidRPr="009F026C" w:rsidRDefault="00E0401F" w:rsidP="00E0401F">
            <w:pPr>
              <w:jc w:val="both"/>
              <w:rPr>
                <w:rFonts w:ascii="Calibri Light" w:hAnsi="Calibri Light" w:cs="Tahoma"/>
              </w:rPr>
            </w:pPr>
          </w:p>
        </w:tc>
      </w:tr>
    </w:tbl>
    <w:p w:rsidR="004A0F96" w:rsidRPr="004E4E90" w:rsidRDefault="004A0F96" w:rsidP="004A0F96">
      <w:pPr>
        <w:tabs>
          <w:tab w:val="left" w:pos="8422"/>
        </w:tabs>
        <w:rPr>
          <w:rFonts w:ascii="Calibri Light" w:hAnsi="Calibri Light" w:cs="Tahoma"/>
          <w:b/>
          <w:sz w:val="22"/>
          <w:szCs w:val="22"/>
        </w:rPr>
      </w:pPr>
      <w:r w:rsidRPr="004E4E90">
        <w:rPr>
          <w:rFonts w:ascii="Calibri Light" w:hAnsi="Calibri Light" w:cs="Tahoma"/>
          <w:b/>
          <w:sz w:val="22"/>
          <w:szCs w:val="22"/>
        </w:rPr>
        <w:lastRenderedPageBreak/>
        <w:t>Asst. Accountant, AP- Emirates Global Aluminium (E</w:t>
      </w:r>
      <w:r w:rsidR="00E16EA9" w:rsidRPr="004E4E90">
        <w:rPr>
          <w:rFonts w:ascii="Calibri Light" w:hAnsi="Calibri Light" w:cs="Tahoma"/>
          <w:b/>
          <w:sz w:val="22"/>
          <w:szCs w:val="22"/>
        </w:rPr>
        <w:t>M</w:t>
      </w:r>
      <w:r w:rsidRPr="004E4E90">
        <w:rPr>
          <w:rFonts w:ascii="Calibri Light" w:hAnsi="Calibri Light" w:cs="Tahoma"/>
          <w:b/>
          <w:sz w:val="22"/>
          <w:szCs w:val="22"/>
        </w:rPr>
        <w:t>A</w:t>
      </w:r>
      <w:r w:rsidR="00E16EA9" w:rsidRPr="004E4E90">
        <w:rPr>
          <w:rFonts w:ascii="Calibri Light" w:hAnsi="Calibri Light" w:cs="Tahoma"/>
          <w:b/>
          <w:sz w:val="22"/>
          <w:szCs w:val="22"/>
        </w:rPr>
        <w:t>L-DUBAL</w:t>
      </w:r>
      <w:r w:rsidR="00C62AC2">
        <w:rPr>
          <w:rFonts w:ascii="Calibri Light" w:hAnsi="Calibri Light" w:cs="Tahoma"/>
          <w:b/>
          <w:sz w:val="22"/>
          <w:szCs w:val="22"/>
        </w:rPr>
        <w:t xml:space="preserve">)                            </w:t>
      </w:r>
      <w:r w:rsidRPr="004E4E90">
        <w:rPr>
          <w:rFonts w:ascii="Calibri Light" w:hAnsi="Calibri Light" w:cs="Tahoma"/>
          <w:b/>
          <w:sz w:val="22"/>
          <w:szCs w:val="22"/>
        </w:rPr>
        <w:t>Jan 2011 – Dec 2012</w:t>
      </w:r>
    </w:p>
    <w:p w:rsidR="004A0F96" w:rsidRDefault="004A0F96" w:rsidP="004A0F96">
      <w:pPr>
        <w:pStyle w:val="BodyText"/>
        <w:rPr>
          <w:rFonts w:ascii="Calibri Light" w:hAnsi="Calibri Light" w:cs="Arial"/>
          <w:b/>
          <w:bCs/>
          <w:sz w:val="22"/>
        </w:rPr>
      </w:pPr>
      <w:r w:rsidRPr="004A0F96">
        <w:rPr>
          <w:rFonts w:ascii="Calibri Light" w:hAnsi="Calibri Light" w:cs="Arial"/>
          <w:b/>
          <w:bCs/>
          <w:sz w:val="22"/>
        </w:rPr>
        <w:t xml:space="preserve">Areas of Expertise: </w:t>
      </w:r>
    </w:p>
    <w:p w:rsidR="003F4C28" w:rsidRPr="00DB0326" w:rsidRDefault="003F4C28" w:rsidP="00ED6081">
      <w:pPr>
        <w:pStyle w:val="BodyText"/>
        <w:numPr>
          <w:ilvl w:val="0"/>
          <w:numId w:val="26"/>
        </w:numPr>
        <w:spacing w:after="0"/>
        <w:jc w:val="both"/>
        <w:rPr>
          <w:rFonts w:ascii="Calibri Light" w:hAnsi="Calibri Light" w:cs="Arial"/>
          <w:bCs/>
          <w:sz w:val="22"/>
        </w:rPr>
      </w:pPr>
      <w:r w:rsidRPr="00A906E8">
        <w:rPr>
          <w:rFonts w:ascii="Calibri Light" w:hAnsi="Calibri Light" w:cs="Arial"/>
          <w:bCs/>
          <w:sz w:val="22"/>
        </w:rPr>
        <w:t xml:space="preserve">Posting invoices </w:t>
      </w:r>
      <w:r w:rsidR="00B42DE2" w:rsidRPr="00A906E8">
        <w:rPr>
          <w:rFonts w:ascii="Calibri Light" w:hAnsi="Calibri Light" w:cs="Arial"/>
          <w:bCs/>
          <w:sz w:val="22"/>
        </w:rPr>
        <w:t xml:space="preserve">in </w:t>
      </w:r>
      <w:r w:rsidR="00DB0326">
        <w:rPr>
          <w:rFonts w:ascii="Calibri Light" w:hAnsi="Calibri Light" w:cs="Arial"/>
          <w:bCs/>
          <w:sz w:val="22"/>
        </w:rPr>
        <w:t xml:space="preserve">SAP by 3 way matching principle, </w:t>
      </w:r>
      <w:r w:rsidR="00506326" w:rsidRPr="00DB0326">
        <w:rPr>
          <w:rFonts w:ascii="Calibri Light" w:hAnsi="Calibri Light" w:cs="Arial"/>
          <w:bCs/>
          <w:sz w:val="22"/>
        </w:rPr>
        <w:t>booking</w:t>
      </w:r>
      <w:r w:rsidRPr="00DB0326">
        <w:rPr>
          <w:rFonts w:ascii="Calibri Light" w:hAnsi="Calibri Light" w:cs="Arial"/>
          <w:bCs/>
          <w:sz w:val="22"/>
        </w:rPr>
        <w:t xml:space="preserve"> ready invoices, </w:t>
      </w:r>
      <w:r w:rsidR="00506326" w:rsidRPr="00DB0326">
        <w:rPr>
          <w:rFonts w:ascii="Calibri Light" w:hAnsi="Calibri Light" w:cs="Arial"/>
          <w:bCs/>
          <w:sz w:val="22"/>
        </w:rPr>
        <w:t>parking</w:t>
      </w:r>
      <w:r w:rsidR="00DB0326">
        <w:rPr>
          <w:rFonts w:ascii="Calibri Light" w:hAnsi="Calibri Light" w:cs="Arial"/>
          <w:bCs/>
          <w:sz w:val="22"/>
        </w:rPr>
        <w:t xml:space="preserve"> invoices with discrepancies.</w:t>
      </w:r>
    </w:p>
    <w:p w:rsidR="003F4C28" w:rsidRPr="00C62AC2" w:rsidRDefault="00C62AC2" w:rsidP="00ED6081">
      <w:pPr>
        <w:pStyle w:val="BodyText"/>
        <w:numPr>
          <w:ilvl w:val="0"/>
          <w:numId w:val="26"/>
        </w:numPr>
        <w:spacing w:after="0"/>
        <w:jc w:val="both"/>
        <w:rPr>
          <w:rFonts w:ascii="Calibri Light" w:hAnsi="Calibri Light" w:cs="Arial"/>
          <w:bCs/>
          <w:sz w:val="22"/>
        </w:rPr>
      </w:pPr>
      <w:r>
        <w:rPr>
          <w:rFonts w:ascii="Calibri Light" w:hAnsi="Calibri Light" w:cs="Arial"/>
          <w:bCs/>
          <w:sz w:val="22"/>
        </w:rPr>
        <w:t>Send remittance advice; communicate to</w:t>
      </w:r>
      <w:r w:rsidR="003F4C28" w:rsidRPr="00A906E8">
        <w:rPr>
          <w:rFonts w:ascii="Calibri Light" w:hAnsi="Calibri Light" w:cs="Arial"/>
          <w:bCs/>
          <w:sz w:val="22"/>
        </w:rPr>
        <w:t xml:space="preserve"> vendor and internal department via email and telephone. </w:t>
      </w:r>
    </w:p>
    <w:p w:rsidR="003F4C28" w:rsidRPr="00A906E8" w:rsidRDefault="003F4C28" w:rsidP="00ED6081">
      <w:pPr>
        <w:pStyle w:val="BodyText"/>
        <w:numPr>
          <w:ilvl w:val="0"/>
          <w:numId w:val="26"/>
        </w:numPr>
        <w:spacing w:after="0"/>
        <w:jc w:val="both"/>
        <w:rPr>
          <w:rFonts w:ascii="Calibri Light" w:hAnsi="Calibri Light" w:cs="Arial"/>
          <w:bCs/>
          <w:sz w:val="22"/>
        </w:rPr>
      </w:pPr>
      <w:r w:rsidRPr="00A906E8">
        <w:rPr>
          <w:rFonts w:ascii="Calibri Light" w:hAnsi="Calibri Light" w:cs="Arial"/>
          <w:bCs/>
          <w:sz w:val="22"/>
        </w:rPr>
        <w:t xml:space="preserve"> Prepare transmittal and submit invoices </w:t>
      </w:r>
      <w:r w:rsidR="00B42DE2" w:rsidRPr="00A906E8">
        <w:rPr>
          <w:rFonts w:ascii="Calibri Light" w:hAnsi="Calibri Light" w:cs="Arial"/>
          <w:bCs/>
          <w:sz w:val="22"/>
        </w:rPr>
        <w:t>for batch payment</w:t>
      </w:r>
      <w:r w:rsidRPr="00A906E8">
        <w:rPr>
          <w:rFonts w:ascii="Calibri Light" w:hAnsi="Calibri Light" w:cs="Arial"/>
          <w:bCs/>
          <w:sz w:val="22"/>
        </w:rPr>
        <w:t xml:space="preserve"> according to due date.</w:t>
      </w:r>
    </w:p>
    <w:p w:rsidR="00286651" w:rsidRPr="00A906E8" w:rsidRDefault="003F4C28" w:rsidP="00ED6081">
      <w:pPr>
        <w:pStyle w:val="BodyText"/>
        <w:numPr>
          <w:ilvl w:val="0"/>
          <w:numId w:val="26"/>
        </w:numPr>
        <w:spacing w:after="0"/>
        <w:jc w:val="both"/>
        <w:rPr>
          <w:rFonts w:ascii="Calibri Light" w:hAnsi="Calibri Light" w:cs="Arial"/>
          <w:bCs/>
          <w:sz w:val="22"/>
        </w:rPr>
      </w:pPr>
      <w:r w:rsidRPr="00A906E8">
        <w:rPr>
          <w:rFonts w:ascii="Calibri Light" w:hAnsi="Calibri Light" w:cs="Arial"/>
          <w:bCs/>
          <w:sz w:val="22"/>
        </w:rPr>
        <w:t>E-</w:t>
      </w:r>
      <w:r w:rsidR="00B42DE2" w:rsidRPr="00A906E8">
        <w:rPr>
          <w:rFonts w:ascii="Calibri Light" w:hAnsi="Calibri Light" w:cs="Arial"/>
          <w:bCs/>
          <w:sz w:val="22"/>
        </w:rPr>
        <w:t>filing invoices on document created in SAP to encourage paperless</w:t>
      </w:r>
      <w:r w:rsidRPr="00A906E8">
        <w:rPr>
          <w:rFonts w:ascii="Calibri Light" w:hAnsi="Calibri Light" w:cs="Arial"/>
          <w:bCs/>
          <w:sz w:val="22"/>
        </w:rPr>
        <w:t xml:space="preserve"> environment and make optimal use of SAP</w:t>
      </w:r>
      <w:r w:rsidR="00B42DE2" w:rsidRPr="00A906E8">
        <w:rPr>
          <w:rFonts w:ascii="Calibri Light" w:hAnsi="Calibri Light" w:cs="Arial"/>
          <w:bCs/>
          <w:sz w:val="22"/>
        </w:rPr>
        <w:t>.</w:t>
      </w:r>
    </w:p>
    <w:p w:rsidR="00286651" w:rsidRPr="00A906E8" w:rsidRDefault="00286651" w:rsidP="00ED6081">
      <w:pPr>
        <w:pStyle w:val="BodyText"/>
        <w:numPr>
          <w:ilvl w:val="0"/>
          <w:numId w:val="26"/>
        </w:numPr>
        <w:spacing w:after="0"/>
        <w:jc w:val="both"/>
        <w:rPr>
          <w:rFonts w:ascii="Calibri Light" w:hAnsi="Calibri Light" w:cs="Arial"/>
          <w:bCs/>
          <w:sz w:val="22"/>
        </w:rPr>
      </w:pPr>
      <w:r w:rsidRPr="00A906E8">
        <w:rPr>
          <w:rFonts w:ascii="Calibri Light" w:hAnsi="Calibri Light" w:cs="Arial"/>
          <w:bCs/>
          <w:sz w:val="22"/>
        </w:rPr>
        <w:t>Handling GRIR- Ensuring all the goods received in the system had been correctly invoiced. Making write off schedules for aged open entries for a system update</w:t>
      </w:r>
      <w:r w:rsidR="00772A7C" w:rsidRPr="00A906E8">
        <w:rPr>
          <w:rFonts w:ascii="Calibri Light" w:hAnsi="Calibri Light" w:cs="Arial"/>
          <w:bCs/>
          <w:sz w:val="22"/>
        </w:rPr>
        <w:t>.</w:t>
      </w:r>
    </w:p>
    <w:p w:rsidR="00C97439" w:rsidRPr="00A906E8" w:rsidRDefault="00772A7C" w:rsidP="00ED6081">
      <w:pPr>
        <w:pStyle w:val="BodyText"/>
        <w:numPr>
          <w:ilvl w:val="0"/>
          <w:numId w:val="26"/>
        </w:numPr>
        <w:spacing w:after="0"/>
        <w:jc w:val="both"/>
        <w:rPr>
          <w:rFonts w:ascii="Calibri Light" w:hAnsi="Calibri Light" w:cs="Arial"/>
          <w:bCs/>
          <w:sz w:val="22"/>
        </w:rPr>
      </w:pPr>
      <w:r w:rsidRPr="00A906E8">
        <w:rPr>
          <w:rFonts w:ascii="Calibri Light" w:hAnsi="Calibri Light" w:cs="Arial"/>
          <w:bCs/>
          <w:sz w:val="22"/>
        </w:rPr>
        <w:t xml:space="preserve">Improved and ensured on time payment process- Liaising with </w:t>
      </w:r>
      <w:r w:rsidR="00C97439" w:rsidRPr="00A906E8">
        <w:rPr>
          <w:rFonts w:ascii="Calibri Light" w:hAnsi="Calibri Light" w:cs="Arial"/>
          <w:bCs/>
          <w:sz w:val="22"/>
        </w:rPr>
        <w:t>end-users for Service entries and with the warehouse for GRN</w:t>
      </w:r>
      <w:r w:rsidRPr="00A906E8">
        <w:rPr>
          <w:rFonts w:ascii="Calibri Light" w:hAnsi="Calibri Light" w:cs="Arial"/>
          <w:bCs/>
          <w:sz w:val="22"/>
        </w:rPr>
        <w:t>.</w:t>
      </w:r>
    </w:p>
    <w:p w:rsidR="00772A7C" w:rsidRPr="00A906E8" w:rsidRDefault="00C97439" w:rsidP="00ED6081">
      <w:pPr>
        <w:pStyle w:val="BodyText"/>
        <w:numPr>
          <w:ilvl w:val="0"/>
          <w:numId w:val="26"/>
        </w:numPr>
        <w:spacing w:after="0"/>
        <w:jc w:val="both"/>
        <w:rPr>
          <w:rFonts w:ascii="Calibri Light" w:hAnsi="Calibri Light" w:cs="Arial"/>
          <w:bCs/>
          <w:sz w:val="22"/>
        </w:rPr>
      </w:pPr>
      <w:r w:rsidRPr="00A906E8">
        <w:rPr>
          <w:rFonts w:ascii="Calibri Light" w:hAnsi="Calibri Light" w:cs="Arial"/>
          <w:bCs/>
          <w:sz w:val="22"/>
        </w:rPr>
        <w:t>Conducting Meetings with Vendors and</w:t>
      </w:r>
      <w:r w:rsidR="00772A7C" w:rsidRPr="00A906E8">
        <w:rPr>
          <w:rFonts w:ascii="Calibri Light" w:hAnsi="Calibri Light" w:cs="Arial"/>
          <w:bCs/>
          <w:sz w:val="22"/>
        </w:rPr>
        <w:t xml:space="preserve"> </w:t>
      </w:r>
      <w:r w:rsidRPr="00A906E8">
        <w:rPr>
          <w:rFonts w:ascii="Calibri Light" w:hAnsi="Calibri Light" w:cs="Arial"/>
          <w:bCs/>
          <w:sz w:val="22"/>
        </w:rPr>
        <w:t>all end users for smooth payment</w:t>
      </w:r>
      <w:r w:rsidR="00772A7C" w:rsidRPr="00A906E8">
        <w:rPr>
          <w:rFonts w:ascii="Calibri Light" w:hAnsi="Calibri Light" w:cs="Arial"/>
          <w:bCs/>
          <w:sz w:val="22"/>
        </w:rPr>
        <w:t xml:space="preserve"> process.</w:t>
      </w:r>
    </w:p>
    <w:p w:rsidR="00E16065" w:rsidRDefault="00E16065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A906E8">
        <w:rPr>
          <w:rFonts w:ascii="Calibri Light" w:hAnsi="Calibri Light"/>
          <w:sz w:val="22"/>
          <w:szCs w:val="22"/>
        </w:rPr>
        <w:t>Maintaining Vendor Master Data in SAP for Accounts Payable Team including Bank Details update, contact details etc.</w:t>
      </w:r>
    </w:p>
    <w:p w:rsidR="00B46AD8" w:rsidRDefault="00B46AD8" w:rsidP="00B46AD8">
      <w:pPr>
        <w:ind w:left="720"/>
        <w:jc w:val="both"/>
        <w:rPr>
          <w:rFonts w:ascii="Calibri Light" w:hAnsi="Calibri Light"/>
          <w:sz w:val="22"/>
          <w:szCs w:val="22"/>
        </w:rPr>
      </w:pPr>
    </w:p>
    <w:p w:rsidR="007E7A9A" w:rsidRDefault="007E7A9A" w:rsidP="00C565CC">
      <w:pPr>
        <w:rPr>
          <w:rFonts w:ascii="Calibri Light" w:hAnsi="Calibri Light"/>
          <w:b/>
          <w:sz w:val="22"/>
          <w:szCs w:val="22"/>
        </w:rPr>
      </w:pPr>
      <w:r w:rsidRPr="007E7A9A">
        <w:rPr>
          <w:rFonts w:ascii="Calibri Light" w:hAnsi="Calibri Light"/>
          <w:b/>
          <w:sz w:val="22"/>
          <w:szCs w:val="22"/>
        </w:rPr>
        <w:t>Accomplishments</w:t>
      </w:r>
      <w:r w:rsidR="00817BFD">
        <w:rPr>
          <w:rFonts w:ascii="Calibri Light" w:hAnsi="Calibri Light"/>
          <w:b/>
          <w:sz w:val="22"/>
          <w:szCs w:val="22"/>
        </w:rPr>
        <w:t>:</w:t>
      </w:r>
    </w:p>
    <w:p w:rsidR="00817BFD" w:rsidRPr="00817BFD" w:rsidRDefault="00817BFD" w:rsidP="00817BFD">
      <w:pPr>
        <w:pStyle w:val="ListParagraph"/>
        <w:numPr>
          <w:ilvl w:val="0"/>
          <w:numId w:val="29"/>
        </w:num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Assisted in Vendor Master Data Base in SAP for AP, which increased accuracy of payments, automation of payments</w:t>
      </w:r>
    </w:p>
    <w:p w:rsidR="00817BFD" w:rsidRPr="00817BFD" w:rsidRDefault="00817BFD" w:rsidP="00817BFD">
      <w:pPr>
        <w:pStyle w:val="ListParagraph"/>
        <w:numPr>
          <w:ilvl w:val="0"/>
          <w:numId w:val="29"/>
        </w:num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 updates done</w:t>
      </w:r>
      <w:r w:rsidR="00DF47DA">
        <w:rPr>
          <w:rFonts w:ascii="Calibri Light" w:hAnsi="Calibri Light"/>
          <w:sz w:val="22"/>
          <w:szCs w:val="22"/>
        </w:rPr>
        <w:t xml:space="preserve"> for all vendor data base</w:t>
      </w:r>
      <w:r>
        <w:rPr>
          <w:rFonts w:ascii="Calibri Light" w:hAnsi="Calibri Light"/>
          <w:sz w:val="22"/>
          <w:szCs w:val="22"/>
        </w:rPr>
        <w:t xml:space="preserve"> when IBAN became mandatory in UAE</w:t>
      </w:r>
    </w:p>
    <w:p w:rsidR="007E7A9A" w:rsidRPr="00A906E8" w:rsidRDefault="007E7A9A" w:rsidP="007E7A9A">
      <w:pPr>
        <w:rPr>
          <w:rFonts w:ascii="Calibri Light" w:hAnsi="Calibri Light"/>
          <w:sz w:val="22"/>
          <w:szCs w:val="22"/>
        </w:rPr>
      </w:pPr>
    </w:p>
    <w:p w:rsidR="00C97439" w:rsidRPr="00B70AED" w:rsidRDefault="00C97439" w:rsidP="00C97439">
      <w:pPr>
        <w:tabs>
          <w:tab w:val="left" w:pos="8422"/>
        </w:tabs>
        <w:rPr>
          <w:rFonts w:ascii="Calibri Light" w:hAnsi="Calibri Light" w:cs="Tahoma"/>
          <w:b/>
          <w:sz w:val="22"/>
          <w:szCs w:val="22"/>
        </w:rPr>
      </w:pPr>
      <w:r w:rsidRPr="00B70AED">
        <w:rPr>
          <w:rFonts w:ascii="Calibri Light" w:hAnsi="Calibri Light" w:cs="Tahoma"/>
          <w:b/>
          <w:sz w:val="22"/>
          <w:szCs w:val="22"/>
        </w:rPr>
        <w:t>Assistant</w:t>
      </w:r>
      <w:r w:rsidR="00713928">
        <w:rPr>
          <w:rFonts w:ascii="Calibri Light" w:hAnsi="Calibri Light" w:cs="Tahoma"/>
          <w:b/>
          <w:sz w:val="22"/>
          <w:szCs w:val="22"/>
        </w:rPr>
        <w:t xml:space="preserve"> to AP and AR team,</w:t>
      </w:r>
      <w:r w:rsidRPr="00B70AED">
        <w:rPr>
          <w:rFonts w:ascii="Calibri Light" w:hAnsi="Calibri Light" w:cs="Tahoma"/>
          <w:b/>
          <w:sz w:val="22"/>
          <w:szCs w:val="22"/>
        </w:rPr>
        <w:t xml:space="preserve"> - Emirates Global Aluminium (E</w:t>
      </w:r>
      <w:r w:rsidR="00E16EA9" w:rsidRPr="00B70AED">
        <w:rPr>
          <w:rFonts w:ascii="Calibri Light" w:hAnsi="Calibri Light" w:cs="Tahoma"/>
          <w:b/>
          <w:sz w:val="22"/>
          <w:szCs w:val="22"/>
        </w:rPr>
        <w:t>M</w:t>
      </w:r>
      <w:r w:rsidRPr="00B70AED">
        <w:rPr>
          <w:rFonts w:ascii="Calibri Light" w:hAnsi="Calibri Light" w:cs="Tahoma"/>
          <w:b/>
          <w:sz w:val="22"/>
          <w:szCs w:val="22"/>
        </w:rPr>
        <w:t>A</w:t>
      </w:r>
      <w:r w:rsidR="00E16EA9" w:rsidRPr="00B70AED">
        <w:rPr>
          <w:rFonts w:ascii="Calibri Light" w:hAnsi="Calibri Light" w:cs="Tahoma"/>
          <w:b/>
          <w:sz w:val="22"/>
          <w:szCs w:val="22"/>
        </w:rPr>
        <w:t>L-DUBAL</w:t>
      </w:r>
      <w:r w:rsidRPr="00B70AED">
        <w:rPr>
          <w:rFonts w:ascii="Calibri Light" w:hAnsi="Calibri Light" w:cs="Tahoma"/>
          <w:b/>
          <w:sz w:val="22"/>
          <w:szCs w:val="22"/>
        </w:rPr>
        <w:t>)</w:t>
      </w:r>
      <w:r w:rsidR="00364006" w:rsidRPr="00B70AED">
        <w:rPr>
          <w:rFonts w:ascii="Calibri Light" w:hAnsi="Calibri Light" w:cs="Tahoma"/>
          <w:b/>
          <w:sz w:val="22"/>
          <w:szCs w:val="22"/>
        </w:rPr>
        <w:t xml:space="preserve">     </w:t>
      </w:r>
      <w:r w:rsidRPr="00B70AED">
        <w:rPr>
          <w:rFonts w:ascii="Calibri Light" w:hAnsi="Calibri Light" w:cs="Tahoma"/>
          <w:b/>
          <w:sz w:val="22"/>
          <w:szCs w:val="22"/>
        </w:rPr>
        <w:t>Jan 2009 – Dec 2010</w:t>
      </w:r>
    </w:p>
    <w:p w:rsidR="00C97439" w:rsidRDefault="00C97439" w:rsidP="00C97439">
      <w:pPr>
        <w:pStyle w:val="BodyText"/>
        <w:rPr>
          <w:rFonts w:ascii="Calibri Light" w:hAnsi="Calibri Light" w:cs="Arial"/>
          <w:b/>
          <w:bCs/>
          <w:sz w:val="22"/>
        </w:rPr>
      </w:pPr>
      <w:r w:rsidRPr="004A0F96">
        <w:rPr>
          <w:rFonts w:ascii="Calibri Light" w:hAnsi="Calibri Light" w:cs="Arial"/>
          <w:b/>
          <w:bCs/>
          <w:sz w:val="22"/>
        </w:rPr>
        <w:t xml:space="preserve">Areas of Expertise: </w:t>
      </w:r>
    </w:p>
    <w:p w:rsidR="0002424D" w:rsidRPr="00A906E8" w:rsidRDefault="0002424D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A906E8">
        <w:rPr>
          <w:rFonts w:ascii="Calibri Light" w:hAnsi="Calibri Light"/>
          <w:sz w:val="22"/>
          <w:szCs w:val="22"/>
        </w:rPr>
        <w:t xml:space="preserve">Act as a reliever for both AP and AR team whenever the team member goes on leave </w:t>
      </w:r>
      <w:r w:rsidRPr="00643794">
        <w:rPr>
          <w:rFonts w:ascii="Calibri Light" w:hAnsi="Calibri Light"/>
          <w:b/>
          <w:sz w:val="22"/>
          <w:szCs w:val="22"/>
        </w:rPr>
        <w:t>(includes posting of customer/vendor invoices, sending remittance to vendor, posting money received to respective cust</w:t>
      </w:r>
      <w:r w:rsidR="00667AAA" w:rsidRPr="00643794">
        <w:rPr>
          <w:rFonts w:ascii="Calibri Light" w:hAnsi="Calibri Light"/>
          <w:b/>
          <w:sz w:val="22"/>
          <w:szCs w:val="22"/>
        </w:rPr>
        <w:t>omer, generating invoice for AR, generating customer remittance, raise manual invoices, customer/vendor ageing analysis, follow for customer payments, answer vendor queries via email and telephone</w:t>
      </w:r>
      <w:r w:rsidRPr="00643794">
        <w:rPr>
          <w:rFonts w:ascii="Calibri Light" w:hAnsi="Calibri Light"/>
          <w:b/>
          <w:sz w:val="22"/>
          <w:szCs w:val="22"/>
        </w:rPr>
        <w:t>)</w:t>
      </w:r>
    </w:p>
    <w:p w:rsidR="0002424D" w:rsidRPr="009F1F17" w:rsidRDefault="009F1F17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A906E8">
        <w:rPr>
          <w:rFonts w:ascii="Calibri Light" w:hAnsi="Calibri Light"/>
          <w:bCs/>
          <w:sz w:val="22"/>
          <w:szCs w:val="22"/>
        </w:rPr>
        <w:t>Filing of invoices as per the SAP document number</w:t>
      </w:r>
      <w:r>
        <w:rPr>
          <w:rFonts w:ascii="Calibri Light" w:hAnsi="Calibri Light"/>
          <w:bCs/>
          <w:sz w:val="22"/>
          <w:szCs w:val="22"/>
        </w:rPr>
        <w:t>, e</w:t>
      </w:r>
      <w:r w:rsidR="0002424D" w:rsidRPr="009F1F17">
        <w:rPr>
          <w:rFonts w:ascii="Calibri Light" w:hAnsi="Calibri Light"/>
          <w:sz w:val="22"/>
          <w:szCs w:val="22"/>
        </w:rPr>
        <w:t>lectronic backup (in SAP) of all posted invoices for AP team on a daily basis</w:t>
      </w:r>
      <w:r>
        <w:rPr>
          <w:rFonts w:ascii="Calibri Light" w:hAnsi="Calibri Light"/>
          <w:sz w:val="22"/>
          <w:szCs w:val="22"/>
        </w:rPr>
        <w:t>.</w:t>
      </w:r>
    </w:p>
    <w:p w:rsidR="003F43DB" w:rsidRPr="006865AA" w:rsidRDefault="003F43DB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A906E8">
        <w:rPr>
          <w:rFonts w:ascii="Calibri Light" w:hAnsi="Calibri Light"/>
          <w:sz w:val="22"/>
          <w:szCs w:val="22"/>
        </w:rPr>
        <w:t>Schedule</w:t>
      </w:r>
      <w:r w:rsidR="006865AA">
        <w:rPr>
          <w:rFonts w:ascii="Calibri Light" w:hAnsi="Calibri Light"/>
          <w:sz w:val="22"/>
          <w:szCs w:val="22"/>
        </w:rPr>
        <w:t xml:space="preserve"> Manager’s appointments and</w:t>
      </w:r>
      <w:r w:rsidRPr="00A906E8">
        <w:rPr>
          <w:rFonts w:ascii="Calibri Light" w:hAnsi="Calibri Light"/>
          <w:sz w:val="22"/>
          <w:szCs w:val="22"/>
        </w:rPr>
        <w:t xml:space="preserve"> </w:t>
      </w:r>
      <w:r w:rsidR="006865AA">
        <w:rPr>
          <w:rFonts w:ascii="Calibri Light" w:hAnsi="Calibri Light"/>
          <w:sz w:val="22"/>
          <w:szCs w:val="22"/>
        </w:rPr>
        <w:t>manage</w:t>
      </w:r>
      <w:r w:rsidRPr="00A906E8">
        <w:rPr>
          <w:rFonts w:ascii="Calibri Light" w:hAnsi="Calibri Light"/>
          <w:sz w:val="22"/>
          <w:szCs w:val="22"/>
        </w:rPr>
        <w:t xml:space="preserve"> the conference room  </w:t>
      </w:r>
    </w:p>
    <w:p w:rsidR="006865AA" w:rsidRPr="009F1F17" w:rsidRDefault="0016229B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A906E8">
        <w:rPr>
          <w:rFonts w:ascii="Calibri Light" w:hAnsi="Calibri Light"/>
          <w:sz w:val="22"/>
          <w:szCs w:val="22"/>
        </w:rPr>
        <w:t>Assist the whole accounting services</w:t>
      </w:r>
      <w:r w:rsidR="009F1F17">
        <w:rPr>
          <w:rFonts w:ascii="Calibri Light" w:hAnsi="Calibri Light"/>
          <w:sz w:val="22"/>
          <w:szCs w:val="22"/>
        </w:rPr>
        <w:t xml:space="preserve"> team for the month end reports, m</w:t>
      </w:r>
      <w:r w:rsidR="003F43DB" w:rsidRPr="009F1F17">
        <w:rPr>
          <w:rFonts w:ascii="Calibri Light" w:hAnsi="Calibri Light"/>
          <w:sz w:val="22"/>
          <w:szCs w:val="22"/>
        </w:rPr>
        <w:t xml:space="preserve">aintain Dash Board for the month-end reports summary of the whole team.   </w:t>
      </w:r>
    </w:p>
    <w:p w:rsidR="006865AA" w:rsidRPr="002F635F" w:rsidRDefault="003F43DB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6865AA">
        <w:rPr>
          <w:rFonts w:ascii="Calibri Light" w:hAnsi="Calibri Light"/>
          <w:sz w:val="22"/>
          <w:szCs w:val="22"/>
        </w:rPr>
        <w:t>Meeting manager’s urgent requirements like generating flow charts, developing ex</w:t>
      </w:r>
      <w:r w:rsidR="002F635F">
        <w:rPr>
          <w:rFonts w:ascii="Calibri Light" w:hAnsi="Calibri Light"/>
          <w:sz w:val="22"/>
          <w:szCs w:val="22"/>
        </w:rPr>
        <w:t>cel files and presentation, u</w:t>
      </w:r>
      <w:r w:rsidRPr="002F635F">
        <w:rPr>
          <w:rFonts w:ascii="Calibri Light" w:hAnsi="Calibri Light"/>
          <w:sz w:val="22"/>
          <w:szCs w:val="22"/>
        </w:rPr>
        <w:t>ploading the policies and procedure of the Accounting Services as controlled document.</w:t>
      </w:r>
    </w:p>
    <w:p w:rsidR="003F43DB" w:rsidRPr="006865AA" w:rsidRDefault="003F43DB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6865AA">
        <w:rPr>
          <w:rFonts w:ascii="Calibri Light" w:hAnsi="Calibri Light"/>
          <w:bCs/>
          <w:sz w:val="22"/>
          <w:szCs w:val="22"/>
        </w:rPr>
        <w:t>Chasing signa</w:t>
      </w:r>
      <w:r w:rsidR="006865AA">
        <w:rPr>
          <w:rFonts w:ascii="Calibri Light" w:hAnsi="Calibri Light"/>
          <w:bCs/>
          <w:sz w:val="22"/>
          <w:szCs w:val="22"/>
        </w:rPr>
        <w:t>ture for the payments generated and faxing the ones signed to the bank and to maintain track of payments released on daily basis.</w:t>
      </w:r>
    </w:p>
    <w:p w:rsidR="002A6F29" w:rsidRPr="009F260E" w:rsidRDefault="003F43DB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A906E8">
        <w:rPr>
          <w:rFonts w:ascii="Calibri Light" w:hAnsi="Calibri Light"/>
          <w:bCs/>
          <w:sz w:val="22"/>
          <w:szCs w:val="22"/>
        </w:rPr>
        <w:t>Release</w:t>
      </w:r>
      <w:r w:rsidR="001F4809">
        <w:rPr>
          <w:rFonts w:ascii="Calibri Light" w:hAnsi="Calibri Light"/>
          <w:bCs/>
          <w:sz w:val="22"/>
          <w:szCs w:val="22"/>
        </w:rPr>
        <w:t xml:space="preserve"> Bank Transfer Letters,</w:t>
      </w:r>
      <w:r w:rsidRPr="00A906E8">
        <w:rPr>
          <w:rFonts w:ascii="Calibri Light" w:hAnsi="Calibri Light"/>
          <w:bCs/>
          <w:sz w:val="22"/>
          <w:szCs w:val="22"/>
        </w:rPr>
        <w:t xml:space="preserve"> cheques to the various vendors through </w:t>
      </w:r>
      <w:r w:rsidR="001F4809">
        <w:rPr>
          <w:rFonts w:ascii="Calibri Light" w:hAnsi="Calibri Light"/>
          <w:bCs/>
          <w:sz w:val="22"/>
          <w:szCs w:val="22"/>
        </w:rPr>
        <w:t xml:space="preserve">person or </w:t>
      </w:r>
      <w:r w:rsidRPr="00A906E8">
        <w:rPr>
          <w:rFonts w:ascii="Calibri Light" w:hAnsi="Calibri Light"/>
          <w:bCs/>
          <w:sz w:val="22"/>
          <w:szCs w:val="22"/>
        </w:rPr>
        <w:t>courier</w:t>
      </w:r>
      <w:r w:rsidR="001F4809">
        <w:rPr>
          <w:rFonts w:ascii="Calibri Light" w:hAnsi="Calibri Light"/>
          <w:bCs/>
          <w:sz w:val="22"/>
          <w:szCs w:val="22"/>
        </w:rPr>
        <w:t>.</w:t>
      </w:r>
    </w:p>
    <w:p w:rsidR="000D16ED" w:rsidRPr="000D16ED" w:rsidRDefault="000D16ED" w:rsidP="00ED6081">
      <w:pPr>
        <w:ind w:left="720"/>
        <w:jc w:val="both"/>
        <w:rPr>
          <w:rFonts w:ascii="Calibri Light" w:hAnsi="Calibri Light"/>
          <w:bCs/>
          <w:sz w:val="22"/>
          <w:szCs w:val="22"/>
        </w:rPr>
      </w:pPr>
    </w:p>
    <w:p w:rsidR="002A6F29" w:rsidRPr="007A2D80" w:rsidRDefault="002A6F29" w:rsidP="002A6F29">
      <w:pPr>
        <w:tabs>
          <w:tab w:val="left" w:pos="8422"/>
        </w:tabs>
        <w:rPr>
          <w:rFonts w:ascii="Calibri Light" w:hAnsi="Calibri Light" w:cs="Tahoma"/>
          <w:b/>
          <w:sz w:val="22"/>
          <w:szCs w:val="22"/>
        </w:rPr>
      </w:pPr>
      <w:r w:rsidRPr="007A2D80">
        <w:rPr>
          <w:rFonts w:ascii="Calibri Light" w:hAnsi="Calibri Light" w:cs="Tahoma"/>
          <w:b/>
          <w:sz w:val="22"/>
          <w:szCs w:val="22"/>
        </w:rPr>
        <w:t>Admin Assistant, Payroll Team - Emirates Global Aluminium (E</w:t>
      </w:r>
      <w:r w:rsidR="00E16EA9" w:rsidRPr="007A2D80">
        <w:rPr>
          <w:rFonts w:ascii="Calibri Light" w:hAnsi="Calibri Light" w:cs="Tahoma"/>
          <w:b/>
          <w:sz w:val="22"/>
          <w:szCs w:val="22"/>
        </w:rPr>
        <w:t>M</w:t>
      </w:r>
      <w:r w:rsidRPr="007A2D80">
        <w:rPr>
          <w:rFonts w:ascii="Calibri Light" w:hAnsi="Calibri Light" w:cs="Tahoma"/>
          <w:b/>
          <w:sz w:val="22"/>
          <w:szCs w:val="22"/>
        </w:rPr>
        <w:t>A</w:t>
      </w:r>
      <w:r w:rsidR="00E16EA9" w:rsidRPr="007A2D80">
        <w:rPr>
          <w:rFonts w:ascii="Calibri Light" w:hAnsi="Calibri Light" w:cs="Tahoma"/>
          <w:b/>
          <w:sz w:val="22"/>
          <w:szCs w:val="22"/>
        </w:rPr>
        <w:t>L-DUBAL</w:t>
      </w:r>
      <w:r w:rsidRPr="007A2D80">
        <w:rPr>
          <w:rFonts w:ascii="Calibri Light" w:hAnsi="Calibri Light" w:cs="Tahoma"/>
          <w:b/>
          <w:sz w:val="22"/>
          <w:szCs w:val="22"/>
        </w:rPr>
        <w:t>)     Oct 2008 – Dec 2009</w:t>
      </w:r>
    </w:p>
    <w:p w:rsidR="002A6F29" w:rsidRDefault="002A6F29" w:rsidP="002A6F29">
      <w:pPr>
        <w:pStyle w:val="BodyText"/>
        <w:rPr>
          <w:rFonts w:ascii="Calibri Light" w:hAnsi="Calibri Light" w:cs="Arial"/>
          <w:b/>
          <w:bCs/>
          <w:sz w:val="22"/>
        </w:rPr>
      </w:pPr>
      <w:r w:rsidRPr="004A0F96">
        <w:rPr>
          <w:rFonts w:ascii="Calibri Light" w:hAnsi="Calibri Light" w:cs="Arial"/>
          <w:b/>
          <w:bCs/>
          <w:sz w:val="22"/>
        </w:rPr>
        <w:t xml:space="preserve">Areas of Expertise: </w:t>
      </w:r>
    </w:p>
    <w:p w:rsidR="00660961" w:rsidRDefault="00660961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Responsible for all employee related queries inside/ outside</w:t>
      </w:r>
    </w:p>
    <w:p w:rsidR="00660961" w:rsidRDefault="00660961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Ensure proper filing of all staff details</w:t>
      </w:r>
    </w:p>
    <w:p w:rsidR="00660961" w:rsidRDefault="00660961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Update the employee details in the system as per management policies.</w:t>
      </w:r>
    </w:p>
    <w:p w:rsidR="00660961" w:rsidRDefault="00660961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Assisted in the implementation of SAP system</w:t>
      </w:r>
    </w:p>
    <w:p w:rsidR="002A6F29" w:rsidRPr="002A6F29" w:rsidRDefault="00660961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Update and maintain employee master data in excel.</w:t>
      </w:r>
    </w:p>
    <w:p w:rsidR="00A41509" w:rsidRPr="004C3FB8" w:rsidRDefault="00A41509" w:rsidP="002A6F29">
      <w:pPr>
        <w:rPr>
          <w:rFonts w:ascii="Calibri Light" w:hAnsi="Calibri Light"/>
          <w:bCs/>
          <w:sz w:val="22"/>
          <w:szCs w:val="22"/>
        </w:rPr>
      </w:pPr>
    </w:p>
    <w:p w:rsidR="00660961" w:rsidRPr="006B4704" w:rsidRDefault="00660961" w:rsidP="00660961">
      <w:pPr>
        <w:tabs>
          <w:tab w:val="left" w:pos="8422"/>
        </w:tabs>
        <w:rPr>
          <w:rFonts w:ascii="Calibri Light" w:hAnsi="Calibri Light" w:cs="Tahoma"/>
          <w:b/>
          <w:sz w:val="22"/>
          <w:szCs w:val="22"/>
        </w:rPr>
      </w:pPr>
      <w:r w:rsidRPr="006B4704">
        <w:rPr>
          <w:rFonts w:ascii="Calibri Light" w:hAnsi="Calibri Light" w:cs="Tahoma"/>
          <w:b/>
          <w:sz w:val="22"/>
          <w:szCs w:val="22"/>
        </w:rPr>
        <w:t>Customer Care Representative cum Cash Management - Lifestyle, Mumbai</w:t>
      </w:r>
      <w:r w:rsidR="007B2602" w:rsidRPr="006B4704">
        <w:rPr>
          <w:rFonts w:ascii="Calibri Light" w:hAnsi="Calibri Light" w:cs="Tahoma"/>
          <w:b/>
          <w:sz w:val="22"/>
          <w:szCs w:val="22"/>
        </w:rPr>
        <w:t>,</w:t>
      </w:r>
      <w:r w:rsidRPr="006B4704">
        <w:rPr>
          <w:rFonts w:ascii="Calibri Light" w:hAnsi="Calibri Light" w:cs="Tahoma"/>
          <w:b/>
          <w:sz w:val="22"/>
          <w:szCs w:val="22"/>
        </w:rPr>
        <w:t xml:space="preserve"> India    Feb 2007 – Jan 2008</w:t>
      </w:r>
    </w:p>
    <w:p w:rsidR="00660961" w:rsidRDefault="00660961" w:rsidP="00660961">
      <w:pPr>
        <w:pStyle w:val="BodyText"/>
        <w:rPr>
          <w:rFonts w:ascii="Calibri Light" w:hAnsi="Calibri Light" w:cs="Arial"/>
          <w:b/>
          <w:bCs/>
          <w:sz w:val="22"/>
        </w:rPr>
      </w:pPr>
      <w:r w:rsidRPr="004A0F96">
        <w:rPr>
          <w:rFonts w:ascii="Calibri Light" w:hAnsi="Calibri Light" w:cs="Arial"/>
          <w:b/>
          <w:bCs/>
          <w:sz w:val="22"/>
        </w:rPr>
        <w:t xml:space="preserve">Areas of Expertise: </w:t>
      </w:r>
    </w:p>
    <w:p w:rsidR="00B55AD3" w:rsidRPr="00B55AD3" w:rsidRDefault="00B55AD3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B55AD3">
        <w:rPr>
          <w:rFonts w:ascii="Calibri Light" w:hAnsi="Calibri Light"/>
          <w:sz w:val="22"/>
          <w:szCs w:val="22"/>
        </w:rPr>
        <w:t>Assist customers with their queries/complaints via phone or in direct contact and  handle in a professional and efficient way with highest level of customer satisfaction</w:t>
      </w:r>
    </w:p>
    <w:p w:rsidR="00660961" w:rsidRDefault="005A7224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5A7224">
        <w:rPr>
          <w:rFonts w:ascii="Calibri Light" w:hAnsi="Calibri Light"/>
          <w:sz w:val="22"/>
          <w:szCs w:val="22"/>
        </w:rPr>
        <w:t>Monitoring</w:t>
      </w:r>
      <w:r>
        <w:rPr>
          <w:rFonts w:ascii="Calibri Light" w:hAnsi="Calibri Light"/>
          <w:sz w:val="22"/>
          <w:szCs w:val="22"/>
        </w:rPr>
        <w:t xml:space="preserve"> and assisting</w:t>
      </w:r>
      <w:r w:rsidRPr="005A7224">
        <w:rPr>
          <w:rFonts w:ascii="Calibri Light" w:hAnsi="Calibri Light"/>
          <w:sz w:val="22"/>
          <w:szCs w:val="22"/>
        </w:rPr>
        <w:t xml:space="preserve"> new team members </w:t>
      </w:r>
    </w:p>
    <w:p w:rsidR="005A7224" w:rsidRPr="005A7224" w:rsidRDefault="005A7224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5A7224">
        <w:rPr>
          <w:rFonts w:ascii="Calibri Light" w:hAnsi="Calibri Light"/>
          <w:sz w:val="22"/>
          <w:szCs w:val="22"/>
        </w:rPr>
        <w:t>Coordinating with the marketing team on various promotions</w:t>
      </w:r>
    </w:p>
    <w:p w:rsidR="00660961" w:rsidRDefault="005A7224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Proper </w:t>
      </w:r>
      <w:r w:rsidRPr="005A7224">
        <w:rPr>
          <w:rFonts w:ascii="Calibri Light" w:hAnsi="Calibri Light"/>
          <w:sz w:val="22"/>
          <w:szCs w:val="22"/>
        </w:rPr>
        <w:t>Ma</w:t>
      </w:r>
      <w:r>
        <w:rPr>
          <w:rFonts w:ascii="Calibri Light" w:hAnsi="Calibri Light"/>
          <w:sz w:val="22"/>
          <w:szCs w:val="22"/>
        </w:rPr>
        <w:t>naging of the stock</w:t>
      </w:r>
      <w:r w:rsidR="00660961">
        <w:rPr>
          <w:rFonts w:ascii="Calibri Light" w:hAnsi="Calibri Light"/>
          <w:sz w:val="22"/>
          <w:szCs w:val="22"/>
        </w:rPr>
        <w:t>.</w:t>
      </w:r>
    </w:p>
    <w:p w:rsidR="005A7224" w:rsidRDefault="005A7224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5A7224">
        <w:rPr>
          <w:rFonts w:ascii="Calibri Light" w:hAnsi="Calibri Light"/>
          <w:sz w:val="22"/>
          <w:szCs w:val="22"/>
        </w:rPr>
        <w:t>Contact the premium customers via telephone/email at the time of special promotions</w:t>
      </w:r>
    </w:p>
    <w:p w:rsidR="005A7224" w:rsidRPr="005A7224" w:rsidRDefault="005A7224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 w:rsidRPr="005A7224">
        <w:rPr>
          <w:rFonts w:ascii="Calibri Light" w:hAnsi="Calibri Light"/>
          <w:sz w:val="22"/>
          <w:szCs w:val="22"/>
        </w:rPr>
        <w:t>Prepare Daily sales, inventory reports and present to the management</w:t>
      </w:r>
    </w:p>
    <w:p w:rsidR="005A7224" w:rsidRDefault="005A7224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Submit daily Cash report to the supervisor </w:t>
      </w:r>
    </w:p>
    <w:p w:rsidR="007B2602" w:rsidRDefault="007B2602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Monitor and assist the cashiers for day to day activities.</w:t>
      </w:r>
    </w:p>
    <w:p w:rsidR="005A7224" w:rsidRPr="005A7224" w:rsidRDefault="005A7224" w:rsidP="005A7224">
      <w:pPr>
        <w:ind w:left="720"/>
        <w:rPr>
          <w:rFonts w:ascii="Calibri Light" w:hAnsi="Calibri Light"/>
          <w:sz w:val="22"/>
          <w:szCs w:val="22"/>
        </w:rPr>
      </w:pPr>
    </w:p>
    <w:p w:rsidR="007B2602" w:rsidRPr="00711CA2" w:rsidRDefault="007B2602" w:rsidP="007B2602">
      <w:pPr>
        <w:tabs>
          <w:tab w:val="left" w:pos="8422"/>
        </w:tabs>
        <w:rPr>
          <w:rFonts w:ascii="Calibri Light" w:hAnsi="Calibri Light" w:cs="Tahoma"/>
          <w:b/>
          <w:sz w:val="22"/>
          <w:szCs w:val="22"/>
        </w:rPr>
      </w:pPr>
      <w:r w:rsidRPr="00711CA2">
        <w:rPr>
          <w:rFonts w:ascii="Calibri Light" w:hAnsi="Calibri Light" w:cs="Tahoma"/>
          <w:b/>
          <w:sz w:val="22"/>
          <w:szCs w:val="22"/>
        </w:rPr>
        <w:t>Tally and Accounting Faculty – Manvish Academy, Kerala,</w:t>
      </w:r>
      <w:r w:rsidR="00824253" w:rsidRPr="00711CA2">
        <w:rPr>
          <w:rFonts w:ascii="Calibri Light" w:hAnsi="Calibri Light" w:cs="Tahoma"/>
          <w:b/>
          <w:sz w:val="22"/>
          <w:szCs w:val="22"/>
        </w:rPr>
        <w:t xml:space="preserve"> India    June</w:t>
      </w:r>
      <w:r w:rsidRPr="00711CA2">
        <w:rPr>
          <w:rFonts w:ascii="Calibri Light" w:hAnsi="Calibri Light" w:cs="Tahoma"/>
          <w:b/>
          <w:sz w:val="22"/>
          <w:szCs w:val="22"/>
        </w:rPr>
        <w:t xml:space="preserve"> 200</w:t>
      </w:r>
      <w:r w:rsidR="00824253" w:rsidRPr="00711CA2">
        <w:rPr>
          <w:rFonts w:ascii="Calibri Light" w:hAnsi="Calibri Light" w:cs="Tahoma"/>
          <w:b/>
          <w:sz w:val="22"/>
          <w:szCs w:val="22"/>
        </w:rPr>
        <w:t>5</w:t>
      </w:r>
      <w:r w:rsidRPr="00711CA2">
        <w:rPr>
          <w:rFonts w:ascii="Calibri Light" w:hAnsi="Calibri Light" w:cs="Tahoma"/>
          <w:b/>
          <w:sz w:val="22"/>
          <w:szCs w:val="22"/>
        </w:rPr>
        <w:t xml:space="preserve"> – </w:t>
      </w:r>
      <w:r w:rsidR="00824253" w:rsidRPr="00711CA2">
        <w:rPr>
          <w:rFonts w:ascii="Calibri Light" w:hAnsi="Calibri Light" w:cs="Tahoma"/>
          <w:b/>
          <w:sz w:val="22"/>
          <w:szCs w:val="22"/>
        </w:rPr>
        <w:t>Dec</w:t>
      </w:r>
      <w:r w:rsidRPr="00711CA2">
        <w:rPr>
          <w:rFonts w:ascii="Calibri Light" w:hAnsi="Calibri Light" w:cs="Tahoma"/>
          <w:b/>
          <w:sz w:val="22"/>
          <w:szCs w:val="22"/>
        </w:rPr>
        <w:t xml:space="preserve"> 200</w:t>
      </w:r>
      <w:r w:rsidR="00824253" w:rsidRPr="00711CA2">
        <w:rPr>
          <w:rFonts w:ascii="Calibri Light" w:hAnsi="Calibri Light" w:cs="Tahoma"/>
          <w:b/>
          <w:sz w:val="22"/>
          <w:szCs w:val="22"/>
        </w:rPr>
        <w:t>6</w:t>
      </w:r>
    </w:p>
    <w:p w:rsidR="007B2602" w:rsidRPr="004A0F96" w:rsidRDefault="007B2602" w:rsidP="007B2602">
      <w:pPr>
        <w:pStyle w:val="BodyText"/>
        <w:rPr>
          <w:rFonts w:ascii="Calibri Light" w:hAnsi="Calibri Light" w:cs="Arial"/>
          <w:b/>
          <w:bCs/>
          <w:sz w:val="22"/>
        </w:rPr>
      </w:pPr>
      <w:r w:rsidRPr="004A0F96">
        <w:rPr>
          <w:rFonts w:ascii="Calibri Light" w:hAnsi="Calibri Light" w:cs="Arial"/>
          <w:b/>
          <w:bCs/>
          <w:sz w:val="22"/>
        </w:rPr>
        <w:t xml:space="preserve">Areas of Expertise: </w:t>
      </w:r>
    </w:p>
    <w:p w:rsidR="00C6224B" w:rsidRDefault="00C6224B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Responsible for conducting classes for students joining in the academy </w:t>
      </w:r>
      <w:r w:rsidR="009F4FF8">
        <w:rPr>
          <w:rFonts w:ascii="Calibri Light" w:hAnsi="Calibri Light"/>
          <w:sz w:val="22"/>
          <w:szCs w:val="22"/>
        </w:rPr>
        <w:t>– specialised in Tally 7.2 and 9.</w:t>
      </w:r>
    </w:p>
    <w:p w:rsidR="009F4FF8" w:rsidRDefault="009F4FF8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Conduct Basic accounting classes for non-accounting students.</w:t>
      </w:r>
    </w:p>
    <w:p w:rsidR="009F4FF8" w:rsidRDefault="009F4FF8" w:rsidP="00ED6081">
      <w:pPr>
        <w:numPr>
          <w:ilvl w:val="0"/>
          <w:numId w:val="26"/>
        </w:numPr>
        <w:spacing w:after="100" w:afterAutospacing="1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Managing overall activities of the institution including </w:t>
      </w:r>
      <w:r w:rsidRPr="009F4FF8">
        <w:rPr>
          <w:rFonts w:ascii="Calibri Light" w:hAnsi="Calibri Light"/>
          <w:sz w:val="22"/>
          <w:szCs w:val="22"/>
        </w:rPr>
        <w:t xml:space="preserve">maintaining day to day cash transactions, billings, </w:t>
      </w:r>
      <w:r>
        <w:rPr>
          <w:rFonts w:ascii="Calibri Light" w:hAnsi="Calibri Light"/>
          <w:sz w:val="22"/>
          <w:szCs w:val="22"/>
        </w:rPr>
        <w:t>attend queries via telephone email)</w:t>
      </w:r>
    </w:p>
    <w:p w:rsidR="009F4FF8" w:rsidRDefault="009F4FF8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In charge for various </w:t>
      </w:r>
      <w:r w:rsidRPr="009F4FF8">
        <w:rPr>
          <w:rFonts w:ascii="Calibri Light" w:hAnsi="Calibri Light"/>
          <w:sz w:val="22"/>
          <w:szCs w:val="22"/>
        </w:rPr>
        <w:t>promotion activities such as distribution of brochures, notices, banners, advertisement in newspapers, kiosks in schools and colleges, conduct seminar for students etc.)</w:t>
      </w:r>
    </w:p>
    <w:p w:rsidR="005E16D9" w:rsidRDefault="009F4FF8" w:rsidP="00ED6081">
      <w:pPr>
        <w:numPr>
          <w:ilvl w:val="0"/>
          <w:numId w:val="2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Guide and assist new team members by provide training sessions and make them capable to perform individually</w:t>
      </w:r>
      <w:r w:rsidR="007B2602" w:rsidRPr="005A7224">
        <w:rPr>
          <w:rFonts w:ascii="Calibri Light" w:hAnsi="Calibri Light"/>
          <w:sz w:val="22"/>
          <w:szCs w:val="22"/>
        </w:rPr>
        <w:t xml:space="preserve"> </w:t>
      </w:r>
    </w:p>
    <w:p w:rsidR="005E16D9" w:rsidRPr="004C3FB8" w:rsidRDefault="005E16D9" w:rsidP="003F43DB">
      <w:pPr>
        <w:ind w:left="720"/>
        <w:rPr>
          <w:rFonts w:ascii="Calibri Light" w:hAnsi="Calibri Light"/>
          <w:sz w:val="22"/>
          <w:szCs w:val="22"/>
        </w:rPr>
      </w:pPr>
    </w:p>
    <w:tbl>
      <w:tblPr>
        <w:tblpPr w:leftFromText="180" w:rightFromText="180" w:vertAnchor="text" w:horzAnchor="margin" w:tblpY="-2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549"/>
      </w:tblGrid>
      <w:tr w:rsidR="005E16D9" w:rsidRPr="005E16D9" w:rsidTr="000F2DC2">
        <w:tc>
          <w:tcPr>
            <w:tcW w:w="4692" w:type="dxa"/>
            <w:shd w:val="clear" w:color="auto" w:fill="E36C0A"/>
          </w:tcPr>
          <w:p w:rsidR="005E16D9" w:rsidRPr="004C3FB8" w:rsidRDefault="005E16D9" w:rsidP="004C3FB8">
            <w:pPr>
              <w:jc w:val="both"/>
              <w:rPr>
                <w:rFonts w:ascii="Calibri Light" w:hAnsi="Calibri Light" w:cs="Arial"/>
                <w:b/>
                <w:color w:val="000000"/>
                <w:spacing w:val="40"/>
              </w:rPr>
            </w:pPr>
            <w:r w:rsidRPr="004C3FB8">
              <w:rPr>
                <w:rFonts w:ascii="Calibri Light" w:hAnsi="Calibri Light" w:cs="Arial"/>
                <w:b/>
                <w:color w:val="000000"/>
                <w:spacing w:val="40"/>
                <w:sz w:val="22"/>
                <w:szCs w:val="22"/>
              </w:rPr>
              <w:t>Personal Details</w:t>
            </w:r>
          </w:p>
        </w:tc>
        <w:tc>
          <w:tcPr>
            <w:tcW w:w="4549" w:type="dxa"/>
            <w:shd w:val="clear" w:color="auto" w:fill="auto"/>
          </w:tcPr>
          <w:p w:rsidR="005E16D9" w:rsidRPr="005E16D9" w:rsidRDefault="005E16D9" w:rsidP="004C3FB8">
            <w:pPr>
              <w:jc w:val="both"/>
              <w:rPr>
                <w:rFonts w:ascii="Calibri Light" w:hAnsi="Calibri Light" w:cs="Arial"/>
                <w:bCs/>
                <w:caps/>
              </w:rPr>
            </w:pPr>
          </w:p>
        </w:tc>
      </w:tr>
    </w:tbl>
    <w:p w:rsidR="005E16D9" w:rsidRPr="005E16D9" w:rsidRDefault="005E16D9" w:rsidP="00667AAA">
      <w:pPr>
        <w:spacing w:before="120"/>
        <w:jc w:val="both"/>
        <w:rPr>
          <w:rFonts w:ascii="Calibri Light" w:hAnsi="Calibri Light"/>
          <w:vanish/>
        </w:rPr>
      </w:pPr>
    </w:p>
    <w:tbl>
      <w:tblPr>
        <w:tblW w:w="9955" w:type="dxa"/>
        <w:tblInd w:w="146" w:type="dxa"/>
        <w:tblLook w:val="01E0" w:firstRow="1" w:lastRow="1" w:firstColumn="1" w:lastColumn="1" w:noHBand="0" w:noVBand="0"/>
      </w:tblPr>
      <w:tblGrid>
        <w:gridCol w:w="4080"/>
        <w:gridCol w:w="284"/>
        <w:gridCol w:w="5591"/>
      </w:tblGrid>
      <w:tr w:rsidR="005E16D9" w:rsidRPr="00893E19" w:rsidTr="00CF04E3">
        <w:trPr>
          <w:trHeight w:val="101"/>
        </w:trPr>
        <w:tc>
          <w:tcPr>
            <w:tcW w:w="4080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>Nationality</w:t>
            </w:r>
          </w:p>
        </w:tc>
        <w:tc>
          <w:tcPr>
            <w:tcW w:w="284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>:</w:t>
            </w:r>
          </w:p>
        </w:tc>
        <w:tc>
          <w:tcPr>
            <w:tcW w:w="5591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 xml:space="preserve">Indian </w:t>
            </w:r>
          </w:p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</w:p>
        </w:tc>
      </w:tr>
      <w:tr w:rsidR="005E16D9" w:rsidRPr="00893E19" w:rsidTr="00CF04E3">
        <w:trPr>
          <w:trHeight w:val="96"/>
        </w:trPr>
        <w:tc>
          <w:tcPr>
            <w:tcW w:w="4080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>Date of Birth</w:t>
            </w:r>
          </w:p>
        </w:tc>
        <w:tc>
          <w:tcPr>
            <w:tcW w:w="284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>
              <w:rPr>
                <w:rFonts w:ascii="Calibri Light" w:hAnsi="Calibri Light" w:cs="Segoe UI"/>
                <w:sz w:val="22"/>
                <w:szCs w:val="22"/>
              </w:rPr>
              <w:t>21</w:t>
            </w:r>
            <w:r w:rsidRPr="005E16D9">
              <w:rPr>
                <w:rFonts w:ascii="Calibri Light" w:hAnsi="Calibri Light" w:cs="Segoe UI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Segoe UI"/>
                <w:sz w:val="22"/>
                <w:szCs w:val="22"/>
              </w:rPr>
              <w:t>Oct</w:t>
            </w:r>
            <w:r w:rsidRPr="005E16D9">
              <w:rPr>
                <w:rFonts w:ascii="Calibri Light" w:hAnsi="Calibri Light" w:cs="Segoe UI"/>
                <w:sz w:val="22"/>
                <w:szCs w:val="22"/>
              </w:rPr>
              <w:t xml:space="preserve"> 198</w:t>
            </w:r>
            <w:r>
              <w:rPr>
                <w:rFonts w:ascii="Calibri Light" w:hAnsi="Calibri Light" w:cs="Segoe UI"/>
                <w:sz w:val="22"/>
                <w:szCs w:val="22"/>
              </w:rPr>
              <w:t>4</w:t>
            </w:r>
          </w:p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  <w:b/>
              </w:rPr>
            </w:pPr>
          </w:p>
        </w:tc>
      </w:tr>
      <w:tr w:rsidR="005E16D9" w:rsidRPr="00893E19" w:rsidTr="00CF04E3">
        <w:trPr>
          <w:trHeight w:val="96"/>
        </w:trPr>
        <w:tc>
          <w:tcPr>
            <w:tcW w:w="4080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>Marital Status</w:t>
            </w:r>
          </w:p>
        </w:tc>
        <w:tc>
          <w:tcPr>
            <w:tcW w:w="284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</w:tcPr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  <w:r w:rsidRPr="005E16D9">
              <w:rPr>
                <w:rFonts w:ascii="Calibri Light" w:hAnsi="Calibri Light" w:cs="Segoe UI"/>
                <w:sz w:val="22"/>
                <w:szCs w:val="22"/>
              </w:rPr>
              <w:t>Married</w:t>
            </w:r>
          </w:p>
          <w:p w:rsidR="005E16D9" w:rsidRPr="005E16D9" w:rsidRDefault="005E16D9" w:rsidP="00DF47DA">
            <w:pPr>
              <w:jc w:val="both"/>
              <w:rPr>
                <w:rFonts w:ascii="Calibri Light" w:hAnsi="Calibri Light" w:cs="Segoe UI"/>
              </w:rPr>
            </w:pPr>
          </w:p>
        </w:tc>
      </w:tr>
    </w:tbl>
    <w:p w:rsidR="005D5A82" w:rsidRPr="005D5A82" w:rsidRDefault="005D5A82" w:rsidP="00790FED">
      <w:pPr>
        <w:pStyle w:val="ListParagraph"/>
        <w:rPr>
          <w:rFonts w:ascii="Calibri Light" w:hAnsi="Calibri Light" w:cs="Segoe UI"/>
          <w:sz w:val="22"/>
          <w:szCs w:val="22"/>
        </w:rPr>
      </w:pPr>
      <w:bookmarkStart w:id="0" w:name="_GoBack"/>
      <w:bookmarkEnd w:id="0"/>
    </w:p>
    <w:sectPr w:rsidR="005D5A82" w:rsidRPr="005D5A82" w:rsidSect="00B13562">
      <w:headerReference w:type="default" r:id="rId11"/>
      <w:headerReference w:type="first" r:id="rId12"/>
      <w:footnotePr>
        <w:pos w:val="beneathText"/>
      </w:footnotePr>
      <w:pgSz w:w="11905" w:h="16837"/>
      <w:pgMar w:top="851" w:right="1440" w:bottom="851" w:left="1440" w:header="142" w:footer="0" w:gutter="0"/>
      <w:pgBorders w:offsetFrom="page">
        <w:top w:val="thinThickSmallGap" w:sz="24" w:space="24" w:color="E36C0A"/>
        <w:left w:val="thinThickSmallGap" w:sz="24" w:space="24" w:color="E36C0A"/>
        <w:bottom w:val="thickThinSmallGap" w:sz="24" w:space="24" w:color="E36C0A"/>
        <w:right w:val="thickThinSmallGap" w:sz="24" w:space="24" w:color="E36C0A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A1" w:rsidRDefault="00D373A1" w:rsidP="000B591D">
      <w:r>
        <w:separator/>
      </w:r>
    </w:p>
  </w:endnote>
  <w:endnote w:type="continuationSeparator" w:id="0">
    <w:p w:rsidR="00D373A1" w:rsidRDefault="00D373A1" w:rsidP="000B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A1" w:rsidRDefault="00D373A1" w:rsidP="000B591D">
      <w:r>
        <w:separator/>
      </w:r>
    </w:p>
  </w:footnote>
  <w:footnote w:type="continuationSeparator" w:id="0">
    <w:p w:rsidR="00D373A1" w:rsidRDefault="00D373A1" w:rsidP="000B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1D" w:rsidRDefault="000B591D" w:rsidP="000B591D">
    <w:pPr>
      <w:pStyle w:val="Header"/>
      <w:tabs>
        <w:tab w:val="clear" w:pos="4680"/>
        <w:tab w:val="clear" w:pos="9360"/>
        <w:tab w:val="center" w:pos="4512"/>
        <w:tab w:val="right" w:pos="90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BC" w:rsidRPr="00E9174F" w:rsidRDefault="00110BBC" w:rsidP="00110BBC">
    <w:pPr>
      <w:jc w:val="center"/>
      <w:rPr>
        <w:rFonts w:ascii="Calibri" w:hAnsi="Calibri"/>
        <w:b/>
        <w:sz w:val="32"/>
        <w:szCs w:val="32"/>
      </w:rPr>
    </w:pPr>
  </w:p>
  <w:p w:rsidR="00110BBC" w:rsidRPr="00B360FE" w:rsidRDefault="00110BBC" w:rsidP="00110BBC">
    <w:pPr>
      <w:jc w:val="center"/>
      <w:rPr>
        <w:rFonts w:ascii="Cambria" w:hAnsi="Cambria"/>
        <w:b/>
        <w:color w:val="000000"/>
      </w:rPr>
    </w:pPr>
    <w:r w:rsidRPr="00B360FE">
      <w:rPr>
        <w:rFonts w:ascii="Cambria" w:hAnsi="Cambria"/>
        <w:b/>
        <w:color w:val="000000"/>
      </w:rPr>
      <w:t xml:space="preserve">DEEPTHI </w:t>
    </w:r>
    <w:r>
      <w:rPr>
        <w:rFonts w:ascii="Cambria" w:hAnsi="Cambria"/>
        <w:b/>
        <w:color w:val="000000"/>
      </w:rPr>
      <w:t>RENGANATHAN</w:t>
    </w:r>
  </w:p>
  <w:p w:rsidR="00110BBC" w:rsidRPr="00B360FE" w:rsidRDefault="00110BBC" w:rsidP="00110BBC">
    <w:pPr>
      <w:jc w:val="center"/>
      <w:rPr>
        <w:rFonts w:ascii="Cambria" w:hAnsi="Cambria"/>
        <w:b/>
        <w:color w:val="000000"/>
      </w:rPr>
    </w:pPr>
    <w:r w:rsidRPr="00B360FE">
      <w:rPr>
        <w:rFonts w:ascii="Cambria" w:hAnsi="Cambria"/>
        <w:b/>
        <w:color w:val="000000"/>
      </w:rPr>
      <w:t xml:space="preserve">Assistant Accountant </w:t>
    </w:r>
  </w:p>
  <w:p w:rsidR="00110BBC" w:rsidRPr="00B360FE" w:rsidRDefault="00110BBC" w:rsidP="00110BBC">
    <w:pPr>
      <w:jc w:val="center"/>
      <w:rPr>
        <w:rFonts w:ascii="Cambria" w:hAnsi="Cambria"/>
        <w:color w:val="000000"/>
      </w:rPr>
    </w:pPr>
    <w:r w:rsidRPr="00B360FE">
      <w:rPr>
        <w:rFonts w:ascii="Cambria" w:hAnsi="Cambria"/>
        <w:color w:val="000000"/>
      </w:rPr>
      <w:t>Contact no. 971(0)55 549 4154 / 52 901 2646</w:t>
    </w:r>
  </w:p>
  <w:p w:rsidR="00110BBC" w:rsidRPr="00B360FE" w:rsidRDefault="00110BBC" w:rsidP="00110BBC">
    <w:pPr>
      <w:jc w:val="center"/>
      <w:rPr>
        <w:rStyle w:val="Hyperlink"/>
        <w:rFonts w:ascii="Cambria" w:hAnsi="Cambria"/>
        <w:color w:val="000000"/>
      </w:rPr>
    </w:pPr>
    <w:r w:rsidRPr="00B360FE">
      <w:rPr>
        <w:rFonts w:ascii="Cambria" w:hAnsi="Cambria"/>
        <w:color w:val="000000"/>
      </w:rPr>
      <w:fldChar w:fldCharType="begin"/>
    </w:r>
    <w:r w:rsidRPr="00B360FE">
      <w:rPr>
        <w:rFonts w:ascii="Cambria" w:hAnsi="Cambria"/>
        <w:color w:val="000000"/>
      </w:rPr>
      <w:instrText xml:space="preserve"> HYPERLINK "mailto:deepthi.sarish@yahoo.in" </w:instrText>
    </w:r>
    <w:r w:rsidRPr="00B360FE">
      <w:rPr>
        <w:rFonts w:ascii="Cambria" w:hAnsi="Cambria"/>
        <w:color w:val="000000"/>
      </w:rPr>
      <w:fldChar w:fldCharType="separate"/>
    </w:r>
    <w:proofErr w:type="spellStart"/>
    <w:r w:rsidRPr="00B360FE">
      <w:rPr>
        <w:rStyle w:val="Hyperlink"/>
        <w:rFonts w:ascii="Cambria" w:hAnsi="Cambria"/>
        <w:color w:val="000000"/>
      </w:rPr>
      <w:t>e-mail:deepthi.sarish@yahoo.in</w:t>
    </w:r>
    <w:proofErr w:type="spellEnd"/>
  </w:p>
  <w:p w:rsidR="00110BBC" w:rsidRDefault="004405AC" w:rsidP="002D485E">
    <w:pPr>
      <w:rPr>
        <w:rFonts w:ascii="Cambria" w:hAnsi="Cambria"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ECD12" wp14:editId="37CE047B">
              <wp:simplePos x="0" y="0"/>
              <wp:positionH relativeFrom="column">
                <wp:posOffset>-556260</wp:posOffset>
              </wp:positionH>
              <wp:positionV relativeFrom="paragraph">
                <wp:posOffset>172720</wp:posOffset>
              </wp:positionV>
              <wp:extent cx="6842760" cy="0"/>
              <wp:effectExtent l="15240" t="9525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3.8pt;margin-top:13.6pt;width:538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" strokecolor="#e36c0a" strokeweight="1pt"/>
          </w:pict>
        </mc:Fallback>
      </mc:AlternateContent>
    </w:r>
    <w:r w:rsidR="00110BBC" w:rsidRPr="00B360FE">
      <w:rPr>
        <w:rFonts w:ascii="Cambria" w:hAnsi="Cambria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0F3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C6ED9"/>
    <w:multiLevelType w:val="hybridMultilevel"/>
    <w:tmpl w:val="648E3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5783"/>
    <w:multiLevelType w:val="hybridMultilevel"/>
    <w:tmpl w:val="37144114"/>
    <w:lvl w:ilvl="0" w:tplc="ECB811D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D510D0A"/>
    <w:multiLevelType w:val="hybridMultilevel"/>
    <w:tmpl w:val="03D8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22C1"/>
    <w:multiLevelType w:val="hybridMultilevel"/>
    <w:tmpl w:val="102A80AE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61677A8"/>
    <w:multiLevelType w:val="hybridMultilevel"/>
    <w:tmpl w:val="663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93303"/>
    <w:multiLevelType w:val="hybridMultilevel"/>
    <w:tmpl w:val="3A24E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97E7D"/>
    <w:multiLevelType w:val="hybridMultilevel"/>
    <w:tmpl w:val="982EC5B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31A7234C"/>
    <w:multiLevelType w:val="hybridMultilevel"/>
    <w:tmpl w:val="94528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73755"/>
    <w:multiLevelType w:val="hybridMultilevel"/>
    <w:tmpl w:val="590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35F45"/>
    <w:multiLevelType w:val="hybridMultilevel"/>
    <w:tmpl w:val="D0D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377D7"/>
    <w:multiLevelType w:val="hybridMultilevel"/>
    <w:tmpl w:val="AE4C422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9401E64"/>
    <w:multiLevelType w:val="hybridMultilevel"/>
    <w:tmpl w:val="354C111A"/>
    <w:lvl w:ilvl="0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3C5429B2"/>
    <w:multiLevelType w:val="multilevel"/>
    <w:tmpl w:val="40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>
    <w:nsid w:val="4B9C741D"/>
    <w:multiLevelType w:val="hybridMultilevel"/>
    <w:tmpl w:val="964C4EEE"/>
    <w:lvl w:ilvl="0" w:tplc="0409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4F7865FC"/>
    <w:multiLevelType w:val="hybridMultilevel"/>
    <w:tmpl w:val="8BB4F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27786"/>
    <w:multiLevelType w:val="hybridMultilevel"/>
    <w:tmpl w:val="433CB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94968"/>
    <w:multiLevelType w:val="hybridMultilevel"/>
    <w:tmpl w:val="39F61A4A"/>
    <w:lvl w:ilvl="0" w:tplc="164A97F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B21"/>
    <w:multiLevelType w:val="hybridMultilevel"/>
    <w:tmpl w:val="7F6A6CA8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5A570250"/>
    <w:multiLevelType w:val="hybridMultilevel"/>
    <w:tmpl w:val="CB4CAFC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F2A73"/>
    <w:multiLevelType w:val="hybridMultilevel"/>
    <w:tmpl w:val="AC0CBC4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22289"/>
    <w:multiLevelType w:val="hybridMultilevel"/>
    <w:tmpl w:val="4D1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F1AAF"/>
    <w:multiLevelType w:val="hybridMultilevel"/>
    <w:tmpl w:val="C772F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84379"/>
    <w:multiLevelType w:val="hybridMultilevel"/>
    <w:tmpl w:val="1C0EA2B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704E24DB"/>
    <w:multiLevelType w:val="hybridMultilevel"/>
    <w:tmpl w:val="C36A476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5993074"/>
    <w:multiLevelType w:val="hybridMultilevel"/>
    <w:tmpl w:val="C1FC594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6184E"/>
    <w:multiLevelType w:val="hybridMultilevel"/>
    <w:tmpl w:val="60ECCFE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9587B"/>
    <w:multiLevelType w:val="hybridMultilevel"/>
    <w:tmpl w:val="46EE6676"/>
    <w:lvl w:ilvl="0" w:tplc="0409000D">
      <w:start w:val="1"/>
      <w:numFmt w:val="bullet"/>
      <w:lvlText w:val=""/>
      <w:lvlJc w:val="left"/>
      <w:pPr>
        <w:ind w:left="2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28"/>
  </w:num>
  <w:num w:numId="7">
    <w:abstractNumId w:val="5"/>
  </w:num>
  <w:num w:numId="8">
    <w:abstractNumId w:val="13"/>
  </w:num>
  <w:num w:numId="9">
    <w:abstractNumId w:val="17"/>
  </w:num>
  <w:num w:numId="10">
    <w:abstractNumId w:val="25"/>
  </w:num>
  <w:num w:numId="11">
    <w:abstractNumId w:val="19"/>
  </w:num>
  <w:num w:numId="12">
    <w:abstractNumId w:val="24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23"/>
  </w:num>
  <w:num w:numId="21">
    <w:abstractNumId w:val="9"/>
  </w:num>
  <w:num w:numId="22">
    <w:abstractNumId w:val="22"/>
  </w:num>
  <w:num w:numId="23">
    <w:abstractNumId w:val="18"/>
  </w:num>
  <w:num w:numId="24">
    <w:abstractNumId w:val="3"/>
  </w:num>
  <w:num w:numId="25">
    <w:abstractNumId w:val="14"/>
  </w:num>
  <w:num w:numId="26">
    <w:abstractNumId w:val="21"/>
  </w:num>
  <w:num w:numId="27">
    <w:abstractNumId w:val="26"/>
  </w:num>
  <w:num w:numId="28">
    <w:abstractNumId w:val="3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B6"/>
    <w:rsid w:val="00000E2E"/>
    <w:rsid w:val="00012164"/>
    <w:rsid w:val="0002424D"/>
    <w:rsid w:val="00026DA9"/>
    <w:rsid w:val="000360CF"/>
    <w:rsid w:val="00071261"/>
    <w:rsid w:val="00071DD9"/>
    <w:rsid w:val="0008481E"/>
    <w:rsid w:val="000A3E5A"/>
    <w:rsid w:val="000A3F16"/>
    <w:rsid w:val="000A59B1"/>
    <w:rsid w:val="000B591D"/>
    <w:rsid w:val="000D01C3"/>
    <w:rsid w:val="000D16ED"/>
    <w:rsid w:val="000F2DC2"/>
    <w:rsid w:val="00101934"/>
    <w:rsid w:val="00110BBC"/>
    <w:rsid w:val="0012373A"/>
    <w:rsid w:val="00124240"/>
    <w:rsid w:val="0015662D"/>
    <w:rsid w:val="0016229B"/>
    <w:rsid w:val="001664C1"/>
    <w:rsid w:val="00174903"/>
    <w:rsid w:val="00184DA1"/>
    <w:rsid w:val="00196A43"/>
    <w:rsid w:val="001C1C88"/>
    <w:rsid w:val="001C3C46"/>
    <w:rsid w:val="001C7B5C"/>
    <w:rsid w:val="001D4E85"/>
    <w:rsid w:val="001E136F"/>
    <w:rsid w:val="001F37C1"/>
    <w:rsid w:val="001F4809"/>
    <w:rsid w:val="001F724B"/>
    <w:rsid w:val="00226E55"/>
    <w:rsid w:val="00230549"/>
    <w:rsid w:val="002307A3"/>
    <w:rsid w:val="0023635C"/>
    <w:rsid w:val="002377A4"/>
    <w:rsid w:val="002417D0"/>
    <w:rsid w:val="00257030"/>
    <w:rsid w:val="00275454"/>
    <w:rsid w:val="00284646"/>
    <w:rsid w:val="00286651"/>
    <w:rsid w:val="00291BD2"/>
    <w:rsid w:val="00293D89"/>
    <w:rsid w:val="002A3D46"/>
    <w:rsid w:val="002A6F29"/>
    <w:rsid w:val="002B19C2"/>
    <w:rsid w:val="002D485E"/>
    <w:rsid w:val="002F635F"/>
    <w:rsid w:val="00311E29"/>
    <w:rsid w:val="00313067"/>
    <w:rsid w:val="0032244D"/>
    <w:rsid w:val="00341F50"/>
    <w:rsid w:val="00363708"/>
    <w:rsid w:val="00364006"/>
    <w:rsid w:val="00365F5F"/>
    <w:rsid w:val="0037014B"/>
    <w:rsid w:val="00374F60"/>
    <w:rsid w:val="003934C2"/>
    <w:rsid w:val="003B342D"/>
    <w:rsid w:val="003C6656"/>
    <w:rsid w:val="003D6081"/>
    <w:rsid w:val="003E03AB"/>
    <w:rsid w:val="003E6AA4"/>
    <w:rsid w:val="003F43DB"/>
    <w:rsid w:val="003F4C28"/>
    <w:rsid w:val="004063E1"/>
    <w:rsid w:val="00421364"/>
    <w:rsid w:val="00426708"/>
    <w:rsid w:val="004405AC"/>
    <w:rsid w:val="00441DE9"/>
    <w:rsid w:val="00466140"/>
    <w:rsid w:val="00466AAA"/>
    <w:rsid w:val="00472366"/>
    <w:rsid w:val="0047528C"/>
    <w:rsid w:val="00494205"/>
    <w:rsid w:val="004A0F96"/>
    <w:rsid w:val="004A2A52"/>
    <w:rsid w:val="004A306B"/>
    <w:rsid w:val="004B6AAF"/>
    <w:rsid w:val="004C1ECD"/>
    <w:rsid w:val="004C3FB8"/>
    <w:rsid w:val="004E0BE5"/>
    <w:rsid w:val="004E4E90"/>
    <w:rsid w:val="004F2D4C"/>
    <w:rsid w:val="004F48AD"/>
    <w:rsid w:val="00506326"/>
    <w:rsid w:val="005347EA"/>
    <w:rsid w:val="0054088D"/>
    <w:rsid w:val="00550B55"/>
    <w:rsid w:val="00552867"/>
    <w:rsid w:val="00556E60"/>
    <w:rsid w:val="005579B4"/>
    <w:rsid w:val="00593B6D"/>
    <w:rsid w:val="005A688D"/>
    <w:rsid w:val="005A7224"/>
    <w:rsid w:val="005D5A82"/>
    <w:rsid w:val="005D6DD1"/>
    <w:rsid w:val="005E0DD0"/>
    <w:rsid w:val="005E16D9"/>
    <w:rsid w:val="005E6483"/>
    <w:rsid w:val="0060170E"/>
    <w:rsid w:val="0060196B"/>
    <w:rsid w:val="0060303C"/>
    <w:rsid w:val="006262EA"/>
    <w:rsid w:val="00636C90"/>
    <w:rsid w:val="00637B6E"/>
    <w:rsid w:val="00643794"/>
    <w:rsid w:val="0064659F"/>
    <w:rsid w:val="0065465D"/>
    <w:rsid w:val="00657863"/>
    <w:rsid w:val="00660961"/>
    <w:rsid w:val="00666784"/>
    <w:rsid w:val="00667AAA"/>
    <w:rsid w:val="006865AA"/>
    <w:rsid w:val="006948F9"/>
    <w:rsid w:val="00694EE4"/>
    <w:rsid w:val="006A129E"/>
    <w:rsid w:val="006B0F15"/>
    <w:rsid w:val="006B4704"/>
    <w:rsid w:val="0071008A"/>
    <w:rsid w:val="00710E09"/>
    <w:rsid w:val="00711CA2"/>
    <w:rsid w:val="00713928"/>
    <w:rsid w:val="00717B27"/>
    <w:rsid w:val="00724920"/>
    <w:rsid w:val="00730B93"/>
    <w:rsid w:val="00730D23"/>
    <w:rsid w:val="00750B2C"/>
    <w:rsid w:val="00751633"/>
    <w:rsid w:val="00765C4C"/>
    <w:rsid w:val="00772A7C"/>
    <w:rsid w:val="007766E2"/>
    <w:rsid w:val="007863F2"/>
    <w:rsid w:val="007869E9"/>
    <w:rsid w:val="00790FED"/>
    <w:rsid w:val="0079232C"/>
    <w:rsid w:val="007A2D80"/>
    <w:rsid w:val="007B2602"/>
    <w:rsid w:val="007B63D4"/>
    <w:rsid w:val="007E18B7"/>
    <w:rsid w:val="007E3EC5"/>
    <w:rsid w:val="007E7A9A"/>
    <w:rsid w:val="007F2A95"/>
    <w:rsid w:val="007F5C15"/>
    <w:rsid w:val="00805B1F"/>
    <w:rsid w:val="00817BFD"/>
    <w:rsid w:val="00824253"/>
    <w:rsid w:val="00837CDF"/>
    <w:rsid w:val="008415B3"/>
    <w:rsid w:val="00865F6C"/>
    <w:rsid w:val="008710CB"/>
    <w:rsid w:val="00883D12"/>
    <w:rsid w:val="00892771"/>
    <w:rsid w:val="008A0C3E"/>
    <w:rsid w:val="008A3766"/>
    <w:rsid w:val="008A4C67"/>
    <w:rsid w:val="008E1B38"/>
    <w:rsid w:val="008F7552"/>
    <w:rsid w:val="009018D2"/>
    <w:rsid w:val="00913951"/>
    <w:rsid w:val="00936018"/>
    <w:rsid w:val="009467FC"/>
    <w:rsid w:val="009874B6"/>
    <w:rsid w:val="009A5500"/>
    <w:rsid w:val="009C334B"/>
    <w:rsid w:val="009F026C"/>
    <w:rsid w:val="009F1F17"/>
    <w:rsid w:val="009F260E"/>
    <w:rsid w:val="009F4FF8"/>
    <w:rsid w:val="00A343E6"/>
    <w:rsid w:val="00A41509"/>
    <w:rsid w:val="00A81CBA"/>
    <w:rsid w:val="00A87614"/>
    <w:rsid w:val="00A906E8"/>
    <w:rsid w:val="00A91BE2"/>
    <w:rsid w:val="00AA380F"/>
    <w:rsid w:val="00AB0CB5"/>
    <w:rsid w:val="00AB4590"/>
    <w:rsid w:val="00AE14BC"/>
    <w:rsid w:val="00B13562"/>
    <w:rsid w:val="00B2023A"/>
    <w:rsid w:val="00B3101A"/>
    <w:rsid w:val="00B360FE"/>
    <w:rsid w:val="00B41C04"/>
    <w:rsid w:val="00B42DE2"/>
    <w:rsid w:val="00B46AD8"/>
    <w:rsid w:val="00B5338D"/>
    <w:rsid w:val="00B54B85"/>
    <w:rsid w:val="00B55AD3"/>
    <w:rsid w:val="00B70AED"/>
    <w:rsid w:val="00B71A4B"/>
    <w:rsid w:val="00B7729D"/>
    <w:rsid w:val="00B8518D"/>
    <w:rsid w:val="00B95E3F"/>
    <w:rsid w:val="00BB0E3F"/>
    <w:rsid w:val="00BC222C"/>
    <w:rsid w:val="00BC4B54"/>
    <w:rsid w:val="00BD02F4"/>
    <w:rsid w:val="00BD2EDA"/>
    <w:rsid w:val="00BE5A25"/>
    <w:rsid w:val="00BF4C48"/>
    <w:rsid w:val="00C07F26"/>
    <w:rsid w:val="00C134B8"/>
    <w:rsid w:val="00C33519"/>
    <w:rsid w:val="00C37F7E"/>
    <w:rsid w:val="00C44091"/>
    <w:rsid w:val="00C5391D"/>
    <w:rsid w:val="00C565CC"/>
    <w:rsid w:val="00C6224B"/>
    <w:rsid w:val="00C62AC2"/>
    <w:rsid w:val="00C760D9"/>
    <w:rsid w:val="00C760F8"/>
    <w:rsid w:val="00C764C0"/>
    <w:rsid w:val="00C910D3"/>
    <w:rsid w:val="00C915E7"/>
    <w:rsid w:val="00C97439"/>
    <w:rsid w:val="00CB1864"/>
    <w:rsid w:val="00CB7B50"/>
    <w:rsid w:val="00CC4BF5"/>
    <w:rsid w:val="00CC5B11"/>
    <w:rsid w:val="00CD2C76"/>
    <w:rsid w:val="00CF04E3"/>
    <w:rsid w:val="00D037B1"/>
    <w:rsid w:val="00D03B33"/>
    <w:rsid w:val="00D144B5"/>
    <w:rsid w:val="00D23612"/>
    <w:rsid w:val="00D30AB6"/>
    <w:rsid w:val="00D315D9"/>
    <w:rsid w:val="00D373A1"/>
    <w:rsid w:val="00D45E53"/>
    <w:rsid w:val="00D52812"/>
    <w:rsid w:val="00D57BAC"/>
    <w:rsid w:val="00D63FB1"/>
    <w:rsid w:val="00D715A7"/>
    <w:rsid w:val="00DA2761"/>
    <w:rsid w:val="00DB0326"/>
    <w:rsid w:val="00DC00F0"/>
    <w:rsid w:val="00DC3D3D"/>
    <w:rsid w:val="00DC4337"/>
    <w:rsid w:val="00DD2F63"/>
    <w:rsid w:val="00DD3D0F"/>
    <w:rsid w:val="00DD6741"/>
    <w:rsid w:val="00DE513F"/>
    <w:rsid w:val="00DE5CF9"/>
    <w:rsid w:val="00DF47DA"/>
    <w:rsid w:val="00E0401F"/>
    <w:rsid w:val="00E15A26"/>
    <w:rsid w:val="00E16065"/>
    <w:rsid w:val="00E16EA9"/>
    <w:rsid w:val="00E17C29"/>
    <w:rsid w:val="00E33DD5"/>
    <w:rsid w:val="00E34CF6"/>
    <w:rsid w:val="00E4188A"/>
    <w:rsid w:val="00E66BC6"/>
    <w:rsid w:val="00E747B2"/>
    <w:rsid w:val="00E824E4"/>
    <w:rsid w:val="00E86703"/>
    <w:rsid w:val="00E9174F"/>
    <w:rsid w:val="00E919EF"/>
    <w:rsid w:val="00E97DD4"/>
    <w:rsid w:val="00EA79CA"/>
    <w:rsid w:val="00EB7EB0"/>
    <w:rsid w:val="00EC4FDC"/>
    <w:rsid w:val="00ED6081"/>
    <w:rsid w:val="00EE42FB"/>
    <w:rsid w:val="00EF08BD"/>
    <w:rsid w:val="00EF7693"/>
    <w:rsid w:val="00F631E9"/>
    <w:rsid w:val="00F76052"/>
    <w:rsid w:val="00F82AB8"/>
    <w:rsid w:val="00F8315D"/>
    <w:rsid w:val="00F930D2"/>
    <w:rsid w:val="00F9727E"/>
    <w:rsid w:val="00FA29C5"/>
    <w:rsid w:val="00FA59FA"/>
    <w:rsid w:val="00FC41DE"/>
    <w:rsid w:val="00FE035C"/>
    <w:rsid w:val="00FE3748"/>
    <w:rsid w:val="00FE3DB1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519"/>
    <w:pPr>
      <w:keepNext/>
      <w:keepLines/>
      <w:numPr>
        <w:numId w:val="25"/>
      </w:numPr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519"/>
    <w:pPr>
      <w:keepNext/>
      <w:keepLines/>
      <w:numPr>
        <w:ilvl w:val="1"/>
        <w:numId w:val="25"/>
      </w:numPr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519"/>
    <w:pPr>
      <w:keepNext/>
      <w:keepLines/>
      <w:numPr>
        <w:ilvl w:val="2"/>
        <w:numId w:val="25"/>
      </w:numPr>
      <w:suppressAutoHyphens w:val="0"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519"/>
    <w:pPr>
      <w:keepNext/>
      <w:keepLines/>
      <w:numPr>
        <w:ilvl w:val="3"/>
        <w:numId w:val="25"/>
      </w:numPr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519"/>
    <w:pPr>
      <w:keepNext/>
      <w:keepLines/>
      <w:numPr>
        <w:ilvl w:val="4"/>
        <w:numId w:val="25"/>
      </w:numPr>
      <w:suppressAutoHyphens w:val="0"/>
      <w:spacing w:before="200"/>
      <w:outlineLvl w:val="4"/>
    </w:pPr>
    <w:rPr>
      <w:rFonts w:ascii="Cambria" w:hAnsi="Cambria"/>
      <w:color w:val="243F6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519"/>
    <w:pPr>
      <w:keepNext/>
      <w:keepLines/>
      <w:numPr>
        <w:ilvl w:val="5"/>
        <w:numId w:val="25"/>
      </w:numPr>
      <w:suppressAutoHyphens w:val="0"/>
      <w:spacing w:before="2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519"/>
    <w:pPr>
      <w:keepNext/>
      <w:keepLines/>
      <w:numPr>
        <w:ilvl w:val="6"/>
        <w:numId w:val="25"/>
      </w:numPr>
      <w:suppressAutoHyphens w:val="0"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519"/>
    <w:pPr>
      <w:keepNext/>
      <w:keepLines/>
      <w:numPr>
        <w:ilvl w:val="7"/>
        <w:numId w:val="25"/>
      </w:numPr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C33519"/>
    <w:pPr>
      <w:keepNext/>
      <w:numPr>
        <w:ilvl w:val="8"/>
        <w:numId w:val="25"/>
      </w:numPr>
      <w:suppressAutoHyphens w:val="0"/>
      <w:outlineLvl w:val="8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60196B"/>
    <w:rPr>
      <w:rFonts w:ascii="Tahoma" w:hAnsi="Tahoma"/>
      <w:sz w:val="16"/>
      <w:szCs w:val="16"/>
    </w:rPr>
  </w:style>
  <w:style w:type="paragraph" w:customStyle="1" w:styleId="Body1">
    <w:name w:val="Body1"/>
    <w:basedOn w:val="Normal"/>
    <w:rsid w:val="00D57BAC"/>
    <w:pPr>
      <w:suppressAutoHyphens w:val="0"/>
      <w:ind w:left="720"/>
      <w:jc w:val="both"/>
    </w:pPr>
    <w:rPr>
      <w:rFonts w:ascii="Arial" w:hAnsi="Arial" w:cs="Arial"/>
      <w:sz w:val="23"/>
      <w:szCs w:val="23"/>
      <w:lang w:val="en-GB" w:eastAsia="en-GB"/>
    </w:rPr>
  </w:style>
  <w:style w:type="paragraph" w:styleId="ListParagraph">
    <w:name w:val="List Paragraph"/>
    <w:basedOn w:val="Normal"/>
    <w:uiPriority w:val="34"/>
    <w:qFormat/>
    <w:rsid w:val="00D57BAC"/>
    <w:pPr>
      <w:ind w:left="720"/>
    </w:pPr>
  </w:style>
  <w:style w:type="paragraph" w:styleId="Header">
    <w:name w:val="header"/>
    <w:basedOn w:val="Normal"/>
    <w:link w:val="HeaderChar"/>
    <w:uiPriority w:val="99"/>
    <w:rsid w:val="000B59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591D"/>
    <w:rPr>
      <w:sz w:val="24"/>
      <w:szCs w:val="24"/>
      <w:lang w:val="en-IN" w:eastAsia="ar-SA"/>
    </w:rPr>
  </w:style>
  <w:style w:type="paragraph" w:styleId="Footer">
    <w:name w:val="footer"/>
    <w:basedOn w:val="Normal"/>
    <w:link w:val="FooterChar"/>
    <w:uiPriority w:val="99"/>
    <w:rsid w:val="000B59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591D"/>
    <w:rPr>
      <w:sz w:val="24"/>
      <w:szCs w:val="24"/>
      <w:lang w:val="en-IN" w:eastAsia="ar-SA"/>
    </w:rPr>
  </w:style>
  <w:style w:type="character" w:customStyle="1" w:styleId="Heading1Char">
    <w:name w:val="Heading 1 Char"/>
    <w:link w:val="Heading1"/>
    <w:uiPriority w:val="9"/>
    <w:rsid w:val="00C33519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33519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33519"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33519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33519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33519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33519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33519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C33519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730B93"/>
    <w:pPr>
      <w:suppressAutoHyphens w:val="0"/>
      <w:spacing w:after="225" w:line="270" w:lineRule="atLeast"/>
    </w:pPr>
    <w:rPr>
      <w:rFonts w:ascii="Arial" w:hAnsi="Arial" w:cs="Arial"/>
      <w:color w:val="000000"/>
      <w:sz w:val="21"/>
      <w:szCs w:val="21"/>
      <w:lang w:val="en-US" w:eastAsia="en-US"/>
    </w:rPr>
  </w:style>
  <w:style w:type="character" w:styleId="FollowedHyperlink">
    <w:name w:val="FollowedHyperlink"/>
    <w:basedOn w:val="DefaultParagraphFont"/>
    <w:rsid w:val="00C91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519"/>
    <w:pPr>
      <w:keepNext/>
      <w:keepLines/>
      <w:numPr>
        <w:numId w:val="25"/>
      </w:numPr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519"/>
    <w:pPr>
      <w:keepNext/>
      <w:keepLines/>
      <w:numPr>
        <w:ilvl w:val="1"/>
        <w:numId w:val="25"/>
      </w:numPr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519"/>
    <w:pPr>
      <w:keepNext/>
      <w:keepLines/>
      <w:numPr>
        <w:ilvl w:val="2"/>
        <w:numId w:val="25"/>
      </w:numPr>
      <w:suppressAutoHyphens w:val="0"/>
      <w:spacing w:before="20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519"/>
    <w:pPr>
      <w:keepNext/>
      <w:keepLines/>
      <w:numPr>
        <w:ilvl w:val="3"/>
        <w:numId w:val="25"/>
      </w:numPr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519"/>
    <w:pPr>
      <w:keepNext/>
      <w:keepLines/>
      <w:numPr>
        <w:ilvl w:val="4"/>
        <w:numId w:val="25"/>
      </w:numPr>
      <w:suppressAutoHyphens w:val="0"/>
      <w:spacing w:before="200"/>
      <w:outlineLvl w:val="4"/>
    </w:pPr>
    <w:rPr>
      <w:rFonts w:ascii="Cambria" w:hAnsi="Cambria"/>
      <w:color w:val="243F6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519"/>
    <w:pPr>
      <w:keepNext/>
      <w:keepLines/>
      <w:numPr>
        <w:ilvl w:val="5"/>
        <w:numId w:val="25"/>
      </w:numPr>
      <w:suppressAutoHyphens w:val="0"/>
      <w:spacing w:before="20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519"/>
    <w:pPr>
      <w:keepNext/>
      <w:keepLines/>
      <w:numPr>
        <w:ilvl w:val="6"/>
        <w:numId w:val="25"/>
      </w:numPr>
      <w:suppressAutoHyphens w:val="0"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519"/>
    <w:pPr>
      <w:keepNext/>
      <w:keepLines/>
      <w:numPr>
        <w:ilvl w:val="7"/>
        <w:numId w:val="25"/>
      </w:numPr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C33519"/>
    <w:pPr>
      <w:keepNext/>
      <w:numPr>
        <w:ilvl w:val="8"/>
        <w:numId w:val="25"/>
      </w:numPr>
      <w:suppressAutoHyphens w:val="0"/>
      <w:outlineLvl w:val="8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60196B"/>
    <w:rPr>
      <w:rFonts w:ascii="Tahoma" w:hAnsi="Tahoma"/>
      <w:sz w:val="16"/>
      <w:szCs w:val="16"/>
    </w:rPr>
  </w:style>
  <w:style w:type="paragraph" w:customStyle="1" w:styleId="Body1">
    <w:name w:val="Body1"/>
    <w:basedOn w:val="Normal"/>
    <w:rsid w:val="00D57BAC"/>
    <w:pPr>
      <w:suppressAutoHyphens w:val="0"/>
      <w:ind w:left="720"/>
      <w:jc w:val="both"/>
    </w:pPr>
    <w:rPr>
      <w:rFonts w:ascii="Arial" w:hAnsi="Arial" w:cs="Arial"/>
      <w:sz w:val="23"/>
      <w:szCs w:val="23"/>
      <w:lang w:val="en-GB" w:eastAsia="en-GB"/>
    </w:rPr>
  </w:style>
  <w:style w:type="paragraph" w:styleId="ListParagraph">
    <w:name w:val="List Paragraph"/>
    <w:basedOn w:val="Normal"/>
    <w:uiPriority w:val="34"/>
    <w:qFormat/>
    <w:rsid w:val="00D57BAC"/>
    <w:pPr>
      <w:ind w:left="720"/>
    </w:pPr>
  </w:style>
  <w:style w:type="paragraph" w:styleId="Header">
    <w:name w:val="header"/>
    <w:basedOn w:val="Normal"/>
    <w:link w:val="HeaderChar"/>
    <w:uiPriority w:val="99"/>
    <w:rsid w:val="000B59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591D"/>
    <w:rPr>
      <w:sz w:val="24"/>
      <w:szCs w:val="24"/>
      <w:lang w:val="en-IN" w:eastAsia="ar-SA"/>
    </w:rPr>
  </w:style>
  <w:style w:type="paragraph" w:styleId="Footer">
    <w:name w:val="footer"/>
    <w:basedOn w:val="Normal"/>
    <w:link w:val="FooterChar"/>
    <w:uiPriority w:val="99"/>
    <w:rsid w:val="000B59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591D"/>
    <w:rPr>
      <w:sz w:val="24"/>
      <w:szCs w:val="24"/>
      <w:lang w:val="en-IN" w:eastAsia="ar-SA"/>
    </w:rPr>
  </w:style>
  <w:style w:type="character" w:customStyle="1" w:styleId="Heading1Char">
    <w:name w:val="Heading 1 Char"/>
    <w:link w:val="Heading1"/>
    <w:uiPriority w:val="9"/>
    <w:rsid w:val="00C33519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33519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33519"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33519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33519"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33519"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C33519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33519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C33519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730B93"/>
    <w:pPr>
      <w:suppressAutoHyphens w:val="0"/>
      <w:spacing w:after="225" w:line="270" w:lineRule="atLeast"/>
    </w:pPr>
    <w:rPr>
      <w:rFonts w:ascii="Arial" w:hAnsi="Arial" w:cs="Arial"/>
      <w:color w:val="000000"/>
      <w:sz w:val="21"/>
      <w:szCs w:val="21"/>
      <w:lang w:val="en-US" w:eastAsia="en-US"/>
    </w:rPr>
  </w:style>
  <w:style w:type="character" w:styleId="FollowedHyperlink">
    <w:name w:val="FollowedHyperlink"/>
    <w:basedOn w:val="DefaultParagraphFont"/>
    <w:rsid w:val="00C91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45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1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239113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4AD3-780B-4F50-8209-88BAAE74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DEEPTHI SARISH</vt:lpstr>
    </vt:vector>
  </TitlesOfParts>
  <Company/>
  <LinksUpToDate>false</LinksUpToDate>
  <CharactersWithSpaces>7624</CharactersWithSpaces>
  <SharedDoc>false</SharedDoc>
  <HLinks>
    <vt:vector size="12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mailto:deepthi.sarish@yahoo.in</vt:lpwstr>
      </vt:variant>
      <vt:variant>
        <vt:lpwstr/>
      </vt:variant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mailto:deepthi.sarish@yahoo.in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DEEPTHI SARISH</dc:title>
  <dc:subject/>
  <dc:creator>Sarish R</dc:creator>
  <cp:keywords/>
  <cp:lastModifiedBy>602HRDESK</cp:lastModifiedBy>
  <cp:revision>51</cp:revision>
  <cp:lastPrinted>2015-06-25T10:59:00Z</cp:lastPrinted>
  <dcterms:created xsi:type="dcterms:W3CDTF">2015-07-06T06:19:00Z</dcterms:created>
  <dcterms:modified xsi:type="dcterms:W3CDTF">2017-04-12T08:26:00Z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