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FC" w:rsidRPr="00B11BEA" w:rsidRDefault="00B11BEA" w:rsidP="00B11BEA">
      <w:pPr>
        <w:ind w:left="720" w:firstLine="720"/>
        <w:rPr>
          <w:b/>
          <w:color w:val="000000" w:themeColor="text1"/>
          <w:sz w:val="28"/>
          <w:szCs w:val="28"/>
          <w:u w:val="single"/>
        </w:rPr>
      </w:pPr>
      <w:r w:rsidRPr="00B11BEA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2F5CBD" w:rsidRPr="00B11BEA">
        <w:rPr>
          <w:b/>
          <w:color w:val="000000" w:themeColor="text1"/>
          <w:sz w:val="28"/>
          <w:szCs w:val="28"/>
          <w:u w:val="single"/>
        </w:rPr>
        <w:t>CURRICULUM VITAE</w:t>
      </w:r>
    </w:p>
    <w:p w:rsidR="008D14BE" w:rsidRDefault="00936D2E" w:rsidP="002F5CBD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 wp14:anchorId="7DFDCC8C" wp14:editId="0C9D1E2F">
            <wp:simplePos x="0" y="0"/>
            <wp:positionH relativeFrom="column">
              <wp:posOffset>5343525</wp:posOffset>
            </wp:positionH>
            <wp:positionV relativeFrom="paragraph">
              <wp:posOffset>118110</wp:posOffset>
            </wp:positionV>
            <wp:extent cx="8001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86" y="21207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 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4BE" w:rsidRDefault="00F2350D" w:rsidP="009E19BC">
      <w:pPr>
        <w:spacing w:before="0" w:after="0" w:line="360" w:lineRule="auto"/>
        <w:ind w:left="810"/>
        <w:rPr>
          <w:color w:val="000000" w:themeColor="text1"/>
        </w:rPr>
      </w:pPr>
      <w:r>
        <w:rPr>
          <w:color w:val="000000" w:themeColor="text1"/>
        </w:rPr>
        <w:tab/>
        <w:t xml:space="preserve">CIGI </w:t>
      </w:r>
    </w:p>
    <w:p w:rsidR="00F2350D" w:rsidRDefault="00F2350D" w:rsidP="009E19BC">
      <w:pPr>
        <w:spacing w:before="0" w:after="0" w:line="360" w:lineRule="auto"/>
        <w:ind w:left="810"/>
        <w:rPr>
          <w:color w:val="000000" w:themeColor="text1"/>
        </w:rPr>
      </w:pPr>
      <w:hyperlink r:id="rId13" w:history="1">
        <w:r w:rsidRPr="00AC08C8">
          <w:rPr>
            <w:rStyle w:val="Hyperlink"/>
          </w:rPr>
          <w:t>Cigi.240187@2fr</w:t>
        </w:r>
        <w:bookmarkStart w:id="0" w:name="_GoBack"/>
        <w:bookmarkEnd w:id="0"/>
        <w:r w:rsidRPr="00AC08C8">
          <w:rPr>
            <w:rStyle w:val="Hyperlink"/>
          </w:rPr>
          <w:t>eemail.com</w:t>
        </w:r>
      </w:hyperlink>
      <w:r>
        <w:rPr>
          <w:color w:val="000000" w:themeColor="text1"/>
        </w:rPr>
        <w:t xml:space="preserve">  </w:t>
      </w:r>
    </w:p>
    <w:p w:rsidR="00F2350D" w:rsidRPr="009E19BC" w:rsidRDefault="00F2350D" w:rsidP="009E19BC">
      <w:pPr>
        <w:spacing w:before="0" w:after="0" w:line="360" w:lineRule="auto"/>
        <w:ind w:left="810"/>
        <w:rPr>
          <w:color w:val="000000" w:themeColor="text1"/>
        </w:rPr>
      </w:pPr>
    </w:p>
    <w:p w:rsidR="008D14BE" w:rsidRPr="009E19BC" w:rsidRDefault="008D14BE" w:rsidP="009E19BC">
      <w:pPr>
        <w:spacing w:before="0" w:after="0" w:line="360" w:lineRule="auto"/>
        <w:ind w:left="810"/>
        <w:rPr>
          <w:color w:val="000000" w:themeColor="text1"/>
        </w:rPr>
      </w:pPr>
    </w:p>
    <w:tbl>
      <w:tblPr>
        <w:tblStyle w:val="ResumeTable"/>
        <w:tblW w:w="5044" w:type="pct"/>
        <w:tblLook w:val="04A0" w:firstRow="1" w:lastRow="0" w:firstColumn="1" w:lastColumn="0" w:noHBand="0" w:noVBand="1"/>
        <w:tblDescription w:val="Resume"/>
      </w:tblPr>
      <w:tblGrid>
        <w:gridCol w:w="1769"/>
        <w:gridCol w:w="446"/>
        <w:gridCol w:w="7618"/>
      </w:tblGrid>
      <w:tr w:rsidR="00603DFC" w:rsidTr="00423E88">
        <w:trPr>
          <w:trHeight w:val="288"/>
        </w:trPr>
        <w:tc>
          <w:tcPr>
            <w:tcW w:w="1769" w:type="dxa"/>
          </w:tcPr>
          <w:p w:rsidR="00603DFC" w:rsidRDefault="00603DFC" w:rsidP="009E19BC">
            <w:pPr>
              <w:pStyle w:val="Heading1"/>
              <w:spacing w:before="0" w:after="0"/>
              <w:jc w:val="left"/>
            </w:pPr>
          </w:p>
        </w:tc>
        <w:tc>
          <w:tcPr>
            <w:tcW w:w="446" w:type="dxa"/>
          </w:tcPr>
          <w:p w:rsidR="00603DFC" w:rsidRDefault="00603DFC"/>
        </w:tc>
        <w:tc>
          <w:tcPr>
            <w:tcW w:w="7618" w:type="dxa"/>
          </w:tcPr>
          <w:p w:rsidR="00603DFC" w:rsidRPr="00F676CF" w:rsidRDefault="00603DFC" w:rsidP="00A97D1C">
            <w:pPr>
              <w:pStyle w:val="ResumeText"/>
              <w:ind w:right="0"/>
              <w:jc w:val="both"/>
              <w:rPr>
                <w:color w:val="000000" w:themeColor="text1"/>
              </w:rPr>
            </w:pPr>
          </w:p>
        </w:tc>
      </w:tr>
      <w:tr w:rsidR="000D5A9A" w:rsidRPr="00F676CF" w:rsidTr="00425E8B">
        <w:trPr>
          <w:trHeight w:val="634"/>
        </w:trPr>
        <w:tc>
          <w:tcPr>
            <w:tcW w:w="1769" w:type="dxa"/>
          </w:tcPr>
          <w:p w:rsidR="000D5A9A" w:rsidRPr="005F53F9" w:rsidRDefault="000D5A9A" w:rsidP="005F53F9">
            <w:pPr>
              <w:pStyle w:val="Heading1"/>
              <w:jc w:val="center"/>
              <w:rPr>
                <w:b/>
              </w:rPr>
            </w:pPr>
            <w:r w:rsidRPr="005F53F9">
              <w:rPr>
                <w:b/>
                <w:color w:val="000000" w:themeColor="text1"/>
              </w:rPr>
              <w:t>Objective</w:t>
            </w:r>
          </w:p>
        </w:tc>
        <w:tc>
          <w:tcPr>
            <w:tcW w:w="446" w:type="dxa"/>
          </w:tcPr>
          <w:p w:rsidR="000D5A9A" w:rsidRPr="005F53F9" w:rsidRDefault="000D5A9A" w:rsidP="005F53F9">
            <w:pPr>
              <w:jc w:val="center"/>
              <w:rPr>
                <w:b/>
              </w:rPr>
            </w:pPr>
          </w:p>
        </w:tc>
        <w:tc>
          <w:tcPr>
            <w:tcW w:w="7618" w:type="dxa"/>
          </w:tcPr>
          <w:p w:rsidR="000D5A9A" w:rsidRPr="00F676CF" w:rsidRDefault="000D5A9A" w:rsidP="00425E8B">
            <w:pPr>
              <w:pStyle w:val="ResumeText"/>
              <w:ind w:right="0"/>
              <w:jc w:val="both"/>
              <w:rPr>
                <w:color w:val="000000" w:themeColor="text1"/>
              </w:rPr>
            </w:pPr>
            <w:r w:rsidRPr="00F676CF">
              <w:rPr>
                <w:color w:val="000000" w:themeColor="text1"/>
              </w:rPr>
              <w:t>To aspire, strive and excel in the</w:t>
            </w:r>
            <w:r>
              <w:rPr>
                <w:color w:val="000000" w:themeColor="text1"/>
              </w:rPr>
              <w:t xml:space="preserve"> e</w:t>
            </w:r>
            <w:r w:rsidRPr="00F676CF">
              <w:rPr>
                <w:color w:val="000000" w:themeColor="text1"/>
              </w:rPr>
              <w:t>ntrusted</w:t>
            </w:r>
            <w:r>
              <w:rPr>
                <w:color w:val="000000" w:themeColor="text1"/>
              </w:rPr>
              <w:t xml:space="preserve"> </w:t>
            </w:r>
            <w:r w:rsidRPr="00F676CF">
              <w:rPr>
                <w:color w:val="000000" w:themeColor="text1"/>
              </w:rPr>
              <w:t>field by utilizing my knowledge and potential skills, thereby</w:t>
            </w:r>
            <w:r>
              <w:rPr>
                <w:color w:val="000000" w:themeColor="text1"/>
              </w:rPr>
              <w:t xml:space="preserve"> </w:t>
            </w:r>
            <w:r w:rsidRPr="00F676CF">
              <w:rPr>
                <w:color w:val="000000" w:themeColor="text1"/>
              </w:rPr>
              <w:t>enhancing my</w:t>
            </w:r>
            <w:r>
              <w:rPr>
                <w:color w:val="000000" w:themeColor="text1"/>
              </w:rPr>
              <w:t xml:space="preserve"> co-operate skills </w:t>
            </w:r>
            <w:r w:rsidRPr="00F676CF">
              <w:rPr>
                <w:color w:val="000000" w:themeColor="text1"/>
              </w:rPr>
              <w:t>and ensuring utmost satisfaction of my</w:t>
            </w:r>
            <w:r>
              <w:rPr>
                <w:color w:val="000000" w:themeColor="text1"/>
              </w:rPr>
              <w:t xml:space="preserve"> </w:t>
            </w:r>
            <w:r w:rsidRPr="00F676CF">
              <w:rPr>
                <w:color w:val="000000" w:themeColor="text1"/>
              </w:rPr>
              <w:t>superiors and</w:t>
            </w:r>
            <w:r>
              <w:rPr>
                <w:color w:val="000000" w:themeColor="text1"/>
              </w:rPr>
              <w:t xml:space="preserve"> </w:t>
            </w:r>
            <w:r w:rsidRPr="00F676CF">
              <w:rPr>
                <w:color w:val="000000" w:themeColor="text1"/>
              </w:rPr>
              <w:t>management.</w:t>
            </w:r>
          </w:p>
        </w:tc>
      </w:tr>
      <w:tr w:rsidR="00603DFC" w:rsidTr="006E529D">
        <w:trPr>
          <w:trHeight w:val="809"/>
        </w:trPr>
        <w:tc>
          <w:tcPr>
            <w:tcW w:w="1769" w:type="dxa"/>
          </w:tcPr>
          <w:p w:rsidR="00603DFC" w:rsidRPr="005F53F9" w:rsidRDefault="00B2172D" w:rsidP="005F53F9">
            <w:pPr>
              <w:pStyle w:val="Heading1"/>
              <w:jc w:val="center"/>
              <w:rPr>
                <w:b/>
              </w:rPr>
            </w:pPr>
            <w:r w:rsidRPr="005F53F9">
              <w:rPr>
                <w:b/>
                <w:color w:val="000000" w:themeColor="text1"/>
              </w:rPr>
              <w:t>Skills &amp; Abilities</w:t>
            </w:r>
          </w:p>
        </w:tc>
        <w:tc>
          <w:tcPr>
            <w:tcW w:w="446" w:type="dxa"/>
          </w:tcPr>
          <w:p w:rsidR="00603DFC" w:rsidRDefault="00603DFC"/>
        </w:tc>
        <w:tc>
          <w:tcPr>
            <w:tcW w:w="7618" w:type="dxa"/>
          </w:tcPr>
          <w:p w:rsidR="00A7307B" w:rsidRPr="00F3501E" w:rsidRDefault="00A7307B" w:rsidP="00A7307B">
            <w:pPr>
              <w:pStyle w:val="ResumeTex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F3501E">
              <w:rPr>
                <w:color w:val="000000" w:themeColor="text1"/>
              </w:rPr>
              <w:t>Strong know</w:t>
            </w:r>
            <w:r w:rsidR="00E25A81">
              <w:rPr>
                <w:color w:val="000000" w:themeColor="text1"/>
              </w:rPr>
              <w:t>ledge in Science</w:t>
            </w:r>
            <w:r w:rsidRPr="00F3501E">
              <w:rPr>
                <w:color w:val="000000" w:themeColor="text1"/>
              </w:rPr>
              <w:t>.</w:t>
            </w:r>
          </w:p>
          <w:p w:rsidR="00603DFC" w:rsidRPr="00F3501E" w:rsidRDefault="00A7307B" w:rsidP="000F4485">
            <w:pPr>
              <w:pStyle w:val="ResumeText"/>
              <w:numPr>
                <w:ilvl w:val="0"/>
                <w:numId w:val="3"/>
              </w:numPr>
              <w:ind w:right="833"/>
              <w:rPr>
                <w:color w:val="000000" w:themeColor="text1"/>
              </w:rPr>
            </w:pPr>
            <w:r w:rsidRPr="00F3501E">
              <w:rPr>
                <w:color w:val="000000" w:themeColor="text1"/>
              </w:rPr>
              <w:t>Good written and communication skills</w:t>
            </w:r>
            <w:r w:rsidR="00E25A81">
              <w:rPr>
                <w:color w:val="000000" w:themeColor="text1"/>
              </w:rPr>
              <w:t>.</w:t>
            </w:r>
          </w:p>
          <w:p w:rsidR="007B1C4D" w:rsidRDefault="007B1C4D" w:rsidP="007B1C4D">
            <w:pPr>
              <w:pStyle w:val="ResumeTex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Independently Motivated</w:t>
            </w:r>
          </w:p>
          <w:p w:rsidR="00E25A81" w:rsidRDefault="000F4485" w:rsidP="00E25A81">
            <w:pPr>
              <w:pStyle w:val="ResumeTex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Sincere</w:t>
            </w:r>
            <w:r w:rsidR="00E25A81">
              <w:rPr>
                <w:color w:val="000000" w:themeColor="text1"/>
              </w:rPr>
              <w:t xml:space="preserve"> &amp;</w:t>
            </w:r>
            <w:r>
              <w:rPr>
                <w:color w:val="000000" w:themeColor="text1"/>
              </w:rPr>
              <w:t xml:space="preserve"> Co</w:t>
            </w:r>
            <w:r w:rsidR="00E25A81">
              <w:rPr>
                <w:color w:val="000000" w:themeColor="text1"/>
              </w:rPr>
              <w:t>nfident</w:t>
            </w:r>
          </w:p>
          <w:p w:rsidR="00423E88" w:rsidRPr="00E25A81" w:rsidRDefault="000F4485" w:rsidP="00E25A81">
            <w:pPr>
              <w:pStyle w:val="ResumeTex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Ability to deal with people more friendly.</w:t>
            </w:r>
          </w:p>
        </w:tc>
      </w:tr>
      <w:tr w:rsidR="00603DFC" w:rsidTr="00504B06">
        <w:trPr>
          <w:trHeight w:val="206"/>
        </w:trPr>
        <w:tc>
          <w:tcPr>
            <w:tcW w:w="1769" w:type="dxa"/>
          </w:tcPr>
          <w:p w:rsidR="00603DFC" w:rsidRPr="005F53F9" w:rsidRDefault="008D14BE" w:rsidP="005F53F9">
            <w:pPr>
              <w:pStyle w:val="Heading1"/>
              <w:jc w:val="center"/>
              <w:rPr>
                <w:b/>
                <w:color w:val="000000" w:themeColor="text1"/>
              </w:rPr>
            </w:pPr>
            <w:r w:rsidRPr="005F53F9">
              <w:rPr>
                <w:b/>
                <w:color w:val="000000" w:themeColor="text1"/>
              </w:rPr>
              <w:t xml:space="preserve">WORKING </w:t>
            </w:r>
            <w:r w:rsidR="00B2172D" w:rsidRPr="005F53F9">
              <w:rPr>
                <w:b/>
                <w:color w:val="000000" w:themeColor="text1"/>
              </w:rPr>
              <w:t>Experience</w:t>
            </w:r>
          </w:p>
        </w:tc>
        <w:tc>
          <w:tcPr>
            <w:tcW w:w="446" w:type="dxa"/>
          </w:tcPr>
          <w:p w:rsidR="008D14BE" w:rsidRDefault="008D14BE"/>
          <w:p w:rsidR="008D14BE" w:rsidRDefault="008D14BE" w:rsidP="008D14BE"/>
          <w:p w:rsidR="008D14BE" w:rsidRDefault="008D14BE" w:rsidP="008D14BE"/>
          <w:p w:rsidR="008D14BE" w:rsidRPr="008D14BE" w:rsidRDefault="008D14BE" w:rsidP="008D14BE"/>
        </w:tc>
        <w:tc>
          <w:tcPr>
            <w:tcW w:w="7618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/>
                <w:sdtContent>
                  <w:p w:rsidR="00603DFC" w:rsidRPr="00F3501E" w:rsidRDefault="00CC3216" w:rsidP="00F00820">
                    <w:pPr>
                      <w:pStyle w:val="Heading2"/>
                      <w:rPr>
                        <w:color w:val="000000" w:themeColor="text1"/>
                      </w:rPr>
                    </w:pPr>
                    <w:r w:rsidRPr="00F3501E">
                      <w:rPr>
                        <w:color w:val="000000" w:themeColor="text1"/>
                      </w:rPr>
                      <w:t>THE KER</w:t>
                    </w:r>
                    <w:r w:rsidR="00F3501E" w:rsidRPr="00F3501E">
                      <w:rPr>
                        <w:color w:val="000000" w:themeColor="text1"/>
                      </w:rPr>
                      <w:t xml:space="preserve">ALA MINERALS AND METALS LTD. sankaramangalam, </w:t>
                    </w:r>
                    <w:r w:rsidRPr="00F3501E">
                      <w:rPr>
                        <w:color w:val="000000" w:themeColor="text1"/>
                      </w:rPr>
                      <w:t>CHAVARA</w:t>
                    </w:r>
                  </w:p>
                  <w:p w:rsidR="00CC3216" w:rsidRPr="00F3501E" w:rsidRDefault="00CC3216" w:rsidP="00CC3216">
                    <w:pPr>
                      <w:rPr>
                        <w:color w:val="000000" w:themeColor="text1"/>
                      </w:rPr>
                    </w:pPr>
                    <w:r w:rsidRPr="00F3501E">
                      <w:rPr>
                        <w:color w:val="000000" w:themeColor="text1"/>
                      </w:rPr>
                      <w:t>Mechanical Engineer (Trainee)</w:t>
                    </w:r>
                    <w:r w:rsidR="00F676CF">
                      <w:rPr>
                        <w:color w:val="000000" w:themeColor="text1"/>
                      </w:rPr>
                      <w:t xml:space="preserve"> in Utility Department</w:t>
                    </w:r>
                  </w:p>
                  <w:p w:rsidR="00603DFC" w:rsidRDefault="00F3501E">
                    <w:pPr>
                      <w:pStyle w:val="ResumeText"/>
                      <w:rPr>
                        <w:color w:val="000000" w:themeColor="text1"/>
                      </w:rPr>
                    </w:pPr>
                    <w:r w:rsidRPr="00416A54">
                      <w:rPr>
                        <w:color w:val="000000" w:themeColor="text1"/>
                      </w:rPr>
                      <w:t>15</w:t>
                    </w:r>
                    <w:r w:rsidRPr="00416A54">
                      <w:rPr>
                        <w:color w:val="000000" w:themeColor="text1"/>
                        <w:vertAlign w:val="superscript"/>
                      </w:rPr>
                      <w:t>th</w:t>
                    </w:r>
                    <w:r w:rsidRPr="00416A54">
                      <w:rPr>
                        <w:color w:val="000000" w:themeColor="text1"/>
                      </w:rPr>
                      <w:t xml:space="preserve"> December 2014 – 11</w:t>
                    </w:r>
                    <w:r w:rsidRPr="00416A54">
                      <w:rPr>
                        <w:color w:val="000000" w:themeColor="text1"/>
                        <w:vertAlign w:val="superscript"/>
                      </w:rPr>
                      <w:t>th</w:t>
                    </w:r>
                    <w:r w:rsidRPr="00416A54">
                      <w:rPr>
                        <w:color w:val="000000" w:themeColor="text1"/>
                      </w:rPr>
                      <w:t xml:space="preserve"> June 2015 </w:t>
                    </w:r>
                  </w:p>
                  <w:p w:rsidR="000D5A9A" w:rsidRPr="000D5A9A" w:rsidRDefault="000D5A9A">
                    <w:pPr>
                      <w:pStyle w:val="ResumeText"/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  <w:r w:rsidRPr="000D5A9A"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Description of Responsibilities</w:t>
                    </w:r>
                  </w:p>
                  <w:p w:rsidR="00F676CF" w:rsidRPr="00F676CF" w:rsidRDefault="00423E88" w:rsidP="00A97D1C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In process inspection and t</w:t>
                    </w:r>
                    <w:r w:rsidR="00F676CF" w:rsidRPr="00F676CF">
                      <w:rPr>
                        <w:color w:val="000000" w:themeColor="text1"/>
                      </w:rPr>
                      <w:t>esting of High Pressure Boiler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r w:rsidR="00F676CF" w:rsidRPr="00F676CF">
                      <w:rPr>
                        <w:color w:val="000000" w:themeColor="text1"/>
                      </w:rPr>
                      <w:t>Drums,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proofErr w:type="spellStart"/>
                    <w:r w:rsidR="00F676CF" w:rsidRPr="00F676CF">
                      <w:rPr>
                        <w:color w:val="000000" w:themeColor="text1"/>
                      </w:rPr>
                      <w:t>Dearators</w:t>
                    </w:r>
                    <w:proofErr w:type="spellEnd"/>
                    <w:r w:rsidR="00F676CF" w:rsidRPr="00F676CF">
                      <w:rPr>
                        <w:color w:val="000000" w:themeColor="text1"/>
                      </w:rPr>
                      <w:t>,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r w:rsidR="00F676CF" w:rsidRPr="00F676CF">
                      <w:rPr>
                        <w:color w:val="000000" w:themeColor="text1"/>
                      </w:rPr>
                      <w:t>blow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r w:rsidR="00F676CF" w:rsidRPr="00F676CF">
                      <w:rPr>
                        <w:color w:val="000000" w:themeColor="text1"/>
                      </w:rPr>
                      <w:t xml:space="preserve">down </w:t>
                    </w:r>
                    <w:r w:rsidR="00F676CF">
                      <w:rPr>
                        <w:color w:val="000000" w:themeColor="text1"/>
                      </w:rPr>
                      <w:t>t</w:t>
                    </w:r>
                    <w:r w:rsidR="00F676CF" w:rsidRPr="00F676CF">
                      <w:rPr>
                        <w:color w:val="000000" w:themeColor="text1"/>
                      </w:rPr>
                      <w:t>anks,</w:t>
                    </w:r>
                    <w:r w:rsidR="00F676CF">
                      <w:rPr>
                        <w:color w:val="000000" w:themeColor="text1"/>
                      </w:rPr>
                      <w:t xml:space="preserve"> Super heater, Evaporator, </w:t>
                    </w:r>
                    <w:r w:rsidR="00F676CF" w:rsidRPr="00F676CF">
                      <w:rPr>
                        <w:color w:val="000000" w:themeColor="text1"/>
                      </w:rPr>
                      <w:t>and superheated</w:t>
                    </w:r>
                    <w:r w:rsidR="00F676CF">
                      <w:rPr>
                        <w:color w:val="000000" w:themeColor="text1"/>
                      </w:rPr>
                      <w:t xml:space="preserve"> economizer coils, </w:t>
                    </w:r>
                    <w:r w:rsidR="00F676CF" w:rsidRPr="00F676CF">
                      <w:rPr>
                        <w:color w:val="000000" w:themeColor="text1"/>
                      </w:rPr>
                      <w:t>HRSG equipment’s ,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r w:rsidR="00F676CF" w:rsidRPr="00F676CF">
                      <w:rPr>
                        <w:color w:val="000000" w:themeColor="text1"/>
                      </w:rPr>
                      <w:t>Preheater,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r w:rsidR="00F676CF" w:rsidRPr="00F676CF">
                      <w:rPr>
                        <w:color w:val="000000" w:themeColor="text1"/>
                      </w:rPr>
                      <w:t>Economizer, Preheater and Super heater Harps and Module</w:t>
                    </w:r>
                    <w:r w:rsidR="00F676CF">
                      <w:rPr>
                        <w:color w:val="000000" w:themeColor="text1"/>
                      </w:rPr>
                      <w:t xml:space="preserve"> </w:t>
                    </w:r>
                    <w:r w:rsidR="00F676CF" w:rsidRPr="00F676CF">
                      <w:rPr>
                        <w:color w:val="000000" w:themeColor="text1"/>
                      </w:rPr>
                      <w:t>Box assemblies.</w:t>
                    </w:r>
                  </w:p>
                  <w:p w:rsidR="00F676CF" w:rsidRDefault="00F676CF" w:rsidP="00A97D1C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 w:rsidRPr="00F676CF">
                      <w:rPr>
                        <w:color w:val="000000" w:themeColor="text1"/>
                      </w:rPr>
                      <w:t>Checking the piping materials as per codes and process standard specifications.</w:t>
                    </w:r>
                  </w:p>
                  <w:p w:rsidR="00F676CF" w:rsidRDefault="00F676CF" w:rsidP="00A97D1C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 w:rsidRPr="00F676CF">
                      <w:rPr>
                        <w:color w:val="000000" w:themeColor="text1"/>
                      </w:rPr>
                      <w:t>Inspection of layout marking, Dimensional inspection of patterns, raw material inspection and supervising.</w:t>
                    </w:r>
                  </w:p>
                  <w:p w:rsidR="009E19BC" w:rsidRDefault="00723A25" w:rsidP="00A97D1C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Preventive and breakdown maintenance were undertaken on the high pressure water – pumps, fuel burners, drums, </w:t>
                    </w:r>
                    <w:r w:rsidR="00FD6A2B">
                      <w:rPr>
                        <w:color w:val="000000" w:themeColor="text1"/>
                      </w:rPr>
                      <w:t>etc.</w:t>
                    </w:r>
                  </w:p>
                  <w:p w:rsidR="00723A25" w:rsidRDefault="00723A25" w:rsidP="00A97D1C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Fire tube and water jackets were cleaned and worn out fire tube replaced.</w:t>
                    </w:r>
                  </w:p>
                  <w:p w:rsidR="000F4485" w:rsidRPr="00423E88" w:rsidRDefault="00723A25" w:rsidP="00423E88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Boiler overhaul was done once annually and certified boiler </w:t>
                    </w:r>
                    <w:proofErr w:type="gramStart"/>
                    <w:r>
                      <w:rPr>
                        <w:color w:val="000000" w:themeColor="text1"/>
                      </w:rPr>
                      <w:t>inspector came and inspect</w:t>
                    </w:r>
                    <w:proofErr w:type="gramEnd"/>
                    <w:r>
                      <w:rPr>
                        <w:color w:val="000000" w:themeColor="text1"/>
                      </w:rPr>
                      <w:t xml:space="preserve"> the boiler for safety purposes as per Government Statutory requirements.</w:t>
                    </w:r>
                  </w:p>
                  <w:p w:rsidR="006E529D" w:rsidRPr="006E529D" w:rsidRDefault="00E842E7" w:rsidP="006E529D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Daily p</w:t>
                    </w:r>
                    <w:r w:rsidRPr="00E842E7">
                      <w:rPr>
                        <w:color w:val="000000" w:themeColor="text1"/>
                      </w:rPr>
                      <w:t>reventive and breakdown maintenance</w:t>
                    </w:r>
                    <w:r>
                      <w:rPr>
                        <w:color w:val="000000" w:themeColor="text1"/>
                      </w:rPr>
                      <w:t xml:space="preserve"> were undertaken as per schedule on these high giant Air Compressor</w:t>
                    </w:r>
                    <w:r w:rsidR="006E529D">
                      <w:rPr>
                        <w:color w:val="000000" w:themeColor="text1"/>
                      </w:rPr>
                      <w:t>s.</w:t>
                    </w:r>
                  </w:p>
                  <w:p w:rsidR="00723A25" w:rsidRDefault="00371247" w:rsidP="00A97D1C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Once annually a certified Air Compressor inspector was called to come and inspect according to Government Regulation Act.</w:t>
                    </w:r>
                  </w:p>
                  <w:p w:rsidR="00371247" w:rsidRDefault="00423E88" w:rsidP="00423E88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 w:rsidRPr="00423E88">
                      <w:rPr>
                        <w:color w:val="000000" w:themeColor="text1"/>
                      </w:rPr>
                      <w:t>Erection, alignment &amp; maintenance of rotary equipment's used at Cooling tower, Water treatment plant, DM Plant, Reservoir pump house &amp; fuel oil handling system.</w:t>
                    </w:r>
                  </w:p>
                  <w:p w:rsidR="00423E88" w:rsidRDefault="00423E88" w:rsidP="00423E88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 w:rsidRPr="00423E88">
                      <w:rPr>
                        <w:color w:val="000000" w:themeColor="text1"/>
                      </w:rPr>
                      <w:lastRenderedPageBreak/>
                      <w:t>Balancing of ID fan, fan shafts, Rotor assembly of pumps.</w:t>
                    </w:r>
                  </w:p>
                  <w:p w:rsidR="00BF0F78" w:rsidRDefault="00082493" w:rsidP="00423E88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Done piping layout of boiler plant.</w:t>
                    </w:r>
                  </w:p>
                  <w:p w:rsidR="00F3501E" w:rsidRDefault="005A4443" w:rsidP="00F3501E">
                    <w:pPr>
                      <w:pStyle w:val="ResumeText"/>
                      <w:numPr>
                        <w:ilvl w:val="0"/>
                        <w:numId w:val="5"/>
                      </w:numPr>
                      <w:ind w:right="23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Inspection of various types of water pumps, pipelines, various types of valves. </w:t>
                    </w:r>
                  </w:p>
                  <w:p w:rsidR="005A4443" w:rsidRPr="005A4443" w:rsidRDefault="005A4443" w:rsidP="005A4443">
                    <w:pPr>
                      <w:pStyle w:val="ResumeText"/>
                      <w:ind w:left="765" w:right="23"/>
                      <w:rPr>
                        <w:color w:val="000000" w:themeColor="text1"/>
                      </w:rPr>
                    </w:pPr>
                  </w:p>
                  <w:p w:rsidR="00F00820" w:rsidRPr="00F00820" w:rsidRDefault="00F00820" w:rsidP="00F00820">
                    <w:pPr>
                      <w:keepNext/>
                      <w:keepLines/>
                      <w:spacing w:after="40"/>
                      <w:outlineLvl w:val="1"/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000000" w:themeColor="text1"/>
                        <w14:ligatures w14:val="standardContextual"/>
                      </w:rPr>
                    </w:pPr>
                    <w:r w:rsidRPr="00F00820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000000" w:themeColor="text1"/>
                        <w14:ligatures w14:val="standardContextual"/>
                      </w:rPr>
                      <w:t>tesla industrial consultants, trivandrum</w:t>
                    </w:r>
                  </w:p>
                  <w:p w:rsidR="00F00820" w:rsidRPr="00F00820" w:rsidRDefault="00471C6A" w:rsidP="00F00820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Welding Inspector </w:t>
                    </w:r>
                  </w:p>
                  <w:p w:rsidR="00F00820" w:rsidRDefault="00F00820" w:rsidP="00F00820">
                    <w:pPr>
                      <w:spacing w:after="40"/>
                      <w:ind w:right="1440"/>
                      <w:rPr>
                        <w:color w:val="000000" w:themeColor="text1"/>
                      </w:rPr>
                    </w:pPr>
                    <w:r w:rsidRPr="00F00820">
                      <w:rPr>
                        <w:color w:val="000000" w:themeColor="text1"/>
                      </w:rPr>
                      <w:t>2</w:t>
                    </w:r>
                    <w:r w:rsidRPr="00F00820">
                      <w:rPr>
                        <w:color w:val="000000" w:themeColor="text1"/>
                        <w:vertAlign w:val="superscript"/>
                      </w:rPr>
                      <w:t>nd</w:t>
                    </w:r>
                    <w:r w:rsidRPr="00F00820">
                      <w:rPr>
                        <w:color w:val="000000" w:themeColor="text1"/>
                      </w:rPr>
                      <w:t xml:space="preserve"> June 2014 – 10</w:t>
                    </w:r>
                    <w:r w:rsidRPr="00F00820">
                      <w:rPr>
                        <w:color w:val="000000" w:themeColor="text1"/>
                        <w:vertAlign w:val="superscript"/>
                      </w:rPr>
                      <w:t>th</w:t>
                    </w:r>
                    <w:r w:rsidRPr="00F00820">
                      <w:rPr>
                        <w:color w:val="000000" w:themeColor="text1"/>
                      </w:rPr>
                      <w:t xml:space="preserve"> December 2014  </w:t>
                    </w:r>
                  </w:p>
                  <w:p w:rsidR="000D5A9A" w:rsidRPr="000D5A9A" w:rsidRDefault="000D5A9A" w:rsidP="000D5A9A">
                    <w:pPr>
                      <w:pStyle w:val="ResumeText"/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  <w:r w:rsidRPr="000D5A9A"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Description of Responsibilities</w:t>
                    </w:r>
                  </w:p>
                  <w:p w:rsidR="00F00820" w:rsidRPr="00F00820" w:rsidRDefault="00DC76B4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Inspection of structural and piping based on AWS D1.1, and ASME IX</w:t>
                    </w:r>
                    <w:r w:rsidR="00F00820"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.</w:t>
                    </w:r>
                  </w:p>
                  <w:p w:rsidR="00F00820" w:rsidRPr="00F00820" w:rsidRDefault="00DC76B4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 xml:space="preserve">Knowledge </w:t>
                    </w:r>
                    <w:r w:rsidRPr="00DC76B4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 xml:space="preserve"> of Weld maps according to the approved shop drawings (profile and isometric)</w:t>
                    </w:r>
                  </w:p>
                  <w:p w:rsidR="00F00820" w:rsidRPr="00F00820" w:rsidRDefault="00DC76B4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DC76B4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Preparation of Method Statements, Material submittals, Inspection and Test plan, Check List / Punch List during and after the test.</w:t>
                    </w:r>
                  </w:p>
                  <w:p w:rsidR="00F00820" w:rsidRPr="00F00820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Review of mechanical test certificates of electrodes to be used in the project.</w:t>
                    </w:r>
                  </w:p>
                  <w:p w:rsidR="00F00820" w:rsidRPr="00F00820" w:rsidRDefault="00E21CD4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Inspected based on ITP, WPS etc</w:t>
                    </w:r>
                    <w:r w:rsidR="00F00820"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.</w:t>
                    </w:r>
                  </w:p>
                  <w:p w:rsidR="00F00820" w:rsidRPr="00F00820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Inspection of fit up of weld joints before welding.</w:t>
                    </w:r>
                  </w:p>
                  <w:p w:rsidR="00F00820" w:rsidRPr="00F00820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 xml:space="preserve">Auditing of consumable store on a daily basis. </w:t>
                    </w:r>
                  </w:p>
                  <w:p w:rsidR="00F00820" w:rsidRPr="00F00820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Monthly inspection of calibration of electrode baking and holding ovens, flux ovens, PWHT recorders, Welding machines etc.</w:t>
                    </w:r>
                  </w:p>
                  <w:p w:rsidR="00F00820" w:rsidRPr="00F00820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Review and sign off of NDT reports, PWHT charts etc.</w:t>
                    </w:r>
                  </w:p>
                  <w:p w:rsidR="00F00820" w:rsidRPr="00F00820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Qualification of NDT technicians.</w:t>
                    </w:r>
                  </w:p>
                  <w:p w:rsidR="005F53F9" w:rsidRDefault="00F00820" w:rsidP="005F53F9">
                    <w:pPr>
                      <w:numPr>
                        <w:ilvl w:val="0"/>
                        <w:numId w:val="4"/>
                      </w:numPr>
                      <w:spacing w:before="60" w:after="0" w:line="276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  <w:r w:rsidRPr="00F00820"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  <w:t>Review of RT films.</w:t>
                    </w:r>
                  </w:p>
                  <w:p w:rsidR="00603DFC" w:rsidRPr="006E529D" w:rsidRDefault="004D434B" w:rsidP="005F53F9">
                    <w:pPr>
                      <w:spacing w:before="60" w:after="0" w:line="240" w:lineRule="auto"/>
                      <w:ind w:left="778"/>
                      <w:rPr>
                        <w:rFonts w:eastAsia="Trebuchet MS" w:cs="Rockwell Condensed"/>
                        <w:bCs/>
                        <w:color w:val="auto"/>
                        <w:kern w:val="0"/>
                        <w:lang w:eastAsia="en-US"/>
                      </w:rPr>
                    </w:pPr>
                  </w:p>
                </w:sdtContent>
              </w:sdt>
            </w:sdtContent>
          </w:sdt>
        </w:tc>
      </w:tr>
      <w:tr w:rsidR="00603DFC" w:rsidTr="005F53F9">
        <w:trPr>
          <w:trHeight w:val="206"/>
        </w:trPr>
        <w:tc>
          <w:tcPr>
            <w:tcW w:w="1769" w:type="dxa"/>
          </w:tcPr>
          <w:p w:rsidR="00603DFC" w:rsidRPr="005F53F9" w:rsidRDefault="00B2172D">
            <w:pPr>
              <w:pStyle w:val="Heading1"/>
              <w:rPr>
                <w:b/>
              </w:rPr>
            </w:pPr>
            <w:r w:rsidRPr="005F53F9">
              <w:rPr>
                <w:b/>
                <w:color w:val="000000" w:themeColor="text1"/>
              </w:rPr>
              <w:lastRenderedPageBreak/>
              <w:t>Education</w:t>
            </w:r>
          </w:p>
        </w:tc>
        <w:tc>
          <w:tcPr>
            <w:tcW w:w="446" w:type="dxa"/>
          </w:tcPr>
          <w:p w:rsidR="00603DFC" w:rsidRPr="005F53F9" w:rsidRDefault="00603DFC">
            <w:pPr>
              <w:rPr>
                <w:b/>
              </w:rPr>
            </w:pPr>
          </w:p>
        </w:tc>
        <w:tc>
          <w:tcPr>
            <w:tcW w:w="7618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000000" w:themeColor="text1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id w:val="-1126388115"/>
                </w:sdtPr>
                <w:sdtEndPr/>
                <w:sdtContent>
                  <w:p w:rsidR="00416A54" w:rsidRPr="00416A54" w:rsidRDefault="00416A54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000000" w:themeColor="text1"/>
                        <w14:ligatures w14:val="none"/>
                      </w:rPr>
                    </w:pPr>
                    <w:r w:rsidRPr="00416A54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000000" w:themeColor="text1"/>
                        <w:u w:val="single"/>
                        <w14:ligatures w14:val="none"/>
                      </w:rPr>
                      <w:t>COLLEGE</w:t>
                    </w:r>
                  </w:p>
                  <w:p w:rsidR="00F3501E" w:rsidRPr="00416A54" w:rsidRDefault="00F3501E" w:rsidP="00BF0F78">
                    <w:pPr>
                      <w:pStyle w:val="Heading2"/>
                      <w:spacing w:before="0"/>
                      <w:rPr>
                        <w:color w:val="000000" w:themeColor="text1"/>
                      </w:rPr>
                    </w:pPr>
                    <w:r w:rsidRPr="00416A54">
                      <w:rPr>
                        <w:color w:val="000000" w:themeColor="text1"/>
                      </w:rPr>
                      <w:t>Bishop Jerome INSTITUTE, Kollam</w:t>
                    </w:r>
                  </w:p>
                  <w:p w:rsidR="00F3501E" w:rsidRPr="00416A54" w:rsidRDefault="00BF0F78" w:rsidP="00F3501E">
                    <w:pPr>
                      <w:rPr>
                        <w:color w:val="000000" w:themeColor="text1"/>
                      </w:rPr>
                    </w:pPr>
                    <w:r w:rsidRPr="00BF0F78">
                      <w:rPr>
                        <w:color w:val="000000" w:themeColor="text1"/>
                      </w:rPr>
                      <w:t xml:space="preserve">4 </w:t>
                    </w:r>
                    <w:r>
                      <w:rPr>
                        <w:color w:val="000000" w:themeColor="text1"/>
                      </w:rPr>
                      <w:t xml:space="preserve">years full time in </w:t>
                    </w:r>
                    <w:r w:rsidRPr="00221786">
                      <w:rPr>
                        <w:color w:val="000000" w:themeColor="text1"/>
                      </w:rPr>
                      <w:t>Mechanical Engineering Degree</w:t>
                    </w:r>
                    <w:r>
                      <w:rPr>
                        <w:color w:val="000000" w:themeColor="text1"/>
                      </w:rPr>
                      <w:t xml:space="preserve"> under the University of Kerala.</w:t>
                    </w:r>
                  </w:p>
                  <w:p w:rsidR="00416A54" w:rsidRPr="00416A54" w:rsidRDefault="00416A54" w:rsidP="00F3501E">
                    <w:pPr>
                      <w:rPr>
                        <w:color w:val="000000" w:themeColor="text1"/>
                        <w:u w:val="single"/>
                      </w:rPr>
                    </w:pPr>
                    <w:r w:rsidRPr="00416A54">
                      <w:rPr>
                        <w:color w:val="000000" w:themeColor="text1"/>
                        <w:u w:val="single"/>
                      </w:rPr>
                      <w:t>12</w:t>
                    </w:r>
                    <w:r w:rsidRPr="00416A54">
                      <w:rPr>
                        <w:color w:val="000000" w:themeColor="text1"/>
                        <w:u w:val="single"/>
                        <w:vertAlign w:val="superscript"/>
                      </w:rPr>
                      <w:t>th</w:t>
                    </w:r>
                    <w:r w:rsidRPr="00416A54">
                      <w:rPr>
                        <w:color w:val="000000" w:themeColor="text1"/>
                        <w:u w:val="single"/>
                      </w:rPr>
                      <w:t xml:space="preserve"> </w:t>
                    </w:r>
                  </w:p>
                  <w:p w:rsidR="00F3501E" w:rsidRPr="00416A54" w:rsidRDefault="00F3501E" w:rsidP="009E19BC">
                    <w:pPr>
                      <w:spacing w:line="240" w:lineRule="auto"/>
                      <w:rPr>
                        <w:rFonts w:asciiTheme="majorHAnsi" w:hAnsiTheme="majorHAnsi"/>
                        <w:b/>
                        <w:caps/>
                        <w:color w:val="000000" w:themeColor="text1"/>
                      </w:rPr>
                    </w:pPr>
                    <w:r w:rsidRPr="00416A54">
                      <w:rPr>
                        <w:rFonts w:asciiTheme="majorHAnsi" w:hAnsiTheme="majorHAnsi"/>
                        <w:b/>
                        <w:caps/>
                        <w:color w:val="000000" w:themeColor="text1"/>
                      </w:rPr>
                      <w:t>Infant Jesus Anglo Indian Higher Secondary School, Tangasseri, Kollam</w:t>
                    </w:r>
                  </w:p>
                  <w:p w:rsidR="00F3501E" w:rsidRPr="00416A54" w:rsidRDefault="00F3501E" w:rsidP="009E19BC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416A54">
                      <w:rPr>
                        <w:color w:val="000000" w:themeColor="text1"/>
                      </w:rPr>
                      <w:t>Council for the Indian School Certificate Examinations, New Delhi</w:t>
                    </w:r>
                    <w:r w:rsidR="00471C6A">
                      <w:rPr>
                        <w:color w:val="000000" w:themeColor="text1"/>
                      </w:rPr>
                      <w:t xml:space="preserve"> (ISC</w:t>
                    </w:r>
                    <w:r w:rsidR="00221786">
                      <w:rPr>
                        <w:color w:val="000000" w:themeColor="text1"/>
                      </w:rPr>
                      <w:t>)</w:t>
                    </w:r>
                  </w:p>
                  <w:p w:rsidR="00F3501E" w:rsidRPr="00416A54" w:rsidRDefault="00416A54" w:rsidP="00F3501E">
                    <w:pPr>
                      <w:rPr>
                        <w:color w:val="000000" w:themeColor="text1"/>
                      </w:rPr>
                    </w:pPr>
                    <w:r w:rsidRPr="00416A54">
                      <w:rPr>
                        <w:color w:val="000000" w:themeColor="text1"/>
                      </w:rPr>
                      <w:t>First Class</w:t>
                    </w:r>
                  </w:p>
                  <w:p w:rsidR="00416A54" w:rsidRPr="00416A54" w:rsidRDefault="00416A54" w:rsidP="00F3501E">
                    <w:pPr>
                      <w:rPr>
                        <w:color w:val="000000" w:themeColor="text1"/>
                        <w:u w:val="single"/>
                      </w:rPr>
                    </w:pPr>
                    <w:r w:rsidRPr="00416A54">
                      <w:rPr>
                        <w:color w:val="000000" w:themeColor="text1"/>
                        <w:u w:val="single"/>
                      </w:rPr>
                      <w:t>10</w:t>
                    </w:r>
                    <w:r w:rsidRPr="00416A54">
                      <w:rPr>
                        <w:color w:val="000000" w:themeColor="text1"/>
                        <w:u w:val="single"/>
                        <w:vertAlign w:val="superscript"/>
                      </w:rPr>
                      <w:t>th</w:t>
                    </w:r>
                    <w:r w:rsidRPr="00416A54">
                      <w:rPr>
                        <w:color w:val="000000" w:themeColor="text1"/>
                        <w:u w:val="single"/>
                      </w:rPr>
                      <w:t xml:space="preserve"> </w:t>
                    </w:r>
                  </w:p>
                  <w:p w:rsidR="00416A54" w:rsidRPr="00416A54" w:rsidRDefault="00416A54" w:rsidP="009E19BC">
                    <w:pPr>
                      <w:spacing w:line="240" w:lineRule="auto"/>
                      <w:rPr>
                        <w:rFonts w:asciiTheme="majorHAnsi" w:hAnsiTheme="majorHAnsi"/>
                        <w:b/>
                        <w:color w:val="000000" w:themeColor="text1"/>
                      </w:rPr>
                    </w:pPr>
                    <w:r w:rsidRPr="00416A54">
                      <w:rPr>
                        <w:rFonts w:asciiTheme="majorHAnsi" w:hAnsiTheme="majorHAnsi"/>
                        <w:b/>
                        <w:color w:val="000000" w:themeColor="text1"/>
                      </w:rPr>
                      <w:t>INFANT JESUS ANGLO INDIAN HIGHER SECONDARY SCHOOL, TANGASSERI, KOLLAM</w:t>
                    </w:r>
                  </w:p>
                  <w:p w:rsidR="00416A54" w:rsidRPr="00416A54" w:rsidRDefault="00416A54" w:rsidP="009E19BC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416A54">
                      <w:rPr>
                        <w:color w:val="000000" w:themeColor="text1"/>
                      </w:rPr>
                      <w:t>Council for the Indian School Certificate Examinations, New Delhi</w:t>
                    </w:r>
                    <w:r w:rsidR="00471C6A">
                      <w:rPr>
                        <w:color w:val="000000" w:themeColor="text1"/>
                      </w:rPr>
                      <w:t xml:space="preserve"> (ICSE</w:t>
                    </w:r>
                    <w:r w:rsidR="00221786">
                      <w:rPr>
                        <w:color w:val="000000" w:themeColor="text1"/>
                      </w:rPr>
                      <w:t>)</w:t>
                    </w:r>
                  </w:p>
                  <w:p w:rsidR="00603DFC" w:rsidRPr="005F53F9" w:rsidRDefault="00416A54">
                    <w:pPr>
                      <w:rPr>
                        <w:color w:val="000000" w:themeColor="text1"/>
                      </w:rPr>
                    </w:pPr>
                    <w:r w:rsidRPr="00416A54">
                      <w:rPr>
                        <w:color w:val="000000" w:themeColor="text1"/>
                      </w:rPr>
                      <w:t>First Class</w:t>
                    </w:r>
                  </w:p>
                </w:sdtContent>
              </w:sdt>
            </w:sdtContent>
          </w:sdt>
        </w:tc>
      </w:tr>
      <w:tr w:rsidR="00603DFC" w:rsidTr="00D53839">
        <w:trPr>
          <w:trHeight w:val="31"/>
        </w:trPr>
        <w:tc>
          <w:tcPr>
            <w:tcW w:w="1769" w:type="dxa"/>
            <w:tcBorders>
              <w:top w:val="single" w:sz="4" w:space="0" w:color="7E97AD" w:themeColor="accent1"/>
            </w:tcBorders>
          </w:tcPr>
          <w:p w:rsidR="00603DFC" w:rsidRPr="005F53F9" w:rsidRDefault="00914552" w:rsidP="005F53F9">
            <w:pPr>
              <w:pStyle w:val="Heading1"/>
              <w:jc w:val="center"/>
              <w:rPr>
                <w:b/>
              </w:rPr>
            </w:pPr>
            <w:r w:rsidRPr="005F53F9">
              <w:rPr>
                <w:b/>
                <w:color w:val="000000" w:themeColor="text1"/>
              </w:rPr>
              <w:t>Technical QUALIFICATIONS</w:t>
            </w:r>
          </w:p>
        </w:tc>
        <w:tc>
          <w:tcPr>
            <w:tcW w:w="446" w:type="dxa"/>
            <w:tcBorders>
              <w:top w:val="single" w:sz="4" w:space="0" w:color="7E97AD" w:themeColor="accent1"/>
            </w:tcBorders>
          </w:tcPr>
          <w:p w:rsidR="00603DFC" w:rsidRDefault="00603DFC"/>
        </w:tc>
        <w:tc>
          <w:tcPr>
            <w:tcW w:w="7618" w:type="dxa"/>
            <w:tcBorders>
              <w:top w:val="single" w:sz="4" w:space="0" w:color="7E97AD" w:themeColor="accent1"/>
            </w:tcBorders>
          </w:tcPr>
          <w:p w:rsidR="009E19BC" w:rsidRDefault="00F676CF" w:rsidP="00F676CF">
            <w:pPr>
              <w:pStyle w:val="ResumeText"/>
              <w:rPr>
                <w:bCs/>
                <w:color w:val="000000" w:themeColor="text1"/>
              </w:rPr>
            </w:pPr>
            <w:r w:rsidRPr="00F676CF">
              <w:rPr>
                <w:bCs/>
                <w:color w:val="000000" w:themeColor="text1"/>
              </w:rPr>
              <w:t>CSWIP</w:t>
            </w:r>
            <w:r>
              <w:rPr>
                <w:bCs/>
                <w:color w:val="000000" w:themeColor="text1"/>
              </w:rPr>
              <w:t xml:space="preserve"> </w:t>
            </w:r>
            <w:r w:rsidRPr="00F676CF">
              <w:rPr>
                <w:bCs/>
                <w:color w:val="000000" w:themeColor="text1"/>
              </w:rPr>
              <w:t xml:space="preserve">3.1 &amp;  ASNT Level </w:t>
            </w:r>
            <w:r>
              <w:rPr>
                <w:bCs/>
                <w:color w:val="000000" w:themeColor="text1"/>
              </w:rPr>
              <w:t>II</w:t>
            </w:r>
          </w:p>
          <w:p w:rsidR="005F53F9" w:rsidRDefault="005F53F9" w:rsidP="00F676CF">
            <w:pPr>
              <w:pStyle w:val="ResumeText"/>
              <w:rPr>
                <w:bCs/>
                <w:color w:val="000000" w:themeColor="text1"/>
              </w:rPr>
            </w:pPr>
          </w:p>
          <w:p w:rsidR="00F676CF" w:rsidRPr="00F676CF" w:rsidRDefault="009E19BC" w:rsidP="00F676CF">
            <w:pPr>
              <w:pStyle w:val="ResumeText"/>
              <w:rPr>
                <w:bCs/>
                <w:color w:val="000000" w:themeColor="text1"/>
                <w:u w:val="single"/>
              </w:rPr>
            </w:pPr>
            <w:r w:rsidRPr="00F676CF">
              <w:rPr>
                <w:bCs/>
                <w:color w:val="000000" w:themeColor="text1"/>
              </w:rPr>
              <w:t>Ultrasonic Testing</w:t>
            </w:r>
          </w:p>
          <w:p w:rsidR="009E19BC" w:rsidRDefault="00F676CF">
            <w:pPr>
              <w:pStyle w:val="ResumeText"/>
              <w:rPr>
                <w:bCs/>
                <w:color w:val="000000" w:themeColor="text1"/>
              </w:rPr>
            </w:pPr>
            <w:r w:rsidRPr="00F676CF">
              <w:rPr>
                <w:bCs/>
                <w:color w:val="000000" w:themeColor="text1"/>
              </w:rPr>
              <w:t>Radiography Testing</w:t>
            </w:r>
          </w:p>
          <w:p w:rsidR="009E19BC" w:rsidRDefault="00F676CF">
            <w:pPr>
              <w:pStyle w:val="ResumeText"/>
              <w:rPr>
                <w:bCs/>
                <w:color w:val="000000" w:themeColor="text1"/>
              </w:rPr>
            </w:pPr>
            <w:r w:rsidRPr="00F676CF">
              <w:rPr>
                <w:bCs/>
                <w:color w:val="000000" w:themeColor="text1"/>
              </w:rPr>
              <w:t>Magnetic Particle Testing</w:t>
            </w:r>
          </w:p>
          <w:p w:rsidR="009E19BC" w:rsidRDefault="00F676CF">
            <w:pPr>
              <w:pStyle w:val="ResumeText"/>
              <w:rPr>
                <w:bCs/>
                <w:color w:val="000000" w:themeColor="text1"/>
              </w:rPr>
            </w:pPr>
            <w:r w:rsidRPr="00F676CF">
              <w:rPr>
                <w:bCs/>
                <w:color w:val="000000" w:themeColor="text1"/>
              </w:rPr>
              <w:lastRenderedPageBreak/>
              <w:t>Dye Penetrant Testing</w:t>
            </w:r>
          </w:p>
          <w:p w:rsidR="00DE7F83" w:rsidRPr="00DE7F83" w:rsidRDefault="001732F4">
            <w:pPr>
              <w:pStyle w:val="ResumeTex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Visual Inspection</w:t>
            </w:r>
          </w:p>
        </w:tc>
      </w:tr>
      <w:tr w:rsidR="00603DFC" w:rsidTr="009577E0">
        <w:trPr>
          <w:trHeight w:val="634"/>
        </w:trPr>
        <w:tc>
          <w:tcPr>
            <w:tcW w:w="1769" w:type="dxa"/>
          </w:tcPr>
          <w:p w:rsidR="00603DFC" w:rsidRPr="00412B25" w:rsidRDefault="00412B25" w:rsidP="007B1C4D">
            <w:pPr>
              <w:pStyle w:val="Heading1"/>
              <w:jc w:val="center"/>
              <w:rPr>
                <w:b/>
                <w:color w:val="000000" w:themeColor="text1"/>
              </w:rPr>
            </w:pPr>
            <w:r w:rsidRPr="00412B25">
              <w:rPr>
                <w:b/>
                <w:color w:val="000000" w:themeColor="text1"/>
              </w:rPr>
              <w:lastRenderedPageBreak/>
              <w:t>language skills</w:t>
            </w:r>
          </w:p>
        </w:tc>
        <w:tc>
          <w:tcPr>
            <w:tcW w:w="446" w:type="dxa"/>
          </w:tcPr>
          <w:p w:rsidR="00603DFC" w:rsidRDefault="00603DFC"/>
        </w:tc>
        <w:tc>
          <w:tcPr>
            <w:tcW w:w="7618" w:type="dxa"/>
          </w:tcPr>
          <w:p w:rsidR="00412B25" w:rsidRPr="00412B25" w:rsidRDefault="00412B25" w:rsidP="00412B25">
            <w:pPr>
              <w:pStyle w:val="ResumeText"/>
              <w:rPr>
                <w:color w:val="000000" w:themeColor="text1"/>
              </w:rPr>
            </w:pPr>
            <w:r w:rsidRPr="00412B25">
              <w:rPr>
                <w:color w:val="000000" w:themeColor="text1"/>
              </w:rPr>
              <w:t>ENGLISH</w:t>
            </w:r>
          </w:p>
          <w:p w:rsidR="00603DFC" w:rsidRPr="00412B25" w:rsidRDefault="00412B25" w:rsidP="00412B25">
            <w:pPr>
              <w:pStyle w:val="ResumeText"/>
              <w:rPr>
                <w:color w:val="000000" w:themeColor="text1"/>
              </w:rPr>
            </w:pPr>
            <w:r w:rsidRPr="00412B25">
              <w:rPr>
                <w:color w:val="000000" w:themeColor="text1"/>
              </w:rPr>
              <w:t>Speaking competence: Fluent, Written competence: Fluent</w:t>
            </w:r>
          </w:p>
          <w:p w:rsidR="00412B25" w:rsidRPr="00412B25" w:rsidRDefault="00C0766C" w:rsidP="00412B25">
            <w:pPr>
              <w:pStyle w:val="Resum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HINDI</w:t>
            </w:r>
          </w:p>
          <w:p w:rsidR="00412B25" w:rsidRPr="00412B25" w:rsidRDefault="00412B25" w:rsidP="00412B25">
            <w:pPr>
              <w:pStyle w:val="ResumeText"/>
              <w:rPr>
                <w:color w:val="000000" w:themeColor="text1"/>
              </w:rPr>
            </w:pPr>
            <w:r w:rsidRPr="00412B25">
              <w:rPr>
                <w:color w:val="000000" w:themeColor="text1"/>
              </w:rPr>
              <w:t>Speaking competence: Fluent, Written competence: Fluent</w:t>
            </w:r>
          </w:p>
          <w:p w:rsidR="00412B25" w:rsidRPr="00412B25" w:rsidRDefault="00C0766C" w:rsidP="00412B25">
            <w:pPr>
              <w:pStyle w:val="Resum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MALAYALAM</w:t>
            </w:r>
          </w:p>
          <w:p w:rsidR="00412B25" w:rsidRDefault="00412B25" w:rsidP="00412B25">
            <w:pPr>
              <w:pStyle w:val="ResumeText"/>
            </w:pPr>
            <w:r w:rsidRPr="00412B25">
              <w:rPr>
                <w:color w:val="000000" w:themeColor="text1"/>
              </w:rPr>
              <w:t>Speaking competence</w:t>
            </w:r>
            <w:r w:rsidR="00C0766C">
              <w:rPr>
                <w:color w:val="000000" w:themeColor="text1"/>
              </w:rPr>
              <w:t>: Fluent, Written competence: Fluent</w:t>
            </w:r>
          </w:p>
        </w:tc>
      </w:tr>
      <w:tr w:rsidR="00412B25" w:rsidTr="009577E0">
        <w:trPr>
          <w:trHeight w:val="634"/>
        </w:trPr>
        <w:tc>
          <w:tcPr>
            <w:tcW w:w="1769" w:type="dxa"/>
          </w:tcPr>
          <w:p w:rsidR="00412B25" w:rsidRPr="00412B25" w:rsidRDefault="00412B25" w:rsidP="007B1C4D">
            <w:pPr>
              <w:pStyle w:val="Heading1"/>
              <w:jc w:val="center"/>
              <w:rPr>
                <w:b/>
                <w:color w:val="000000" w:themeColor="text1"/>
              </w:rPr>
            </w:pPr>
            <w:r w:rsidRPr="00412B25">
              <w:rPr>
                <w:b/>
                <w:color w:val="000000" w:themeColor="text1"/>
              </w:rPr>
              <w:t>Computing skills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46" w:type="dxa"/>
          </w:tcPr>
          <w:p w:rsidR="00412B25" w:rsidRPr="00412B25" w:rsidRDefault="00412B25">
            <w:pPr>
              <w:rPr>
                <w:color w:val="000000" w:themeColor="text1"/>
              </w:rPr>
            </w:pPr>
          </w:p>
        </w:tc>
        <w:tc>
          <w:tcPr>
            <w:tcW w:w="7618" w:type="dxa"/>
          </w:tcPr>
          <w:p w:rsidR="00412B25" w:rsidRDefault="00412B25" w:rsidP="00412B25">
            <w:pPr>
              <w:rPr>
                <w:color w:val="000000" w:themeColor="text1"/>
              </w:rPr>
            </w:pPr>
            <w:r w:rsidRPr="00412B25">
              <w:rPr>
                <w:color w:val="000000" w:themeColor="text1"/>
              </w:rPr>
              <w:t>Operating Systems - Windows XP, Windows 7, Windows 8</w:t>
            </w:r>
          </w:p>
          <w:p w:rsidR="00412B25" w:rsidRPr="00412B25" w:rsidRDefault="00412B25" w:rsidP="00412B25">
            <w:r w:rsidRPr="00412B25">
              <w:rPr>
                <w:color w:val="000000" w:themeColor="text1"/>
              </w:rPr>
              <w:t xml:space="preserve">Skills </w:t>
            </w:r>
            <w:r w:rsidR="00E21CD4">
              <w:rPr>
                <w:color w:val="000000" w:themeColor="text1"/>
              </w:rPr>
              <w:t xml:space="preserve">– AutoCAD, Solid works, </w:t>
            </w:r>
            <w:r w:rsidRPr="00412B25">
              <w:rPr>
                <w:color w:val="000000" w:themeColor="text1"/>
              </w:rPr>
              <w:t xml:space="preserve"> Microsoft Word, Microsoft Excel, etc.</w:t>
            </w:r>
          </w:p>
        </w:tc>
      </w:tr>
      <w:tr w:rsidR="00E25A81" w:rsidTr="009577E0">
        <w:trPr>
          <w:trHeight w:val="634"/>
        </w:trPr>
        <w:tc>
          <w:tcPr>
            <w:tcW w:w="1769" w:type="dxa"/>
          </w:tcPr>
          <w:p w:rsidR="00E25A81" w:rsidRPr="00E25A81" w:rsidRDefault="00E25A81" w:rsidP="00E25A81">
            <w:pPr>
              <w:pStyle w:val="Heading1"/>
              <w:jc w:val="center"/>
              <w:rPr>
                <w:b/>
                <w:color w:val="000000" w:themeColor="text1"/>
              </w:rPr>
            </w:pPr>
            <w:r w:rsidRPr="00E25A81">
              <w:rPr>
                <w:b/>
                <w:color w:val="000000" w:themeColor="text1"/>
              </w:rPr>
              <w:t>Various</w:t>
            </w:r>
          </w:p>
        </w:tc>
        <w:tc>
          <w:tcPr>
            <w:tcW w:w="446" w:type="dxa"/>
          </w:tcPr>
          <w:p w:rsidR="00E25A81" w:rsidRDefault="00E25A81" w:rsidP="00E25A81"/>
        </w:tc>
        <w:tc>
          <w:tcPr>
            <w:tcW w:w="7618" w:type="dxa"/>
          </w:tcPr>
          <w:p w:rsidR="00E25A81" w:rsidRPr="009577E0" w:rsidRDefault="00E25A81" w:rsidP="00E25A81">
            <w:pPr>
              <w:pStyle w:val="Resum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Adventurous,</w:t>
            </w:r>
            <w:r w:rsidRPr="00E25A81">
              <w:rPr>
                <w:color w:val="000000" w:themeColor="text1"/>
              </w:rPr>
              <w:t xml:space="preserve"> Reading Novels, Listening Music</w:t>
            </w:r>
            <w:r>
              <w:rPr>
                <w:color w:val="000000" w:themeColor="text1"/>
              </w:rPr>
              <w:t>, have good Drawing ability</w:t>
            </w:r>
          </w:p>
        </w:tc>
      </w:tr>
      <w:tr w:rsidR="00E25A81" w:rsidTr="009577E0">
        <w:trPr>
          <w:trHeight w:val="634"/>
        </w:trPr>
        <w:tc>
          <w:tcPr>
            <w:tcW w:w="1769" w:type="dxa"/>
          </w:tcPr>
          <w:p w:rsidR="00E25A81" w:rsidRPr="00E25A81" w:rsidRDefault="00E25A81" w:rsidP="00E25A81">
            <w:pPr>
              <w:pStyle w:val="Heading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DECLARATION</w:t>
            </w:r>
          </w:p>
        </w:tc>
        <w:tc>
          <w:tcPr>
            <w:tcW w:w="446" w:type="dxa"/>
          </w:tcPr>
          <w:p w:rsidR="00E25A81" w:rsidRDefault="00E25A81" w:rsidP="00E25A81"/>
        </w:tc>
        <w:tc>
          <w:tcPr>
            <w:tcW w:w="7618" w:type="dxa"/>
          </w:tcPr>
          <w:p w:rsidR="00E25A81" w:rsidRPr="00E25A81" w:rsidRDefault="00E25A81" w:rsidP="00E25A81">
            <w:pPr>
              <w:spacing w:line="360" w:lineRule="auto"/>
              <w:rPr>
                <w:color w:val="000000" w:themeColor="text1"/>
              </w:rPr>
            </w:pPr>
            <w:r w:rsidRPr="00E25A81">
              <w:rPr>
                <w:color w:val="000000" w:themeColor="text1"/>
              </w:rPr>
              <w:t>I do hereby declare that all the details given above are true and correct to the best of my knowledge and belief.</w:t>
            </w:r>
          </w:p>
          <w:p w:rsidR="00E25A81" w:rsidRPr="009577E0" w:rsidRDefault="00E25A81" w:rsidP="00E25A81">
            <w:pPr>
              <w:pStyle w:val="ResumeText"/>
              <w:rPr>
                <w:color w:val="000000" w:themeColor="text1"/>
              </w:rPr>
            </w:pPr>
          </w:p>
        </w:tc>
      </w:tr>
    </w:tbl>
    <w:p w:rsidR="00AD4930" w:rsidRDefault="00AD4930" w:rsidP="00A25617">
      <w:pPr>
        <w:tabs>
          <w:tab w:val="left" w:pos="930"/>
        </w:tabs>
        <w:rPr>
          <w:color w:val="000000" w:themeColor="text1"/>
          <w:sz w:val="22"/>
          <w:szCs w:val="22"/>
        </w:rPr>
      </w:pPr>
    </w:p>
    <w:p w:rsidR="00E64889" w:rsidRDefault="00AD4930" w:rsidP="00F2350D">
      <w:pPr>
        <w:tabs>
          <w:tab w:val="left" w:pos="8160"/>
        </w:tabs>
      </w:pPr>
      <w:r>
        <w:rPr>
          <w:color w:val="000000" w:themeColor="text1"/>
          <w:sz w:val="22"/>
          <w:szCs w:val="22"/>
        </w:rPr>
        <w:t xml:space="preserve">    </w:t>
      </w:r>
    </w:p>
    <w:sectPr w:rsidR="00E64889" w:rsidSect="002F5CBD">
      <w:footerReference w:type="default" r:id="rId14"/>
      <w:footerReference w:type="first" r:id="rId15"/>
      <w:pgSz w:w="11907" w:h="16839" w:code="9"/>
      <w:pgMar w:top="126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4B" w:rsidRDefault="004D434B">
      <w:pPr>
        <w:spacing w:before="0" w:after="0" w:line="240" w:lineRule="auto"/>
      </w:pPr>
      <w:r>
        <w:separator/>
      </w:r>
    </w:p>
  </w:endnote>
  <w:endnote w:type="continuationSeparator" w:id="0">
    <w:p w:rsidR="004D434B" w:rsidRDefault="004D43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FC" w:rsidRDefault="00B2172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2350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5" w:rsidRDefault="000F4485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4B" w:rsidRDefault="004D434B">
      <w:pPr>
        <w:spacing w:before="0" w:after="0" w:line="240" w:lineRule="auto"/>
      </w:pPr>
      <w:r>
        <w:separator/>
      </w:r>
    </w:p>
  </w:footnote>
  <w:footnote w:type="continuationSeparator" w:id="0">
    <w:p w:rsidR="004D434B" w:rsidRDefault="004D43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7D83BE8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14"/>
        <w:szCs w:val="20"/>
      </w:rPr>
    </w:lvl>
  </w:abstractNum>
  <w:abstractNum w:abstractNumId="1">
    <w:nsid w:val="5217025A"/>
    <w:multiLevelType w:val="hybridMultilevel"/>
    <w:tmpl w:val="8998184C"/>
    <w:lvl w:ilvl="0" w:tplc="67D83B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5591"/>
    <w:multiLevelType w:val="hybridMultilevel"/>
    <w:tmpl w:val="A372EB42"/>
    <w:lvl w:ilvl="0" w:tplc="67D83BE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B10F6F"/>
    <w:multiLevelType w:val="hybridMultilevel"/>
    <w:tmpl w:val="E9FC2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49FF"/>
    <w:multiLevelType w:val="hybridMultilevel"/>
    <w:tmpl w:val="6AD879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59"/>
    <w:rsid w:val="00082493"/>
    <w:rsid w:val="00093C77"/>
    <w:rsid w:val="000D5A9A"/>
    <w:rsid w:val="000F4485"/>
    <w:rsid w:val="001732F4"/>
    <w:rsid w:val="001D3CD0"/>
    <w:rsid w:val="00221786"/>
    <w:rsid w:val="00293E97"/>
    <w:rsid w:val="002F5CBD"/>
    <w:rsid w:val="00354304"/>
    <w:rsid w:val="003577A0"/>
    <w:rsid w:val="00371247"/>
    <w:rsid w:val="00412B25"/>
    <w:rsid w:val="00416A54"/>
    <w:rsid w:val="00423E88"/>
    <w:rsid w:val="00471C6A"/>
    <w:rsid w:val="004D434B"/>
    <w:rsid w:val="00504B06"/>
    <w:rsid w:val="00510724"/>
    <w:rsid w:val="005A4443"/>
    <w:rsid w:val="005F53F9"/>
    <w:rsid w:val="00603DFC"/>
    <w:rsid w:val="00682CDD"/>
    <w:rsid w:val="006E529D"/>
    <w:rsid w:val="00723A25"/>
    <w:rsid w:val="00724AD8"/>
    <w:rsid w:val="007521CE"/>
    <w:rsid w:val="007B1C4D"/>
    <w:rsid w:val="00815A72"/>
    <w:rsid w:val="00822AA4"/>
    <w:rsid w:val="008D14BE"/>
    <w:rsid w:val="008D692E"/>
    <w:rsid w:val="00914552"/>
    <w:rsid w:val="00936D2E"/>
    <w:rsid w:val="009577E0"/>
    <w:rsid w:val="009B188B"/>
    <w:rsid w:val="009C0002"/>
    <w:rsid w:val="009E19BC"/>
    <w:rsid w:val="00A25617"/>
    <w:rsid w:val="00A7307B"/>
    <w:rsid w:val="00A9585A"/>
    <w:rsid w:val="00A97D1C"/>
    <w:rsid w:val="00AA5359"/>
    <w:rsid w:val="00AD4930"/>
    <w:rsid w:val="00AE37CD"/>
    <w:rsid w:val="00B11BEA"/>
    <w:rsid w:val="00B2172D"/>
    <w:rsid w:val="00BF0F78"/>
    <w:rsid w:val="00C0766C"/>
    <w:rsid w:val="00CA78F8"/>
    <w:rsid w:val="00CC3216"/>
    <w:rsid w:val="00CE023C"/>
    <w:rsid w:val="00D53839"/>
    <w:rsid w:val="00DC76B4"/>
    <w:rsid w:val="00DE7F83"/>
    <w:rsid w:val="00E21CD4"/>
    <w:rsid w:val="00E25A81"/>
    <w:rsid w:val="00E31B3F"/>
    <w:rsid w:val="00E57D89"/>
    <w:rsid w:val="00E64889"/>
    <w:rsid w:val="00E842E7"/>
    <w:rsid w:val="00F00820"/>
    <w:rsid w:val="00F2350D"/>
    <w:rsid w:val="00F3501E"/>
    <w:rsid w:val="00F3683E"/>
    <w:rsid w:val="00F66B7E"/>
    <w:rsid w:val="00F676CF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B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6CF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6CF"/>
    <w:rPr>
      <w:i/>
      <w:iCs/>
      <w:color w:val="7E97AD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9577E0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A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B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6CF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ind w:left="864" w:right="864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6CF"/>
    <w:rPr>
      <w:i/>
      <w:iCs/>
      <w:color w:val="7E97AD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9577E0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igi.240187@2free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Thanal </CompanyAddress>
  <CompanyPhone>+91 7736359116</CompanyPhone>
  <CompanyFax/>
  <CompanyEmail>cigig18@gmail.com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142ECF9-0792-49F2-BAEB-F599632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329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CIGI GERALD</dc:creator>
  <cp:keywords/>
  <cp:lastModifiedBy>602HRDESK</cp:lastModifiedBy>
  <cp:revision>30</cp:revision>
  <cp:lastPrinted>2015-07-05T18:29:00Z</cp:lastPrinted>
  <dcterms:created xsi:type="dcterms:W3CDTF">2015-06-11T15:15:00Z</dcterms:created>
  <dcterms:modified xsi:type="dcterms:W3CDTF">2017-04-09T06:32:00Z</dcterms:modified>
  <cp:category>Tangy Nagar 54 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