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EF" w:rsidRPr="005D05FF" w:rsidRDefault="00AB112A" w:rsidP="00D97DEF">
      <w:pPr>
        <w:spacing w:line="320" w:lineRule="atLeas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261C072" wp14:editId="0B20AB83">
            <wp:simplePos x="0" y="0"/>
            <wp:positionH relativeFrom="column">
              <wp:posOffset>5792470</wp:posOffset>
            </wp:positionH>
            <wp:positionV relativeFrom="paragraph">
              <wp:posOffset>165100</wp:posOffset>
            </wp:positionV>
            <wp:extent cx="618490" cy="744220"/>
            <wp:effectExtent l="19050" t="0" r="0" b="0"/>
            <wp:wrapTight wrapText="bothSides">
              <wp:wrapPolygon edited="0">
                <wp:start x="-665" y="0"/>
                <wp:lineTo x="-665" y="21010"/>
                <wp:lineTo x="21290" y="21010"/>
                <wp:lineTo x="21290" y="0"/>
                <wp:lineTo x="-665" y="0"/>
              </wp:wrapPolygon>
            </wp:wrapTight>
            <wp:docPr id="3" name="Picture 1" descr="C:\Users\safi\Downloads\photograff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i\Downloads\photograff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4E3C71" w:rsidRPr="00BE14CD">
          <w:rPr>
            <w:rStyle w:val="Hyperlink"/>
            <w:rFonts w:asciiTheme="minorHAnsi" w:hAnsiTheme="minorHAnsi" w:cstheme="minorHAnsi"/>
            <w:b/>
            <w:bCs/>
          </w:rPr>
          <w:t>240573@gulfjobseekers.com</w:t>
        </w:r>
      </w:hyperlink>
      <w:r w:rsidR="004E3C7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97DEF"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         </w:t>
      </w:r>
    </w:p>
    <w:p w:rsidR="00D97DEF" w:rsidRPr="00CA1E8D" w:rsidRDefault="00D97DEF" w:rsidP="000C74E9">
      <w:pPr>
        <w:spacing w:line="320" w:lineRule="atLeast"/>
        <w:rPr>
          <w:rStyle w:val="Hyperlink"/>
          <w:rFonts w:asciiTheme="minorHAnsi" w:hAnsiTheme="minorHAnsi" w:cstheme="minorHAnsi"/>
          <w:color w:val="auto"/>
        </w:rPr>
      </w:pPr>
    </w:p>
    <w:p w:rsidR="00D97DEF" w:rsidRPr="00F9495F" w:rsidRDefault="000C74E9" w:rsidP="00D97DEF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____________________</w:t>
      </w:r>
      <w:r w:rsidR="00D97DEF" w:rsidRPr="00CA1E8D">
        <w:rPr>
          <w:rFonts w:asciiTheme="minorHAnsi" w:hAnsiTheme="minorHAnsi" w:cstheme="minorHAnsi"/>
          <w:color w:val="auto"/>
        </w:rPr>
        <w:t>______________________________________________________</w:t>
      </w:r>
      <w:r w:rsidR="00D97DEF">
        <w:rPr>
          <w:rFonts w:asciiTheme="minorHAnsi" w:hAnsiTheme="minorHAnsi" w:cstheme="minorHAnsi"/>
          <w:color w:val="auto"/>
        </w:rPr>
        <w:t>___________</w:t>
      </w: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</w:p>
    <w:p w:rsidR="00D97DEF" w:rsidRPr="00F9495F" w:rsidRDefault="00D97DEF" w:rsidP="00D97DEF">
      <w:pPr>
        <w:spacing w:line="276" w:lineRule="auto"/>
        <w:rPr>
          <w:rFonts w:asciiTheme="minorHAnsi" w:hAnsiTheme="minorHAnsi" w:cstheme="minorHAnsi"/>
          <w:b/>
          <w:color w:val="auto"/>
          <w:u w:val="single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Objective:</w:t>
      </w:r>
    </w:p>
    <w:p w:rsidR="00D97DEF" w:rsidRPr="00F9495F" w:rsidRDefault="00D97DEF" w:rsidP="00D97DEF">
      <w:pPr>
        <w:ind w:right="-63" w:firstLine="720"/>
        <w:jc w:val="both"/>
        <w:rPr>
          <w:rFonts w:asciiTheme="minorHAnsi" w:hAnsiTheme="minorHAnsi" w:cstheme="minorHAnsi"/>
          <w:b/>
          <w:i/>
          <w:color w:val="auto"/>
        </w:rPr>
      </w:pPr>
      <w:r w:rsidRPr="00F9495F">
        <w:rPr>
          <w:rFonts w:asciiTheme="minorHAnsi" w:hAnsiTheme="minorHAnsi" w:cstheme="minorHAnsi"/>
          <w:color w:val="333333"/>
          <w:shd w:val="clear" w:color="auto" w:fill="FFFFFF"/>
        </w:rPr>
        <w:t xml:space="preserve">To earn a job which provides me job Satisfaction, </w:t>
      </w:r>
      <w:proofErr w:type="spellStart"/>
      <w:r w:rsidRPr="00F9495F">
        <w:rPr>
          <w:rFonts w:asciiTheme="minorHAnsi" w:hAnsiTheme="minorHAnsi" w:cstheme="minorHAnsi"/>
          <w:color w:val="333333"/>
          <w:shd w:val="clear" w:color="auto" w:fill="FFFFFF"/>
        </w:rPr>
        <w:t>self development</w:t>
      </w:r>
      <w:proofErr w:type="spellEnd"/>
      <w:r w:rsidRPr="00F9495F">
        <w:rPr>
          <w:rFonts w:asciiTheme="minorHAnsi" w:hAnsiTheme="minorHAnsi" w:cstheme="minorHAnsi"/>
          <w:color w:val="333333"/>
          <w:shd w:val="clear" w:color="auto" w:fill="FFFFFF"/>
        </w:rPr>
        <w:t>, environment of growth and excellence and help me achieve personal as well as organization goals</w:t>
      </w:r>
      <w:r w:rsidRPr="00F9495F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</w:t>
      </w: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color w:val="auto"/>
        </w:rPr>
      </w:pPr>
    </w:p>
    <w:p w:rsidR="00D97DEF" w:rsidRPr="00F9495F" w:rsidRDefault="00D97DEF" w:rsidP="00D97DEF">
      <w:pPr>
        <w:spacing w:line="480" w:lineRule="auto"/>
        <w:rPr>
          <w:rFonts w:asciiTheme="minorHAnsi" w:hAnsiTheme="minorHAnsi" w:cstheme="minorHAnsi"/>
          <w:b/>
          <w:color w:val="auto"/>
          <w:u w:val="single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Skills, Competencies, Applications and Expertise:</w:t>
      </w:r>
    </w:p>
    <w:p w:rsidR="00D97DEF" w:rsidRPr="0023500B" w:rsidRDefault="00D97DEF" w:rsidP="00D97DE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84893">
        <w:rPr>
          <w:rFonts w:asciiTheme="minorHAnsi" w:hAnsiTheme="minorHAnsi" w:cstheme="minorHAnsi"/>
          <w:b/>
        </w:rPr>
        <w:t>Banking</w:t>
      </w:r>
      <w:r w:rsidRPr="0023500B">
        <w:rPr>
          <w:rFonts w:asciiTheme="minorHAnsi" w:hAnsiTheme="minorHAnsi" w:cstheme="minorHAnsi"/>
        </w:rPr>
        <w:t xml:space="preserve"> – International Money Transfer [EUR-GBP-CHF-USD] and Investigations related queries</w:t>
      </w:r>
    </w:p>
    <w:p w:rsidR="00D97DEF" w:rsidRPr="0023500B" w:rsidRDefault="00D97DEF" w:rsidP="00D97DEF">
      <w:pPr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A84893">
        <w:rPr>
          <w:rFonts w:asciiTheme="minorHAnsi" w:hAnsiTheme="minorHAnsi" w:cstheme="minorHAnsi"/>
          <w:b/>
        </w:rPr>
        <w:t>Human Resource</w:t>
      </w:r>
      <w:r w:rsidRPr="0023500B">
        <w:rPr>
          <w:rFonts w:asciiTheme="minorHAnsi" w:hAnsiTheme="minorHAnsi" w:cstheme="minorHAnsi"/>
        </w:rPr>
        <w:t xml:space="preserve"> – Experience in Pre and Post </w:t>
      </w:r>
      <w:r w:rsidRPr="00A84893">
        <w:rPr>
          <w:rFonts w:asciiTheme="minorHAnsi" w:hAnsiTheme="minorHAnsi" w:cstheme="minorHAnsi"/>
          <w:b/>
        </w:rPr>
        <w:t>Recruitment</w:t>
      </w:r>
    </w:p>
    <w:p w:rsidR="00D97DEF" w:rsidRPr="0023500B" w:rsidRDefault="00D97DEF" w:rsidP="00D97DEF">
      <w:pPr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23500B">
        <w:rPr>
          <w:rFonts w:asciiTheme="minorHAnsi" w:hAnsiTheme="minorHAnsi" w:cstheme="minorHAnsi"/>
        </w:rPr>
        <w:t>Financial Management, Cash Management, Accountancy</w:t>
      </w:r>
    </w:p>
    <w:p w:rsidR="00D97DEF" w:rsidRPr="0023500B" w:rsidRDefault="00D97DEF" w:rsidP="00D97DEF">
      <w:pPr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23500B">
        <w:rPr>
          <w:rFonts w:asciiTheme="minorHAnsi" w:hAnsiTheme="minorHAnsi" w:cstheme="minorHAnsi"/>
        </w:rPr>
        <w:t xml:space="preserve">MS-Office, Tally, Oracle FLEXCUBE, </w:t>
      </w:r>
      <w:proofErr w:type="spellStart"/>
      <w:r w:rsidRPr="0023500B">
        <w:rPr>
          <w:rFonts w:asciiTheme="minorHAnsi" w:hAnsiTheme="minorHAnsi" w:cstheme="minorHAnsi"/>
          <w:color w:val="auto"/>
          <w:shd w:val="clear" w:color="auto" w:fill="FFFFFF"/>
        </w:rPr>
        <w:t>STaRs</w:t>
      </w:r>
      <w:proofErr w:type="spellEnd"/>
      <w:r w:rsidRPr="0023500B">
        <w:rPr>
          <w:rFonts w:asciiTheme="minorHAnsi" w:hAnsiTheme="minorHAnsi" w:cstheme="minorHAnsi"/>
        </w:rPr>
        <w:t xml:space="preserve">, RECON, Global </w:t>
      </w:r>
      <w:r w:rsidRPr="0023500B">
        <w:rPr>
          <w:rFonts w:asciiTheme="minorHAnsi" w:hAnsiTheme="minorHAnsi" w:cstheme="minorHAnsi"/>
          <w:color w:val="auto"/>
          <w:shd w:val="clear" w:color="auto" w:fill="FFFFFF"/>
        </w:rPr>
        <w:t xml:space="preserve">Interdict, </w:t>
      </w:r>
      <w:r w:rsidRPr="0023500B">
        <w:rPr>
          <w:rFonts w:asciiTheme="minorHAnsi" w:hAnsiTheme="minorHAnsi" w:cstheme="minorHAnsi"/>
        </w:rPr>
        <w:t>Liquidity Monitoring System</w:t>
      </w:r>
    </w:p>
    <w:p w:rsidR="00D97DEF" w:rsidRPr="0023500B" w:rsidRDefault="00D97DEF" w:rsidP="00D97DE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23500B">
        <w:rPr>
          <w:rFonts w:asciiTheme="minorHAnsi" w:hAnsiTheme="minorHAnsi" w:cstheme="minorHAnsi"/>
        </w:rPr>
        <w:t>Typewriting - Passed with Distinction</w:t>
      </w:r>
    </w:p>
    <w:p w:rsidR="00D97DEF" w:rsidRPr="0023500B" w:rsidRDefault="00D97DEF" w:rsidP="00D97DE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23500B">
        <w:rPr>
          <w:rFonts w:asciiTheme="minorHAnsi" w:hAnsiTheme="minorHAnsi" w:cstheme="minorHAnsi"/>
        </w:rPr>
        <w:t>Image editing, Banner/Flyers designing using Photoshop and other tools</w:t>
      </w:r>
    </w:p>
    <w:p w:rsidR="00D97DEF" w:rsidRPr="0023500B" w:rsidRDefault="00D97DEF" w:rsidP="00D97DE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23500B">
        <w:rPr>
          <w:rFonts w:asciiTheme="minorHAnsi" w:hAnsiTheme="minorHAnsi" w:cstheme="minorHAnsi"/>
        </w:rPr>
        <w:t xml:space="preserve">Excellent communication skills both written and verbal </w:t>
      </w:r>
    </w:p>
    <w:p w:rsidR="00D97DEF" w:rsidRPr="0023500B" w:rsidRDefault="00D97DEF" w:rsidP="00D97DE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23500B">
        <w:rPr>
          <w:rFonts w:asciiTheme="minorHAnsi" w:hAnsiTheme="minorHAnsi" w:cstheme="minorHAnsi"/>
        </w:rPr>
        <w:t>Experience in handling queries via Telephone, E-Mail.</w:t>
      </w: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</w:p>
    <w:p w:rsidR="00D97DEF" w:rsidRPr="00F9495F" w:rsidRDefault="00D97DEF" w:rsidP="00D97DEF">
      <w:pPr>
        <w:spacing w:line="360" w:lineRule="auto"/>
        <w:rPr>
          <w:rFonts w:asciiTheme="minorHAnsi" w:hAnsiTheme="minorHAnsi" w:cstheme="minorHAnsi"/>
          <w:b/>
          <w:color w:val="auto"/>
          <w:u w:val="single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Work Experience Summary:</w:t>
      </w:r>
    </w:p>
    <w:p w:rsidR="00D97DEF" w:rsidRPr="00F9495F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</w:rPr>
      </w:pPr>
      <w:r w:rsidRPr="00F9495F">
        <w:rPr>
          <w:rFonts w:asciiTheme="minorHAnsi" w:hAnsiTheme="minorHAnsi" w:cstheme="minorHAnsi"/>
          <w:b/>
          <w:color w:val="auto"/>
        </w:rPr>
        <w:t>Organization</w:t>
      </w:r>
      <w:r w:rsidRPr="00F9495F">
        <w:rPr>
          <w:rFonts w:asciiTheme="minorHAnsi" w:hAnsiTheme="minorHAnsi" w:cstheme="minorHAnsi"/>
          <w:color w:val="auto"/>
        </w:rPr>
        <w:t xml:space="preserve">:  </w:t>
      </w:r>
      <w:r w:rsidRPr="00F9495F">
        <w:rPr>
          <w:rFonts w:asciiTheme="minorHAnsi" w:hAnsiTheme="minorHAnsi" w:cstheme="minorHAnsi"/>
          <w:b/>
          <w:color w:val="auto"/>
        </w:rPr>
        <w:t>T</w:t>
      </w:r>
      <w:r w:rsidRPr="00F9495F">
        <w:rPr>
          <w:rFonts w:asciiTheme="minorHAnsi" w:hAnsiTheme="minorHAnsi" w:cstheme="minorHAnsi"/>
          <w:color w:val="auto"/>
        </w:rPr>
        <w:t xml:space="preserve">ata </w:t>
      </w:r>
      <w:r w:rsidRPr="00F9495F">
        <w:rPr>
          <w:rFonts w:asciiTheme="minorHAnsi" w:hAnsiTheme="minorHAnsi" w:cstheme="minorHAnsi"/>
          <w:b/>
          <w:color w:val="auto"/>
        </w:rPr>
        <w:t>C</w:t>
      </w:r>
      <w:r w:rsidRPr="00F9495F">
        <w:rPr>
          <w:rFonts w:asciiTheme="minorHAnsi" w:hAnsiTheme="minorHAnsi" w:cstheme="minorHAnsi"/>
          <w:color w:val="auto"/>
        </w:rPr>
        <w:t xml:space="preserve">onsultancy </w:t>
      </w:r>
      <w:r w:rsidRPr="00F9495F">
        <w:rPr>
          <w:rFonts w:asciiTheme="minorHAnsi" w:hAnsiTheme="minorHAnsi" w:cstheme="minorHAnsi"/>
          <w:b/>
          <w:color w:val="auto"/>
        </w:rPr>
        <w:t>S</w:t>
      </w:r>
      <w:r w:rsidRPr="00F9495F">
        <w:rPr>
          <w:rFonts w:asciiTheme="minorHAnsi" w:hAnsiTheme="minorHAnsi" w:cstheme="minorHAnsi"/>
          <w:color w:val="auto"/>
        </w:rPr>
        <w:t xml:space="preserve">ervices Private Limited </w:t>
      </w:r>
    </w:p>
    <w:p w:rsidR="00D97DEF" w:rsidRPr="00CD5604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</w:rPr>
      </w:pPr>
      <w:r w:rsidRPr="00F9495F">
        <w:rPr>
          <w:rFonts w:asciiTheme="minorHAnsi" w:hAnsiTheme="minorHAnsi" w:cstheme="minorHAnsi"/>
          <w:b/>
          <w:color w:val="auto"/>
        </w:rPr>
        <w:t>Designation</w:t>
      </w:r>
      <w:r w:rsidRPr="00F9495F">
        <w:rPr>
          <w:rFonts w:asciiTheme="minorHAnsi" w:hAnsiTheme="minorHAnsi" w:cstheme="minorHAnsi"/>
          <w:color w:val="auto"/>
        </w:rPr>
        <w:t>:  Process Associate –</w:t>
      </w:r>
      <w:r>
        <w:rPr>
          <w:rFonts w:asciiTheme="minorHAnsi" w:hAnsiTheme="minorHAnsi" w:cstheme="minorHAnsi"/>
          <w:color w:val="auto"/>
        </w:rPr>
        <w:t xml:space="preserve">Funds transfer Investigator for </w:t>
      </w:r>
      <w:r w:rsidRPr="00CD5604">
        <w:t xml:space="preserve">Citibank </w:t>
      </w:r>
      <w:r w:rsidRPr="00CD5604">
        <w:rPr>
          <w:b/>
        </w:rPr>
        <w:t>EMEA</w:t>
      </w:r>
      <w:r w:rsidRPr="00CD5604">
        <w:t xml:space="preserve"> Region</w:t>
      </w:r>
    </w:p>
    <w:p w:rsidR="00D97DEF" w:rsidRPr="00F9495F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</w:rPr>
      </w:pPr>
      <w:r w:rsidRPr="00F9495F">
        <w:rPr>
          <w:rFonts w:asciiTheme="minorHAnsi" w:hAnsiTheme="minorHAnsi" w:cstheme="minorHAnsi"/>
          <w:b/>
          <w:color w:val="auto"/>
        </w:rPr>
        <w:t xml:space="preserve">Role     </w:t>
      </w:r>
      <w:r w:rsidRPr="00F9495F">
        <w:rPr>
          <w:rFonts w:asciiTheme="minorHAnsi" w:hAnsiTheme="minorHAnsi" w:cstheme="minorHAnsi"/>
          <w:color w:val="auto"/>
        </w:rPr>
        <w:t>:  Information Processing Specialist</w:t>
      </w:r>
      <w:r>
        <w:rPr>
          <w:rFonts w:asciiTheme="minorHAnsi" w:hAnsiTheme="minorHAnsi" w:cstheme="minorHAnsi"/>
          <w:color w:val="auto"/>
        </w:rPr>
        <w:t xml:space="preserve">  </w:t>
      </w:r>
      <w:r>
        <w:rPr>
          <w:rFonts w:asciiTheme="minorHAnsi" w:hAnsiTheme="minorHAnsi" w:cstheme="minorHAnsi"/>
          <w:color w:val="auto"/>
        </w:rPr>
        <w:tab/>
      </w:r>
    </w:p>
    <w:p w:rsidR="00D97DEF" w:rsidRPr="00F9495F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auto"/>
        </w:rPr>
      </w:pPr>
      <w:r w:rsidRPr="00F9495F">
        <w:rPr>
          <w:rFonts w:asciiTheme="minorHAnsi" w:hAnsiTheme="minorHAnsi" w:cstheme="minorHAnsi"/>
          <w:b/>
          <w:color w:val="auto"/>
        </w:rPr>
        <w:t xml:space="preserve">Duration  </w:t>
      </w:r>
      <w:r w:rsidRPr="00F9495F">
        <w:rPr>
          <w:rFonts w:asciiTheme="minorHAnsi" w:hAnsiTheme="minorHAnsi" w:cstheme="minorHAnsi"/>
          <w:color w:val="auto"/>
        </w:rPr>
        <w:t>:  October 2013– January 2015</w:t>
      </w:r>
    </w:p>
    <w:p w:rsidR="00D97DEF" w:rsidRPr="00F9495F" w:rsidRDefault="00D97DEF" w:rsidP="00D97DEF">
      <w:pPr>
        <w:pStyle w:val="NormalWeb"/>
        <w:spacing w:before="240" w:beforeAutospacing="0" w:after="240" w:afterAutospacing="0" w:line="276" w:lineRule="auto"/>
        <w:ind w:left="720"/>
        <w:jc w:val="both"/>
        <w:rPr>
          <w:rFonts w:asciiTheme="minorHAnsi" w:hAnsiTheme="minorHAnsi" w:cstheme="minorHAnsi"/>
          <w:b/>
          <w:color w:val="auto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Responsibilities</w:t>
      </w:r>
      <w:r w:rsidRPr="00F9495F">
        <w:rPr>
          <w:rFonts w:asciiTheme="minorHAnsi" w:hAnsiTheme="minorHAnsi" w:cstheme="minorHAnsi"/>
          <w:b/>
          <w:color w:val="auto"/>
        </w:rPr>
        <w:t>: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360" w:lineRule="auto"/>
        <w:ind w:left="360" w:right="-423" w:hanging="218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Experience in</w:t>
      </w:r>
      <w:r w:rsidRPr="00F9495F">
        <w:rPr>
          <w:rStyle w:val="apple-converted-space"/>
          <w:rFonts w:asciiTheme="minorHAnsi" w:hAnsiTheme="minorHAnsi" w:cstheme="minorHAnsi"/>
          <w:i/>
          <w:color w:val="auto"/>
          <w:shd w:val="clear" w:color="auto" w:fill="FFFFFF"/>
        </w:rPr>
        <w:t> </w:t>
      </w:r>
      <w:r w:rsidRPr="00F9495F">
        <w:rPr>
          <w:rFonts w:asciiTheme="minorHAnsi" w:hAnsiTheme="minorHAnsi" w:cstheme="minorHAnsi"/>
          <w:i/>
          <w:color w:val="auto"/>
        </w:rPr>
        <w:t>Swift</w:t>
      </w:r>
      <w:r w:rsidRPr="00F9495F">
        <w:rPr>
          <w:rStyle w:val="apple-converted-space"/>
          <w:rFonts w:asciiTheme="minorHAnsi" w:hAnsiTheme="minorHAnsi" w:cstheme="minorHAnsi"/>
          <w:i/>
          <w:color w:val="auto"/>
          <w:shd w:val="clear" w:color="auto" w:fill="FFFFFF"/>
        </w:rPr>
        <w:t> </w:t>
      </w: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messaging, International</w:t>
      </w:r>
      <w:r w:rsidRPr="00F9495F">
        <w:rPr>
          <w:rStyle w:val="apple-converted-space"/>
          <w:rFonts w:asciiTheme="minorHAnsi" w:hAnsiTheme="minorHAnsi" w:cstheme="minorHAnsi"/>
          <w:i/>
          <w:color w:val="auto"/>
          <w:shd w:val="clear" w:color="auto" w:fill="FFFFFF"/>
        </w:rPr>
        <w:t> </w:t>
      </w:r>
      <w:r w:rsidRPr="00F9495F">
        <w:rPr>
          <w:rFonts w:asciiTheme="minorHAnsi" w:hAnsiTheme="minorHAnsi" w:cstheme="minorHAnsi"/>
          <w:i/>
          <w:color w:val="auto"/>
        </w:rPr>
        <w:t xml:space="preserve">Payments, </w:t>
      </w: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Domestics</w:t>
      </w:r>
      <w:r w:rsidRPr="00F9495F">
        <w:rPr>
          <w:rStyle w:val="apple-converted-space"/>
          <w:rFonts w:asciiTheme="minorHAnsi" w:hAnsiTheme="minorHAnsi" w:cstheme="minorHAnsi"/>
          <w:i/>
          <w:color w:val="auto"/>
          <w:shd w:val="clear" w:color="auto" w:fill="FFFFFF"/>
        </w:rPr>
        <w:t> </w:t>
      </w:r>
      <w:r w:rsidRPr="00F9495F">
        <w:rPr>
          <w:rFonts w:asciiTheme="minorHAnsi" w:hAnsiTheme="minorHAnsi" w:cstheme="minorHAnsi"/>
          <w:i/>
          <w:color w:val="auto"/>
        </w:rPr>
        <w:t>Payments and</w:t>
      </w: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 CHIPS</w:t>
      </w:r>
    </w:p>
    <w:p w:rsidR="00D97DEF" w:rsidRPr="00945EEF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360" w:lineRule="auto"/>
        <w:ind w:left="360" w:right="-423" w:hanging="218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945EEF">
        <w:rPr>
          <w:rFonts w:asciiTheme="minorHAnsi" w:hAnsiTheme="minorHAnsi" w:cstheme="minorHAnsi"/>
          <w:i/>
          <w:color w:val="auto"/>
        </w:rPr>
        <w:t>Prioritizing, Investigating and acting on various online cash transfer related queries such as Amend beneficiary, Cancellation request, Unable to apply, Beneficiary non receipt of funds</w:t>
      </w:r>
      <w:r>
        <w:rPr>
          <w:rFonts w:asciiTheme="minorHAnsi" w:hAnsiTheme="minorHAnsi" w:cstheme="minorHAnsi"/>
          <w:i/>
          <w:color w:val="auto"/>
        </w:rPr>
        <w:t>.</w:t>
      </w:r>
    </w:p>
    <w:p w:rsidR="00D97DEF" w:rsidRPr="00945EEF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360" w:lineRule="auto"/>
        <w:ind w:left="360" w:right="-423" w:hanging="218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945EEF">
        <w:rPr>
          <w:rFonts w:asciiTheme="minorHAnsi" w:hAnsiTheme="minorHAnsi" w:cstheme="minorHAnsi"/>
          <w:i/>
          <w:color w:val="auto"/>
        </w:rPr>
        <w:t>Load files as required and analyzing, finding the errors and giving appropriate solutions for that.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spacing w:before="0" w:beforeAutospacing="0" w:line="360" w:lineRule="auto"/>
        <w:ind w:left="426" w:right="-423" w:hanging="284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Taking appropriate actions on all new or pending files with status zero, and review the reopened files and take appropriate actions and Escalate/follow up</w:t>
      </w:r>
      <w:r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s via mail for relevant pending / </w:t>
      </w: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ageing</w:t>
      </w:r>
      <w:r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 / unt</w:t>
      </w: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imely cases</w:t>
      </w:r>
    </w:p>
    <w:p w:rsidR="00D97DEF" w:rsidRPr="00A179E2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line="360" w:lineRule="auto"/>
        <w:ind w:left="426" w:right="-423" w:hanging="284"/>
        <w:jc w:val="both"/>
        <w:rPr>
          <w:rFonts w:asciiTheme="minorHAnsi" w:hAnsiTheme="minorHAnsi" w:cstheme="minorHAnsi"/>
          <w:i/>
        </w:rPr>
      </w:pPr>
      <w:r w:rsidRPr="00A179E2">
        <w:rPr>
          <w:rFonts w:asciiTheme="minorHAnsi" w:hAnsiTheme="minorHAnsi" w:cstheme="minorHAnsi"/>
          <w:i/>
        </w:rPr>
        <w:t xml:space="preserve">Interact with customers by e-mail concerning various care issues on wire transfers and with Banks through Swift message, Telex, Fed service, </w:t>
      </w:r>
      <w:r>
        <w:rPr>
          <w:rFonts w:asciiTheme="minorHAnsi" w:hAnsiTheme="minorHAnsi" w:cstheme="minorHAnsi"/>
          <w:i/>
        </w:rPr>
        <w:t>E</w:t>
      </w:r>
      <w:r w:rsidRPr="00A179E2">
        <w:rPr>
          <w:rFonts w:asciiTheme="minorHAnsi" w:hAnsiTheme="minorHAnsi" w:cstheme="minorHAnsi"/>
          <w:i/>
        </w:rPr>
        <w:t>-mail and phone.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360" w:lineRule="auto"/>
        <w:ind w:left="360" w:right="-423" w:hanging="270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Complete SDN (Specially designated Nationals List) check for any amendments received</w:t>
      </w:r>
    </w:p>
    <w:p w:rsidR="00D97DEF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360" w:lineRule="auto"/>
        <w:ind w:left="360" w:right="-423" w:hanging="270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A179E2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Monitor </w:t>
      </w:r>
      <w:proofErr w:type="spellStart"/>
      <w:r w:rsidRPr="00A179E2">
        <w:rPr>
          <w:rFonts w:asciiTheme="minorHAnsi" w:hAnsiTheme="minorHAnsi" w:cstheme="minorHAnsi"/>
          <w:i/>
          <w:color w:val="auto"/>
          <w:shd w:val="clear" w:color="auto" w:fill="FFFFFF"/>
        </w:rPr>
        <w:t>worklist</w:t>
      </w:r>
      <w:proofErr w:type="spellEnd"/>
      <w:r w:rsidRPr="00A179E2">
        <w:rPr>
          <w:rFonts w:asciiTheme="minorHAnsi" w:hAnsiTheme="minorHAnsi" w:cstheme="minorHAnsi"/>
          <w:i/>
          <w:color w:val="auto"/>
          <w:shd w:val="clear" w:color="auto" w:fill="FFFFFF"/>
        </w:rPr>
        <w:t>, CITIFT queues, O/S Sundries &amp; Receivables item throughout the day</w:t>
      </w:r>
      <w:r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 </w:t>
      </w:r>
    </w:p>
    <w:p w:rsidR="00D97DEF" w:rsidRPr="00A179E2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360" w:lineRule="auto"/>
        <w:ind w:left="360" w:right="-423" w:hanging="270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A179E2">
        <w:rPr>
          <w:rFonts w:asciiTheme="minorHAnsi" w:hAnsiTheme="minorHAnsi" w:cstheme="minorHAnsi"/>
          <w:i/>
          <w:color w:val="auto"/>
          <w:shd w:val="clear" w:color="auto" w:fill="FFFFFF"/>
        </w:rPr>
        <w:lastRenderedPageBreak/>
        <w:t>Review and complete reporting of various MIS requirement details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0"/>
          <w:tab w:val="left" w:pos="360"/>
        </w:tabs>
        <w:spacing w:before="0" w:beforeAutospacing="0" w:after="0" w:afterAutospacing="0" w:line="360" w:lineRule="auto"/>
        <w:ind w:left="360" w:right="-423" w:hanging="270"/>
        <w:rPr>
          <w:rFonts w:asciiTheme="minorHAnsi" w:hAnsiTheme="minorHAnsi" w:cstheme="minorHAnsi"/>
          <w:i/>
          <w:color w:val="auto"/>
          <w:shd w:val="clear" w:color="auto" w:fill="FFFFFF"/>
        </w:rPr>
      </w:pPr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Ensuring all messages and process items from </w:t>
      </w:r>
      <w:proofErr w:type="spellStart"/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>worklist</w:t>
      </w:r>
      <w:proofErr w:type="spellEnd"/>
      <w:r w:rsidRPr="00F9495F">
        <w:rPr>
          <w:rFonts w:asciiTheme="minorHAnsi" w:hAnsiTheme="minorHAnsi" w:cstheme="minorHAnsi"/>
          <w:i/>
          <w:color w:val="auto"/>
          <w:shd w:val="clear" w:color="auto" w:fill="FFFFFF"/>
        </w:rPr>
        <w:t xml:space="preserve"> have been cleared</w:t>
      </w: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Previous Work Experience Summary:</w:t>
      </w:r>
    </w:p>
    <w:p w:rsidR="00D97DEF" w:rsidRPr="00F9495F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9495F">
        <w:rPr>
          <w:rFonts w:asciiTheme="minorHAnsi" w:hAnsiTheme="minorHAnsi" w:cstheme="minorHAnsi"/>
          <w:b/>
        </w:rPr>
        <w:t>Organization</w:t>
      </w:r>
      <w:r w:rsidRPr="00F9495F">
        <w:rPr>
          <w:rFonts w:asciiTheme="minorHAnsi" w:hAnsiTheme="minorHAnsi" w:cstheme="minorHAnsi"/>
        </w:rPr>
        <w:t xml:space="preserve">:  </w:t>
      </w:r>
      <w:proofErr w:type="spellStart"/>
      <w:r w:rsidRPr="00F9495F">
        <w:rPr>
          <w:rFonts w:asciiTheme="minorHAnsi" w:hAnsiTheme="minorHAnsi" w:cstheme="minorHAnsi"/>
        </w:rPr>
        <w:t>Tekflair</w:t>
      </w:r>
      <w:proofErr w:type="spellEnd"/>
      <w:r w:rsidRPr="00F9495F">
        <w:rPr>
          <w:rFonts w:asciiTheme="minorHAnsi" w:hAnsiTheme="minorHAnsi" w:cstheme="minorHAnsi"/>
        </w:rPr>
        <w:t xml:space="preserve"> Consultants Private Limited  (clients are ACCENTURE, CAPEGEMINI, TCS)</w:t>
      </w:r>
    </w:p>
    <w:p w:rsidR="00D97DEF" w:rsidRPr="00F9495F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9495F">
        <w:rPr>
          <w:rFonts w:asciiTheme="minorHAnsi" w:hAnsiTheme="minorHAnsi" w:cstheme="minorHAnsi"/>
          <w:b/>
        </w:rPr>
        <w:t>Designation</w:t>
      </w:r>
      <w:r w:rsidRPr="00F9495F">
        <w:rPr>
          <w:rFonts w:asciiTheme="minorHAnsi" w:hAnsiTheme="minorHAnsi" w:cstheme="minorHAnsi"/>
        </w:rPr>
        <w:t>:  Associate – Talent Acquisition</w:t>
      </w:r>
      <w:r w:rsidRPr="00F9495F">
        <w:rPr>
          <w:rFonts w:asciiTheme="minorHAnsi" w:hAnsiTheme="minorHAnsi" w:cstheme="minorHAnsi"/>
        </w:rPr>
        <w:tab/>
      </w:r>
      <w:r w:rsidRPr="00F9495F">
        <w:rPr>
          <w:rFonts w:asciiTheme="minorHAnsi" w:hAnsiTheme="minorHAnsi" w:cstheme="minorHAnsi"/>
        </w:rPr>
        <w:tab/>
      </w:r>
    </w:p>
    <w:p w:rsidR="00D97DEF" w:rsidRPr="00F9495F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9495F">
        <w:rPr>
          <w:rFonts w:asciiTheme="minorHAnsi" w:hAnsiTheme="minorHAnsi" w:cstheme="minorHAnsi"/>
          <w:b/>
        </w:rPr>
        <w:t xml:space="preserve">Role      </w:t>
      </w:r>
      <w:r w:rsidRPr="00F9495F">
        <w:rPr>
          <w:rFonts w:asciiTheme="minorHAnsi" w:hAnsiTheme="minorHAnsi" w:cstheme="minorHAnsi"/>
        </w:rPr>
        <w:t>:  IT  &amp; BPO Recruiter (contract-to-hire &amp; Permanent hiring)</w:t>
      </w:r>
      <w:r w:rsidRPr="00F9495F">
        <w:rPr>
          <w:rFonts w:asciiTheme="minorHAnsi" w:hAnsiTheme="minorHAnsi" w:cstheme="minorHAnsi"/>
        </w:rPr>
        <w:tab/>
      </w:r>
      <w:r w:rsidRPr="00F9495F">
        <w:rPr>
          <w:rFonts w:asciiTheme="minorHAnsi" w:hAnsiTheme="minorHAnsi" w:cstheme="minorHAnsi"/>
        </w:rPr>
        <w:tab/>
      </w:r>
    </w:p>
    <w:p w:rsidR="00D97DEF" w:rsidRPr="00F9495F" w:rsidRDefault="00D97DEF" w:rsidP="00D97DE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9495F">
        <w:rPr>
          <w:rFonts w:asciiTheme="minorHAnsi" w:hAnsiTheme="minorHAnsi" w:cstheme="minorHAnsi"/>
          <w:b/>
        </w:rPr>
        <w:t xml:space="preserve">Duration   </w:t>
      </w:r>
      <w:r w:rsidRPr="00F9495F">
        <w:rPr>
          <w:rFonts w:asciiTheme="minorHAnsi" w:hAnsiTheme="minorHAnsi" w:cstheme="minorHAnsi"/>
        </w:rPr>
        <w:t>:  January 2013– August 2013</w:t>
      </w:r>
    </w:p>
    <w:p w:rsidR="00D97DEF" w:rsidRPr="00F9495F" w:rsidRDefault="00D97DEF" w:rsidP="00D97DEF">
      <w:pPr>
        <w:pStyle w:val="NormalWeb"/>
        <w:spacing w:before="240" w:beforeAutospacing="0" w:after="240" w:afterAutospacing="0" w:line="276" w:lineRule="auto"/>
        <w:ind w:left="720"/>
        <w:jc w:val="both"/>
        <w:rPr>
          <w:rFonts w:asciiTheme="minorHAnsi" w:hAnsiTheme="minorHAnsi" w:cstheme="minorHAnsi"/>
          <w:b/>
        </w:rPr>
      </w:pPr>
      <w:r w:rsidRPr="00F9495F">
        <w:rPr>
          <w:rFonts w:asciiTheme="minorHAnsi" w:hAnsiTheme="minorHAnsi" w:cstheme="minorHAnsi"/>
          <w:b/>
          <w:u w:val="single"/>
        </w:rPr>
        <w:t>Responsibilities</w:t>
      </w:r>
      <w:r w:rsidRPr="00F9495F">
        <w:rPr>
          <w:rFonts w:asciiTheme="minorHAnsi" w:hAnsiTheme="minorHAnsi" w:cstheme="minorHAnsi"/>
          <w:b/>
        </w:rPr>
        <w:t>: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450"/>
          <w:tab w:val="left" w:pos="720"/>
        </w:tabs>
        <w:spacing w:before="0" w:beforeAutospacing="0" w:after="0" w:afterAutospacing="0" w:line="360" w:lineRule="auto"/>
        <w:ind w:left="450" w:right="-423" w:hanging="270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</w:rPr>
        <w:t>Going through various job portals to search suitable candidates &amp; screening the profiles as per client requirements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450"/>
          <w:tab w:val="left" w:pos="720"/>
        </w:tabs>
        <w:spacing w:before="0" w:beforeAutospacing="0" w:after="0" w:afterAutospacing="0" w:line="360" w:lineRule="auto"/>
        <w:ind w:left="540" w:right="-423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</w:rPr>
        <w:t>Proper screening &amp; scrutinizing of candidates as per the requirements. 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450"/>
          <w:tab w:val="left" w:pos="720"/>
        </w:tabs>
        <w:spacing w:before="0" w:beforeAutospacing="0" w:after="0" w:afterAutospacing="0" w:line="360" w:lineRule="auto"/>
        <w:ind w:left="450" w:right="-513" w:hanging="270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</w:rPr>
        <w:t>Lining up of the candidates for interview in company &amp; regular follow up with candidates &amp; client till final selection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450"/>
          <w:tab w:val="left" w:pos="720"/>
        </w:tabs>
        <w:spacing w:before="0" w:beforeAutospacing="0" w:after="0" w:afterAutospacing="0" w:line="360" w:lineRule="auto"/>
        <w:ind w:left="450" w:right="-423" w:hanging="270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</w:rPr>
        <w:t>Sharing costing details of the selected candidates to the clients for costing approval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 w:line="360" w:lineRule="auto"/>
        <w:ind w:left="450" w:right="-423" w:hanging="270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</w:rPr>
        <w:t>Initiating the joining formalities such as Database check and Background check for the candidates.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 w:line="360" w:lineRule="auto"/>
        <w:ind w:left="450" w:right="-423" w:hanging="270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</w:rPr>
        <w:t>After the green status for the candidates, making them to join within the given span of time</w:t>
      </w:r>
    </w:p>
    <w:p w:rsidR="00D97DEF" w:rsidRPr="00F9495F" w:rsidRDefault="00D97DEF" w:rsidP="00D97DEF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 w:line="360" w:lineRule="auto"/>
        <w:ind w:left="450" w:right="-423" w:hanging="270"/>
        <w:jc w:val="both"/>
        <w:rPr>
          <w:rFonts w:asciiTheme="minorHAnsi" w:hAnsiTheme="minorHAnsi" w:cstheme="minorHAnsi"/>
          <w:i/>
        </w:rPr>
      </w:pPr>
      <w:r w:rsidRPr="00F9495F">
        <w:rPr>
          <w:rFonts w:asciiTheme="minorHAnsi" w:hAnsiTheme="minorHAnsi" w:cstheme="minorHAnsi"/>
          <w:i/>
        </w:rPr>
        <w:t>Maintaining a healthy relationship with the candidates and building a strong database for future reference</w:t>
      </w:r>
    </w:p>
    <w:p w:rsidR="00D97DEF" w:rsidRPr="00F9495F" w:rsidRDefault="00D97DEF" w:rsidP="00D97DEF">
      <w:pPr>
        <w:spacing w:line="320" w:lineRule="atLeast"/>
        <w:ind w:left="1080" w:hanging="1080"/>
        <w:rPr>
          <w:rFonts w:asciiTheme="minorHAnsi" w:hAnsiTheme="minorHAnsi" w:cstheme="minorHAnsi"/>
          <w:b/>
          <w:color w:val="auto"/>
          <w:u w:val="single"/>
        </w:rPr>
      </w:pPr>
    </w:p>
    <w:p w:rsidR="00D97DEF" w:rsidRPr="00F9495F" w:rsidRDefault="00D97DEF" w:rsidP="00D97DEF">
      <w:pPr>
        <w:spacing w:line="320" w:lineRule="atLeast"/>
        <w:ind w:left="1080" w:hanging="1080"/>
        <w:rPr>
          <w:rFonts w:asciiTheme="minorHAnsi" w:hAnsiTheme="minorHAnsi" w:cstheme="minorHAnsi"/>
          <w:b/>
          <w:color w:val="auto"/>
          <w:u w:val="single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Achievements, Awards &amp; Recognitions:</w:t>
      </w: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</w:p>
    <w:tbl>
      <w:tblPr>
        <w:tblW w:w="1089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770"/>
        <w:gridCol w:w="4410"/>
      </w:tblGrid>
      <w:tr w:rsidR="00D97DEF" w:rsidRPr="00F9495F" w:rsidTr="00B527B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>TCS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Tekflair</w:t>
            </w:r>
            <w:proofErr w:type="spellEnd"/>
          </w:p>
        </w:tc>
      </w:tr>
      <w:tr w:rsidR="00D97DEF" w:rsidRPr="00F9495F" w:rsidTr="00B527B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>AWARDS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>On the Spot award</w:t>
            </w:r>
            <w:r w:rsidRPr="00F9495F">
              <w:rPr>
                <w:rFonts w:asciiTheme="minorHAnsi" w:hAnsiTheme="minorHAnsi" w:cstheme="minorHAnsi"/>
                <w:color w:val="auto"/>
                <w:sz w:val="20"/>
              </w:rPr>
              <w:t xml:space="preserve"> (20-Jan-2014)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sz w:val="20"/>
              </w:rPr>
              <w:t>Best young performer</w:t>
            </w:r>
            <w:r w:rsidRPr="00F9495F">
              <w:rPr>
                <w:rFonts w:asciiTheme="minorHAnsi" w:hAnsiTheme="minorHAnsi" w:cstheme="minorHAnsi"/>
                <w:sz w:val="20"/>
              </w:rPr>
              <w:t xml:space="preserve"> of the Month award (2013)</w:t>
            </w:r>
          </w:p>
        </w:tc>
      </w:tr>
      <w:tr w:rsidR="00D97DEF" w:rsidRPr="00F9495F" w:rsidTr="00B527B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>REWARDS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300 Gems </w:t>
            </w:r>
            <w:r w:rsidRPr="00F9495F">
              <w:rPr>
                <w:rFonts w:asciiTheme="minorHAnsi" w:hAnsiTheme="minorHAnsi" w:cstheme="minorHAnsi"/>
                <w:color w:val="auto"/>
                <w:sz w:val="20"/>
              </w:rPr>
              <w:t>for significantly contributing to team initiatives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sz w:val="20"/>
              </w:rPr>
              <w:t xml:space="preserve">Cash </w:t>
            </w:r>
            <w:proofErr w:type="spellStart"/>
            <w:r w:rsidRPr="00F9495F">
              <w:rPr>
                <w:rFonts w:asciiTheme="minorHAnsi" w:hAnsiTheme="minorHAnsi" w:cstheme="minorHAnsi"/>
                <w:b/>
                <w:sz w:val="20"/>
              </w:rPr>
              <w:t>cheque</w:t>
            </w:r>
            <w:proofErr w:type="spellEnd"/>
            <w:r w:rsidRPr="00F9495F">
              <w:rPr>
                <w:rFonts w:asciiTheme="minorHAnsi" w:hAnsiTheme="minorHAnsi" w:cstheme="minorHAnsi"/>
                <w:sz w:val="20"/>
              </w:rPr>
              <w:t xml:space="preserve"> ( worth 20% of my monthly Pay)</w:t>
            </w:r>
          </w:p>
        </w:tc>
      </w:tr>
      <w:tr w:rsidR="00D97DEF" w:rsidRPr="00F9495F" w:rsidTr="00B527B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>INITIATIVE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color w:val="auto"/>
                <w:sz w:val="20"/>
              </w:rPr>
              <w:t xml:space="preserve">Was a part of </w:t>
            </w: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>KYP</w:t>
            </w:r>
            <w:r w:rsidRPr="00F9495F">
              <w:rPr>
                <w:rFonts w:asciiTheme="minorHAnsi" w:hAnsiTheme="minorHAnsi" w:cstheme="minorHAnsi"/>
                <w:color w:val="auto"/>
                <w:sz w:val="20"/>
              </w:rPr>
              <w:t xml:space="preserve"> initiative of the business unit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color w:val="auto"/>
                <w:sz w:val="20"/>
              </w:rPr>
              <w:t>NA</w:t>
            </w:r>
          </w:p>
        </w:tc>
      </w:tr>
      <w:tr w:rsidR="00D97DEF" w:rsidRPr="00F9495F" w:rsidTr="00B527B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b/>
                <w:color w:val="auto"/>
                <w:sz w:val="20"/>
              </w:rPr>
              <w:t>ACHIEVEMENTS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NA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F9495F">
              <w:rPr>
                <w:rFonts w:asciiTheme="minorHAnsi" w:hAnsiTheme="minorHAnsi" w:cstheme="minorHAnsi"/>
                <w:sz w:val="20"/>
              </w:rPr>
              <w:t xml:space="preserve">Got a place in the </w:t>
            </w:r>
            <w:proofErr w:type="spellStart"/>
            <w:r w:rsidRPr="00F9495F">
              <w:rPr>
                <w:rFonts w:asciiTheme="minorHAnsi" w:hAnsiTheme="minorHAnsi" w:cstheme="minorHAnsi"/>
                <w:sz w:val="20"/>
              </w:rPr>
              <w:t>Tekflair</w:t>
            </w:r>
            <w:proofErr w:type="spellEnd"/>
            <w:r w:rsidRPr="00F9495F">
              <w:rPr>
                <w:rFonts w:asciiTheme="minorHAnsi" w:hAnsiTheme="minorHAnsi" w:cstheme="minorHAnsi"/>
                <w:sz w:val="20"/>
              </w:rPr>
              <w:t xml:space="preserve"> Wall-of-Fame</w:t>
            </w:r>
          </w:p>
        </w:tc>
      </w:tr>
    </w:tbl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</w:rPr>
      </w:pP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Education Summary:</w:t>
      </w: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color w:val="auto"/>
        </w:rPr>
      </w:pPr>
    </w:p>
    <w:tbl>
      <w:tblPr>
        <w:tblW w:w="1071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128"/>
        <w:gridCol w:w="4352"/>
        <w:gridCol w:w="1170"/>
      </w:tblGrid>
      <w:tr w:rsidR="00D97DEF" w:rsidRPr="00F9495F" w:rsidTr="00B527B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F9495F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Qualification Category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F9495F">
              <w:rPr>
                <w:rFonts w:asciiTheme="minorHAnsi" w:hAnsiTheme="minorHAnsi" w:cstheme="minorHAnsi"/>
                <w:b/>
                <w:bCs/>
                <w:color w:val="auto"/>
              </w:rPr>
              <w:t>Qualification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F9495F">
              <w:rPr>
                <w:rFonts w:asciiTheme="minorHAnsi" w:hAnsiTheme="minorHAnsi" w:cstheme="minorHAnsi"/>
                <w:b/>
                <w:bCs/>
                <w:color w:val="auto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9495F">
              <w:rPr>
                <w:rFonts w:asciiTheme="minorHAnsi" w:hAnsiTheme="minorHAnsi" w:cstheme="minorHAnsi"/>
                <w:b/>
                <w:bCs/>
                <w:color w:val="auto"/>
              </w:rPr>
              <w:t>% / GPA</w:t>
            </w:r>
          </w:p>
        </w:tc>
      </w:tr>
      <w:tr w:rsidR="00D97DEF" w:rsidRPr="00F9495F" w:rsidTr="00B527B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Post-Graduation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D90CC2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90CC2">
              <w:rPr>
                <w:rFonts w:asciiTheme="minorHAnsi" w:hAnsiTheme="minorHAnsi" w:cstheme="minorHAnsi"/>
                <w:b/>
                <w:color w:val="auto"/>
              </w:rPr>
              <w:t>MBA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HR &amp;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9495F">
              <w:rPr>
                <w:rFonts w:asciiTheme="minorHAnsi" w:hAnsiTheme="minorHAnsi" w:cstheme="minorHAnsi"/>
                <w:color w:val="auto"/>
              </w:rPr>
              <w:t>Finance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 xml:space="preserve">74. 66 % </w:t>
            </w:r>
          </w:p>
        </w:tc>
      </w:tr>
      <w:tr w:rsidR="00D97DEF" w:rsidRPr="00F9495F" w:rsidTr="00B527B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Under-Graduation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90CC2">
              <w:rPr>
                <w:rFonts w:asciiTheme="minorHAnsi" w:hAnsiTheme="minorHAnsi" w:cstheme="minorHAnsi"/>
                <w:b/>
                <w:color w:val="auto"/>
              </w:rPr>
              <w:t>B.Sc</w:t>
            </w:r>
            <w:proofErr w:type="spellEnd"/>
            <w:r w:rsidRPr="00F9495F">
              <w:rPr>
                <w:rFonts w:asciiTheme="minorHAnsi" w:hAnsiTheme="minorHAnsi" w:cstheme="minorHAnsi"/>
                <w:color w:val="auto"/>
              </w:rPr>
              <w:t xml:space="preserve"> - ISM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</w:rPr>
              <w:t>Accounting, Management &amp; Systems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70. 29 %</w:t>
            </w:r>
          </w:p>
        </w:tc>
      </w:tr>
      <w:tr w:rsidR="00D97DEF" w:rsidRPr="00F9495F" w:rsidTr="00B527B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HSC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D90CC2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90CC2">
              <w:rPr>
                <w:rFonts w:asciiTheme="minorHAnsi" w:hAnsiTheme="minorHAnsi" w:cstheme="minorHAnsi"/>
                <w:b/>
                <w:color w:val="auto"/>
              </w:rPr>
              <w:t>XII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Accounts, Commerce &amp;Computer 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79. 18 %</w:t>
            </w:r>
          </w:p>
        </w:tc>
      </w:tr>
      <w:tr w:rsidR="00D97DEF" w:rsidRPr="00F9495F" w:rsidTr="00B527B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MATRIC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D90CC2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90CC2">
              <w:rPr>
                <w:rFonts w:asciiTheme="minorHAnsi" w:hAnsiTheme="minorHAnsi" w:cstheme="minorHAnsi"/>
                <w:b/>
                <w:color w:val="auto"/>
              </w:rPr>
              <w:t>X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 xml:space="preserve">Physics, </w:t>
            </w:r>
            <w:proofErr w:type="spellStart"/>
            <w:r w:rsidRPr="00F9495F">
              <w:rPr>
                <w:rFonts w:asciiTheme="minorHAnsi" w:hAnsiTheme="minorHAnsi" w:cstheme="minorHAnsi"/>
                <w:color w:val="auto"/>
              </w:rPr>
              <w:t>Maths</w:t>
            </w:r>
            <w:proofErr w:type="spellEnd"/>
            <w:r w:rsidRPr="00F9495F">
              <w:rPr>
                <w:rFonts w:asciiTheme="minorHAnsi" w:hAnsiTheme="minorHAnsi" w:cstheme="minorHAnsi"/>
                <w:color w:val="auto"/>
              </w:rPr>
              <w:t>, Chemistry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DEF" w:rsidRPr="00F9495F" w:rsidRDefault="00D97DEF" w:rsidP="00B527B1">
            <w:pPr>
              <w:spacing w:line="320" w:lineRule="atLeas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9495F">
              <w:rPr>
                <w:rFonts w:asciiTheme="minorHAnsi" w:hAnsiTheme="minorHAnsi" w:cstheme="minorHAnsi"/>
                <w:color w:val="auto"/>
              </w:rPr>
              <w:t>65 %</w:t>
            </w:r>
          </w:p>
        </w:tc>
      </w:tr>
    </w:tbl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color w:val="auto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</w:p>
    <w:p w:rsidR="00D97DE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b/>
          <w:color w:val="auto"/>
          <w:u w:val="single"/>
        </w:rPr>
      </w:pPr>
      <w:r w:rsidRPr="00F9495F">
        <w:rPr>
          <w:rFonts w:asciiTheme="minorHAnsi" w:hAnsiTheme="minorHAnsi" w:cstheme="minorHAnsi"/>
          <w:b/>
          <w:color w:val="auto"/>
          <w:u w:val="single"/>
        </w:rPr>
        <w:t>Academic Project Summary:</w:t>
      </w:r>
    </w:p>
    <w:p w:rsidR="00D97DEF" w:rsidRPr="00F9495F" w:rsidRDefault="00D97DEF" w:rsidP="00D97DEF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</w:rPr>
      </w:pPr>
    </w:p>
    <w:p w:rsidR="00D97DEF" w:rsidRPr="00F9495F" w:rsidRDefault="00D97DEF" w:rsidP="00D97DEF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360" w:lineRule="auto"/>
        <w:ind w:left="720" w:hanging="270"/>
        <w:jc w:val="both"/>
        <w:rPr>
          <w:rFonts w:asciiTheme="minorHAnsi" w:hAnsiTheme="minorHAnsi" w:cstheme="minorHAnsi"/>
          <w:b/>
        </w:rPr>
      </w:pPr>
      <w:r w:rsidRPr="00F9495F">
        <w:rPr>
          <w:rFonts w:asciiTheme="minorHAnsi" w:hAnsiTheme="minorHAnsi" w:cstheme="minorHAnsi"/>
        </w:rPr>
        <w:t xml:space="preserve">MBA - Project in A.R.S Metals Ltd, Chennai  [Title: </w:t>
      </w:r>
      <w:r w:rsidRPr="00F9495F">
        <w:rPr>
          <w:rFonts w:asciiTheme="minorHAnsi" w:hAnsiTheme="minorHAnsi" w:cstheme="minorHAnsi"/>
          <w:b/>
          <w:i/>
        </w:rPr>
        <w:t>Work-Life Conflicts</w:t>
      </w:r>
      <w:r w:rsidRPr="00F9495F">
        <w:rPr>
          <w:rFonts w:asciiTheme="minorHAnsi" w:hAnsiTheme="minorHAnsi" w:cstheme="minorHAnsi"/>
        </w:rPr>
        <w:t>]</w:t>
      </w:r>
    </w:p>
    <w:p w:rsidR="00D97DEF" w:rsidRPr="00F9495F" w:rsidRDefault="00D97DEF" w:rsidP="00D97DEF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360" w:lineRule="auto"/>
        <w:ind w:left="720" w:hanging="270"/>
        <w:jc w:val="both"/>
        <w:rPr>
          <w:rFonts w:asciiTheme="minorHAnsi" w:hAnsiTheme="minorHAnsi" w:cstheme="minorHAnsi"/>
          <w:b/>
        </w:rPr>
      </w:pPr>
      <w:r w:rsidRPr="00F9495F">
        <w:rPr>
          <w:rFonts w:asciiTheme="minorHAnsi" w:hAnsiTheme="minorHAnsi" w:cstheme="minorHAnsi"/>
        </w:rPr>
        <w:t xml:space="preserve">MBA - Project in Reliance Communications, Chennai [Title: </w:t>
      </w:r>
      <w:r w:rsidRPr="00F9495F">
        <w:rPr>
          <w:rFonts w:asciiTheme="minorHAnsi" w:hAnsiTheme="minorHAnsi" w:cstheme="minorHAnsi"/>
          <w:b/>
          <w:i/>
        </w:rPr>
        <w:t>Grievance Handling Mechanism</w:t>
      </w:r>
      <w:r w:rsidRPr="00F9495F">
        <w:rPr>
          <w:rFonts w:asciiTheme="minorHAnsi" w:hAnsiTheme="minorHAnsi" w:cstheme="minorHAnsi"/>
        </w:rPr>
        <w:t>]</w:t>
      </w:r>
    </w:p>
    <w:p w:rsidR="00D97DEF" w:rsidRPr="00F9495F" w:rsidRDefault="00D97DEF" w:rsidP="00D97DEF">
      <w:pPr>
        <w:pStyle w:val="NormalWeb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360" w:lineRule="auto"/>
        <w:ind w:left="720" w:hanging="270"/>
        <w:jc w:val="both"/>
        <w:rPr>
          <w:rFonts w:asciiTheme="minorHAnsi" w:hAnsiTheme="minorHAnsi" w:cstheme="minorHAnsi"/>
          <w:b/>
        </w:rPr>
      </w:pPr>
      <w:r w:rsidRPr="00F9495F">
        <w:rPr>
          <w:rFonts w:asciiTheme="minorHAnsi" w:hAnsiTheme="minorHAnsi" w:cstheme="minorHAnsi"/>
        </w:rPr>
        <w:t xml:space="preserve">B.Sc. - Project in Robert Bosch Drives India, Chennai [Title: </w:t>
      </w:r>
      <w:r w:rsidRPr="00F9495F">
        <w:rPr>
          <w:rFonts w:asciiTheme="minorHAnsi" w:hAnsiTheme="minorHAnsi" w:cstheme="minorHAnsi"/>
          <w:b/>
          <w:i/>
        </w:rPr>
        <w:t>Corporate Social Responsibility</w:t>
      </w:r>
      <w:r w:rsidRPr="00F9495F">
        <w:rPr>
          <w:rFonts w:asciiTheme="minorHAnsi" w:hAnsiTheme="minorHAnsi" w:cstheme="minorHAnsi"/>
        </w:rPr>
        <w:t>]</w:t>
      </w:r>
    </w:p>
    <w:p w:rsidR="00D97DEF" w:rsidRPr="00F9495F" w:rsidRDefault="00D97DEF" w:rsidP="00D97DEF">
      <w:pPr>
        <w:spacing w:line="320" w:lineRule="atLeas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sectPr w:rsidR="00D97DEF" w:rsidRPr="00F9495F" w:rsidSect="00694E12">
      <w:headerReference w:type="default" r:id="rId10"/>
      <w:footerReference w:type="default" r:id="rId11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CC" w:rsidRDefault="006241CC">
      <w:r>
        <w:separator/>
      </w:r>
    </w:p>
  </w:endnote>
  <w:endnote w:type="continuationSeparator" w:id="0">
    <w:p w:rsidR="006241CC" w:rsidRDefault="0062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6253" w:rsidRDefault="00480BA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C71" w:rsidRPr="004E3C7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86253">
          <w:rPr>
            <w:b/>
          </w:rPr>
          <w:t xml:space="preserve"> | </w:t>
        </w:r>
        <w:r w:rsidR="00586253">
          <w:rPr>
            <w:color w:val="7F7F7F" w:themeColor="background1" w:themeShade="7F"/>
            <w:spacing w:val="60"/>
          </w:rPr>
          <w:t>Page</w:t>
        </w:r>
      </w:p>
    </w:sdtContent>
  </w:sdt>
  <w:p w:rsidR="008870F1" w:rsidRDefault="008870F1">
    <w:pPr>
      <w:spacing w:line="320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CC" w:rsidRDefault="006241CC">
      <w:r>
        <w:separator/>
      </w:r>
    </w:p>
  </w:footnote>
  <w:footnote w:type="continuationSeparator" w:id="0">
    <w:p w:rsidR="006241CC" w:rsidRDefault="0062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F1" w:rsidRDefault="00874F54" w:rsidP="00F0448E">
    <w:pPr>
      <w:spacing w:line="320" w:lineRule="atLeast"/>
      <w:ind w:left="3600" w:firstLine="720"/>
      <w:rPr>
        <w:sz w:val="20"/>
        <w:szCs w:val="20"/>
      </w:rPr>
    </w:pPr>
    <w:r>
      <w:rPr>
        <w:sz w:val="20"/>
        <w:szCs w:val="20"/>
      </w:rPr>
      <w:t>Curriculum Vitae</w:t>
    </w:r>
    <w:r w:rsidR="008870F1">
      <w:rPr>
        <w:sz w:val="20"/>
        <w:szCs w:val="20"/>
      </w:rPr>
      <w:tab/>
    </w:r>
    <w:r w:rsidR="008870F1">
      <w:rPr>
        <w:sz w:val="20"/>
        <w:szCs w:val="20"/>
      </w:rPr>
      <w:tab/>
    </w:r>
    <w:r w:rsidR="008870F1">
      <w:rPr>
        <w:sz w:val="20"/>
        <w:szCs w:val="20"/>
      </w:rPr>
      <w:tab/>
    </w:r>
    <w:r w:rsidR="008870F1">
      <w:rPr>
        <w:sz w:val="20"/>
        <w:szCs w:val="20"/>
      </w:rPr>
      <w:tab/>
    </w:r>
    <w:r w:rsidR="008870F1">
      <w:rPr>
        <w:sz w:val="20"/>
        <w:szCs w:val="20"/>
      </w:rPr>
      <w:tab/>
    </w:r>
    <w:r w:rsidR="008870F1">
      <w:rPr>
        <w:sz w:val="20"/>
        <w:szCs w:val="20"/>
      </w:rPr>
      <w:tab/>
    </w:r>
    <w:r w:rsidR="008870F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95"/>
    <w:multiLevelType w:val="hybridMultilevel"/>
    <w:tmpl w:val="3D96262A"/>
    <w:lvl w:ilvl="0" w:tplc="167616A6">
      <w:start w:val="1"/>
      <w:numFmt w:val="bullet"/>
      <w:lvlText w:val="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6F3B83"/>
    <w:multiLevelType w:val="hybridMultilevel"/>
    <w:tmpl w:val="977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D23"/>
    <w:multiLevelType w:val="hybridMultilevel"/>
    <w:tmpl w:val="E0D4E378"/>
    <w:lvl w:ilvl="0" w:tplc="167616A6">
      <w:start w:val="1"/>
      <w:numFmt w:val="bullet"/>
      <w:lvlText w:val="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E51CE6"/>
    <w:multiLevelType w:val="hybridMultilevel"/>
    <w:tmpl w:val="A648A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11540"/>
    <w:multiLevelType w:val="hybridMultilevel"/>
    <w:tmpl w:val="B804EA52"/>
    <w:lvl w:ilvl="0" w:tplc="538811B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ED5E55"/>
    <w:multiLevelType w:val="hybridMultilevel"/>
    <w:tmpl w:val="5DF61B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6C6819"/>
    <w:multiLevelType w:val="hybridMultilevel"/>
    <w:tmpl w:val="B8564F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CF96444"/>
    <w:multiLevelType w:val="hybridMultilevel"/>
    <w:tmpl w:val="C2F6D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A0D"/>
    <w:rsid w:val="00026712"/>
    <w:rsid w:val="00030E8F"/>
    <w:rsid w:val="00032A85"/>
    <w:rsid w:val="000C2656"/>
    <w:rsid w:val="000C74E9"/>
    <w:rsid w:val="000D54D6"/>
    <w:rsid w:val="000E5667"/>
    <w:rsid w:val="00111596"/>
    <w:rsid w:val="001A27D0"/>
    <w:rsid w:val="001F593F"/>
    <w:rsid w:val="001F59B2"/>
    <w:rsid w:val="00216E9B"/>
    <w:rsid w:val="002277DC"/>
    <w:rsid w:val="0023500B"/>
    <w:rsid w:val="002A5C7B"/>
    <w:rsid w:val="002B20E5"/>
    <w:rsid w:val="002B5621"/>
    <w:rsid w:val="002B6790"/>
    <w:rsid w:val="002C3CF1"/>
    <w:rsid w:val="002F2241"/>
    <w:rsid w:val="003161B1"/>
    <w:rsid w:val="00363F85"/>
    <w:rsid w:val="003756FD"/>
    <w:rsid w:val="0038708A"/>
    <w:rsid w:val="003D3978"/>
    <w:rsid w:val="0040543B"/>
    <w:rsid w:val="004116CC"/>
    <w:rsid w:val="00414439"/>
    <w:rsid w:val="00420AC2"/>
    <w:rsid w:val="00432AA0"/>
    <w:rsid w:val="00480BAC"/>
    <w:rsid w:val="00496D60"/>
    <w:rsid w:val="004B35E0"/>
    <w:rsid w:val="004B77EF"/>
    <w:rsid w:val="004C7D50"/>
    <w:rsid w:val="004E3C71"/>
    <w:rsid w:val="004F7A24"/>
    <w:rsid w:val="0052797B"/>
    <w:rsid w:val="00530C63"/>
    <w:rsid w:val="0053124D"/>
    <w:rsid w:val="00552E61"/>
    <w:rsid w:val="00586253"/>
    <w:rsid w:val="00590B1A"/>
    <w:rsid w:val="005A6F84"/>
    <w:rsid w:val="005B4EE7"/>
    <w:rsid w:val="005C1798"/>
    <w:rsid w:val="005D220B"/>
    <w:rsid w:val="005F73AF"/>
    <w:rsid w:val="00604BDC"/>
    <w:rsid w:val="006241CC"/>
    <w:rsid w:val="00661A0D"/>
    <w:rsid w:val="00667AB0"/>
    <w:rsid w:val="00694E12"/>
    <w:rsid w:val="006A18A0"/>
    <w:rsid w:val="006B2D62"/>
    <w:rsid w:val="006B41A2"/>
    <w:rsid w:val="006B5AD8"/>
    <w:rsid w:val="0071433B"/>
    <w:rsid w:val="0072285F"/>
    <w:rsid w:val="007541C4"/>
    <w:rsid w:val="0075636E"/>
    <w:rsid w:val="00761C7A"/>
    <w:rsid w:val="00767D84"/>
    <w:rsid w:val="00770ADC"/>
    <w:rsid w:val="00771E5E"/>
    <w:rsid w:val="007918A8"/>
    <w:rsid w:val="00793884"/>
    <w:rsid w:val="007A1563"/>
    <w:rsid w:val="007D38A4"/>
    <w:rsid w:val="007E68CD"/>
    <w:rsid w:val="007F39EF"/>
    <w:rsid w:val="00806E41"/>
    <w:rsid w:val="00843FBD"/>
    <w:rsid w:val="00850399"/>
    <w:rsid w:val="00854677"/>
    <w:rsid w:val="008739CB"/>
    <w:rsid w:val="00874F54"/>
    <w:rsid w:val="00884CD0"/>
    <w:rsid w:val="008870F1"/>
    <w:rsid w:val="00893D06"/>
    <w:rsid w:val="008E4067"/>
    <w:rsid w:val="00932398"/>
    <w:rsid w:val="00941A6E"/>
    <w:rsid w:val="00943779"/>
    <w:rsid w:val="00945EEF"/>
    <w:rsid w:val="009823BE"/>
    <w:rsid w:val="009D6BFA"/>
    <w:rsid w:val="00A179E2"/>
    <w:rsid w:val="00A200E1"/>
    <w:rsid w:val="00A2731F"/>
    <w:rsid w:val="00A41F99"/>
    <w:rsid w:val="00AB112A"/>
    <w:rsid w:val="00AD2DA9"/>
    <w:rsid w:val="00AD4839"/>
    <w:rsid w:val="00AF687C"/>
    <w:rsid w:val="00B237DF"/>
    <w:rsid w:val="00B36CFD"/>
    <w:rsid w:val="00B50D93"/>
    <w:rsid w:val="00BA39EA"/>
    <w:rsid w:val="00BA484C"/>
    <w:rsid w:val="00BE7349"/>
    <w:rsid w:val="00C70DF6"/>
    <w:rsid w:val="00C87CEE"/>
    <w:rsid w:val="00CD5604"/>
    <w:rsid w:val="00CF2004"/>
    <w:rsid w:val="00CF2D0A"/>
    <w:rsid w:val="00CF5BC5"/>
    <w:rsid w:val="00D236B3"/>
    <w:rsid w:val="00D6730E"/>
    <w:rsid w:val="00D74871"/>
    <w:rsid w:val="00D8123C"/>
    <w:rsid w:val="00D90CC2"/>
    <w:rsid w:val="00D97DEF"/>
    <w:rsid w:val="00DA039C"/>
    <w:rsid w:val="00DA6844"/>
    <w:rsid w:val="00DC224E"/>
    <w:rsid w:val="00DC4ED6"/>
    <w:rsid w:val="00DC50C7"/>
    <w:rsid w:val="00DE51EA"/>
    <w:rsid w:val="00E0481C"/>
    <w:rsid w:val="00E52A5B"/>
    <w:rsid w:val="00E77FF3"/>
    <w:rsid w:val="00ED6058"/>
    <w:rsid w:val="00EE50E5"/>
    <w:rsid w:val="00EE5416"/>
    <w:rsid w:val="00F0448E"/>
    <w:rsid w:val="00F14FDB"/>
    <w:rsid w:val="00F20415"/>
    <w:rsid w:val="00F24A74"/>
    <w:rsid w:val="00F42DAA"/>
    <w:rsid w:val="00F570EA"/>
    <w:rsid w:val="00F851AD"/>
    <w:rsid w:val="00F9495F"/>
    <w:rsid w:val="00FA3029"/>
    <w:rsid w:val="00FA40AD"/>
    <w:rsid w:val="00FF2FED"/>
    <w:rsid w:val="00FF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E1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E12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E12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4E12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94E12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94E12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1C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2A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6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84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84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0C63"/>
  </w:style>
  <w:style w:type="paragraph" w:styleId="BalloonText">
    <w:name w:val="Balloon Text"/>
    <w:basedOn w:val="Normal"/>
    <w:link w:val="BalloonTextChar"/>
    <w:uiPriority w:val="99"/>
    <w:semiHidden/>
    <w:unhideWhenUsed/>
    <w:rsid w:val="00DC4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D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qFormat/>
    <w:rsid w:val="000C74E9"/>
    <w:pPr>
      <w:widowControl/>
      <w:autoSpaceDE/>
      <w:autoSpaceDN/>
      <w:adjustRightInd/>
      <w:spacing w:after="200" w:line="276" w:lineRule="auto"/>
      <w:ind w:left="720"/>
    </w:pPr>
    <w:rPr>
      <w:rFonts w:ascii="Times New Roman" w:eastAsia="Times New Roman" w:hAnsi="Times New Roman" w:cs="Times New Roman"/>
      <w:color w:val="auto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1C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2A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6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84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84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40573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</vt:lpstr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creator>SHARIEF</dc:creator>
  <cp:lastModifiedBy>602HRDESK</cp:lastModifiedBy>
  <cp:revision>6</cp:revision>
  <cp:lastPrinted>2015-02-10T16:42:00Z</cp:lastPrinted>
  <dcterms:created xsi:type="dcterms:W3CDTF">2015-08-06T06:39:00Z</dcterms:created>
  <dcterms:modified xsi:type="dcterms:W3CDTF">2017-04-12T11:05:00Z</dcterms:modified>
</cp:coreProperties>
</file>