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92" w:rsidRDefault="00662063" w:rsidP="001243DE">
      <w:pPr>
        <w:bidi w:val="0"/>
        <w:spacing w:after="0"/>
        <w:jc w:val="center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rFonts w:ascii="Book Antiqua" w:hAnsi="Book Antiqua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A08CDB" wp14:editId="4F489E2D">
            <wp:simplePos x="0" y="0"/>
            <wp:positionH relativeFrom="margin">
              <wp:posOffset>5619750</wp:posOffset>
            </wp:positionH>
            <wp:positionV relativeFrom="margin">
              <wp:posOffset>-543560</wp:posOffset>
            </wp:positionV>
            <wp:extent cx="1042670" cy="123825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27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BA06C6">
        <w:rPr>
          <w:rFonts w:ascii="Book Antiqua" w:hAnsi="Book Antiqua" w:cstheme="minorHAnsi"/>
          <w:b/>
          <w:bCs/>
          <w:sz w:val="28"/>
          <w:szCs w:val="28"/>
        </w:rPr>
        <w:t xml:space="preserve">   </w:t>
      </w:r>
      <w:r w:rsidR="00E82699" w:rsidRPr="00E82699">
        <w:rPr>
          <w:rFonts w:ascii="Book Antiqua" w:hAnsi="Book Antiqua" w:cstheme="minorHAnsi"/>
          <w:b/>
          <w:bCs/>
          <w:sz w:val="28"/>
          <w:szCs w:val="28"/>
        </w:rPr>
        <w:t xml:space="preserve">            </w:t>
      </w:r>
    </w:p>
    <w:p w:rsidR="00D8451F" w:rsidRDefault="00836C4D" w:rsidP="00836C4D">
      <w:pPr>
        <w:bidi w:val="0"/>
        <w:spacing w:after="0"/>
        <w:jc w:val="center"/>
        <w:rPr>
          <w:rFonts w:ascii="Book Antiqua" w:hAnsi="Book Antiqua" w:cstheme="minorHAnsi"/>
          <w:b/>
          <w:bCs/>
          <w:sz w:val="28"/>
          <w:szCs w:val="28"/>
          <w:u w:val="single"/>
        </w:rPr>
      </w:pPr>
      <w:r>
        <w:rPr>
          <w:rFonts w:ascii="Book Antiqua" w:hAnsi="Book Antiqua" w:cstheme="minorHAnsi"/>
          <w:b/>
          <w:bCs/>
          <w:sz w:val="28"/>
          <w:szCs w:val="28"/>
        </w:rPr>
        <w:t xml:space="preserve">            </w:t>
      </w:r>
      <w:r w:rsidR="004215E6">
        <w:rPr>
          <w:rFonts w:ascii="Book Antiqua" w:hAnsi="Book Antiqua" w:cstheme="minorHAnsi"/>
          <w:b/>
          <w:bCs/>
          <w:sz w:val="28"/>
          <w:szCs w:val="28"/>
        </w:rPr>
        <w:t xml:space="preserve">        </w:t>
      </w:r>
      <w:proofErr w:type="gramStart"/>
      <w:r w:rsidR="00AA73A0">
        <w:rPr>
          <w:rFonts w:ascii="Book Antiqua" w:hAnsi="Book Antiqua" w:cstheme="minorHAnsi"/>
          <w:b/>
          <w:bCs/>
          <w:sz w:val="28"/>
          <w:szCs w:val="28"/>
          <w:u w:val="single"/>
        </w:rPr>
        <w:t>CURRICULAM</w:t>
      </w:r>
      <w:r w:rsidR="00E82699">
        <w:rPr>
          <w:rFonts w:ascii="Book Antiqua" w:hAnsi="Book Antiqua" w:cstheme="minorHAnsi"/>
          <w:b/>
          <w:bCs/>
          <w:sz w:val="28"/>
          <w:szCs w:val="28"/>
          <w:u w:val="single"/>
        </w:rPr>
        <w:t xml:space="preserve">  </w:t>
      </w:r>
      <w:r w:rsidR="000C4E2D" w:rsidRPr="000C4E2D">
        <w:rPr>
          <w:rFonts w:ascii="Book Antiqua" w:hAnsi="Book Antiqua" w:cstheme="minorHAnsi"/>
          <w:b/>
          <w:bCs/>
          <w:sz w:val="28"/>
          <w:szCs w:val="28"/>
          <w:u w:val="single"/>
        </w:rPr>
        <w:t>VITAE</w:t>
      </w:r>
      <w:proofErr w:type="gramEnd"/>
    </w:p>
    <w:p w:rsidR="000C4E2D" w:rsidRDefault="000C4E2D" w:rsidP="000C4E2D">
      <w:pPr>
        <w:bidi w:val="0"/>
        <w:spacing w:after="0"/>
        <w:jc w:val="center"/>
        <w:rPr>
          <w:rFonts w:ascii="Book Antiqua" w:hAnsi="Book Antiqua" w:cstheme="minorHAnsi"/>
          <w:b/>
          <w:bCs/>
          <w:sz w:val="28"/>
          <w:szCs w:val="28"/>
          <w:u w:val="single"/>
        </w:rPr>
      </w:pPr>
    </w:p>
    <w:p w:rsidR="00662063" w:rsidRDefault="00662063" w:rsidP="000C4E2D">
      <w:pPr>
        <w:bidi w:val="0"/>
        <w:spacing w:after="0"/>
        <w:rPr>
          <w:rFonts w:ascii="Book Antiqua" w:hAnsi="Book Antiqua" w:cstheme="minorHAnsi"/>
          <w:b/>
          <w:bCs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t>MOHAMMED</w:t>
      </w:r>
    </w:p>
    <w:p w:rsidR="000C4E2D" w:rsidRDefault="00662063" w:rsidP="00662063">
      <w:pPr>
        <w:bidi w:val="0"/>
        <w:spacing w:after="0"/>
        <w:rPr>
          <w:rFonts w:ascii="Book Antiqua" w:hAnsi="Book Antiqua" w:cstheme="minorHAnsi"/>
          <w:b/>
          <w:bCs/>
          <w:sz w:val="24"/>
          <w:szCs w:val="24"/>
        </w:rPr>
      </w:pPr>
      <w:hyperlink r:id="rId9" w:history="1">
        <w:r w:rsidRPr="00875147">
          <w:rPr>
            <w:rStyle w:val="Hyperlink"/>
            <w:rFonts w:ascii="Book Antiqua" w:hAnsi="Book Antiqua" w:cstheme="minorHAnsi"/>
            <w:b/>
            <w:bCs/>
            <w:sz w:val="24"/>
            <w:szCs w:val="24"/>
          </w:rPr>
          <w:t>MOHAMMED.240615@2freemail.com</w:t>
        </w:r>
      </w:hyperlink>
      <w:r>
        <w:rPr>
          <w:rFonts w:ascii="Book Antiqua" w:hAnsi="Book Antiqua" w:cstheme="minorHAnsi"/>
          <w:b/>
          <w:bCs/>
          <w:sz w:val="24"/>
          <w:szCs w:val="24"/>
        </w:rPr>
        <w:t xml:space="preserve">    </w:t>
      </w:r>
    </w:p>
    <w:p w:rsidR="00340BEA" w:rsidRDefault="00340BEA" w:rsidP="00340BEA">
      <w:pPr>
        <w:pBdr>
          <w:bottom w:val="single" w:sz="12" w:space="1" w:color="auto"/>
        </w:pBdr>
        <w:bidi w:val="0"/>
        <w:spacing w:after="0"/>
        <w:rPr>
          <w:rFonts w:ascii="Book Antiqua" w:hAnsi="Book Antiqua" w:cstheme="minorHAnsi"/>
          <w:sz w:val="24"/>
          <w:szCs w:val="24"/>
        </w:rPr>
      </w:pPr>
    </w:p>
    <w:p w:rsidR="000C4E2D" w:rsidRDefault="000C4E2D" w:rsidP="000C4E2D">
      <w:pPr>
        <w:bidi w:val="0"/>
        <w:spacing w:after="0"/>
        <w:rPr>
          <w:rFonts w:ascii="Book Antiqua" w:hAnsi="Book Antiqua" w:cstheme="minorHAnsi"/>
          <w:sz w:val="24"/>
          <w:szCs w:val="24"/>
        </w:rPr>
      </w:pPr>
    </w:p>
    <w:p w:rsidR="000C4E2D" w:rsidRDefault="000C4E2D" w:rsidP="000C4E2D">
      <w:pPr>
        <w:bidi w:val="0"/>
        <w:spacing w:after="0"/>
        <w:rPr>
          <w:rFonts w:ascii="Book Antiqua" w:hAnsi="Book Antiqua" w:cstheme="minorHAnsi"/>
          <w:sz w:val="24"/>
          <w:szCs w:val="24"/>
        </w:rPr>
      </w:pPr>
      <w:r w:rsidRPr="000C4E2D">
        <w:rPr>
          <w:rFonts w:ascii="Book Antiqua" w:hAnsi="Book Antiqua" w:cstheme="minorHAnsi"/>
          <w:b/>
          <w:bCs/>
          <w:u w:val="single"/>
        </w:rPr>
        <w:t>Career Objective</w:t>
      </w:r>
      <w:r>
        <w:rPr>
          <w:rFonts w:ascii="Book Antiqua" w:hAnsi="Book Antiqua" w:cstheme="minorHAnsi"/>
          <w:sz w:val="24"/>
          <w:szCs w:val="24"/>
        </w:rPr>
        <w:t>:</w:t>
      </w:r>
      <w:r w:rsidRPr="000C4E2D">
        <w:rPr>
          <w:rFonts w:asciiTheme="majorBidi" w:hAnsiTheme="majorBidi" w:cstheme="majorBidi"/>
          <w:iCs/>
        </w:rPr>
        <w:t xml:space="preserve"> Seeking a challenging position in </w:t>
      </w:r>
      <w:r w:rsidR="00D07E50">
        <w:rPr>
          <w:rFonts w:asciiTheme="majorBidi" w:hAnsiTheme="majorBidi" w:cstheme="majorBidi"/>
          <w:iCs/>
        </w:rPr>
        <w:t xml:space="preserve">a dynamic organization with an </w:t>
      </w:r>
      <w:r w:rsidRPr="000C4E2D">
        <w:rPr>
          <w:rFonts w:asciiTheme="majorBidi" w:hAnsiTheme="majorBidi" w:cstheme="majorBidi"/>
          <w:iCs/>
        </w:rPr>
        <w:t>aim to contribute towards</w:t>
      </w:r>
      <w:r w:rsidR="00D07E50">
        <w:rPr>
          <w:rFonts w:asciiTheme="majorBidi" w:hAnsiTheme="majorBidi" w:cstheme="majorBidi"/>
          <w:iCs/>
        </w:rPr>
        <w:t xml:space="preserve"> success in the field of financial Accounting</w:t>
      </w:r>
      <w:r w:rsidRPr="000C4E2D">
        <w:rPr>
          <w:rFonts w:asciiTheme="majorBidi" w:hAnsiTheme="majorBidi" w:cstheme="majorBidi"/>
          <w:iCs/>
        </w:rPr>
        <w:t xml:space="preserve"> while performing consistently and exceeding organizational expectations and constantly availing opportunities to learn, excel and grow.</w:t>
      </w:r>
    </w:p>
    <w:p w:rsidR="000C4E2D" w:rsidRDefault="000C4E2D" w:rsidP="000C4E2D">
      <w:pPr>
        <w:bidi w:val="0"/>
        <w:spacing w:after="0"/>
        <w:rPr>
          <w:rFonts w:ascii="Book Antiqua" w:hAnsi="Book Antiqua" w:cstheme="minorHAnsi"/>
          <w:sz w:val="24"/>
          <w:szCs w:val="24"/>
        </w:rPr>
      </w:pPr>
    </w:p>
    <w:p w:rsidR="000C4E2D" w:rsidRDefault="000C4E2D" w:rsidP="000C4E2D">
      <w:p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0C4E2D">
        <w:rPr>
          <w:rFonts w:ascii="Book Antiqua" w:hAnsi="Book Antiqua" w:cstheme="minorHAnsi"/>
          <w:b/>
          <w:bCs/>
          <w:sz w:val="24"/>
          <w:szCs w:val="24"/>
          <w:u w:val="single"/>
        </w:rPr>
        <w:t>Educational Qualification:</w:t>
      </w:r>
    </w:p>
    <w:p w:rsidR="00BF7267" w:rsidRDefault="00BF7267" w:rsidP="00BF7267">
      <w:pPr>
        <w:bidi w:val="0"/>
        <w:spacing w:after="0"/>
        <w:rPr>
          <w:rFonts w:ascii="Book Antiqua" w:hAnsi="Book Antiqua" w:cstheme="minorHAnsi"/>
          <w:b/>
          <w:bCs/>
          <w:sz w:val="16"/>
          <w:szCs w:val="16"/>
          <w:u w:val="single"/>
        </w:rPr>
      </w:pPr>
    </w:p>
    <w:p w:rsidR="000C4E2D" w:rsidRPr="000C4E2D" w:rsidRDefault="000C4E2D" w:rsidP="000C4E2D">
      <w:pPr>
        <w:bidi w:val="0"/>
        <w:spacing w:after="0"/>
        <w:rPr>
          <w:rFonts w:ascii="Book Antiqua" w:hAnsi="Book Antiqua" w:cstheme="minorHAnsi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544"/>
        <w:gridCol w:w="1178"/>
        <w:gridCol w:w="2694"/>
      </w:tblGrid>
      <w:tr w:rsidR="000C4E2D" w:rsidTr="00566317">
        <w:tc>
          <w:tcPr>
            <w:tcW w:w="3369" w:type="dxa"/>
            <w:shd w:val="clear" w:color="auto" w:fill="BFBFBF" w:themeFill="background1" w:themeFillShade="BF"/>
          </w:tcPr>
          <w:p w:rsidR="000C4E2D" w:rsidRPr="00117875" w:rsidRDefault="000C4E2D" w:rsidP="00117875">
            <w:pPr>
              <w:bidi w:val="0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117875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C4E2D" w:rsidRPr="00117875" w:rsidRDefault="00117875" w:rsidP="00117875">
            <w:pPr>
              <w:bidi w:val="0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117875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University / Institu</w:t>
            </w:r>
            <w:r w:rsidR="00AC4221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t</w:t>
            </w:r>
            <w:r w:rsidRPr="00117875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08" w:type="dxa"/>
            <w:shd w:val="clear" w:color="auto" w:fill="BFBFBF" w:themeFill="background1" w:themeFillShade="BF"/>
          </w:tcPr>
          <w:p w:rsidR="000C4E2D" w:rsidRPr="00117875" w:rsidRDefault="00117875" w:rsidP="00117875">
            <w:pPr>
              <w:bidi w:val="0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117875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0C4E2D" w:rsidRPr="00117875" w:rsidRDefault="00117875" w:rsidP="00117875">
            <w:pPr>
              <w:bidi w:val="0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proofErr w:type="spellStart"/>
            <w:r w:rsidRPr="00117875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Speciliazation</w:t>
            </w:r>
            <w:proofErr w:type="spellEnd"/>
          </w:p>
        </w:tc>
      </w:tr>
      <w:tr w:rsidR="000C4E2D" w:rsidTr="00566317">
        <w:trPr>
          <w:trHeight w:val="397"/>
        </w:trPr>
        <w:tc>
          <w:tcPr>
            <w:tcW w:w="3369" w:type="dxa"/>
            <w:vAlign w:val="center"/>
          </w:tcPr>
          <w:p w:rsidR="000C4E2D" w:rsidRPr="00117875" w:rsidRDefault="00117875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17875">
              <w:rPr>
                <w:rFonts w:asciiTheme="majorBidi" w:hAnsiTheme="majorBidi" w:cstheme="majorBidi"/>
              </w:rPr>
              <w:t>B.com – Bachelor of Commerce</w:t>
            </w:r>
          </w:p>
        </w:tc>
        <w:tc>
          <w:tcPr>
            <w:tcW w:w="3685" w:type="dxa"/>
            <w:vAlign w:val="center"/>
          </w:tcPr>
          <w:p w:rsidR="000C4E2D" w:rsidRPr="00117875" w:rsidRDefault="00117875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17875">
              <w:rPr>
                <w:rFonts w:asciiTheme="majorBidi" w:hAnsiTheme="majorBidi" w:cstheme="majorBidi"/>
              </w:rPr>
              <w:t>Osmania University</w:t>
            </w:r>
            <w:r w:rsidR="00566317">
              <w:rPr>
                <w:rFonts w:asciiTheme="majorBidi" w:hAnsiTheme="majorBidi" w:cstheme="majorBidi"/>
              </w:rPr>
              <w:t>, Hyderabad.</w:t>
            </w:r>
          </w:p>
        </w:tc>
        <w:tc>
          <w:tcPr>
            <w:tcW w:w="1208" w:type="dxa"/>
            <w:vAlign w:val="center"/>
          </w:tcPr>
          <w:p w:rsidR="000C4E2D" w:rsidRPr="00117875" w:rsidRDefault="00036296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2754" w:type="dxa"/>
            <w:vAlign w:val="center"/>
          </w:tcPr>
          <w:p w:rsidR="000C4E2D" w:rsidRPr="00117875" w:rsidRDefault="00117875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17875">
              <w:rPr>
                <w:rFonts w:asciiTheme="majorBidi" w:hAnsiTheme="majorBidi" w:cstheme="majorBidi"/>
              </w:rPr>
              <w:t>Financial Accounting</w:t>
            </w:r>
          </w:p>
        </w:tc>
      </w:tr>
      <w:tr w:rsidR="000C4E2D" w:rsidTr="00566317">
        <w:trPr>
          <w:trHeight w:val="397"/>
        </w:trPr>
        <w:tc>
          <w:tcPr>
            <w:tcW w:w="3369" w:type="dxa"/>
            <w:vAlign w:val="center"/>
          </w:tcPr>
          <w:p w:rsidR="000C4E2D" w:rsidRPr="00117875" w:rsidRDefault="00036296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Intermediate – C.S.E</w:t>
            </w:r>
          </w:p>
        </w:tc>
        <w:tc>
          <w:tcPr>
            <w:tcW w:w="3685" w:type="dxa"/>
            <w:vAlign w:val="center"/>
          </w:tcPr>
          <w:p w:rsidR="000C4E2D" w:rsidRPr="00117875" w:rsidRDefault="00117875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17875">
              <w:rPr>
                <w:rFonts w:asciiTheme="majorBidi" w:hAnsiTheme="majorBidi" w:cstheme="majorBidi"/>
              </w:rPr>
              <w:t>Board of Intermediate Education</w:t>
            </w:r>
          </w:p>
        </w:tc>
        <w:tc>
          <w:tcPr>
            <w:tcW w:w="1208" w:type="dxa"/>
            <w:vAlign w:val="center"/>
          </w:tcPr>
          <w:p w:rsidR="000C4E2D" w:rsidRPr="00117875" w:rsidRDefault="00117875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17875">
              <w:rPr>
                <w:rFonts w:asciiTheme="majorBidi" w:hAnsiTheme="majorBidi" w:cstheme="majorBidi"/>
              </w:rPr>
              <w:t>200</w:t>
            </w:r>
            <w:r w:rsidR="00036296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754" w:type="dxa"/>
            <w:vAlign w:val="center"/>
          </w:tcPr>
          <w:p w:rsidR="000C4E2D" w:rsidRPr="00117875" w:rsidRDefault="00117875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17875">
              <w:rPr>
                <w:rFonts w:asciiTheme="majorBidi" w:hAnsiTheme="majorBidi" w:cstheme="majorBidi"/>
              </w:rPr>
              <w:t>-</w:t>
            </w:r>
          </w:p>
        </w:tc>
      </w:tr>
      <w:tr w:rsidR="000C4E2D" w:rsidTr="00566317">
        <w:trPr>
          <w:trHeight w:val="397"/>
        </w:trPr>
        <w:tc>
          <w:tcPr>
            <w:tcW w:w="3369" w:type="dxa"/>
            <w:vAlign w:val="center"/>
          </w:tcPr>
          <w:p w:rsidR="000C4E2D" w:rsidRPr="00117875" w:rsidRDefault="00117875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17875">
              <w:rPr>
                <w:rFonts w:asciiTheme="majorBidi" w:hAnsiTheme="majorBidi" w:cstheme="majorBidi"/>
              </w:rPr>
              <w:t>Matriculation – S.S.C</w:t>
            </w:r>
          </w:p>
        </w:tc>
        <w:tc>
          <w:tcPr>
            <w:tcW w:w="3685" w:type="dxa"/>
            <w:vAlign w:val="center"/>
          </w:tcPr>
          <w:p w:rsidR="000C4E2D" w:rsidRPr="00117875" w:rsidRDefault="00117875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17875">
              <w:rPr>
                <w:rFonts w:asciiTheme="majorBidi" w:hAnsiTheme="majorBidi" w:cstheme="majorBidi"/>
              </w:rPr>
              <w:t>Board of Secondary Education</w:t>
            </w:r>
          </w:p>
        </w:tc>
        <w:tc>
          <w:tcPr>
            <w:tcW w:w="1208" w:type="dxa"/>
            <w:vAlign w:val="center"/>
          </w:tcPr>
          <w:p w:rsidR="000C4E2D" w:rsidRPr="00117875" w:rsidRDefault="00117875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17875">
              <w:rPr>
                <w:rFonts w:asciiTheme="majorBidi" w:hAnsiTheme="majorBidi" w:cstheme="majorBidi"/>
              </w:rPr>
              <w:t>200</w:t>
            </w:r>
            <w:r w:rsidR="0003629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754" w:type="dxa"/>
            <w:vAlign w:val="center"/>
          </w:tcPr>
          <w:p w:rsidR="000C4E2D" w:rsidRPr="00117875" w:rsidRDefault="00117875" w:rsidP="00566317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117875">
              <w:rPr>
                <w:rFonts w:asciiTheme="majorBidi" w:hAnsiTheme="majorBidi" w:cstheme="majorBidi"/>
              </w:rPr>
              <w:t>-</w:t>
            </w:r>
          </w:p>
        </w:tc>
      </w:tr>
    </w:tbl>
    <w:p w:rsidR="000C4E2D" w:rsidRPr="000C4E2D" w:rsidRDefault="000C4E2D" w:rsidP="000C4E2D">
      <w:p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:rsidR="000C4E2D" w:rsidRDefault="00566317" w:rsidP="000C4E2D">
      <w:p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566317">
        <w:rPr>
          <w:rFonts w:ascii="Book Antiqua" w:hAnsi="Book Antiqua" w:cstheme="minorHAnsi"/>
          <w:b/>
          <w:bCs/>
          <w:sz w:val="24"/>
          <w:szCs w:val="24"/>
          <w:u w:val="single"/>
        </w:rPr>
        <w:t>Other Qualification:</w:t>
      </w:r>
    </w:p>
    <w:p w:rsidR="00973382" w:rsidRDefault="00973382" w:rsidP="00973382">
      <w:p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:rsidR="00566317" w:rsidRPr="000D24CA" w:rsidRDefault="00C5453B" w:rsidP="00566317">
      <w:pPr>
        <w:pStyle w:val="ListParagraph"/>
        <w:numPr>
          <w:ilvl w:val="0"/>
          <w:numId w:val="1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</w:rPr>
        <w:t>S</w:t>
      </w:r>
      <w:r w:rsidR="00566317" w:rsidRPr="00566317">
        <w:rPr>
          <w:rFonts w:asciiTheme="majorBidi" w:hAnsiTheme="majorBidi" w:cstheme="majorBidi"/>
          <w:b/>
          <w:bCs/>
        </w:rPr>
        <w:t>AP</w:t>
      </w:r>
      <w:r>
        <w:rPr>
          <w:rFonts w:asciiTheme="majorBidi" w:hAnsiTheme="majorBidi" w:cstheme="majorBidi"/>
          <w:b/>
          <w:bCs/>
        </w:rPr>
        <w:t xml:space="preserve"> (FI-CO)</w:t>
      </w:r>
      <w:r w:rsidR="000E32B5">
        <w:rPr>
          <w:rFonts w:asciiTheme="majorBidi" w:hAnsiTheme="majorBidi" w:cstheme="majorBidi"/>
          <w:b/>
          <w:bCs/>
        </w:rPr>
        <w:t xml:space="preserve"> </w:t>
      </w:r>
      <w:r w:rsidR="00566317">
        <w:rPr>
          <w:rFonts w:asciiTheme="majorBidi" w:hAnsiTheme="majorBidi" w:cstheme="majorBidi"/>
        </w:rPr>
        <w:t xml:space="preserve">– Diploma in </w:t>
      </w:r>
      <w:r w:rsidRPr="00C5453B">
        <w:rPr>
          <w:rFonts w:asciiTheme="majorBidi" w:hAnsiTheme="majorBidi" w:cstheme="majorBidi"/>
          <w:b/>
          <w:bCs/>
        </w:rPr>
        <w:t>SAP (FI-CO)</w:t>
      </w:r>
      <w:r w:rsidR="000E2A63">
        <w:rPr>
          <w:rFonts w:asciiTheme="majorBidi" w:hAnsiTheme="majorBidi" w:cstheme="majorBidi"/>
          <w:b/>
          <w:bCs/>
        </w:rPr>
        <w:t xml:space="preserve"> ECC</w:t>
      </w:r>
      <w:r w:rsidRPr="00C5453B">
        <w:rPr>
          <w:rFonts w:asciiTheme="majorBidi" w:hAnsiTheme="majorBidi" w:cstheme="majorBidi"/>
          <w:b/>
          <w:bCs/>
        </w:rPr>
        <w:t xml:space="preserve"> 6.0</w:t>
      </w:r>
      <w:r w:rsidR="000E2A63">
        <w:rPr>
          <w:rFonts w:asciiTheme="majorBidi" w:hAnsiTheme="majorBidi" w:cstheme="majorBidi"/>
          <w:b/>
          <w:bCs/>
        </w:rPr>
        <w:t xml:space="preserve"> Version</w:t>
      </w:r>
      <w:r w:rsidR="00DD17C9">
        <w:rPr>
          <w:rFonts w:asciiTheme="majorBidi" w:hAnsiTheme="majorBidi" w:cstheme="majorBidi"/>
          <w:b/>
          <w:bCs/>
        </w:rPr>
        <w:t xml:space="preserve"> </w:t>
      </w:r>
      <w:r w:rsidR="00091BB5">
        <w:rPr>
          <w:rFonts w:asciiTheme="majorBidi" w:hAnsiTheme="majorBidi" w:cstheme="majorBidi"/>
        </w:rPr>
        <w:t xml:space="preserve">from </w:t>
      </w:r>
      <w:proofErr w:type="gramStart"/>
      <w:r w:rsidR="00091BB5">
        <w:rPr>
          <w:rFonts w:asciiTheme="majorBidi" w:hAnsiTheme="majorBidi" w:cstheme="majorBidi"/>
        </w:rPr>
        <w:t xml:space="preserve">" </w:t>
      </w:r>
      <w:r w:rsidR="00566317">
        <w:rPr>
          <w:rFonts w:asciiTheme="majorBidi" w:hAnsiTheme="majorBidi" w:cstheme="majorBidi"/>
        </w:rPr>
        <w:t>Tally</w:t>
      </w:r>
      <w:proofErr w:type="gramEnd"/>
      <w:r w:rsidR="00566317">
        <w:rPr>
          <w:rFonts w:asciiTheme="majorBidi" w:hAnsiTheme="majorBidi" w:cstheme="majorBidi"/>
        </w:rPr>
        <w:t xml:space="preserve"> Academy ".</w:t>
      </w:r>
    </w:p>
    <w:p w:rsidR="000D24CA" w:rsidRPr="007A0D2C" w:rsidRDefault="000D24CA" w:rsidP="000D24CA">
      <w:pPr>
        <w:pStyle w:val="ListParagraph"/>
        <w:numPr>
          <w:ilvl w:val="0"/>
          <w:numId w:val="1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0D24CA">
        <w:rPr>
          <w:rFonts w:asciiTheme="majorBidi" w:hAnsiTheme="majorBidi" w:cstheme="majorBidi"/>
          <w:b/>
          <w:bCs/>
        </w:rPr>
        <w:t>TFAP</w:t>
      </w:r>
      <w:r w:rsidRPr="000D24CA">
        <w:rPr>
          <w:rFonts w:asciiTheme="majorBidi" w:hAnsiTheme="majorBidi" w:cstheme="majorBidi"/>
        </w:rPr>
        <w:t xml:space="preserve">– Diploma in </w:t>
      </w:r>
      <w:r w:rsidRPr="000D24CA">
        <w:rPr>
          <w:rFonts w:asciiTheme="majorBidi" w:hAnsiTheme="majorBidi" w:cstheme="majorBidi"/>
          <w:b/>
          <w:bCs/>
        </w:rPr>
        <w:t>Tally Financial Accounting Program</w:t>
      </w:r>
      <w:r w:rsidRPr="000D24CA">
        <w:rPr>
          <w:rFonts w:asciiTheme="majorBidi" w:hAnsiTheme="majorBidi" w:cstheme="majorBidi"/>
        </w:rPr>
        <w:t xml:space="preserve"> from </w:t>
      </w:r>
      <w:proofErr w:type="gramStart"/>
      <w:r w:rsidRPr="000D24CA">
        <w:rPr>
          <w:rFonts w:asciiTheme="majorBidi" w:hAnsiTheme="majorBidi" w:cstheme="majorBidi"/>
        </w:rPr>
        <w:t>" Tally</w:t>
      </w:r>
      <w:proofErr w:type="gramEnd"/>
      <w:r w:rsidRPr="000D24CA">
        <w:rPr>
          <w:rFonts w:asciiTheme="majorBidi" w:hAnsiTheme="majorBidi" w:cstheme="majorBidi"/>
        </w:rPr>
        <w:t xml:space="preserve"> Academy ".</w:t>
      </w:r>
    </w:p>
    <w:p w:rsidR="007A0D2C" w:rsidRPr="000F1EBF" w:rsidRDefault="00B60E08" w:rsidP="007A0D2C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b/>
          <w:bCs/>
        </w:rPr>
      </w:pPr>
      <w:r w:rsidRPr="00B60E08">
        <w:rPr>
          <w:rFonts w:asciiTheme="majorBidi" w:hAnsiTheme="majorBidi" w:cstheme="majorBidi"/>
          <w:b/>
          <w:bCs/>
        </w:rPr>
        <w:t xml:space="preserve">Certification Training </w:t>
      </w:r>
      <w:proofErr w:type="spellStart"/>
      <w:r w:rsidRPr="00B60E08">
        <w:rPr>
          <w:rFonts w:asciiTheme="majorBidi" w:hAnsiTheme="majorBidi" w:cstheme="majorBidi"/>
          <w:b/>
          <w:bCs/>
        </w:rPr>
        <w:t>Programme</w:t>
      </w:r>
      <w:proofErr w:type="spellEnd"/>
      <w:r w:rsidRPr="00B60E08">
        <w:rPr>
          <w:rFonts w:asciiTheme="majorBidi" w:hAnsiTheme="majorBidi" w:cstheme="majorBidi"/>
          <w:b/>
          <w:bCs/>
        </w:rPr>
        <w:t xml:space="preserve"> on Goods &amp; Services Tax (GST)</w:t>
      </w:r>
      <w:r w:rsidR="00A606B6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C</w:t>
      </w:r>
      <w:r w:rsidR="007A0D2C">
        <w:rPr>
          <w:rFonts w:asciiTheme="majorBidi" w:hAnsiTheme="majorBidi" w:cstheme="majorBidi"/>
          <w:b/>
          <w:bCs/>
        </w:rPr>
        <w:t>onducted b</w:t>
      </w:r>
      <w:r w:rsidR="00571C2E">
        <w:rPr>
          <w:rFonts w:asciiTheme="majorBidi" w:hAnsiTheme="majorBidi" w:cstheme="majorBidi"/>
          <w:b/>
          <w:bCs/>
        </w:rPr>
        <w:t>y</w:t>
      </w:r>
      <w:r w:rsidR="000F1EBF" w:rsidRPr="000F1EBF">
        <w:rPr>
          <w:rFonts w:asciiTheme="majorBidi" w:hAnsiTheme="majorBidi" w:cstheme="majorBidi"/>
          <w:b/>
          <w:bCs/>
        </w:rPr>
        <w:t> </w:t>
      </w:r>
      <w:proofErr w:type="gramStart"/>
      <w:r w:rsidR="000F1EBF" w:rsidRPr="000F1EBF">
        <w:rPr>
          <w:rFonts w:asciiTheme="majorBidi" w:hAnsiTheme="majorBidi" w:cstheme="majorBidi"/>
          <w:b/>
          <w:bCs/>
        </w:rPr>
        <w:t>The</w:t>
      </w:r>
      <w:proofErr w:type="gramEnd"/>
      <w:r w:rsidR="000F1EBF" w:rsidRPr="000F1EBF">
        <w:rPr>
          <w:rFonts w:asciiTheme="majorBidi" w:hAnsiTheme="majorBidi" w:cstheme="majorBidi"/>
          <w:b/>
          <w:bCs/>
        </w:rPr>
        <w:t xml:space="preserve"> National Institute for Entrepreneurship and Small Business Development (NIESBUD)</w:t>
      </w:r>
      <w:r w:rsidR="00571C2E">
        <w:rPr>
          <w:rFonts w:asciiTheme="majorBidi" w:hAnsiTheme="majorBidi" w:cstheme="majorBidi"/>
          <w:b/>
          <w:bCs/>
        </w:rPr>
        <w:t>.</w:t>
      </w:r>
    </w:p>
    <w:p w:rsidR="00E939C7" w:rsidRPr="000D24CA" w:rsidRDefault="00936953" w:rsidP="00936953">
      <w:pPr>
        <w:pStyle w:val="ListParagraph"/>
        <w:numPr>
          <w:ilvl w:val="0"/>
          <w:numId w:val="1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 xml:space="preserve">Diploma in </w:t>
      </w:r>
      <w:proofErr w:type="spellStart"/>
      <w:r w:rsidR="00E939C7">
        <w:rPr>
          <w:rFonts w:asciiTheme="majorBidi" w:hAnsiTheme="majorBidi" w:cstheme="majorBidi"/>
          <w:b/>
          <w:bCs/>
        </w:rPr>
        <w:t>Computerised</w:t>
      </w:r>
      <w:proofErr w:type="spellEnd"/>
      <w:r w:rsidR="00E939C7">
        <w:rPr>
          <w:rFonts w:asciiTheme="majorBidi" w:hAnsiTheme="majorBidi" w:cstheme="majorBidi"/>
          <w:b/>
          <w:bCs/>
        </w:rPr>
        <w:t xml:space="preserve"> </w:t>
      </w:r>
      <w:r w:rsidR="001F789D">
        <w:rPr>
          <w:rFonts w:asciiTheme="majorBidi" w:hAnsiTheme="majorBidi" w:cstheme="majorBidi"/>
          <w:b/>
          <w:bCs/>
        </w:rPr>
        <w:t xml:space="preserve">Financial </w:t>
      </w:r>
      <w:r w:rsidR="00E939C7">
        <w:rPr>
          <w:rFonts w:asciiTheme="majorBidi" w:hAnsiTheme="majorBidi" w:cstheme="majorBidi"/>
          <w:b/>
          <w:bCs/>
        </w:rPr>
        <w:t xml:space="preserve">Accounting </w:t>
      </w:r>
      <w:proofErr w:type="spellStart"/>
      <w:r w:rsidR="00E939C7">
        <w:rPr>
          <w:rFonts w:asciiTheme="majorBidi" w:hAnsiTheme="majorBidi" w:cstheme="majorBidi"/>
          <w:b/>
          <w:bCs/>
        </w:rPr>
        <w:t>Softwa</w:t>
      </w:r>
      <w:r w:rsidR="00393579">
        <w:rPr>
          <w:rFonts w:asciiTheme="majorBidi" w:hAnsiTheme="majorBidi" w:cstheme="majorBidi"/>
          <w:b/>
          <w:bCs/>
        </w:rPr>
        <w:t>re</w:t>
      </w:r>
      <w:r w:rsidR="00814619">
        <w:rPr>
          <w:rFonts w:asciiTheme="majorBidi" w:hAnsiTheme="majorBidi" w:cstheme="majorBidi"/>
          <w:b/>
          <w:bCs/>
        </w:rPr>
        <w:t>s</w:t>
      </w:r>
      <w:proofErr w:type="spellEnd"/>
      <w:r w:rsidR="00393579">
        <w:rPr>
          <w:rFonts w:asciiTheme="majorBidi" w:hAnsiTheme="majorBidi" w:cstheme="majorBidi"/>
          <w:b/>
          <w:bCs/>
        </w:rPr>
        <w:t>.</w:t>
      </w:r>
    </w:p>
    <w:p w:rsidR="00FF4D22" w:rsidRPr="00FE09B4" w:rsidRDefault="00566317" w:rsidP="00FF4D22">
      <w:pPr>
        <w:pStyle w:val="ListParagraph"/>
        <w:numPr>
          <w:ilvl w:val="0"/>
          <w:numId w:val="1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566317">
        <w:rPr>
          <w:rFonts w:asciiTheme="majorBidi" w:hAnsiTheme="majorBidi" w:cstheme="majorBidi"/>
          <w:b/>
          <w:bCs/>
        </w:rPr>
        <w:t>MS Office</w:t>
      </w:r>
      <w:r w:rsidR="00FF4D22">
        <w:rPr>
          <w:rFonts w:asciiTheme="majorBidi" w:hAnsiTheme="majorBidi" w:cstheme="majorBidi"/>
        </w:rPr>
        <w:t>–Diploma in Office</w:t>
      </w:r>
      <w:r w:rsidR="0063211D">
        <w:rPr>
          <w:rFonts w:asciiTheme="majorBidi" w:hAnsiTheme="majorBidi" w:cstheme="majorBidi"/>
        </w:rPr>
        <w:t xml:space="preserve"> Automation System </w:t>
      </w:r>
      <w:proofErr w:type="gramStart"/>
      <w:r w:rsidR="0063211D">
        <w:rPr>
          <w:rFonts w:asciiTheme="majorBidi" w:hAnsiTheme="majorBidi" w:cstheme="majorBidi"/>
        </w:rPr>
        <w:t>( Microsoft</w:t>
      </w:r>
      <w:proofErr w:type="gramEnd"/>
      <w:r w:rsidR="0063211D">
        <w:rPr>
          <w:rFonts w:asciiTheme="majorBidi" w:hAnsiTheme="majorBidi" w:cstheme="majorBidi"/>
        </w:rPr>
        <w:t xml:space="preserve"> O</w:t>
      </w:r>
      <w:r w:rsidR="00FF4D22">
        <w:rPr>
          <w:rFonts w:asciiTheme="majorBidi" w:hAnsiTheme="majorBidi" w:cstheme="majorBidi"/>
        </w:rPr>
        <w:t>ffice 2007 ).</w:t>
      </w:r>
    </w:p>
    <w:p w:rsidR="00FE09B4" w:rsidRPr="004A5361" w:rsidRDefault="00FE09B4" w:rsidP="00FE09B4">
      <w:pPr>
        <w:pStyle w:val="ListParagraph"/>
        <w:numPr>
          <w:ilvl w:val="0"/>
          <w:numId w:val="1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>Diploma in Business English &amp; Business Communication.</w:t>
      </w:r>
    </w:p>
    <w:p w:rsidR="004A5361" w:rsidRDefault="004A5361" w:rsidP="004A5361">
      <w:pPr>
        <w:pStyle w:val="ListParagraph"/>
        <w:numPr>
          <w:ilvl w:val="0"/>
          <w:numId w:val="1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 xml:space="preserve">Diploma in Fluent English from </w:t>
      </w:r>
      <w:proofErr w:type="gramStart"/>
      <w:r w:rsidR="008D5319">
        <w:rPr>
          <w:rFonts w:asciiTheme="majorBidi" w:hAnsiTheme="majorBidi" w:cstheme="majorBidi"/>
        </w:rPr>
        <w:t xml:space="preserve">“ </w:t>
      </w:r>
      <w:r>
        <w:rPr>
          <w:rFonts w:asciiTheme="majorBidi" w:hAnsiTheme="majorBidi" w:cstheme="majorBidi"/>
        </w:rPr>
        <w:t>VETA</w:t>
      </w:r>
      <w:proofErr w:type="gramEnd"/>
      <w:r w:rsidR="008D5319">
        <w:rPr>
          <w:rFonts w:asciiTheme="majorBidi" w:hAnsiTheme="majorBidi" w:cstheme="majorBidi"/>
        </w:rPr>
        <w:t xml:space="preserve"> Academy”.</w:t>
      </w:r>
    </w:p>
    <w:p w:rsidR="00676990" w:rsidRPr="00FF4D22" w:rsidRDefault="006872F4" w:rsidP="00676990">
      <w:pPr>
        <w:pStyle w:val="ListParagraph"/>
        <w:numPr>
          <w:ilvl w:val="0"/>
          <w:numId w:val="1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 xml:space="preserve">Typing Speed – </w:t>
      </w:r>
      <w:r w:rsidR="0027365C">
        <w:rPr>
          <w:rFonts w:asciiTheme="majorBidi" w:hAnsiTheme="majorBidi" w:cstheme="majorBidi"/>
        </w:rPr>
        <w:t>50</w:t>
      </w:r>
      <w:r w:rsidR="00676990">
        <w:rPr>
          <w:rFonts w:asciiTheme="majorBidi" w:hAnsiTheme="majorBidi" w:cstheme="majorBidi"/>
        </w:rPr>
        <w:t xml:space="preserve"> WPM</w:t>
      </w:r>
    </w:p>
    <w:p w:rsidR="00FF4D22" w:rsidRPr="00FF4D22" w:rsidRDefault="00FF4D22" w:rsidP="00FF4D22">
      <w:pPr>
        <w:bidi w:val="0"/>
        <w:spacing w:after="0"/>
        <w:rPr>
          <w:rFonts w:ascii="Book Antiqua" w:hAnsi="Book Antiqua" w:cstheme="minorHAnsi"/>
          <w:b/>
          <w:bCs/>
          <w:sz w:val="16"/>
          <w:szCs w:val="16"/>
          <w:u w:val="single"/>
        </w:rPr>
      </w:pPr>
    </w:p>
    <w:p w:rsidR="00FF4D22" w:rsidRDefault="00FF4D22" w:rsidP="00FF4D22">
      <w:p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="Book Antiqua" w:hAnsi="Book Antiqua" w:cstheme="minorHAnsi"/>
          <w:b/>
          <w:bCs/>
          <w:sz w:val="24"/>
          <w:szCs w:val="24"/>
          <w:u w:val="single"/>
        </w:rPr>
        <w:t xml:space="preserve">Accounting </w:t>
      </w:r>
      <w:proofErr w:type="spellStart"/>
      <w:r>
        <w:rPr>
          <w:rFonts w:ascii="Book Antiqua" w:hAnsi="Book Antiqua" w:cstheme="minorHAnsi"/>
          <w:b/>
          <w:bCs/>
          <w:sz w:val="24"/>
          <w:szCs w:val="24"/>
          <w:u w:val="single"/>
        </w:rPr>
        <w:t>Softwares</w:t>
      </w:r>
      <w:proofErr w:type="spellEnd"/>
      <w:r>
        <w:rPr>
          <w:rFonts w:ascii="Book Antiqua" w:hAnsi="Book Antiqua" w:cstheme="minorHAnsi"/>
          <w:b/>
          <w:bCs/>
          <w:sz w:val="24"/>
          <w:szCs w:val="24"/>
          <w:u w:val="single"/>
        </w:rPr>
        <w:t>:</w:t>
      </w:r>
    </w:p>
    <w:p w:rsidR="00973382" w:rsidRDefault="00973382" w:rsidP="00973382">
      <w:p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:rsidR="00FF4D22" w:rsidRPr="00D42C38" w:rsidRDefault="00D42C38" w:rsidP="00FF4D22">
      <w:pPr>
        <w:pStyle w:val="ListParagraph"/>
        <w:numPr>
          <w:ilvl w:val="0"/>
          <w:numId w:val="2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 xml:space="preserve">SAP (FI-CO) </w:t>
      </w:r>
      <w:r w:rsidR="000D3D9D">
        <w:rPr>
          <w:rFonts w:asciiTheme="majorBidi" w:hAnsiTheme="majorBidi" w:cstheme="majorBidi"/>
        </w:rPr>
        <w:t>ECC</w:t>
      </w:r>
      <w:r w:rsidR="000E2A63">
        <w:rPr>
          <w:rFonts w:asciiTheme="majorBidi" w:hAnsiTheme="majorBidi" w:cstheme="majorBidi"/>
        </w:rPr>
        <w:t xml:space="preserve"> 6.0 Version</w:t>
      </w:r>
    </w:p>
    <w:p w:rsidR="00D42C38" w:rsidRPr="00D42C38" w:rsidRDefault="00D42C38" w:rsidP="00D42C38">
      <w:pPr>
        <w:pStyle w:val="ListParagraph"/>
        <w:numPr>
          <w:ilvl w:val="0"/>
          <w:numId w:val="2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>Tally ERP 9</w:t>
      </w:r>
    </w:p>
    <w:p w:rsidR="00FF4D22" w:rsidRPr="003F0143" w:rsidRDefault="000F423F" w:rsidP="00FF4D22">
      <w:pPr>
        <w:pStyle w:val="ListParagraph"/>
        <w:numPr>
          <w:ilvl w:val="0"/>
          <w:numId w:val="2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 xml:space="preserve">Peachtree </w:t>
      </w:r>
      <w:r w:rsidR="00CA6689">
        <w:rPr>
          <w:rFonts w:asciiTheme="majorBidi" w:hAnsiTheme="majorBidi" w:cstheme="majorBidi"/>
        </w:rPr>
        <w:t>Accounting Software</w:t>
      </w:r>
    </w:p>
    <w:p w:rsidR="003F0143" w:rsidRPr="003F0143" w:rsidRDefault="003F0143" w:rsidP="003F0143">
      <w:pPr>
        <w:pStyle w:val="ListParagraph"/>
        <w:numPr>
          <w:ilvl w:val="0"/>
          <w:numId w:val="2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>Focus</w:t>
      </w:r>
    </w:p>
    <w:p w:rsidR="003F0143" w:rsidRPr="003F0143" w:rsidRDefault="003F0143" w:rsidP="003F0143">
      <w:pPr>
        <w:pStyle w:val="ListParagraph"/>
        <w:numPr>
          <w:ilvl w:val="0"/>
          <w:numId w:val="2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>Wings</w:t>
      </w:r>
    </w:p>
    <w:p w:rsidR="003F0143" w:rsidRPr="000F423F" w:rsidRDefault="003F0143" w:rsidP="003F0143">
      <w:pPr>
        <w:pStyle w:val="ListParagraph"/>
        <w:numPr>
          <w:ilvl w:val="0"/>
          <w:numId w:val="2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</w:rPr>
        <w:t>Quickbooks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123A1F" w:rsidRPr="00196DC1" w:rsidRDefault="00123A1F" w:rsidP="00123A1F">
      <w:pPr>
        <w:pStyle w:val="ListParagraph"/>
        <w:numPr>
          <w:ilvl w:val="0"/>
          <w:numId w:val="2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>Mizan.net</w:t>
      </w:r>
    </w:p>
    <w:p w:rsidR="00123A1F" w:rsidRPr="00FB5AFE" w:rsidRDefault="00123A1F" w:rsidP="00123A1F">
      <w:pPr>
        <w:pStyle w:val="ListParagraph"/>
        <w:numPr>
          <w:ilvl w:val="0"/>
          <w:numId w:val="2"/>
        </w:num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</w:rPr>
        <w:t>E-</w:t>
      </w:r>
      <w:proofErr w:type="spellStart"/>
      <w:r>
        <w:rPr>
          <w:rFonts w:asciiTheme="majorBidi" w:hAnsiTheme="majorBidi" w:cstheme="majorBidi"/>
        </w:rPr>
        <w:t>garrage</w:t>
      </w:r>
      <w:proofErr w:type="spellEnd"/>
    </w:p>
    <w:p w:rsidR="00FB5AFE" w:rsidRDefault="00FB5AFE" w:rsidP="00FB5AFE">
      <w:p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:rsidR="00BC7CF6" w:rsidRDefault="00BC7CF6" w:rsidP="00BC7CF6">
      <w:pPr>
        <w:bidi w:val="0"/>
        <w:spacing w:after="0"/>
        <w:rPr>
          <w:rFonts w:ascii="Book Antiqua" w:hAnsi="Book Antiqua" w:cstheme="minorHAnsi"/>
          <w:b/>
          <w:bCs/>
          <w:sz w:val="24"/>
          <w:szCs w:val="24"/>
          <w:u w:val="single"/>
        </w:rPr>
      </w:pPr>
    </w:p>
    <w:p w:rsidR="00480B7C" w:rsidRDefault="00480B7C" w:rsidP="00480B7C">
      <w:pPr>
        <w:bidi w:val="0"/>
        <w:spacing w:after="0"/>
        <w:rPr>
          <w:rFonts w:ascii="Book Antiqua" w:hAnsi="Book Antiqua" w:cstheme="minorHAnsi"/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83"/>
      </w:tblGrid>
      <w:tr w:rsidR="00480B7C" w:rsidRPr="00480B7C" w:rsidTr="006A2D9E">
        <w:trPr>
          <w:trHeight w:val="397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:rsidR="006A2D9E" w:rsidRPr="00480B7C" w:rsidRDefault="006A2D9E" w:rsidP="006A2D9E">
            <w:pPr>
              <w:bidi w:val="0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theme="majorBidi"/>
                <w:b/>
                <w:bCs/>
                <w:sz w:val="24"/>
                <w:szCs w:val="24"/>
                <w:u w:val="single"/>
              </w:rPr>
              <w:t>PROFESSIONAL EXPERIE</w:t>
            </w:r>
            <w:r w:rsidR="00480B7C" w:rsidRPr="00480B7C">
              <w:rPr>
                <w:rFonts w:ascii="Book Antiqua" w:hAnsi="Book Antiqua" w:cstheme="majorBidi"/>
                <w:b/>
                <w:bCs/>
                <w:sz w:val="24"/>
                <w:szCs w:val="24"/>
                <w:u w:val="single"/>
              </w:rPr>
              <w:t>NCE</w:t>
            </w:r>
          </w:p>
        </w:tc>
      </w:tr>
    </w:tbl>
    <w:p w:rsidR="006636CD" w:rsidRDefault="006636CD" w:rsidP="006636CD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6636CD" w:rsidRDefault="00176F98" w:rsidP="00492C5F">
      <w:pPr>
        <w:pStyle w:val="NoSpacing"/>
        <w:rPr>
          <w:rFonts w:ascii="Book Antiqua" w:hAnsi="Book Antiqua" w:cs="Calibri"/>
          <w:b/>
          <w:u w:val="single"/>
        </w:rPr>
      </w:pPr>
      <w:r w:rsidRPr="00F01B7F">
        <w:rPr>
          <w:rFonts w:ascii="Book Antiqua" w:hAnsi="Book Antiqua" w:cs="Calibri"/>
          <w:b/>
          <w:u w:val="single"/>
        </w:rPr>
        <w:t xml:space="preserve">Total Worked </w:t>
      </w:r>
      <w:proofErr w:type="gramStart"/>
      <w:r w:rsidRPr="00F01B7F">
        <w:rPr>
          <w:rFonts w:ascii="Book Antiqua" w:hAnsi="Book Antiqua" w:cs="Calibri"/>
          <w:b/>
          <w:u w:val="single"/>
        </w:rPr>
        <w:t>Experience :</w:t>
      </w:r>
      <w:proofErr w:type="gramEnd"/>
      <w:r w:rsidRPr="00F01B7F">
        <w:rPr>
          <w:rFonts w:ascii="Book Antiqua" w:hAnsi="Book Antiqua" w:cs="Calibri"/>
          <w:b/>
          <w:u w:val="single"/>
        </w:rPr>
        <w:t xml:space="preserve"> </w:t>
      </w:r>
      <w:r w:rsidR="00F4112D">
        <w:rPr>
          <w:rFonts w:ascii="Book Antiqua" w:hAnsi="Book Antiqua" w:cs="Calibri"/>
          <w:b/>
          <w:u w:val="single"/>
        </w:rPr>
        <w:t xml:space="preserve"> </w:t>
      </w:r>
      <w:r w:rsidR="005177FC">
        <w:rPr>
          <w:rFonts w:ascii="Book Antiqua" w:hAnsi="Book Antiqua" w:cs="Calibri"/>
          <w:b/>
          <w:u w:val="single"/>
        </w:rPr>
        <w:t>6</w:t>
      </w:r>
      <w:r w:rsidR="0014486A">
        <w:rPr>
          <w:rFonts w:ascii="Book Antiqua" w:hAnsi="Book Antiqua" w:cs="Calibri"/>
          <w:b/>
          <w:sz w:val="28"/>
          <w:szCs w:val="28"/>
          <w:u w:val="single"/>
        </w:rPr>
        <w:t xml:space="preserve"> </w:t>
      </w:r>
      <w:r w:rsidR="00F4112D">
        <w:rPr>
          <w:rFonts w:ascii="Book Antiqua" w:hAnsi="Book Antiqua" w:cs="Calibri"/>
          <w:b/>
          <w:u w:val="single"/>
        </w:rPr>
        <w:t>Y</w:t>
      </w:r>
      <w:r w:rsidRPr="00F01B7F">
        <w:rPr>
          <w:rFonts w:ascii="Book Antiqua" w:hAnsi="Book Antiqua" w:cs="Calibri"/>
          <w:b/>
          <w:u w:val="single"/>
        </w:rPr>
        <w:t>ears</w:t>
      </w:r>
    </w:p>
    <w:p w:rsidR="0071450B" w:rsidRDefault="0071450B" w:rsidP="0071450B">
      <w:pPr>
        <w:pStyle w:val="NoSpacing"/>
        <w:rPr>
          <w:bCs/>
          <w:sz w:val="22"/>
          <w:szCs w:val="22"/>
          <w:lang w:val="en-US"/>
        </w:rPr>
      </w:pPr>
    </w:p>
    <w:p w:rsidR="0071450B" w:rsidRDefault="0071450B" w:rsidP="0071450B">
      <w:pPr>
        <w:bidi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958362" cy="5919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i5\Desktop\Al-Mazroui-Clevy-Automobile-Services-LL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62" cy="59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0B" w:rsidRPr="00C73C25" w:rsidRDefault="0071450B" w:rsidP="0071450B">
      <w:pPr>
        <w:bidi w:val="0"/>
        <w:spacing w:after="0"/>
        <w:rPr>
          <w:rFonts w:asciiTheme="majorBidi" w:hAnsiTheme="majorBidi" w:cstheme="majorBidi"/>
          <w:color w:val="000000" w:themeColor="text1"/>
        </w:rPr>
      </w:pPr>
      <w:proofErr w:type="gramStart"/>
      <w:r w:rsidRPr="00C73C25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URBAN DESIGNS</w:t>
      </w:r>
      <w:r w:rsidR="00B87DDC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87DDC" w:rsidRPr="00B6728D">
        <w:rPr>
          <w:rFonts w:ascii="Book Antiqua" w:hAnsi="Book Antiqua" w:cstheme="majorBidi"/>
          <w:b/>
          <w:bCs/>
          <w:i/>
          <w:color w:val="000000" w:themeColor="text1"/>
          <w:sz w:val="24"/>
          <w:szCs w:val="24"/>
          <w:u w:val="single"/>
        </w:rPr>
        <w:t xml:space="preserve">Consulting Engineers &amp; </w:t>
      </w:r>
      <w:r w:rsidR="00B87DDC" w:rsidRPr="005D3F7C">
        <w:rPr>
          <w:rFonts w:ascii="Book Antiqua" w:hAnsi="Book Antiqua" w:cstheme="majorBidi"/>
          <w:b/>
          <w:bCs/>
          <w:i/>
          <w:color w:val="000000" w:themeColor="text1"/>
          <w:sz w:val="24"/>
          <w:szCs w:val="24"/>
          <w:u w:val="single"/>
        </w:rPr>
        <w:t>Contracting</w:t>
      </w:r>
      <w:r w:rsidR="00B87DDC" w:rsidRPr="00B87DDC"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  <w:t xml:space="preserve"> –</w:t>
      </w:r>
      <w:r w:rsidR="00B87DDC" w:rsidRPr="005D3F7C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 xml:space="preserve"> Hyderabad, </w:t>
      </w:r>
      <w:proofErr w:type="spellStart"/>
      <w:r w:rsidR="00B87DDC" w:rsidRPr="005D3F7C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Telengana</w:t>
      </w:r>
      <w:proofErr w:type="spellEnd"/>
      <w:r w:rsidR="00B87DDC" w:rsidRPr="00C73C25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, India.</w:t>
      </w:r>
      <w:proofErr w:type="gramEnd"/>
    </w:p>
    <w:p w:rsidR="00F05087" w:rsidRDefault="00F05087" w:rsidP="0071450B">
      <w:pPr>
        <w:spacing w:before="100" w:beforeAutospacing="1" w:after="100" w:afterAutospacing="1" w:line="270" w:lineRule="atLeast"/>
        <w:jc w:val="right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Urban Designs Consulting Engineers &amp; Contracting is a Private firm providing their services for clients for Project Management &amp; Contracting. It mainly deals with Designing, Planning &amp; Construction of Residential &amp; Commercial building projects.</w:t>
      </w:r>
    </w:p>
    <w:p w:rsidR="0071450B" w:rsidRDefault="0071450B" w:rsidP="0071450B">
      <w:pPr>
        <w:spacing w:before="100" w:beforeAutospacing="1" w:after="100" w:afterAutospacing="1" w:line="270" w:lineRule="atLeast"/>
        <w:jc w:val="right"/>
        <w:rPr>
          <w:rFonts w:ascii="Book Antiqua" w:hAnsi="Book Antiqua" w:cs="Calibri"/>
          <w:b/>
          <w:u w:val="single"/>
        </w:rPr>
      </w:pPr>
      <w:r w:rsidRPr="00140DCB">
        <w:rPr>
          <w:rFonts w:ascii="Book Antiqua" w:hAnsi="Book Antiqua" w:cs="Calibri"/>
          <w:b/>
          <w:u w:val="single"/>
        </w:rPr>
        <w:t xml:space="preserve">Having </w:t>
      </w:r>
      <w:r w:rsidR="006B14BB">
        <w:rPr>
          <w:rFonts w:ascii="Book Antiqua" w:hAnsi="Book Antiqua" w:cs="Calibri"/>
          <w:b/>
          <w:u w:val="single"/>
        </w:rPr>
        <w:t xml:space="preserve">1 </w:t>
      </w:r>
      <w:r>
        <w:rPr>
          <w:rFonts w:ascii="Book Antiqua" w:hAnsi="Book Antiqua" w:cs="Calibri"/>
          <w:b/>
          <w:u w:val="single"/>
        </w:rPr>
        <w:t>Year</w:t>
      </w:r>
      <w:r w:rsidR="006B14BB">
        <w:rPr>
          <w:rFonts w:ascii="Book Antiqua" w:hAnsi="Book Antiqua" w:cs="Calibri"/>
          <w:b/>
          <w:u w:val="single"/>
        </w:rPr>
        <w:t xml:space="preserve"> and 4 Months</w:t>
      </w:r>
      <w:r>
        <w:rPr>
          <w:rFonts w:ascii="Book Antiqua" w:hAnsi="Book Antiqua" w:cs="Calibri"/>
          <w:b/>
          <w:u w:val="single"/>
        </w:rPr>
        <w:t xml:space="preserve"> </w:t>
      </w:r>
      <w:r w:rsidRPr="00140DCB">
        <w:rPr>
          <w:rFonts w:ascii="Book Antiqua" w:hAnsi="Book Antiqua" w:cs="Calibri"/>
          <w:b/>
          <w:u w:val="single"/>
        </w:rPr>
        <w:t xml:space="preserve">of Worked </w:t>
      </w:r>
      <w:proofErr w:type="gramStart"/>
      <w:r w:rsidRPr="00140DCB">
        <w:rPr>
          <w:rFonts w:ascii="Book Antiqua" w:hAnsi="Book Antiqua" w:cs="Calibri"/>
          <w:b/>
          <w:u w:val="single"/>
        </w:rPr>
        <w:t>Experience :</w:t>
      </w:r>
      <w:proofErr w:type="gramEnd"/>
    </w:p>
    <w:p w:rsidR="0071450B" w:rsidRDefault="008E0106" w:rsidP="0071450B">
      <w:pPr>
        <w:pStyle w:val="NoSpacing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Working</w:t>
      </w:r>
      <w:r w:rsidR="0071450B">
        <w:rPr>
          <w:rFonts w:asciiTheme="majorBidi" w:hAnsiTheme="majorBidi" w:cstheme="majorBidi"/>
          <w:bCs/>
          <w:sz w:val="22"/>
          <w:szCs w:val="22"/>
        </w:rPr>
        <w:t xml:space="preserve"> as an </w:t>
      </w:r>
      <w:proofErr w:type="gramStart"/>
      <w:r w:rsidR="00D363D8">
        <w:rPr>
          <w:rFonts w:asciiTheme="majorBidi" w:hAnsiTheme="majorBidi" w:cstheme="majorBidi"/>
          <w:bCs/>
          <w:sz w:val="22"/>
          <w:szCs w:val="22"/>
        </w:rPr>
        <w:t xml:space="preserve">Accountant </w:t>
      </w:r>
      <w:r w:rsidR="0071450B">
        <w:rPr>
          <w:rFonts w:asciiTheme="majorBidi" w:hAnsiTheme="majorBidi" w:cstheme="majorBidi"/>
          <w:bCs/>
          <w:sz w:val="22"/>
          <w:szCs w:val="22"/>
        </w:rPr>
        <w:t xml:space="preserve"> in</w:t>
      </w:r>
      <w:proofErr w:type="gramEnd"/>
      <w:r w:rsidR="0071450B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71450B" w:rsidRPr="00F3029C">
        <w:rPr>
          <w:rFonts w:asciiTheme="majorBidi" w:hAnsiTheme="majorBidi" w:cstheme="majorBidi"/>
          <w:b/>
          <w:sz w:val="22"/>
          <w:szCs w:val="22"/>
        </w:rPr>
        <w:t xml:space="preserve">" </w:t>
      </w:r>
      <w:r w:rsidR="004013F1">
        <w:rPr>
          <w:rFonts w:asciiTheme="majorBidi" w:hAnsiTheme="majorBidi" w:cstheme="majorBidi"/>
          <w:b/>
          <w:sz w:val="22"/>
          <w:szCs w:val="22"/>
        </w:rPr>
        <w:t>Urban Desi</w:t>
      </w:r>
      <w:r w:rsidR="0071450B">
        <w:rPr>
          <w:rFonts w:asciiTheme="majorBidi" w:hAnsiTheme="majorBidi" w:cstheme="majorBidi"/>
          <w:b/>
          <w:sz w:val="22"/>
          <w:szCs w:val="22"/>
        </w:rPr>
        <w:t>g</w:t>
      </w:r>
      <w:r w:rsidR="004013F1">
        <w:rPr>
          <w:rFonts w:asciiTheme="majorBidi" w:hAnsiTheme="majorBidi" w:cstheme="majorBidi"/>
          <w:b/>
          <w:sz w:val="22"/>
          <w:szCs w:val="22"/>
        </w:rPr>
        <w:t>n</w:t>
      </w:r>
      <w:r w:rsidR="0071450B">
        <w:rPr>
          <w:rFonts w:asciiTheme="majorBidi" w:hAnsiTheme="majorBidi" w:cstheme="majorBidi"/>
          <w:b/>
          <w:sz w:val="22"/>
          <w:szCs w:val="22"/>
        </w:rPr>
        <w:t>s Consulting Engineers and Contracting</w:t>
      </w:r>
      <w:r w:rsidR="0071450B" w:rsidRPr="00F3029C">
        <w:rPr>
          <w:rFonts w:asciiTheme="majorBidi" w:hAnsiTheme="majorBidi" w:cstheme="majorBidi"/>
          <w:b/>
          <w:sz w:val="22"/>
          <w:szCs w:val="22"/>
        </w:rPr>
        <w:t>".</w:t>
      </w:r>
    </w:p>
    <w:p w:rsidR="0071450B" w:rsidRDefault="0071450B" w:rsidP="0071450B">
      <w:pPr>
        <w:spacing w:before="100" w:beforeAutospacing="1" w:after="100" w:afterAutospacing="1" w:line="270" w:lineRule="atLeast"/>
        <w:jc w:val="right"/>
        <w:rPr>
          <w:rFonts w:ascii="Book Antiqua" w:hAnsi="Book Antiqua" w:cstheme="majorBidi"/>
          <w:b/>
          <w:u w:val="single"/>
        </w:rPr>
      </w:pPr>
      <w:r w:rsidRPr="00663FB4">
        <w:rPr>
          <w:rFonts w:ascii="Book Antiqua" w:hAnsi="Book Antiqua" w:cstheme="majorBidi"/>
          <w:b/>
          <w:u w:val="single"/>
        </w:rPr>
        <w:t>Job Profile</w:t>
      </w:r>
      <w:r>
        <w:rPr>
          <w:rFonts w:ascii="Book Antiqua" w:hAnsi="Book Antiqua" w:cstheme="majorBidi"/>
          <w:b/>
          <w:u w:val="single"/>
        </w:rPr>
        <w:t>:-</w:t>
      </w:r>
    </w:p>
    <w:p w:rsidR="0071450B" w:rsidRDefault="0078418E" w:rsidP="0071450B">
      <w:pPr>
        <w:pStyle w:val="NoSpacing"/>
        <w:rPr>
          <w:rFonts w:ascii="Book Antiqua" w:hAnsi="Book Antiqua" w:cstheme="majorBidi"/>
          <w:b/>
          <w:bCs/>
          <w:u w:val="single"/>
        </w:rPr>
      </w:pPr>
      <w:r>
        <w:rPr>
          <w:rFonts w:ascii="Book Antiqua" w:hAnsi="Book Antiqua" w:cstheme="majorBidi"/>
          <w:b/>
          <w:u w:val="single"/>
        </w:rPr>
        <w:t>Accountant</w:t>
      </w:r>
      <w:r w:rsidR="0071450B">
        <w:rPr>
          <w:rFonts w:ascii="Book Antiqua" w:hAnsi="Book Antiqua" w:cstheme="majorBidi"/>
          <w:b/>
          <w:bCs/>
          <w:u w:val="single"/>
        </w:rPr>
        <w:t xml:space="preserve"> – </w:t>
      </w:r>
      <w:proofErr w:type="gramStart"/>
      <w:r w:rsidR="0071450B">
        <w:rPr>
          <w:rFonts w:ascii="Book Antiqua" w:hAnsi="Book Antiqua" w:cstheme="majorBidi"/>
          <w:b/>
          <w:bCs/>
          <w:u w:val="single"/>
        </w:rPr>
        <w:t>( From</w:t>
      </w:r>
      <w:proofErr w:type="gramEnd"/>
      <w:r w:rsidR="0071450B">
        <w:rPr>
          <w:rFonts w:ascii="Book Antiqua" w:hAnsi="Book Antiqua" w:cstheme="majorBidi"/>
          <w:b/>
          <w:bCs/>
          <w:u w:val="single"/>
        </w:rPr>
        <w:t xml:space="preserve"> </w:t>
      </w:r>
      <w:r w:rsidR="00F05ED2">
        <w:rPr>
          <w:rFonts w:ascii="Book Antiqua" w:hAnsi="Book Antiqua" w:cstheme="majorBidi"/>
          <w:b/>
          <w:bCs/>
          <w:u w:val="single"/>
        </w:rPr>
        <w:t>April</w:t>
      </w:r>
      <w:r w:rsidR="0071450B">
        <w:rPr>
          <w:rFonts w:ascii="Book Antiqua" w:hAnsi="Book Antiqua" w:cstheme="majorBidi"/>
          <w:b/>
          <w:bCs/>
          <w:u w:val="single"/>
        </w:rPr>
        <w:t xml:space="preserve"> 201</w:t>
      </w:r>
      <w:r w:rsidR="00F05ED2">
        <w:rPr>
          <w:rFonts w:ascii="Book Antiqua" w:hAnsi="Book Antiqua" w:cstheme="majorBidi"/>
          <w:b/>
          <w:bCs/>
          <w:u w:val="single"/>
        </w:rPr>
        <w:t>6</w:t>
      </w:r>
      <w:r w:rsidR="0071450B">
        <w:rPr>
          <w:rFonts w:ascii="Book Antiqua" w:hAnsi="Book Antiqua" w:cstheme="majorBidi"/>
          <w:b/>
          <w:bCs/>
          <w:u w:val="single"/>
        </w:rPr>
        <w:t xml:space="preserve"> To </w:t>
      </w:r>
      <w:r w:rsidR="00F05ED2">
        <w:rPr>
          <w:rFonts w:ascii="Book Antiqua" w:hAnsi="Book Antiqua" w:cstheme="majorBidi"/>
          <w:b/>
          <w:bCs/>
          <w:u w:val="single"/>
        </w:rPr>
        <w:t>Till Date</w:t>
      </w:r>
      <w:r w:rsidR="003222DD">
        <w:rPr>
          <w:rFonts w:ascii="Book Antiqua" w:hAnsi="Book Antiqua" w:cstheme="majorBidi"/>
          <w:b/>
          <w:bCs/>
          <w:u w:val="single"/>
        </w:rPr>
        <w:t xml:space="preserve"> </w:t>
      </w:r>
      <w:r w:rsidR="0071450B" w:rsidRPr="00663FB4">
        <w:rPr>
          <w:rFonts w:ascii="Book Antiqua" w:hAnsi="Book Antiqua" w:cstheme="majorBidi"/>
          <w:b/>
          <w:bCs/>
          <w:u w:val="single"/>
        </w:rPr>
        <w:t>)</w:t>
      </w:r>
    </w:p>
    <w:p w:rsidR="0071450B" w:rsidRPr="00101C9E" w:rsidRDefault="0071450B" w:rsidP="0071450B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542D81" w:rsidRDefault="00542D81" w:rsidP="00542D81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1A2C26">
        <w:rPr>
          <w:sz w:val="22"/>
          <w:szCs w:val="22"/>
        </w:rPr>
        <w:t>Create Project accounts in the accounting system</w:t>
      </w:r>
      <w:r>
        <w:rPr>
          <w:sz w:val="22"/>
          <w:szCs w:val="22"/>
        </w:rPr>
        <w:t>. Maintaining project related records such as Project Contracts and Subcontract agreements.</w:t>
      </w:r>
    </w:p>
    <w:p w:rsidR="00542D81" w:rsidRPr="001A2C26" w:rsidRDefault="00542D81" w:rsidP="00542D81">
      <w:pPr>
        <w:pStyle w:val="NoSpacing"/>
        <w:ind w:left="720"/>
        <w:rPr>
          <w:sz w:val="22"/>
          <w:szCs w:val="22"/>
        </w:rPr>
      </w:pPr>
    </w:p>
    <w:p w:rsidR="00542D81" w:rsidRPr="00101C9E" w:rsidRDefault="00542D81" w:rsidP="00542D81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Enquiring, Checking &amp;Verifying final prices</w:t>
      </w:r>
      <w:r w:rsidR="00317A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quantities in </w:t>
      </w:r>
      <w:r w:rsidRPr="00101C9E">
        <w:rPr>
          <w:sz w:val="22"/>
          <w:szCs w:val="22"/>
        </w:rPr>
        <w:t>Local purchase orders</w:t>
      </w:r>
      <w:r>
        <w:rPr>
          <w:sz w:val="22"/>
          <w:szCs w:val="22"/>
        </w:rPr>
        <w:t xml:space="preserve"> with various supplier prices</w:t>
      </w:r>
      <w:r w:rsidR="00317A8F">
        <w:rPr>
          <w:sz w:val="22"/>
          <w:szCs w:val="22"/>
        </w:rPr>
        <w:t xml:space="preserve"> </w:t>
      </w:r>
      <w:r>
        <w:rPr>
          <w:sz w:val="22"/>
          <w:szCs w:val="22"/>
        </w:rPr>
        <w:t>in comparison sheet.</w:t>
      </w:r>
    </w:p>
    <w:p w:rsidR="00542D81" w:rsidRPr="00101C9E" w:rsidRDefault="00542D81" w:rsidP="00542D81">
      <w:pPr>
        <w:pStyle w:val="NoSpacing"/>
        <w:rPr>
          <w:sz w:val="22"/>
          <w:szCs w:val="22"/>
        </w:rPr>
      </w:pPr>
    </w:p>
    <w:p w:rsidR="00542D81" w:rsidRPr="00101C9E" w:rsidRDefault="00542D81" w:rsidP="00542D81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101C9E">
        <w:rPr>
          <w:sz w:val="22"/>
          <w:szCs w:val="22"/>
        </w:rPr>
        <w:t>Preparing and Posting Receipt Vouchers</w:t>
      </w:r>
      <w:r w:rsidR="000823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Tally </w:t>
      </w:r>
      <w:r w:rsidRPr="00101C9E">
        <w:rPr>
          <w:sz w:val="22"/>
          <w:szCs w:val="22"/>
        </w:rPr>
        <w:t xml:space="preserve">for </w:t>
      </w:r>
      <w:r>
        <w:rPr>
          <w:sz w:val="22"/>
          <w:szCs w:val="22"/>
        </w:rPr>
        <w:t>Contract</w:t>
      </w:r>
      <w:r w:rsidRPr="00F75480">
        <w:rPr>
          <w:sz w:val="22"/>
          <w:szCs w:val="22"/>
          <w:lang w:val="en-US"/>
        </w:rPr>
        <w:t xml:space="preserve"> Budget </w:t>
      </w:r>
      <w:r>
        <w:rPr>
          <w:sz w:val="22"/>
          <w:szCs w:val="22"/>
          <w:lang w:val="en-US"/>
        </w:rPr>
        <w:t>Installments</w:t>
      </w:r>
      <w:r w:rsidRPr="00F75480">
        <w:rPr>
          <w:sz w:val="22"/>
          <w:szCs w:val="22"/>
          <w:lang w:val="en-US"/>
        </w:rPr>
        <w:t xml:space="preserve"> received</w:t>
      </w:r>
      <w:r>
        <w:rPr>
          <w:sz w:val="22"/>
          <w:szCs w:val="22"/>
          <w:lang w:val="en-US"/>
        </w:rPr>
        <w:t xml:space="preserve"> from Clients.</w:t>
      </w:r>
    </w:p>
    <w:p w:rsidR="00542D81" w:rsidRPr="00101C9E" w:rsidRDefault="00542D81" w:rsidP="00542D81">
      <w:pPr>
        <w:pStyle w:val="NoSpacing"/>
        <w:rPr>
          <w:sz w:val="22"/>
          <w:szCs w:val="22"/>
        </w:rPr>
      </w:pPr>
    </w:p>
    <w:p w:rsidR="00542D81" w:rsidRPr="00E40DEB" w:rsidRDefault="00542D81" w:rsidP="00542D81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E40DEB">
        <w:rPr>
          <w:sz w:val="22"/>
          <w:szCs w:val="22"/>
        </w:rPr>
        <w:t>Preparing and Posting Payments Vouchers</w:t>
      </w:r>
      <w:r>
        <w:rPr>
          <w:sz w:val="22"/>
          <w:szCs w:val="22"/>
        </w:rPr>
        <w:t xml:space="preserve"> in Tally</w:t>
      </w:r>
      <w:r w:rsidR="000823CD">
        <w:rPr>
          <w:sz w:val="22"/>
          <w:szCs w:val="22"/>
        </w:rPr>
        <w:t xml:space="preserve"> </w:t>
      </w:r>
      <w:r w:rsidRPr="00E40DEB">
        <w:rPr>
          <w:sz w:val="22"/>
          <w:szCs w:val="22"/>
        </w:rPr>
        <w:t>for Purchased Materials</w:t>
      </w:r>
      <w:r>
        <w:rPr>
          <w:sz w:val="22"/>
          <w:szCs w:val="22"/>
        </w:rPr>
        <w:t xml:space="preserve"> by verifying documentation.</w:t>
      </w:r>
    </w:p>
    <w:p w:rsidR="00542D81" w:rsidRPr="00101C9E" w:rsidRDefault="00542D81" w:rsidP="00542D81">
      <w:pPr>
        <w:pStyle w:val="NoSpacing"/>
        <w:rPr>
          <w:sz w:val="22"/>
          <w:szCs w:val="22"/>
        </w:rPr>
      </w:pPr>
    </w:p>
    <w:p w:rsidR="00542D81" w:rsidRDefault="00542D81" w:rsidP="00542D81">
      <w:pPr>
        <w:pStyle w:val="NoSpacing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Maintainin</w:t>
      </w:r>
      <w:r w:rsidR="004C60BF">
        <w:rPr>
          <w:rFonts w:asciiTheme="majorBidi" w:hAnsiTheme="majorBidi" w:cstheme="majorBidi"/>
          <w:sz w:val="22"/>
          <w:szCs w:val="22"/>
        </w:rPr>
        <w:t xml:space="preserve">g </w:t>
      </w:r>
      <w:r>
        <w:rPr>
          <w:rFonts w:asciiTheme="majorBidi" w:hAnsiTheme="majorBidi" w:cstheme="majorBidi"/>
          <w:sz w:val="22"/>
          <w:szCs w:val="22"/>
        </w:rPr>
        <w:t>various account documents such as statements for</w:t>
      </w:r>
      <w:r w:rsidR="004C60B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Monthly Expenditure, Supplier’s accounts, Receipt</w:t>
      </w:r>
      <w:r w:rsidR="004C60BF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&amp; </w:t>
      </w:r>
      <w:r w:rsidR="004C60BF">
        <w:rPr>
          <w:rFonts w:asciiTheme="majorBidi" w:hAnsiTheme="majorBidi" w:cstheme="majorBidi"/>
          <w:sz w:val="22"/>
          <w:szCs w:val="22"/>
        </w:rPr>
        <w:t>P</w:t>
      </w:r>
      <w:r>
        <w:rPr>
          <w:rFonts w:asciiTheme="majorBidi" w:hAnsiTheme="majorBidi" w:cstheme="majorBidi"/>
          <w:sz w:val="22"/>
          <w:szCs w:val="22"/>
        </w:rPr>
        <w:t>ayments accounts, Payment Certificates of respective projects etc.</w:t>
      </w:r>
    </w:p>
    <w:p w:rsidR="00542D81" w:rsidRPr="00101C9E" w:rsidRDefault="00542D81" w:rsidP="00542D81">
      <w:pPr>
        <w:pStyle w:val="NoSpacing"/>
        <w:rPr>
          <w:sz w:val="22"/>
          <w:szCs w:val="22"/>
        </w:rPr>
      </w:pPr>
    </w:p>
    <w:p w:rsidR="00542D81" w:rsidRDefault="00542D81" w:rsidP="00542D81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A87301">
        <w:rPr>
          <w:sz w:val="22"/>
          <w:szCs w:val="22"/>
        </w:rPr>
        <w:t>Making payments for purchase of materials,</w:t>
      </w:r>
      <w:r w:rsidR="00A87301" w:rsidRPr="00A87301">
        <w:rPr>
          <w:sz w:val="22"/>
          <w:szCs w:val="22"/>
        </w:rPr>
        <w:t xml:space="preserve"> </w:t>
      </w:r>
      <w:r w:rsidRPr="00A87301">
        <w:rPr>
          <w:sz w:val="22"/>
          <w:szCs w:val="22"/>
          <w:lang w:val="en-US"/>
        </w:rPr>
        <w:t>Sub-contractors &amp; weekly manpower wages</w:t>
      </w:r>
      <w:r w:rsidRPr="00A87301">
        <w:rPr>
          <w:sz w:val="22"/>
          <w:szCs w:val="22"/>
        </w:rPr>
        <w:t xml:space="preserve">. </w:t>
      </w:r>
    </w:p>
    <w:p w:rsidR="00A87301" w:rsidRPr="00A87301" w:rsidRDefault="00A87301" w:rsidP="00A87301">
      <w:pPr>
        <w:pStyle w:val="NoSpacing"/>
        <w:rPr>
          <w:sz w:val="22"/>
          <w:szCs w:val="22"/>
        </w:rPr>
      </w:pPr>
    </w:p>
    <w:p w:rsidR="00542D81" w:rsidRDefault="00542D81" w:rsidP="00542D81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Monitoring and maintaining LPO &amp; all sub</w:t>
      </w:r>
      <w:r w:rsidR="00A953A0">
        <w:rPr>
          <w:sz w:val="22"/>
          <w:szCs w:val="22"/>
        </w:rPr>
        <w:t>-</w:t>
      </w:r>
      <w:r>
        <w:rPr>
          <w:sz w:val="22"/>
          <w:szCs w:val="22"/>
        </w:rPr>
        <w:t>contractor agreements for payment terms &amp; conditions. Reconciliation of suppliers and subcontractors accounts.</w:t>
      </w:r>
    </w:p>
    <w:p w:rsidR="00542D81" w:rsidRDefault="00542D81" w:rsidP="00542D81">
      <w:pPr>
        <w:pStyle w:val="NoSpacing"/>
        <w:rPr>
          <w:sz w:val="22"/>
          <w:szCs w:val="22"/>
        </w:rPr>
      </w:pPr>
    </w:p>
    <w:p w:rsidR="00542D81" w:rsidRPr="00101C9E" w:rsidRDefault="00542D81" w:rsidP="00542D81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Co-ordinating with Project manager towards project cost variation and for approval process. Closing out project accounts upon project completion.</w:t>
      </w:r>
    </w:p>
    <w:p w:rsidR="00542D81" w:rsidRPr="00101C9E" w:rsidRDefault="00542D81" w:rsidP="00542D81">
      <w:pPr>
        <w:pStyle w:val="NoSpacing"/>
        <w:rPr>
          <w:sz w:val="22"/>
          <w:szCs w:val="22"/>
        </w:rPr>
      </w:pPr>
    </w:p>
    <w:p w:rsidR="00542D81" w:rsidRDefault="00542D81" w:rsidP="00542D81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101C9E">
        <w:rPr>
          <w:sz w:val="22"/>
          <w:szCs w:val="22"/>
        </w:rPr>
        <w:t>Maintaining Petty Cash Expenditures incurred at the project sites.</w:t>
      </w:r>
    </w:p>
    <w:p w:rsidR="00542D81" w:rsidRDefault="00542D81" w:rsidP="00542D81">
      <w:pPr>
        <w:pStyle w:val="NoSpacing"/>
        <w:ind w:left="720"/>
        <w:rPr>
          <w:sz w:val="22"/>
          <w:szCs w:val="22"/>
        </w:rPr>
      </w:pPr>
    </w:p>
    <w:p w:rsidR="00C94FBB" w:rsidRPr="00101C9E" w:rsidRDefault="00542D81" w:rsidP="00D565A2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6B27D3">
        <w:rPr>
          <w:sz w:val="22"/>
          <w:szCs w:val="22"/>
        </w:rPr>
        <w:t>Maintains professional &amp; technical knowledge by attending educationa</w:t>
      </w:r>
      <w:r w:rsidR="00DD5CC1">
        <w:rPr>
          <w:sz w:val="22"/>
          <w:szCs w:val="22"/>
        </w:rPr>
        <w:t>l workshops, reviewing professi</w:t>
      </w:r>
      <w:r w:rsidR="00A851CC">
        <w:rPr>
          <w:sz w:val="22"/>
          <w:szCs w:val="22"/>
        </w:rPr>
        <w:t>onal</w:t>
      </w:r>
      <w:r w:rsidR="00DD5CC1">
        <w:rPr>
          <w:sz w:val="22"/>
          <w:szCs w:val="22"/>
        </w:rPr>
        <w:t xml:space="preserve"> </w:t>
      </w:r>
      <w:r w:rsidRPr="006B27D3">
        <w:rPr>
          <w:sz w:val="22"/>
          <w:szCs w:val="22"/>
        </w:rPr>
        <w:t>publications</w:t>
      </w:r>
      <w:r w:rsidR="00D565A2">
        <w:rPr>
          <w:sz w:val="22"/>
          <w:szCs w:val="22"/>
        </w:rPr>
        <w:t>.</w:t>
      </w:r>
    </w:p>
    <w:p w:rsidR="0071450B" w:rsidRDefault="0071450B" w:rsidP="00492C5F">
      <w:pPr>
        <w:pStyle w:val="NoSpacing"/>
        <w:rPr>
          <w:rFonts w:ascii="Book Antiqua" w:hAnsi="Book Antiqua" w:cs="Calibri"/>
          <w:b/>
          <w:u w:val="single"/>
        </w:rPr>
      </w:pPr>
    </w:p>
    <w:p w:rsidR="00F92253" w:rsidRDefault="00F92253" w:rsidP="00F92253">
      <w:pPr>
        <w:pStyle w:val="NoSpacing"/>
        <w:rPr>
          <w:rFonts w:ascii="Book Antiqua" w:hAnsi="Book Antiqua" w:cs="Calibri"/>
          <w:b/>
          <w:u w:val="single"/>
        </w:rPr>
      </w:pPr>
    </w:p>
    <w:p w:rsidR="0024745F" w:rsidRDefault="0024745F" w:rsidP="00F92253">
      <w:pPr>
        <w:pStyle w:val="NoSpacing"/>
        <w:rPr>
          <w:rFonts w:ascii="Book Antiqua" w:hAnsi="Book Antiqua" w:cs="Calibri"/>
          <w:b/>
          <w:u w:val="single"/>
        </w:rPr>
      </w:pPr>
    </w:p>
    <w:p w:rsidR="00C11C55" w:rsidRPr="00F01B7F" w:rsidRDefault="00C11C55" w:rsidP="00F92253">
      <w:pPr>
        <w:pStyle w:val="NoSpacing"/>
        <w:rPr>
          <w:rFonts w:ascii="Book Antiqua" w:hAnsi="Book Antiqua" w:cs="Calibri"/>
          <w:b/>
          <w:u w:val="single"/>
        </w:rPr>
      </w:pPr>
    </w:p>
    <w:p w:rsidR="006636CD" w:rsidRDefault="006636CD" w:rsidP="006636CD">
      <w:pPr>
        <w:bidi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1122761" cy="390525"/>
            <wp:effectExtent l="19050" t="0" r="1189" b="0"/>
            <wp:docPr id="3" name="Picture 1" descr="C:\Users\corei5\Desktop\Al-Mazroui-Clevy-Automobile-Services-L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i5\Desktop\Al-Mazroui-Clevy-Automobile-Services-LL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61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26" w:rsidRPr="00EB358B" w:rsidRDefault="00F15E26" w:rsidP="00F15E26">
      <w:pPr>
        <w:bidi w:val="0"/>
        <w:spacing w:after="0"/>
        <w:rPr>
          <w:rFonts w:asciiTheme="majorBidi" w:hAnsiTheme="majorBidi" w:cstheme="majorBidi"/>
          <w:color w:val="000000" w:themeColor="text1"/>
        </w:rPr>
      </w:pPr>
    </w:p>
    <w:p w:rsidR="006636CD" w:rsidRPr="00EB358B" w:rsidRDefault="006636CD" w:rsidP="006636CD">
      <w:pPr>
        <w:bidi w:val="0"/>
        <w:spacing w:after="0"/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</w:pPr>
      <w:proofErr w:type="gramStart"/>
      <w:r w:rsidRPr="00EB358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 xml:space="preserve">AL </w:t>
      </w:r>
      <w:r w:rsidR="00F92253" w:rsidRPr="00EB358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E34A0" w:rsidRPr="00EB358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MAZROUI</w:t>
      </w:r>
      <w:proofErr w:type="gramEnd"/>
      <w:r w:rsidR="007E34A0" w:rsidRPr="00EB358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 xml:space="preserve"> &amp; </w:t>
      </w:r>
      <w:r w:rsidRPr="00EB358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CLEVY AUTOMOBILE SERVICES LLC</w:t>
      </w:r>
      <w:r w:rsidRPr="00EB358B"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  <w:t xml:space="preserve"> –</w:t>
      </w:r>
      <w:r w:rsidRPr="00EB358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E34A0" w:rsidRPr="00EB358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Abu Dhabi, United Arab Emirates</w:t>
      </w:r>
      <w:r w:rsidR="00674496" w:rsidRPr="00EB358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.</w:t>
      </w:r>
    </w:p>
    <w:p w:rsidR="006636CD" w:rsidRPr="00626800" w:rsidRDefault="006636CD" w:rsidP="006636CD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172435"/>
          <w:sz w:val="20"/>
          <w:szCs w:val="20"/>
        </w:rPr>
      </w:pPr>
      <w:r>
        <w:rPr>
          <w:rFonts w:asciiTheme="majorBidi" w:hAnsiTheme="majorBidi" w:cstheme="majorBidi"/>
          <w:bCs/>
        </w:rPr>
        <w:lastRenderedPageBreak/>
        <w:t xml:space="preserve">              Al </w:t>
      </w:r>
      <w:proofErr w:type="spellStart"/>
      <w:r>
        <w:rPr>
          <w:rFonts w:asciiTheme="majorBidi" w:hAnsiTheme="majorBidi" w:cstheme="majorBidi"/>
          <w:bCs/>
        </w:rPr>
        <w:t>Mazroui</w:t>
      </w:r>
      <w:proofErr w:type="spellEnd"/>
      <w:r>
        <w:rPr>
          <w:rFonts w:asciiTheme="majorBidi" w:hAnsiTheme="majorBidi" w:cstheme="majorBidi"/>
          <w:bCs/>
        </w:rPr>
        <w:t xml:space="preserve"> and </w:t>
      </w:r>
      <w:proofErr w:type="spellStart"/>
      <w:r>
        <w:rPr>
          <w:rFonts w:asciiTheme="majorBidi" w:hAnsiTheme="majorBidi" w:cstheme="majorBidi"/>
          <w:bCs/>
        </w:rPr>
        <w:t>Clevy</w:t>
      </w:r>
      <w:proofErr w:type="spellEnd"/>
      <w:r>
        <w:rPr>
          <w:rFonts w:asciiTheme="majorBidi" w:hAnsiTheme="majorBidi" w:cstheme="majorBidi"/>
          <w:bCs/>
        </w:rPr>
        <w:t xml:space="preserve"> Auto Services L.L.C is a fully capable </w:t>
      </w:r>
      <w:proofErr w:type="spellStart"/>
      <w:r>
        <w:rPr>
          <w:rFonts w:asciiTheme="majorBidi" w:hAnsiTheme="majorBidi" w:cstheme="majorBidi"/>
          <w:bCs/>
        </w:rPr>
        <w:t>intergrated</w:t>
      </w:r>
      <w:proofErr w:type="spellEnd"/>
      <w:r>
        <w:rPr>
          <w:rFonts w:asciiTheme="majorBidi" w:hAnsiTheme="majorBidi" w:cstheme="majorBidi"/>
          <w:bCs/>
        </w:rPr>
        <w:t xml:space="preserve"> Automobile Workshop, Providing Preventive, Corrective and Predictive </w:t>
      </w:r>
      <w:proofErr w:type="spellStart"/>
      <w:r>
        <w:rPr>
          <w:rFonts w:asciiTheme="majorBidi" w:hAnsiTheme="majorBidi" w:cstheme="majorBidi"/>
          <w:bCs/>
        </w:rPr>
        <w:t>Maintainance</w:t>
      </w:r>
      <w:proofErr w:type="spellEnd"/>
      <w:r>
        <w:rPr>
          <w:rFonts w:asciiTheme="majorBidi" w:hAnsiTheme="majorBidi" w:cstheme="majorBidi"/>
          <w:bCs/>
        </w:rPr>
        <w:t xml:space="preserve"> services for light, medium and heavy vehicles.</w:t>
      </w:r>
    </w:p>
    <w:p w:rsidR="006636CD" w:rsidRDefault="006636CD" w:rsidP="006636CD">
      <w:pPr>
        <w:pStyle w:val="NoSpacing"/>
        <w:rPr>
          <w:rFonts w:asciiTheme="majorBidi" w:hAnsiTheme="majorBidi" w:cstheme="majorBidi"/>
          <w:bCs/>
          <w:sz w:val="22"/>
          <w:szCs w:val="22"/>
        </w:rPr>
      </w:pPr>
      <w:r w:rsidRPr="00140DCB">
        <w:rPr>
          <w:rFonts w:ascii="Book Antiqua" w:hAnsi="Book Antiqua" w:cs="Calibri"/>
          <w:b/>
          <w:u w:val="single"/>
        </w:rPr>
        <w:t xml:space="preserve">Having </w:t>
      </w:r>
      <w:r w:rsidR="00C44C1D">
        <w:rPr>
          <w:rFonts w:ascii="Book Antiqua" w:hAnsi="Book Antiqua" w:cs="Calibri"/>
          <w:b/>
          <w:u w:val="single"/>
        </w:rPr>
        <w:t>8</w:t>
      </w:r>
      <w:r>
        <w:rPr>
          <w:rFonts w:ascii="Book Antiqua" w:hAnsi="Book Antiqua" w:cs="Calibri"/>
          <w:b/>
          <w:u w:val="single"/>
        </w:rPr>
        <w:t xml:space="preserve"> months</w:t>
      </w:r>
      <w:r w:rsidR="00082AD9">
        <w:rPr>
          <w:rFonts w:ascii="Book Antiqua" w:hAnsi="Book Antiqua" w:cs="Calibri"/>
          <w:b/>
          <w:u w:val="single"/>
        </w:rPr>
        <w:t xml:space="preserve"> </w:t>
      </w:r>
      <w:r w:rsidRPr="00140DCB">
        <w:rPr>
          <w:rFonts w:ascii="Book Antiqua" w:hAnsi="Book Antiqua" w:cs="Calibri"/>
          <w:b/>
          <w:u w:val="single"/>
        </w:rPr>
        <w:t xml:space="preserve">of Worked </w:t>
      </w:r>
      <w:proofErr w:type="gramStart"/>
      <w:r w:rsidRPr="00140DCB">
        <w:rPr>
          <w:rFonts w:ascii="Book Antiqua" w:hAnsi="Book Antiqua" w:cs="Calibri"/>
          <w:b/>
          <w:u w:val="single"/>
        </w:rPr>
        <w:t>Experience :</w:t>
      </w:r>
      <w:proofErr w:type="gramEnd"/>
    </w:p>
    <w:p w:rsidR="006636CD" w:rsidRDefault="006636CD" w:rsidP="006636CD">
      <w:pPr>
        <w:pStyle w:val="NoSpacing"/>
        <w:rPr>
          <w:rFonts w:asciiTheme="majorBidi" w:hAnsiTheme="majorBidi" w:cstheme="majorBidi"/>
          <w:bCs/>
          <w:sz w:val="22"/>
          <w:szCs w:val="22"/>
        </w:rPr>
      </w:pPr>
    </w:p>
    <w:p w:rsidR="006636CD" w:rsidRDefault="00E66F8F" w:rsidP="006636CD">
      <w:pPr>
        <w:pStyle w:val="NoSpacing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Worked</w:t>
      </w:r>
      <w:r w:rsidR="006636CD">
        <w:rPr>
          <w:rFonts w:asciiTheme="majorBidi" w:hAnsiTheme="majorBidi" w:cstheme="majorBidi"/>
          <w:bCs/>
          <w:sz w:val="22"/>
          <w:szCs w:val="22"/>
        </w:rPr>
        <w:t xml:space="preserve"> as </w:t>
      </w:r>
      <w:r>
        <w:rPr>
          <w:rFonts w:asciiTheme="majorBidi" w:hAnsiTheme="majorBidi" w:cstheme="majorBidi"/>
          <w:bCs/>
          <w:sz w:val="22"/>
          <w:szCs w:val="22"/>
        </w:rPr>
        <w:t xml:space="preserve">an </w:t>
      </w:r>
      <w:r w:rsidR="006636CD">
        <w:rPr>
          <w:rFonts w:asciiTheme="majorBidi" w:hAnsiTheme="majorBidi" w:cstheme="majorBidi"/>
          <w:bCs/>
          <w:sz w:val="22"/>
          <w:szCs w:val="22"/>
        </w:rPr>
        <w:t xml:space="preserve">Assistant Accountant in </w:t>
      </w:r>
      <w:proofErr w:type="gramStart"/>
      <w:r w:rsidR="006636CD">
        <w:rPr>
          <w:rFonts w:asciiTheme="majorBidi" w:hAnsiTheme="majorBidi" w:cstheme="majorBidi"/>
          <w:b/>
          <w:sz w:val="22"/>
          <w:szCs w:val="22"/>
        </w:rPr>
        <w:t>" Al</w:t>
      </w:r>
      <w:proofErr w:type="gramEnd"/>
      <w:r w:rsidR="006636CD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="006636CD">
        <w:rPr>
          <w:rFonts w:asciiTheme="majorBidi" w:hAnsiTheme="majorBidi" w:cstheme="majorBidi"/>
          <w:b/>
          <w:sz w:val="22"/>
          <w:szCs w:val="22"/>
        </w:rPr>
        <w:t>Mazroui</w:t>
      </w:r>
      <w:proofErr w:type="spellEnd"/>
      <w:r w:rsidR="006636CD">
        <w:rPr>
          <w:rFonts w:asciiTheme="majorBidi" w:hAnsiTheme="majorBidi" w:cstheme="majorBidi"/>
          <w:b/>
          <w:sz w:val="22"/>
          <w:szCs w:val="22"/>
        </w:rPr>
        <w:t xml:space="preserve"> and </w:t>
      </w:r>
      <w:proofErr w:type="spellStart"/>
      <w:r w:rsidR="006636CD">
        <w:rPr>
          <w:rFonts w:asciiTheme="majorBidi" w:hAnsiTheme="majorBidi" w:cstheme="majorBidi"/>
          <w:b/>
          <w:sz w:val="22"/>
          <w:szCs w:val="22"/>
        </w:rPr>
        <w:t>Clevy</w:t>
      </w:r>
      <w:proofErr w:type="spellEnd"/>
      <w:r w:rsidR="006636CD">
        <w:rPr>
          <w:rFonts w:asciiTheme="majorBidi" w:hAnsiTheme="majorBidi" w:cstheme="majorBidi"/>
          <w:b/>
          <w:sz w:val="22"/>
          <w:szCs w:val="22"/>
        </w:rPr>
        <w:t xml:space="preserve"> Automobile Services L.L.C</w:t>
      </w:r>
      <w:r w:rsidR="006636CD" w:rsidRPr="00F3029C">
        <w:rPr>
          <w:rFonts w:asciiTheme="majorBidi" w:hAnsiTheme="majorBidi" w:cstheme="majorBidi"/>
          <w:b/>
          <w:sz w:val="22"/>
          <w:szCs w:val="22"/>
        </w:rPr>
        <w:t xml:space="preserve"> ".</w:t>
      </w:r>
    </w:p>
    <w:p w:rsidR="006636CD" w:rsidRDefault="006636CD" w:rsidP="006636CD">
      <w:pPr>
        <w:pStyle w:val="NoSpacing"/>
        <w:rPr>
          <w:rFonts w:asciiTheme="majorBidi" w:hAnsiTheme="majorBidi" w:cstheme="majorBidi"/>
          <w:bCs/>
          <w:sz w:val="22"/>
          <w:szCs w:val="22"/>
        </w:rPr>
      </w:pPr>
    </w:p>
    <w:p w:rsidR="006636CD" w:rsidRDefault="006636CD" w:rsidP="006636CD">
      <w:pPr>
        <w:pStyle w:val="NoSpacing"/>
        <w:rPr>
          <w:rFonts w:ascii="Book Antiqua" w:hAnsi="Book Antiqua" w:cstheme="majorBidi"/>
          <w:b/>
          <w:u w:val="single"/>
        </w:rPr>
      </w:pPr>
      <w:r w:rsidRPr="00663FB4">
        <w:rPr>
          <w:rFonts w:ascii="Book Antiqua" w:hAnsi="Book Antiqua" w:cstheme="majorBidi"/>
          <w:b/>
          <w:u w:val="single"/>
        </w:rPr>
        <w:t>Job Profile:-</w:t>
      </w:r>
    </w:p>
    <w:p w:rsidR="006636CD" w:rsidRDefault="006636CD" w:rsidP="006636CD">
      <w:pPr>
        <w:pStyle w:val="NoSpacing"/>
        <w:rPr>
          <w:rFonts w:ascii="Book Antiqua" w:hAnsi="Book Antiqua" w:cstheme="majorBidi"/>
          <w:b/>
          <w:u w:val="single"/>
        </w:rPr>
      </w:pPr>
    </w:p>
    <w:p w:rsidR="006636CD" w:rsidRPr="00663FB4" w:rsidRDefault="006636CD" w:rsidP="006636CD">
      <w:pPr>
        <w:pStyle w:val="NoSpacing"/>
        <w:rPr>
          <w:rFonts w:ascii="Book Antiqua" w:hAnsi="Book Antiqua" w:cstheme="majorBidi"/>
          <w:b/>
          <w:bCs/>
          <w:u w:val="single"/>
        </w:rPr>
      </w:pPr>
      <w:r w:rsidRPr="00663FB4">
        <w:rPr>
          <w:rFonts w:ascii="Book Antiqua" w:hAnsi="Book Antiqua" w:cstheme="majorBidi"/>
          <w:b/>
          <w:u w:val="single"/>
        </w:rPr>
        <w:t>A</w:t>
      </w:r>
      <w:r>
        <w:rPr>
          <w:rFonts w:ascii="Book Antiqua" w:hAnsi="Book Antiqua" w:cstheme="majorBidi"/>
          <w:b/>
          <w:u w:val="single"/>
        </w:rPr>
        <w:t>ssistant Accountant</w:t>
      </w:r>
      <w:r w:rsidR="002859AA">
        <w:rPr>
          <w:rFonts w:ascii="Book Antiqua" w:hAnsi="Book Antiqua" w:cstheme="majorBidi"/>
          <w:b/>
          <w:bCs/>
          <w:u w:val="single"/>
        </w:rPr>
        <w:t xml:space="preserve"> – </w:t>
      </w:r>
      <w:proofErr w:type="gramStart"/>
      <w:r w:rsidR="002859AA">
        <w:rPr>
          <w:rFonts w:ascii="Book Antiqua" w:hAnsi="Book Antiqua" w:cstheme="majorBidi"/>
          <w:b/>
          <w:bCs/>
          <w:u w:val="single"/>
        </w:rPr>
        <w:t>( From</w:t>
      </w:r>
      <w:proofErr w:type="gramEnd"/>
      <w:r w:rsidR="002859AA">
        <w:rPr>
          <w:rFonts w:ascii="Book Antiqua" w:hAnsi="Book Antiqua" w:cstheme="majorBidi"/>
          <w:b/>
          <w:bCs/>
          <w:u w:val="single"/>
        </w:rPr>
        <w:t xml:space="preserve"> </w:t>
      </w:r>
      <w:r>
        <w:rPr>
          <w:rFonts w:ascii="Book Antiqua" w:hAnsi="Book Antiqua" w:cstheme="majorBidi"/>
          <w:b/>
          <w:bCs/>
          <w:u w:val="single"/>
        </w:rPr>
        <w:t>August 2015</w:t>
      </w:r>
      <w:r w:rsidR="002859AA">
        <w:rPr>
          <w:rFonts w:ascii="Book Antiqua" w:hAnsi="Book Antiqua" w:cstheme="majorBidi"/>
          <w:b/>
          <w:bCs/>
          <w:u w:val="single"/>
        </w:rPr>
        <w:t xml:space="preserve"> To </w:t>
      </w:r>
      <w:r w:rsidR="001B57B4">
        <w:rPr>
          <w:rFonts w:ascii="Book Antiqua" w:hAnsi="Book Antiqua" w:cstheme="majorBidi"/>
          <w:b/>
          <w:bCs/>
          <w:u w:val="single"/>
        </w:rPr>
        <w:t>March 2016</w:t>
      </w:r>
      <w:r w:rsidRPr="00663FB4">
        <w:rPr>
          <w:rFonts w:ascii="Book Antiqua" w:hAnsi="Book Antiqua" w:cstheme="majorBidi"/>
          <w:b/>
          <w:bCs/>
          <w:u w:val="single"/>
        </w:rPr>
        <w:t xml:space="preserve"> )</w:t>
      </w:r>
    </w:p>
    <w:p w:rsidR="006636CD" w:rsidRPr="000E7A1E" w:rsidRDefault="006636CD" w:rsidP="006636CD">
      <w:pPr>
        <w:pStyle w:val="NoSpacing"/>
        <w:ind w:left="786"/>
        <w:rPr>
          <w:rFonts w:asciiTheme="majorBidi" w:hAnsiTheme="majorBidi" w:cstheme="majorBidi"/>
          <w:sz w:val="22"/>
          <w:szCs w:val="22"/>
        </w:rPr>
      </w:pPr>
    </w:p>
    <w:p w:rsidR="006636CD" w:rsidRDefault="006636CD" w:rsidP="006636CD">
      <w:pPr>
        <w:pStyle w:val="NoSpacing"/>
        <w:numPr>
          <w:ilvl w:val="0"/>
          <w:numId w:val="10"/>
        </w:numPr>
        <w:rPr>
          <w:bCs/>
          <w:sz w:val="22"/>
          <w:szCs w:val="22"/>
          <w:lang w:val="en-US"/>
        </w:rPr>
      </w:pPr>
      <w:r w:rsidRPr="00383FC9">
        <w:rPr>
          <w:bCs/>
          <w:sz w:val="22"/>
          <w:szCs w:val="22"/>
          <w:lang w:val="en-US"/>
        </w:rPr>
        <w:t>Preparing Sales Invoices and posting in financial Accounting Software.</w:t>
      </w:r>
    </w:p>
    <w:p w:rsidR="00661AF8" w:rsidRPr="00383FC9" w:rsidRDefault="00661AF8" w:rsidP="00661AF8">
      <w:pPr>
        <w:pStyle w:val="NoSpacing"/>
        <w:rPr>
          <w:bCs/>
          <w:sz w:val="22"/>
          <w:szCs w:val="22"/>
          <w:lang w:val="en-US"/>
        </w:rPr>
      </w:pPr>
    </w:p>
    <w:p w:rsidR="006636CD" w:rsidRDefault="006636CD" w:rsidP="006636CD">
      <w:pPr>
        <w:pStyle w:val="NoSpacing"/>
        <w:numPr>
          <w:ilvl w:val="0"/>
          <w:numId w:val="10"/>
        </w:numPr>
        <w:rPr>
          <w:bCs/>
          <w:sz w:val="22"/>
          <w:szCs w:val="22"/>
          <w:lang w:val="en-US"/>
        </w:rPr>
      </w:pPr>
      <w:r w:rsidRPr="00383FC9">
        <w:rPr>
          <w:bCs/>
          <w:sz w:val="22"/>
          <w:szCs w:val="22"/>
          <w:lang w:val="en-US"/>
        </w:rPr>
        <w:t>Posting the Purchase Invoices in Accounting software after ensuring correct approval, coding and matching.</w:t>
      </w:r>
    </w:p>
    <w:p w:rsidR="00661AF8" w:rsidRPr="00383FC9" w:rsidRDefault="00661AF8" w:rsidP="00661AF8">
      <w:pPr>
        <w:pStyle w:val="NoSpacing"/>
        <w:rPr>
          <w:bCs/>
          <w:sz w:val="22"/>
          <w:szCs w:val="22"/>
          <w:lang w:val="en-US"/>
        </w:rPr>
      </w:pPr>
    </w:p>
    <w:p w:rsidR="006636CD" w:rsidRDefault="006636CD" w:rsidP="006636CD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 w:rsidRPr="00383FC9">
        <w:rPr>
          <w:rFonts w:asciiTheme="majorBidi" w:hAnsiTheme="majorBidi" w:cstheme="majorBidi"/>
          <w:sz w:val="22"/>
          <w:szCs w:val="22"/>
        </w:rPr>
        <w:t>Review all invoices for appropriate documentation and approval prior to payment.</w:t>
      </w:r>
    </w:p>
    <w:p w:rsidR="00661AF8" w:rsidRPr="00383FC9" w:rsidRDefault="00661AF8" w:rsidP="00661AF8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6636CD" w:rsidRPr="00661AF8" w:rsidRDefault="006636CD" w:rsidP="006636CD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 w:rsidRPr="00383FC9">
        <w:rPr>
          <w:bCs/>
          <w:sz w:val="22"/>
          <w:szCs w:val="22"/>
          <w:lang w:val="en-US"/>
        </w:rPr>
        <w:t>Verifying Supplier invoice with Purchase order</w:t>
      </w:r>
      <w:r w:rsidR="00621B5C">
        <w:rPr>
          <w:rFonts w:asciiTheme="majorBidi" w:hAnsiTheme="majorBidi" w:cstheme="majorBidi"/>
          <w:bCs/>
          <w:sz w:val="22"/>
          <w:szCs w:val="22"/>
          <w:lang w:val="en-US"/>
        </w:rPr>
        <w:t>.</w:t>
      </w:r>
    </w:p>
    <w:p w:rsidR="00661AF8" w:rsidRPr="00383FC9" w:rsidRDefault="00661AF8" w:rsidP="00661AF8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6636CD" w:rsidRDefault="006636CD" w:rsidP="006636CD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 w:rsidRPr="00383FC9">
        <w:rPr>
          <w:rFonts w:asciiTheme="majorBidi" w:hAnsiTheme="majorBidi" w:cstheme="majorBidi"/>
          <w:sz w:val="22"/>
          <w:szCs w:val="22"/>
        </w:rPr>
        <w:t>Set-u</w:t>
      </w:r>
      <w:r w:rsidR="00621B5C">
        <w:rPr>
          <w:rFonts w:asciiTheme="majorBidi" w:hAnsiTheme="majorBidi" w:cstheme="majorBidi"/>
          <w:sz w:val="22"/>
          <w:szCs w:val="22"/>
        </w:rPr>
        <w:t>p and maintain Supplier and Customer Accounts in Financial Accounting Software.</w:t>
      </w:r>
    </w:p>
    <w:p w:rsidR="00661AF8" w:rsidRPr="00383FC9" w:rsidRDefault="00661AF8" w:rsidP="00661AF8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6636CD" w:rsidRDefault="00214A62" w:rsidP="006636CD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Review Service job card and prepare sales invoices for dispatch to customers.</w:t>
      </w:r>
    </w:p>
    <w:p w:rsidR="00661AF8" w:rsidRPr="00383FC9" w:rsidRDefault="00661AF8" w:rsidP="00661AF8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6636CD" w:rsidRDefault="006636CD" w:rsidP="006636CD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 w:rsidRPr="00383FC9">
        <w:rPr>
          <w:rFonts w:asciiTheme="majorBidi" w:hAnsiTheme="majorBidi" w:cstheme="majorBidi"/>
          <w:sz w:val="22"/>
          <w:szCs w:val="22"/>
        </w:rPr>
        <w:t>Prioritize invoices according to payment terms</w:t>
      </w:r>
      <w:r w:rsidR="00621B5C">
        <w:rPr>
          <w:rFonts w:asciiTheme="majorBidi" w:hAnsiTheme="majorBidi" w:cstheme="majorBidi"/>
          <w:sz w:val="22"/>
          <w:szCs w:val="22"/>
        </w:rPr>
        <w:t xml:space="preserve"> to Suppliers.</w:t>
      </w:r>
    </w:p>
    <w:p w:rsidR="00661AF8" w:rsidRPr="00383FC9" w:rsidRDefault="00661AF8" w:rsidP="00661AF8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6636CD" w:rsidRDefault="006636CD" w:rsidP="006636CD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 w:rsidRPr="00383FC9">
        <w:rPr>
          <w:rFonts w:asciiTheme="majorBidi" w:hAnsiTheme="majorBidi" w:cstheme="majorBidi"/>
          <w:sz w:val="22"/>
          <w:szCs w:val="22"/>
        </w:rPr>
        <w:t>Reconcile vendor statements, research and correct discrepancies for payments.</w:t>
      </w:r>
    </w:p>
    <w:p w:rsidR="00661AF8" w:rsidRPr="00383FC9" w:rsidRDefault="00661AF8" w:rsidP="00661AF8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7703D7" w:rsidRDefault="006636CD" w:rsidP="007703D7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 w:rsidRPr="007703D7">
        <w:rPr>
          <w:rFonts w:asciiTheme="majorBidi" w:hAnsiTheme="majorBidi" w:cstheme="majorBidi"/>
          <w:sz w:val="22"/>
          <w:szCs w:val="22"/>
        </w:rPr>
        <w:t>Coordinate with vendors regarding invoicing inquiries and discrepancies.</w:t>
      </w:r>
    </w:p>
    <w:p w:rsidR="007525B9" w:rsidRDefault="007525B9" w:rsidP="007525B9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2C4FB7" w:rsidRDefault="008419BE" w:rsidP="002C4FB7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 w:rsidRPr="002C4FB7">
        <w:rPr>
          <w:rFonts w:asciiTheme="majorBidi" w:hAnsiTheme="majorBidi" w:cstheme="majorBidi"/>
          <w:sz w:val="22"/>
          <w:szCs w:val="22"/>
        </w:rPr>
        <w:t>Generate and circulate M</w:t>
      </w:r>
      <w:r w:rsidR="00CC573E" w:rsidRPr="002C4FB7">
        <w:rPr>
          <w:rFonts w:asciiTheme="majorBidi" w:hAnsiTheme="majorBidi" w:cstheme="majorBidi"/>
          <w:sz w:val="22"/>
          <w:szCs w:val="22"/>
        </w:rPr>
        <w:t>onthly/</w:t>
      </w:r>
      <w:r w:rsidRPr="002C4FB7">
        <w:rPr>
          <w:rFonts w:asciiTheme="majorBidi" w:hAnsiTheme="majorBidi" w:cstheme="majorBidi"/>
          <w:sz w:val="22"/>
          <w:szCs w:val="22"/>
        </w:rPr>
        <w:t>W</w:t>
      </w:r>
      <w:r w:rsidR="00CC573E" w:rsidRPr="002C4FB7">
        <w:rPr>
          <w:rFonts w:asciiTheme="majorBidi" w:hAnsiTheme="majorBidi" w:cstheme="majorBidi"/>
          <w:sz w:val="22"/>
          <w:szCs w:val="22"/>
        </w:rPr>
        <w:t xml:space="preserve">eekly </w:t>
      </w:r>
      <w:r w:rsidR="002C4FB7" w:rsidRPr="002C4FB7">
        <w:rPr>
          <w:rFonts w:asciiTheme="majorBidi" w:hAnsiTheme="majorBidi" w:cstheme="majorBidi"/>
          <w:sz w:val="22"/>
          <w:szCs w:val="22"/>
        </w:rPr>
        <w:t>Receivable accounts to debts collectors.</w:t>
      </w:r>
    </w:p>
    <w:p w:rsidR="002C4FB7" w:rsidRPr="002C4FB7" w:rsidRDefault="002C4FB7" w:rsidP="002C4FB7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2C4FB7" w:rsidRDefault="00214A62" w:rsidP="008419BE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Preparing </w:t>
      </w:r>
      <w:r w:rsidR="00513910">
        <w:rPr>
          <w:rFonts w:asciiTheme="majorBidi" w:hAnsiTheme="majorBidi" w:cstheme="majorBidi"/>
          <w:sz w:val="22"/>
          <w:szCs w:val="22"/>
        </w:rPr>
        <w:t xml:space="preserve">Management </w:t>
      </w:r>
      <w:r>
        <w:rPr>
          <w:rFonts w:asciiTheme="majorBidi" w:hAnsiTheme="majorBidi" w:cstheme="majorBidi"/>
          <w:sz w:val="22"/>
          <w:szCs w:val="22"/>
        </w:rPr>
        <w:t>Daily Purchase and Sales report</w:t>
      </w:r>
      <w:r w:rsidR="00513910">
        <w:rPr>
          <w:rFonts w:asciiTheme="majorBidi" w:hAnsiTheme="majorBidi" w:cstheme="majorBidi"/>
          <w:sz w:val="22"/>
          <w:szCs w:val="22"/>
        </w:rPr>
        <w:t>s.</w:t>
      </w:r>
    </w:p>
    <w:p w:rsidR="008419BE" w:rsidRPr="008419BE" w:rsidRDefault="008419BE" w:rsidP="008419BE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CC573E" w:rsidRDefault="00A13417" w:rsidP="00CC573E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22"/>
          <w:szCs w:val="22"/>
        </w:rPr>
      </w:pPr>
      <w:r w:rsidRPr="00CC573E">
        <w:rPr>
          <w:rFonts w:asciiTheme="majorBidi" w:hAnsiTheme="majorBidi" w:cstheme="majorBidi"/>
          <w:sz w:val="22"/>
          <w:szCs w:val="22"/>
        </w:rPr>
        <w:t xml:space="preserve">Customer Service Job Card Costing for Correct approval, matching and ensuring </w:t>
      </w:r>
      <w:r w:rsidR="00EE6911" w:rsidRPr="00CC573E">
        <w:rPr>
          <w:rFonts w:asciiTheme="majorBidi" w:hAnsiTheme="majorBidi" w:cstheme="majorBidi"/>
          <w:sz w:val="22"/>
          <w:szCs w:val="22"/>
        </w:rPr>
        <w:t>S</w:t>
      </w:r>
      <w:r w:rsidRPr="00CC573E">
        <w:rPr>
          <w:rFonts w:asciiTheme="majorBidi" w:hAnsiTheme="majorBidi" w:cstheme="majorBidi"/>
          <w:sz w:val="22"/>
          <w:szCs w:val="22"/>
        </w:rPr>
        <w:t>ervice.</w:t>
      </w:r>
    </w:p>
    <w:p w:rsidR="00CC573E" w:rsidRPr="00CC573E" w:rsidRDefault="00CC573E" w:rsidP="00CC573E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3E7124" w:rsidRDefault="003E7124" w:rsidP="0053263A">
      <w:pPr>
        <w:pStyle w:val="NoSpacing"/>
        <w:rPr>
          <w:bCs/>
          <w:sz w:val="22"/>
          <w:szCs w:val="22"/>
          <w:lang w:val="en-US"/>
        </w:rPr>
      </w:pPr>
    </w:p>
    <w:p w:rsidR="00C1015E" w:rsidRDefault="00C1015E" w:rsidP="0053263A">
      <w:pPr>
        <w:pStyle w:val="NoSpacing"/>
        <w:rPr>
          <w:bCs/>
          <w:sz w:val="22"/>
          <w:szCs w:val="22"/>
          <w:lang w:val="en-US"/>
        </w:rPr>
      </w:pPr>
    </w:p>
    <w:p w:rsidR="00A20B6A" w:rsidRDefault="00833A60" w:rsidP="00A20B6A">
      <w:pPr>
        <w:bidi w:val="0"/>
        <w:spacing w:after="0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>
            <wp:extent cx="1466850" cy="279399"/>
            <wp:effectExtent l="19050" t="0" r="0" b="0"/>
            <wp:docPr id="4" name="Picture 1" descr="http://dkh3bvxevjo0y.cloudfront.net/site-images/sites/default/files/enterprise/logos/kojak-group-companies-fzc.jpg?preset=details-main&amp;rnd=v4.2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kh3bvxevjo0y.cloudfront.net/site-images/sites/default/files/enterprise/logos/kojak-group-companies-fzc.jpg?preset=details-main&amp;rnd=v4.2.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78" cy="28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B9" w:rsidRDefault="002664B9" w:rsidP="002664B9">
      <w:pPr>
        <w:bidi w:val="0"/>
        <w:spacing w:after="0"/>
        <w:rPr>
          <w:rFonts w:asciiTheme="majorBidi" w:hAnsiTheme="majorBidi" w:cstheme="majorBidi"/>
        </w:rPr>
      </w:pPr>
    </w:p>
    <w:p w:rsidR="00FB541F" w:rsidRDefault="00833A60" w:rsidP="00833A60">
      <w:pPr>
        <w:bidi w:val="0"/>
        <w:spacing w:after="0"/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CD194D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KOJAK GROUP</w:t>
      </w:r>
      <w:r w:rsidR="00FB541F" w:rsidRPr="00CD194D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 xml:space="preserve"> OF </w:t>
      </w:r>
      <w:r w:rsidR="00FB541F" w:rsidRPr="00CB016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COMPANIES</w:t>
      </w:r>
      <w:r w:rsidR="00FB541F" w:rsidRPr="00B87DDC"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  <w:t xml:space="preserve"> –</w:t>
      </w:r>
      <w:r w:rsidR="00FB541F" w:rsidRPr="00CB016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705C4" w:rsidRPr="00CB016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Sharjah</w:t>
      </w:r>
      <w:proofErr w:type="spellEnd"/>
      <w:r w:rsidR="00FB541F" w:rsidRPr="00CB016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,</w:t>
      </w:r>
      <w:r w:rsidR="000705C4" w:rsidRPr="00CB016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FB541F" w:rsidRPr="00CB016B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United Arab Emirates</w:t>
      </w:r>
      <w:r w:rsidR="00FB541F" w:rsidRPr="00CD194D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.</w:t>
      </w:r>
      <w:proofErr w:type="gramEnd"/>
    </w:p>
    <w:p w:rsidR="00DF2F46" w:rsidRPr="00CD194D" w:rsidRDefault="00DF2F46" w:rsidP="00DF2F46">
      <w:pPr>
        <w:bidi w:val="0"/>
        <w:spacing w:after="0"/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</w:pPr>
    </w:p>
    <w:p w:rsidR="00833A60" w:rsidRDefault="00833A60" w:rsidP="00FB541F">
      <w:pPr>
        <w:bidi w:val="0"/>
        <w:spacing w:after="0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proofErr w:type="gramStart"/>
      <w:r w:rsidRPr="004923B3">
        <w:rPr>
          <w:rFonts w:asciiTheme="majorBidi" w:hAnsiTheme="majorBidi" w:cstheme="majorBidi"/>
          <w:bCs/>
        </w:rPr>
        <w:t>A group of Companies having wide range of diversified business portfolio</w:t>
      </w:r>
      <w:r>
        <w:rPr>
          <w:rFonts w:ascii="Book Antiqua" w:hAnsi="Book Antiqua" w:cstheme="majorBidi"/>
          <w:b/>
          <w:bCs/>
          <w:sz w:val="24"/>
          <w:szCs w:val="24"/>
        </w:rPr>
        <w:t>.</w:t>
      </w:r>
      <w:proofErr w:type="gramEnd"/>
    </w:p>
    <w:p w:rsidR="00833A60" w:rsidRDefault="00833A60" w:rsidP="00833A60">
      <w:pPr>
        <w:pStyle w:val="ListParagraph"/>
        <w:numPr>
          <w:ilvl w:val="0"/>
          <w:numId w:val="7"/>
        </w:numPr>
        <w:bidi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Export &amp; Import of Mercedes &amp; BMW Cars.</w:t>
      </w:r>
    </w:p>
    <w:p w:rsidR="00833A60" w:rsidRPr="002C7B10" w:rsidRDefault="00833A60" w:rsidP="00833A60">
      <w:pPr>
        <w:pStyle w:val="ListParagraph"/>
        <w:numPr>
          <w:ilvl w:val="0"/>
          <w:numId w:val="7"/>
        </w:numPr>
        <w:bidi w:val="0"/>
        <w:spacing w:after="0"/>
      </w:pPr>
      <w:r>
        <w:rPr>
          <w:rFonts w:asciiTheme="majorBidi" w:hAnsiTheme="majorBidi" w:cstheme="majorBidi"/>
        </w:rPr>
        <w:t>Trading of</w:t>
      </w:r>
      <w:r w:rsidRPr="002C7B10">
        <w:rPr>
          <w:rFonts w:asciiTheme="majorBidi" w:hAnsiTheme="majorBidi" w:cstheme="majorBidi"/>
        </w:rPr>
        <w:t xml:space="preserve"> Spare Parts, Accessories &amp; Workshop - leading provider of auto parts and accessories for Mercede</w:t>
      </w:r>
      <w:r>
        <w:rPr>
          <w:rFonts w:asciiTheme="majorBidi" w:hAnsiTheme="majorBidi" w:cstheme="majorBidi"/>
        </w:rPr>
        <w:t>s.</w:t>
      </w:r>
    </w:p>
    <w:p w:rsidR="007A6196" w:rsidRPr="007A6196" w:rsidRDefault="00833A60" w:rsidP="00833A60">
      <w:pPr>
        <w:pStyle w:val="ListParagraph"/>
        <w:numPr>
          <w:ilvl w:val="0"/>
          <w:numId w:val="7"/>
        </w:numPr>
        <w:bidi w:val="0"/>
        <w:spacing w:after="0"/>
      </w:pPr>
      <w:r>
        <w:rPr>
          <w:rFonts w:asciiTheme="majorBidi" w:hAnsiTheme="majorBidi" w:cstheme="majorBidi"/>
        </w:rPr>
        <w:t>Real State – Commercial &amp; Residential Buildings.</w:t>
      </w:r>
    </w:p>
    <w:p w:rsidR="007030C4" w:rsidRDefault="007030C4" w:rsidP="00833A60">
      <w:pPr>
        <w:pStyle w:val="NoSpacing"/>
        <w:rPr>
          <w:rFonts w:ascii="Book Antiqua" w:hAnsi="Book Antiqua" w:cs="Calibri"/>
          <w:b/>
          <w:u w:val="single"/>
        </w:rPr>
      </w:pPr>
    </w:p>
    <w:p w:rsidR="00E27593" w:rsidRDefault="00E27593" w:rsidP="00833A60">
      <w:pPr>
        <w:pStyle w:val="NoSpacing"/>
        <w:rPr>
          <w:rFonts w:ascii="Book Antiqua" w:hAnsi="Book Antiqua" w:cs="Calibri"/>
          <w:b/>
          <w:u w:val="single"/>
        </w:rPr>
      </w:pPr>
    </w:p>
    <w:p w:rsidR="00E27593" w:rsidRDefault="00E27593" w:rsidP="00833A60">
      <w:pPr>
        <w:pStyle w:val="NoSpacing"/>
        <w:rPr>
          <w:rFonts w:ascii="Book Antiqua" w:hAnsi="Book Antiqua" w:cs="Calibri"/>
          <w:b/>
          <w:u w:val="single"/>
        </w:rPr>
      </w:pPr>
    </w:p>
    <w:p w:rsidR="00833A60" w:rsidRDefault="00833A60" w:rsidP="00833A60">
      <w:pPr>
        <w:pStyle w:val="NoSpacing"/>
        <w:rPr>
          <w:rFonts w:asciiTheme="majorBidi" w:hAnsiTheme="majorBidi" w:cstheme="majorBidi"/>
          <w:bCs/>
          <w:sz w:val="22"/>
          <w:szCs w:val="22"/>
        </w:rPr>
      </w:pPr>
      <w:r w:rsidRPr="00140DCB">
        <w:rPr>
          <w:rFonts w:ascii="Book Antiqua" w:hAnsi="Book Antiqua" w:cs="Calibri"/>
          <w:b/>
          <w:u w:val="single"/>
        </w:rPr>
        <w:t xml:space="preserve">Having </w:t>
      </w:r>
      <w:r>
        <w:rPr>
          <w:rFonts w:ascii="Book Antiqua" w:hAnsi="Book Antiqua" w:cs="Calibri"/>
          <w:b/>
          <w:u w:val="single"/>
        </w:rPr>
        <w:t xml:space="preserve">2 </w:t>
      </w:r>
      <w:proofErr w:type="spellStart"/>
      <w:r>
        <w:rPr>
          <w:rFonts w:ascii="Book Antiqua" w:hAnsi="Book Antiqua" w:cs="Calibri"/>
          <w:b/>
          <w:u w:val="single"/>
        </w:rPr>
        <w:t>y</w:t>
      </w:r>
      <w:r w:rsidRPr="00140DCB">
        <w:rPr>
          <w:rFonts w:ascii="Book Antiqua" w:hAnsi="Book Antiqua" w:cs="Calibri"/>
          <w:b/>
          <w:u w:val="single"/>
        </w:rPr>
        <w:t>rs</w:t>
      </w:r>
      <w:proofErr w:type="spellEnd"/>
      <w:r w:rsidR="00082AD9">
        <w:rPr>
          <w:rFonts w:ascii="Book Antiqua" w:hAnsi="Book Antiqua" w:cs="Calibri"/>
          <w:b/>
          <w:u w:val="single"/>
        </w:rPr>
        <w:t xml:space="preserve"> </w:t>
      </w:r>
      <w:r>
        <w:rPr>
          <w:rFonts w:ascii="Book Antiqua" w:hAnsi="Book Antiqua" w:cs="Calibri"/>
          <w:b/>
          <w:u w:val="single"/>
        </w:rPr>
        <w:t>&amp;</w:t>
      </w:r>
      <w:r w:rsidR="00082AD9">
        <w:rPr>
          <w:rFonts w:ascii="Book Antiqua" w:hAnsi="Book Antiqua" w:cs="Calibri"/>
          <w:b/>
          <w:u w:val="single"/>
        </w:rPr>
        <w:t xml:space="preserve"> </w:t>
      </w:r>
      <w:r w:rsidR="00982DC4">
        <w:rPr>
          <w:rFonts w:ascii="Book Antiqua" w:hAnsi="Book Antiqua" w:cs="Calibri"/>
          <w:b/>
          <w:u w:val="single"/>
        </w:rPr>
        <w:t>2</w:t>
      </w:r>
      <w:r w:rsidR="001E16A9">
        <w:rPr>
          <w:rFonts w:ascii="Book Antiqua" w:hAnsi="Book Antiqua" w:cs="Calibri"/>
          <w:b/>
          <w:u w:val="single"/>
        </w:rPr>
        <w:t xml:space="preserve"> months </w:t>
      </w:r>
      <w:r w:rsidRPr="00140DCB">
        <w:rPr>
          <w:rFonts w:ascii="Book Antiqua" w:hAnsi="Book Antiqua" w:cs="Calibri"/>
          <w:b/>
          <w:u w:val="single"/>
        </w:rPr>
        <w:t xml:space="preserve">of Worked </w:t>
      </w:r>
      <w:proofErr w:type="gramStart"/>
      <w:r w:rsidRPr="00140DCB">
        <w:rPr>
          <w:rFonts w:ascii="Book Antiqua" w:hAnsi="Book Antiqua" w:cs="Calibri"/>
          <w:b/>
          <w:u w:val="single"/>
        </w:rPr>
        <w:t>Experience :</w:t>
      </w:r>
      <w:proofErr w:type="gramEnd"/>
    </w:p>
    <w:p w:rsidR="00833A60" w:rsidRDefault="00833A60" w:rsidP="00833A60">
      <w:pPr>
        <w:pStyle w:val="NoSpacing"/>
        <w:rPr>
          <w:rFonts w:asciiTheme="majorBidi" w:hAnsiTheme="majorBidi" w:cstheme="majorBidi"/>
          <w:bCs/>
          <w:sz w:val="22"/>
          <w:szCs w:val="22"/>
        </w:rPr>
      </w:pPr>
    </w:p>
    <w:p w:rsidR="00833A60" w:rsidRDefault="00833A60" w:rsidP="00833A60">
      <w:pPr>
        <w:pStyle w:val="NoSpacing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Worked as an </w:t>
      </w:r>
      <w:r w:rsidR="007D4300">
        <w:rPr>
          <w:rFonts w:asciiTheme="majorBidi" w:hAnsiTheme="majorBidi" w:cstheme="majorBidi"/>
          <w:bCs/>
          <w:sz w:val="22"/>
          <w:szCs w:val="22"/>
        </w:rPr>
        <w:t xml:space="preserve">Assistant Accountant </w:t>
      </w:r>
      <w:r>
        <w:rPr>
          <w:rFonts w:asciiTheme="majorBidi" w:hAnsiTheme="majorBidi" w:cstheme="majorBidi"/>
          <w:bCs/>
          <w:sz w:val="22"/>
          <w:szCs w:val="22"/>
        </w:rPr>
        <w:t xml:space="preserve">in </w:t>
      </w:r>
      <w:proofErr w:type="gramStart"/>
      <w:r w:rsidRPr="00F3029C">
        <w:rPr>
          <w:rFonts w:asciiTheme="majorBidi" w:hAnsiTheme="majorBidi" w:cstheme="majorBidi"/>
          <w:b/>
          <w:sz w:val="22"/>
          <w:szCs w:val="22"/>
        </w:rPr>
        <w:t xml:space="preserve">" </w:t>
      </w:r>
      <w:proofErr w:type="spellStart"/>
      <w:r w:rsidRPr="00F3029C">
        <w:rPr>
          <w:rFonts w:asciiTheme="majorBidi" w:hAnsiTheme="majorBidi" w:cstheme="majorBidi"/>
          <w:b/>
          <w:sz w:val="22"/>
          <w:szCs w:val="22"/>
        </w:rPr>
        <w:t>Kojak</w:t>
      </w:r>
      <w:proofErr w:type="spellEnd"/>
      <w:proofErr w:type="gramEnd"/>
      <w:r w:rsidRPr="00F3029C">
        <w:rPr>
          <w:rFonts w:asciiTheme="majorBidi" w:hAnsiTheme="majorBidi" w:cstheme="majorBidi"/>
          <w:b/>
          <w:sz w:val="22"/>
          <w:szCs w:val="22"/>
        </w:rPr>
        <w:t xml:space="preserve"> Motors ".</w:t>
      </w:r>
    </w:p>
    <w:p w:rsidR="00833A60" w:rsidRDefault="00833A60" w:rsidP="00833A60">
      <w:pPr>
        <w:pStyle w:val="NoSpacing"/>
        <w:rPr>
          <w:rFonts w:asciiTheme="majorBidi" w:hAnsiTheme="majorBidi" w:cstheme="majorBidi"/>
          <w:bCs/>
          <w:sz w:val="22"/>
          <w:szCs w:val="22"/>
        </w:rPr>
      </w:pPr>
    </w:p>
    <w:p w:rsidR="00833A60" w:rsidRDefault="00833A60" w:rsidP="00833A60">
      <w:pPr>
        <w:pStyle w:val="NoSpacing"/>
        <w:rPr>
          <w:rFonts w:ascii="Book Antiqua" w:hAnsi="Book Antiqua" w:cstheme="majorBidi"/>
          <w:b/>
          <w:u w:val="single"/>
        </w:rPr>
      </w:pPr>
      <w:r w:rsidRPr="00663FB4">
        <w:rPr>
          <w:rFonts w:ascii="Book Antiqua" w:hAnsi="Book Antiqua" w:cstheme="majorBidi"/>
          <w:b/>
          <w:u w:val="single"/>
        </w:rPr>
        <w:t>Job Profile:-</w:t>
      </w:r>
    </w:p>
    <w:p w:rsidR="00833A60" w:rsidRDefault="00833A60" w:rsidP="00833A60">
      <w:pPr>
        <w:pStyle w:val="NoSpacing"/>
        <w:rPr>
          <w:rFonts w:ascii="Book Antiqua" w:hAnsi="Book Antiqua" w:cstheme="majorBidi"/>
          <w:b/>
          <w:u w:val="single"/>
        </w:rPr>
      </w:pPr>
    </w:p>
    <w:p w:rsidR="00833A60" w:rsidRPr="00663FB4" w:rsidRDefault="002C2088" w:rsidP="00833A60">
      <w:pPr>
        <w:pStyle w:val="NoSpacing"/>
        <w:rPr>
          <w:rFonts w:ascii="Book Antiqua" w:hAnsi="Book Antiqua" w:cstheme="majorBidi"/>
          <w:b/>
          <w:bCs/>
          <w:u w:val="single"/>
        </w:rPr>
      </w:pPr>
      <w:proofErr w:type="gramStart"/>
      <w:r>
        <w:rPr>
          <w:rFonts w:ascii="Book Antiqua" w:hAnsi="Book Antiqua" w:cstheme="majorBidi"/>
          <w:b/>
          <w:u w:val="single"/>
        </w:rPr>
        <w:t>Assistant</w:t>
      </w:r>
      <w:r w:rsidR="00DD7E08">
        <w:rPr>
          <w:rFonts w:ascii="Book Antiqua" w:hAnsi="Book Antiqua" w:cstheme="majorBidi"/>
          <w:b/>
          <w:u w:val="single"/>
        </w:rPr>
        <w:t xml:space="preserve"> </w:t>
      </w:r>
      <w:r>
        <w:rPr>
          <w:rFonts w:ascii="Book Antiqua" w:hAnsi="Book Antiqua" w:cstheme="majorBidi"/>
          <w:b/>
          <w:u w:val="single"/>
        </w:rPr>
        <w:t xml:space="preserve"> Accountant</w:t>
      </w:r>
      <w:proofErr w:type="gramEnd"/>
      <w:r>
        <w:rPr>
          <w:rFonts w:ascii="Book Antiqua" w:hAnsi="Book Antiqua" w:cstheme="majorBidi"/>
          <w:b/>
          <w:u w:val="single"/>
        </w:rPr>
        <w:t xml:space="preserve"> </w:t>
      </w:r>
      <w:r w:rsidR="00751316">
        <w:rPr>
          <w:rFonts w:ascii="Book Antiqua" w:hAnsi="Book Antiqua" w:cstheme="majorBidi"/>
          <w:b/>
          <w:bCs/>
          <w:u w:val="single"/>
        </w:rPr>
        <w:t xml:space="preserve">– ( From </w:t>
      </w:r>
      <w:r w:rsidR="00833A60">
        <w:rPr>
          <w:rFonts w:ascii="Book Antiqua" w:hAnsi="Book Antiqua" w:cstheme="majorBidi"/>
          <w:b/>
          <w:bCs/>
          <w:u w:val="single"/>
        </w:rPr>
        <w:t>May</w:t>
      </w:r>
      <w:r w:rsidR="00751316">
        <w:rPr>
          <w:rFonts w:ascii="Book Antiqua" w:hAnsi="Book Antiqua" w:cstheme="majorBidi"/>
          <w:b/>
          <w:bCs/>
          <w:u w:val="single"/>
        </w:rPr>
        <w:t xml:space="preserve"> 2013 To </w:t>
      </w:r>
      <w:r w:rsidR="0012251E">
        <w:rPr>
          <w:rFonts w:ascii="Book Antiqua" w:hAnsi="Book Antiqua" w:cstheme="majorBidi"/>
          <w:b/>
          <w:bCs/>
          <w:u w:val="single"/>
        </w:rPr>
        <w:t>July</w:t>
      </w:r>
      <w:r w:rsidR="00833A60">
        <w:rPr>
          <w:rFonts w:ascii="Book Antiqua" w:hAnsi="Book Antiqua" w:cstheme="majorBidi"/>
          <w:b/>
          <w:bCs/>
          <w:u w:val="single"/>
        </w:rPr>
        <w:t xml:space="preserve"> 2015</w:t>
      </w:r>
      <w:r w:rsidR="00833A60" w:rsidRPr="00663FB4">
        <w:rPr>
          <w:rFonts w:ascii="Book Antiqua" w:hAnsi="Book Antiqua" w:cstheme="majorBidi"/>
          <w:b/>
          <w:bCs/>
          <w:u w:val="single"/>
        </w:rPr>
        <w:t xml:space="preserve"> )</w:t>
      </w:r>
    </w:p>
    <w:p w:rsidR="00833A60" w:rsidRPr="000E7A1E" w:rsidRDefault="00833A60" w:rsidP="00833A60">
      <w:pPr>
        <w:pStyle w:val="NoSpacing"/>
        <w:ind w:left="786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>Verify receipt of material &amp; confirmation of receipt of material.</w:t>
      </w:r>
    </w:p>
    <w:p w:rsidR="00336882" w:rsidRPr="00D05061" w:rsidRDefault="00336882" w:rsidP="00336882">
      <w:pPr>
        <w:pStyle w:val="NoSpacing"/>
        <w:ind w:left="786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>Review all invoices for appropriate documentation and approval prior to payment.</w:t>
      </w:r>
    </w:p>
    <w:p w:rsidR="00336882" w:rsidRPr="00D05061" w:rsidRDefault="00336882" w:rsidP="00336882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>Verifying Supplier invoice with Purchase order</w:t>
      </w:r>
      <w:r w:rsidRPr="00D05061">
        <w:rPr>
          <w:rFonts w:asciiTheme="majorBidi" w:hAnsiTheme="majorBidi" w:cstheme="majorBidi"/>
          <w:bCs/>
          <w:sz w:val="22"/>
          <w:szCs w:val="22"/>
          <w:lang w:val="en-US"/>
        </w:rPr>
        <w:t>.</w:t>
      </w:r>
    </w:p>
    <w:p w:rsidR="00336882" w:rsidRPr="00D05061" w:rsidRDefault="00336882" w:rsidP="00336882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336882" w:rsidRDefault="00833A60" w:rsidP="00336882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>Set-up and maintain supplier accounts</w:t>
      </w:r>
      <w:r w:rsidR="0022763F">
        <w:rPr>
          <w:rFonts w:asciiTheme="majorBidi" w:hAnsiTheme="majorBidi" w:cstheme="majorBidi"/>
          <w:sz w:val="22"/>
          <w:szCs w:val="22"/>
        </w:rPr>
        <w:t>.</w:t>
      </w:r>
    </w:p>
    <w:p w:rsidR="0022763F" w:rsidRPr="0003730E" w:rsidRDefault="0022763F" w:rsidP="0022763F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 xml:space="preserve">Enter </w:t>
      </w:r>
      <w:r w:rsidR="000C2CFD">
        <w:rPr>
          <w:rFonts w:asciiTheme="majorBidi" w:hAnsiTheme="majorBidi" w:cstheme="majorBidi"/>
          <w:sz w:val="22"/>
          <w:szCs w:val="22"/>
        </w:rPr>
        <w:t xml:space="preserve">Purchase </w:t>
      </w:r>
      <w:r w:rsidRPr="00D05061">
        <w:rPr>
          <w:rFonts w:asciiTheme="majorBidi" w:hAnsiTheme="majorBidi" w:cstheme="majorBidi"/>
          <w:sz w:val="22"/>
          <w:szCs w:val="22"/>
        </w:rPr>
        <w:t>invoices in accounting system for payments ensuring correct approval, coding and matching.</w:t>
      </w:r>
    </w:p>
    <w:p w:rsidR="00336882" w:rsidRPr="00D05061" w:rsidRDefault="00336882" w:rsidP="00336882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>Prioritize invoices according to payment terms.</w:t>
      </w:r>
    </w:p>
    <w:p w:rsidR="00336882" w:rsidRPr="00D05061" w:rsidRDefault="00336882" w:rsidP="00336882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>Reconcile vendor statements, research and correct discrepancies</w:t>
      </w:r>
      <w:r w:rsidR="001C1C21">
        <w:rPr>
          <w:rFonts w:asciiTheme="majorBidi" w:hAnsiTheme="majorBidi" w:cstheme="majorBidi"/>
          <w:sz w:val="22"/>
          <w:szCs w:val="22"/>
          <w:lang w:val="en-US"/>
        </w:rPr>
        <w:t>.</w:t>
      </w:r>
    </w:p>
    <w:p w:rsidR="00336882" w:rsidRPr="00D05061" w:rsidRDefault="00336882" w:rsidP="00336882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 xml:space="preserve">Process check runs and set up on-line payment. </w:t>
      </w:r>
    </w:p>
    <w:p w:rsidR="00336882" w:rsidRPr="00D05061" w:rsidRDefault="00336882" w:rsidP="00336882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>Sending remittance advices to suppliers.</w:t>
      </w:r>
    </w:p>
    <w:p w:rsidR="00336882" w:rsidRPr="00D05061" w:rsidRDefault="00336882" w:rsidP="00336882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Default="00833A60" w:rsidP="00833A6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>Coordinate with vendors regarding invoicing inquiries and discrepancies.</w:t>
      </w:r>
    </w:p>
    <w:p w:rsidR="004F1024" w:rsidRPr="00D05061" w:rsidRDefault="004F1024" w:rsidP="004F1024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>Main</w:t>
      </w:r>
      <w:r w:rsidR="000C2CFD">
        <w:rPr>
          <w:rFonts w:asciiTheme="majorBidi" w:hAnsiTheme="majorBidi" w:cstheme="majorBidi"/>
          <w:sz w:val="22"/>
          <w:szCs w:val="22"/>
        </w:rPr>
        <w:t xml:space="preserve">tain files and documentation </w:t>
      </w:r>
      <w:proofErr w:type="spellStart"/>
      <w:r w:rsidR="000C2CFD">
        <w:rPr>
          <w:rFonts w:asciiTheme="majorBidi" w:hAnsiTheme="majorBidi" w:cstheme="majorBidi"/>
          <w:sz w:val="22"/>
          <w:szCs w:val="22"/>
        </w:rPr>
        <w:t>th</w:t>
      </w:r>
      <w:r w:rsidRPr="00D05061">
        <w:rPr>
          <w:rFonts w:asciiTheme="majorBidi" w:hAnsiTheme="majorBidi" w:cstheme="majorBidi"/>
          <w:sz w:val="22"/>
          <w:szCs w:val="22"/>
        </w:rPr>
        <w:t>roughly</w:t>
      </w:r>
      <w:proofErr w:type="spellEnd"/>
      <w:r w:rsidRPr="00D05061">
        <w:rPr>
          <w:rFonts w:asciiTheme="majorBidi" w:hAnsiTheme="majorBidi" w:cstheme="majorBidi"/>
          <w:sz w:val="22"/>
          <w:szCs w:val="22"/>
        </w:rPr>
        <w:t xml:space="preserve"> and accurately, in accordance with company policy and accepted accounting practices.</w:t>
      </w:r>
    </w:p>
    <w:p w:rsidR="004203FB" w:rsidRPr="00D05061" w:rsidRDefault="004203FB" w:rsidP="004203FB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D40BEA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rFonts w:asciiTheme="majorBidi" w:hAnsiTheme="majorBidi" w:cstheme="majorBidi"/>
          <w:sz w:val="22"/>
          <w:szCs w:val="22"/>
        </w:rPr>
        <w:t>Ensure compliance to Company policies and procedures.</w:t>
      </w:r>
    </w:p>
    <w:p w:rsidR="00D40BEA" w:rsidRPr="00D40BEA" w:rsidRDefault="00D40BEA" w:rsidP="00D40BEA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Default="00833A60" w:rsidP="00833A60">
      <w:pPr>
        <w:pStyle w:val="NoSpacing"/>
        <w:ind w:left="284"/>
        <w:rPr>
          <w:rFonts w:asciiTheme="majorBidi" w:hAnsiTheme="majorBidi" w:cstheme="majorBidi"/>
          <w:sz w:val="22"/>
          <w:szCs w:val="22"/>
        </w:rPr>
      </w:pPr>
      <w:r w:rsidRPr="0089300F">
        <w:rPr>
          <w:rFonts w:ascii="Book Antiqua" w:hAnsi="Book Antiqua" w:cstheme="majorBidi"/>
          <w:b/>
          <w:bCs/>
          <w:u w:val="single"/>
        </w:rPr>
        <w:t>Other Duties:</w:t>
      </w:r>
    </w:p>
    <w:p w:rsidR="00833A60" w:rsidRPr="0089300F" w:rsidRDefault="00833A60" w:rsidP="00833A60">
      <w:pPr>
        <w:pStyle w:val="NoSpacing"/>
        <w:ind w:left="284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bCs/>
          <w:sz w:val="22"/>
          <w:szCs w:val="22"/>
          <w:lang w:val="en-US"/>
        </w:rPr>
        <w:t>Prepare Customs Documents</w:t>
      </w:r>
      <w:r w:rsidRPr="00D05061">
        <w:rPr>
          <w:rFonts w:asciiTheme="majorBidi" w:hAnsiTheme="majorBidi" w:cstheme="majorBidi"/>
          <w:bCs/>
          <w:sz w:val="22"/>
          <w:szCs w:val="22"/>
          <w:lang w:val="en-US"/>
        </w:rPr>
        <w:t xml:space="preserve"> for arrival of cars in UAE -</w:t>
      </w:r>
      <w:r w:rsidRPr="00D05061">
        <w:rPr>
          <w:bCs/>
          <w:sz w:val="22"/>
          <w:szCs w:val="22"/>
          <w:lang w:val="en-US"/>
        </w:rPr>
        <w:t xml:space="preserve"> Transfer Approval, Vehicle Inspection and Prepare Export Bill, Gate Pass, and Exit Certificate for Export of Cars to other countries</w:t>
      </w:r>
      <w:r w:rsidRPr="00D05061">
        <w:rPr>
          <w:rFonts w:asciiTheme="majorBidi" w:hAnsiTheme="majorBidi" w:cstheme="majorBidi"/>
          <w:bCs/>
          <w:sz w:val="22"/>
          <w:szCs w:val="22"/>
          <w:lang w:val="en-US"/>
        </w:rPr>
        <w:t>.</w:t>
      </w:r>
    </w:p>
    <w:p w:rsidR="00152D38" w:rsidRPr="00D05061" w:rsidRDefault="00152D38" w:rsidP="00152D38">
      <w:pPr>
        <w:pStyle w:val="NoSpacing"/>
        <w:ind w:left="1065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bCs/>
          <w:sz w:val="22"/>
          <w:szCs w:val="22"/>
          <w:lang w:val="en-US"/>
        </w:rPr>
        <w:t xml:space="preserve"> Creating Material Car Card and Preparing Local Purchase Order and Posting in Mizan.Net.</w:t>
      </w:r>
    </w:p>
    <w:p w:rsidR="00152D38" w:rsidRPr="00D05061" w:rsidRDefault="00152D38" w:rsidP="00152D38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bCs/>
          <w:sz w:val="22"/>
          <w:szCs w:val="22"/>
          <w:lang w:val="en-US"/>
        </w:rPr>
        <w:t>Assisting Accounts Manager for Material Inventory for Monthly Car Stock in Showrooms.</w:t>
      </w:r>
    </w:p>
    <w:p w:rsidR="00152D38" w:rsidRPr="00D05061" w:rsidRDefault="00152D38" w:rsidP="00152D38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bCs/>
          <w:sz w:val="22"/>
          <w:szCs w:val="22"/>
          <w:lang w:val="en-US"/>
        </w:rPr>
        <w:t>Preparing Cars Evaluation, Quotation Invoice for Customers.</w:t>
      </w:r>
    </w:p>
    <w:p w:rsidR="00152D38" w:rsidRPr="00D05061" w:rsidRDefault="00152D38" w:rsidP="00152D38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33A60" w:rsidRPr="00D05061" w:rsidRDefault="00833A60" w:rsidP="00833A60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</w:rPr>
      </w:pPr>
      <w:r w:rsidRPr="00D05061">
        <w:rPr>
          <w:bCs/>
          <w:sz w:val="22"/>
          <w:szCs w:val="22"/>
          <w:lang w:val="en-US"/>
        </w:rPr>
        <w:t>Prepare Company Weekly Car Stock List for Local and Export.</w:t>
      </w:r>
    </w:p>
    <w:p w:rsidR="00152D38" w:rsidRPr="00D05061" w:rsidRDefault="00152D38" w:rsidP="00152D38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000C3B" w:rsidRPr="00422D7E" w:rsidRDefault="00833A60" w:rsidP="00000C3B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2"/>
          <w:szCs w:val="22"/>
        </w:rPr>
      </w:pPr>
      <w:r w:rsidRPr="00422D7E">
        <w:rPr>
          <w:bCs/>
          <w:sz w:val="22"/>
          <w:szCs w:val="22"/>
          <w:lang w:val="en-US"/>
        </w:rPr>
        <w:t>Follow up for the car status for ETA in Ports and Showroom.</w:t>
      </w:r>
    </w:p>
    <w:p w:rsidR="00000C3B" w:rsidRPr="00000C3B" w:rsidRDefault="00000C3B" w:rsidP="00000C3B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467D4A" w:rsidRDefault="00467D4A" w:rsidP="00833A60">
      <w:pPr>
        <w:pStyle w:val="NoSpacing"/>
        <w:rPr>
          <w:bCs/>
          <w:sz w:val="22"/>
          <w:szCs w:val="22"/>
          <w:lang w:val="en-US"/>
        </w:rPr>
      </w:pPr>
    </w:p>
    <w:p w:rsidR="00550FC0" w:rsidRDefault="00467D4A" w:rsidP="00467D4A">
      <w:pPr>
        <w:bidi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958362" cy="5919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i5\Desktop\Al-Mazroui-Clevy-Automobile-Services-LL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62" cy="59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4A" w:rsidRPr="00C73C25" w:rsidRDefault="00464B61" w:rsidP="00550FC0">
      <w:pPr>
        <w:bidi w:val="0"/>
        <w:spacing w:after="0"/>
        <w:rPr>
          <w:rFonts w:asciiTheme="majorBidi" w:hAnsiTheme="majorBidi" w:cstheme="majorBidi"/>
          <w:color w:val="000000" w:themeColor="text1"/>
        </w:rPr>
      </w:pPr>
      <w:proofErr w:type="gramStart"/>
      <w:r w:rsidRPr="00C73C25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URBAN DESIGNS</w:t>
      </w:r>
      <w:r w:rsidR="005D3F7C" w:rsidRPr="005D3F7C">
        <w:rPr>
          <w:rFonts w:ascii="Book Antiqua" w:hAnsi="Book Antiqua" w:cstheme="majorBidi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  <w:r w:rsidR="005D3F7C" w:rsidRPr="00B6728D">
        <w:rPr>
          <w:rFonts w:ascii="Book Antiqua" w:hAnsi="Book Antiqua" w:cstheme="majorBidi"/>
          <w:b/>
          <w:bCs/>
          <w:i/>
          <w:color w:val="000000" w:themeColor="text1"/>
          <w:sz w:val="24"/>
          <w:szCs w:val="24"/>
          <w:u w:val="single"/>
        </w:rPr>
        <w:t xml:space="preserve">Consulting Engineers &amp; </w:t>
      </w:r>
      <w:r w:rsidR="005D3F7C" w:rsidRPr="005D3F7C">
        <w:rPr>
          <w:rFonts w:ascii="Book Antiqua" w:hAnsi="Book Antiqua" w:cstheme="majorBidi"/>
          <w:b/>
          <w:bCs/>
          <w:i/>
          <w:color w:val="000000" w:themeColor="text1"/>
          <w:sz w:val="24"/>
          <w:szCs w:val="24"/>
          <w:u w:val="single"/>
        </w:rPr>
        <w:t>Contracting</w:t>
      </w:r>
      <w:r w:rsidR="005D3F7C" w:rsidRPr="00B87DDC"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  <w:t xml:space="preserve"> </w:t>
      </w:r>
      <w:r w:rsidR="00467D4A" w:rsidRPr="00B87DDC">
        <w:rPr>
          <w:rFonts w:ascii="Book Antiqua" w:hAnsi="Book Antiqua" w:cstheme="majorBidi"/>
          <w:b/>
          <w:bCs/>
          <w:color w:val="000000" w:themeColor="text1"/>
          <w:sz w:val="24"/>
          <w:szCs w:val="24"/>
        </w:rPr>
        <w:t>–</w:t>
      </w:r>
      <w:r w:rsidR="00467D4A" w:rsidRPr="005D3F7C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42D81" w:rsidRPr="005D3F7C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 xml:space="preserve">Hyderabad, </w:t>
      </w:r>
      <w:proofErr w:type="spellStart"/>
      <w:r w:rsidR="004A101C" w:rsidRPr="005D3F7C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Telengana</w:t>
      </w:r>
      <w:proofErr w:type="spellEnd"/>
      <w:r w:rsidR="00A651DD" w:rsidRPr="00C73C25">
        <w:rPr>
          <w:rFonts w:ascii="Book Antiqua" w:hAnsi="Book Antiqua" w:cstheme="majorBidi"/>
          <w:b/>
          <w:bCs/>
          <w:color w:val="000000" w:themeColor="text1"/>
          <w:sz w:val="24"/>
          <w:szCs w:val="24"/>
          <w:u w:val="single"/>
        </w:rPr>
        <w:t>, India.</w:t>
      </w:r>
      <w:proofErr w:type="gramEnd"/>
    </w:p>
    <w:p w:rsidR="007C0D76" w:rsidRDefault="007C0D76" w:rsidP="009F1AF1">
      <w:pPr>
        <w:spacing w:before="100" w:beforeAutospacing="1" w:after="100" w:afterAutospacing="1" w:line="270" w:lineRule="atLeast"/>
        <w:jc w:val="right"/>
        <w:rPr>
          <w:rFonts w:asciiTheme="majorBidi" w:hAnsiTheme="majorBidi" w:cstheme="majorBidi"/>
          <w:bCs/>
        </w:rPr>
      </w:pPr>
    </w:p>
    <w:p w:rsidR="007C0D76" w:rsidRDefault="007C0D76" w:rsidP="009F1AF1">
      <w:pPr>
        <w:spacing w:before="100" w:beforeAutospacing="1" w:after="100" w:afterAutospacing="1" w:line="270" w:lineRule="atLeast"/>
        <w:jc w:val="right"/>
        <w:rPr>
          <w:rFonts w:asciiTheme="majorBidi" w:hAnsiTheme="majorBidi" w:cstheme="majorBidi"/>
          <w:bCs/>
        </w:rPr>
      </w:pPr>
    </w:p>
    <w:p w:rsidR="00DD43FC" w:rsidRDefault="00B0682A" w:rsidP="009F1AF1">
      <w:pPr>
        <w:spacing w:before="100" w:beforeAutospacing="1" w:after="100" w:afterAutospacing="1" w:line="270" w:lineRule="atLeast"/>
        <w:jc w:val="right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Urban Designs Consulting Engineers</w:t>
      </w:r>
      <w:r w:rsidR="00DD43FC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&amp; Contracting is a private firm providing their se</w:t>
      </w:r>
      <w:r w:rsidR="00DD43FC">
        <w:rPr>
          <w:rFonts w:asciiTheme="majorBidi" w:hAnsiTheme="majorBidi" w:cstheme="majorBidi"/>
          <w:bCs/>
        </w:rPr>
        <w:t>rvices for clients for project M</w:t>
      </w:r>
      <w:r>
        <w:rPr>
          <w:rFonts w:asciiTheme="majorBidi" w:hAnsiTheme="majorBidi" w:cstheme="majorBidi"/>
          <w:bCs/>
        </w:rPr>
        <w:t xml:space="preserve">anagement &amp; </w:t>
      </w:r>
      <w:r w:rsidR="00DD43FC">
        <w:rPr>
          <w:rFonts w:asciiTheme="majorBidi" w:hAnsiTheme="majorBidi" w:cstheme="majorBidi"/>
          <w:bCs/>
        </w:rPr>
        <w:t>C</w:t>
      </w:r>
      <w:r>
        <w:rPr>
          <w:rFonts w:asciiTheme="majorBidi" w:hAnsiTheme="majorBidi" w:cstheme="majorBidi"/>
          <w:bCs/>
        </w:rPr>
        <w:t>ontracting.</w:t>
      </w:r>
      <w:r w:rsidR="00DB5E68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It mainly deals with </w:t>
      </w:r>
      <w:r w:rsidR="00DD43FC">
        <w:rPr>
          <w:rFonts w:asciiTheme="majorBidi" w:hAnsiTheme="majorBidi" w:cstheme="majorBidi"/>
          <w:bCs/>
        </w:rPr>
        <w:t>Designing, P</w:t>
      </w:r>
      <w:r>
        <w:rPr>
          <w:rFonts w:asciiTheme="majorBidi" w:hAnsiTheme="majorBidi" w:cstheme="majorBidi"/>
          <w:bCs/>
        </w:rPr>
        <w:t>lanning &amp;</w:t>
      </w:r>
      <w:r w:rsidR="00DD43FC">
        <w:rPr>
          <w:rFonts w:asciiTheme="majorBidi" w:hAnsiTheme="majorBidi" w:cstheme="majorBidi"/>
          <w:bCs/>
        </w:rPr>
        <w:t xml:space="preserve"> C</w:t>
      </w:r>
      <w:r>
        <w:rPr>
          <w:rFonts w:asciiTheme="majorBidi" w:hAnsiTheme="majorBidi" w:cstheme="majorBidi"/>
          <w:bCs/>
        </w:rPr>
        <w:t xml:space="preserve">onstruction of Residential &amp; </w:t>
      </w:r>
      <w:r w:rsidR="00DD43FC">
        <w:rPr>
          <w:rFonts w:asciiTheme="majorBidi" w:hAnsiTheme="majorBidi" w:cstheme="majorBidi"/>
          <w:bCs/>
        </w:rPr>
        <w:t>C</w:t>
      </w:r>
      <w:r>
        <w:rPr>
          <w:rFonts w:asciiTheme="majorBidi" w:hAnsiTheme="majorBidi" w:cstheme="majorBidi"/>
          <w:bCs/>
        </w:rPr>
        <w:t>ommercial building projects.</w:t>
      </w:r>
    </w:p>
    <w:p w:rsidR="00DD687D" w:rsidRDefault="00467D4A" w:rsidP="009F1AF1">
      <w:pPr>
        <w:spacing w:before="100" w:beforeAutospacing="1" w:after="100" w:afterAutospacing="1" w:line="270" w:lineRule="atLeast"/>
        <w:jc w:val="right"/>
        <w:rPr>
          <w:rFonts w:ascii="Book Antiqua" w:hAnsi="Book Antiqua" w:cs="Calibri"/>
          <w:b/>
          <w:u w:val="single"/>
        </w:rPr>
      </w:pPr>
      <w:r w:rsidRPr="00140DCB">
        <w:rPr>
          <w:rFonts w:ascii="Book Antiqua" w:hAnsi="Book Antiqua" w:cs="Calibri"/>
          <w:b/>
          <w:u w:val="single"/>
        </w:rPr>
        <w:lastRenderedPageBreak/>
        <w:t xml:space="preserve">Having </w:t>
      </w:r>
      <w:r>
        <w:rPr>
          <w:rFonts w:ascii="Book Antiqua" w:hAnsi="Book Antiqua" w:cs="Calibri"/>
          <w:b/>
          <w:u w:val="single"/>
        </w:rPr>
        <w:t xml:space="preserve">2 Years </w:t>
      </w:r>
      <w:r w:rsidRPr="00140DCB">
        <w:rPr>
          <w:rFonts w:ascii="Book Antiqua" w:hAnsi="Book Antiqua" w:cs="Calibri"/>
          <w:b/>
          <w:u w:val="single"/>
        </w:rPr>
        <w:t xml:space="preserve">of Worked </w:t>
      </w:r>
      <w:proofErr w:type="gramStart"/>
      <w:r w:rsidRPr="00140DCB">
        <w:rPr>
          <w:rFonts w:ascii="Book Antiqua" w:hAnsi="Book Antiqua" w:cs="Calibri"/>
          <w:b/>
          <w:u w:val="single"/>
        </w:rPr>
        <w:t>Experience :</w:t>
      </w:r>
      <w:proofErr w:type="gramEnd"/>
    </w:p>
    <w:p w:rsidR="00DD687D" w:rsidRDefault="00DD687D" w:rsidP="00DD687D">
      <w:pPr>
        <w:pStyle w:val="NoSpacing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Worked as an </w:t>
      </w:r>
      <w:r w:rsidR="001F69C5">
        <w:rPr>
          <w:rFonts w:asciiTheme="majorBidi" w:hAnsiTheme="majorBidi" w:cstheme="majorBidi"/>
          <w:bCs/>
          <w:sz w:val="22"/>
          <w:szCs w:val="22"/>
        </w:rPr>
        <w:t xml:space="preserve">Accounts </w:t>
      </w:r>
      <w:r w:rsidR="00522654">
        <w:rPr>
          <w:rFonts w:asciiTheme="majorBidi" w:hAnsiTheme="majorBidi" w:cstheme="majorBidi"/>
          <w:bCs/>
          <w:sz w:val="22"/>
          <w:szCs w:val="22"/>
        </w:rPr>
        <w:t>Assistant</w:t>
      </w:r>
      <w:r w:rsidR="00D056E1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 xml:space="preserve">in </w:t>
      </w:r>
      <w:proofErr w:type="gramStart"/>
      <w:r w:rsidRPr="00F3029C">
        <w:rPr>
          <w:rFonts w:asciiTheme="majorBidi" w:hAnsiTheme="majorBidi" w:cstheme="majorBidi"/>
          <w:b/>
          <w:sz w:val="22"/>
          <w:szCs w:val="22"/>
        </w:rPr>
        <w:t xml:space="preserve">" </w:t>
      </w:r>
      <w:r w:rsidR="008572CB">
        <w:rPr>
          <w:rFonts w:asciiTheme="majorBidi" w:hAnsiTheme="majorBidi" w:cstheme="majorBidi"/>
          <w:b/>
          <w:sz w:val="22"/>
          <w:szCs w:val="22"/>
        </w:rPr>
        <w:t>Urban</w:t>
      </w:r>
      <w:proofErr w:type="gramEnd"/>
      <w:r w:rsidR="008572CB">
        <w:rPr>
          <w:rFonts w:asciiTheme="majorBidi" w:hAnsiTheme="majorBidi" w:cstheme="majorBidi"/>
          <w:b/>
          <w:sz w:val="22"/>
          <w:szCs w:val="22"/>
        </w:rPr>
        <w:t xml:space="preserve"> Desi</w:t>
      </w:r>
      <w:r w:rsidR="001F69C5">
        <w:rPr>
          <w:rFonts w:asciiTheme="majorBidi" w:hAnsiTheme="majorBidi" w:cstheme="majorBidi"/>
          <w:b/>
          <w:sz w:val="22"/>
          <w:szCs w:val="22"/>
        </w:rPr>
        <w:t>g</w:t>
      </w:r>
      <w:r w:rsidR="008572CB">
        <w:rPr>
          <w:rFonts w:asciiTheme="majorBidi" w:hAnsiTheme="majorBidi" w:cstheme="majorBidi"/>
          <w:b/>
          <w:sz w:val="22"/>
          <w:szCs w:val="22"/>
        </w:rPr>
        <w:t>n</w:t>
      </w:r>
      <w:r w:rsidR="001F69C5">
        <w:rPr>
          <w:rFonts w:asciiTheme="majorBidi" w:hAnsiTheme="majorBidi" w:cstheme="majorBidi"/>
          <w:b/>
          <w:sz w:val="22"/>
          <w:szCs w:val="22"/>
        </w:rPr>
        <w:t>s Consulting Engineers and Contracting</w:t>
      </w:r>
      <w:r w:rsidRPr="00F3029C">
        <w:rPr>
          <w:rFonts w:asciiTheme="majorBidi" w:hAnsiTheme="majorBidi" w:cstheme="majorBidi"/>
          <w:b/>
          <w:sz w:val="22"/>
          <w:szCs w:val="22"/>
        </w:rPr>
        <w:t>".</w:t>
      </w:r>
    </w:p>
    <w:p w:rsidR="009F1AF1" w:rsidRDefault="00467D4A" w:rsidP="009F1AF1">
      <w:pPr>
        <w:spacing w:before="100" w:beforeAutospacing="1" w:after="100" w:afterAutospacing="1" w:line="270" w:lineRule="atLeast"/>
        <w:jc w:val="right"/>
        <w:rPr>
          <w:rFonts w:ascii="Book Antiqua" w:hAnsi="Book Antiqua" w:cstheme="majorBidi"/>
          <w:b/>
          <w:u w:val="single"/>
        </w:rPr>
      </w:pPr>
      <w:r w:rsidRPr="00663FB4">
        <w:rPr>
          <w:rFonts w:ascii="Book Antiqua" w:hAnsi="Book Antiqua" w:cstheme="majorBidi"/>
          <w:b/>
          <w:u w:val="single"/>
        </w:rPr>
        <w:t>Job Profile</w:t>
      </w:r>
      <w:r w:rsidR="009F1AF1">
        <w:rPr>
          <w:rFonts w:ascii="Book Antiqua" w:hAnsi="Book Antiqua" w:cstheme="majorBidi"/>
          <w:b/>
          <w:u w:val="single"/>
        </w:rPr>
        <w:t>:-</w:t>
      </w:r>
    </w:p>
    <w:p w:rsidR="00C43A67" w:rsidRDefault="00C34A3F" w:rsidP="00C34A3F">
      <w:pPr>
        <w:pStyle w:val="NoSpacing"/>
        <w:rPr>
          <w:rFonts w:ascii="Book Antiqua" w:hAnsi="Book Antiqua" w:cstheme="majorBidi"/>
          <w:b/>
          <w:bCs/>
          <w:u w:val="single"/>
        </w:rPr>
      </w:pPr>
      <w:r>
        <w:rPr>
          <w:rFonts w:ascii="Book Antiqua" w:hAnsi="Book Antiqua" w:cstheme="majorBidi"/>
          <w:b/>
          <w:u w:val="single"/>
        </w:rPr>
        <w:t xml:space="preserve">Accounts </w:t>
      </w:r>
      <w:r w:rsidR="00667961">
        <w:rPr>
          <w:rFonts w:ascii="Book Antiqua" w:hAnsi="Book Antiqua" w:cstheme="majorBidi"/>
          <w:b/>
          <w:u w:val="single"/>
        </w:rPr>
        <w:t>Assistant</w:t>
      </w:r>
      <w:r w:rsidR="0023215A">
        <w:rPr>
          <w:rFonts w:ascii="Book Antiqua" w:hAnsi="Book Antiqua" w:cstheme="majorBidi"/>
          <w:b/>
          <w:bCs/>
          <w:u w:val="single"/>
        </w:rPr>
        <w:t xml:space="preserve"> – </w:t>
      </w:r>
      <w:proofErr w:type="gramStart"/>
      <w:r w:rsidR="0023215A">
        <w:rPr>
          <w:rFonts w:ascii="Book Antiqua" w:hAnsi="Book Antiqua" w:cstheme="majorBidi"/>
          <w:b/>
          <w:bCs/>
          <w:u w:val="single"/>
        </w:rPr>
        <w:t>( From</w:t>
      </w:r>
      <w:proofErr w:type="gramEnd"/>
      <w:r w:rsidR="0023215A">
        <w:rPr>
          <w:rFonts w:ascii="Book Antiqua" w:hAnsi="Book Antiqua" w:cstheme="majorBidi"/>
          <w:b/>
          <w:bCs/>
          <w:u w:val="single"/>
        </w:rPr>
        <w:t xml:space="preserve"> </w:t>
      </w:r>
      <w:r w:rsidR="00522654">
        <w:rPr>
          <w:rFonts w:ascii="Book Antiqua" w:hAnsi="Book Antiqua" w:cstheme="majorBidi"/>
          <w:b/>
          <w:bCs/>
          <w:u w:val="single"/>
        </w:rPr>
        <w:t>May</w:t>
      </w:r>
      <w:r w:rsidR="0012455C">
        <w:rPr>
          <w:rFonts w:ascii="Book Antiqua" w:hAnsi="Book Antiqua" w:cstheme="majorBidi"/>
          <w:b/>
          <w:bCs/>
          <w:u w:val="single"/>
        </w:rPr>
        <w:t xml:space="preserve"> </w:t>
      </w:r>
      <w:r w:rsidR="001D68B4">
        <w:rPr>
          <w:rFonts w:ascii="Book Antiqua" w:hAnsi="Book Antiqua" w:cstheme="majorBidi"/>
          <w:b/>
          <w:bCs/>
          <w:u w:val="single"/>
        </w:rPr>
        <w:t>2011</w:t>
      </w:r>
      <w:r w:rsidR="0023215A">
        <w:rPr>
          <w:rFonts w:ascii="Book Antiqua" w:hAnsi="Book Antiqua" w:cstheme="majorBidi"/>
          <w:b/>
          <w:bCs/>
          <w:u w:val="single"/>
        </w:rPr>
        <w:t xml:space="preserve"> To </w:t>
      </w:r>
      <w:r w:rsidR="008C0CFA">
        <w:rPr>
          <w:rFonts w:ascii="Book Antiqua" w:hAnsi="Book Antiqua" w:cstheme="majorBidi"/>
          <w:b/>
          <w:bCs/>
          <w:u w:val="single"/>
        </w:rPr>
        <w:t>April</w:t>
      </w:r>
      <w:r w:rsidR="00467D4A">
        <w:rPr>
          <w:rFonts w:ascii="Book Antiqua" w:hAnsi="Book Antiqua" w:cstheme="majorBidi"/>
          <w:b/>
          <w:bCs/>
          <w:u w:val="single"/>
        </w:rPr>
        <w:t xml:space="preserve"> 201</w:t>
      </w:r>
      <w:r w:rsidR="001D68B4">
        <w:rPr>
          <w:rFonts w:ascii="Book Antiqua" w:hAnsi="Book Antiqua" w:cstheme="majorBidi"/>
          <w:b/>
          <w:bCs/>
          <w:u w:val="single"/>
        </w:rPr>
        <w:t>3</w:t>
      </w:r>
      <w:r w:rsidR="00467D4A" w:rsidRPr="00663FB4">
        <w:rPr>
          <w:rFonts w:ascii="Book Antiqua" w:hAnsi="Book Antiqua" w:cstheme="majorBidi"/>
          <w:b/>
          <w:bCs/>
          <w:u w:val="single"/>
        </w:rPr>
        <w:t xml:space="preserve"> )</w:t>
      </w:r>
    </w:p>
    <w:p w:rsidR="000D499C" w:rsidRDefault="000D499C" w:rsidP="00C34A3F">
      <w:pPr>
        <w:pStyle w:val="NoSpacing"/>
        <w:rPr>
          <w:rFonts w:ascii="Book Antiqua" w:hAnsi="Book Antiqua" w:cstheme="majorBidi"/>
          <w:b/>
          <w:bCs/>
          <w:u w:val="single"/>
        </w:rPr>
      </w:pPr>
    </w:p>
    <w:p w:rsidR="0093395D" w:rsidRPr="00101C9E" w:rsidRDefault="009873EF" w:rsidP="00CE18D9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101C9E">
        <w:rPr>
          <w:sz w:val="22"/>
          <w:szCs w:val="22"/>
        </w:rPr>
        <w:t>Enquir</w:t>
      </w:r>
      <w:r w:rsidR="00DB4D20" w:rsidRPr="00101C9E">
        <w:rPr>
          <w:sz w:val="22"/>
          <w:szCs w:val="22"/>
        </w:rPr>
        <w:t xml:space="preserve">ing </w:t>
      </w:r>
      <w:r w:rsidR="00011311" w:rsidRPr="00101C9E">
        <w:rPr>
          <w:sz w:val="22"/>
          <w:szCs w:val="22"/>
        </w:rPr>
        <w:t xml:space="preserve">material rates from </w:t>
      </w:r>
      <w:r w:rsidR="00C7534B">
        <w:rPr>
          <w:sz w:val="22"/>
          <w:szCs w:val="22"/>
        </w:rPr>
        <w:t xml:space="preserve">Various </w:t>
      </w:r>
      <w:r w:rsidR="00DB4D20" w:rsidRPr="00101C9E">
        <w:rPr>
          <w:sz w:val="22"/>
          <w:szCs w:val="22"/>
        </w:rPr>
        <w:t>S</w:t>
      </w:r>
      <w:r w:rsidRPr="00101C9E">
        <w:rPr>
          <w:sz w:val="22"/>
          <w:szCs w:val="22"/>
        </w:rPr>
        <w:t xml:space="preserve">uppliers </w:t>
      </w:r>
      <w:r w:rsidR="00011311" w:rsidRPr="00101C9E">
        <w:rPr>
          <w:sz w:val="22"/>
          <w:szCs w:val="22"/>
        </w:rPr>
        <w:t xml:space="preserve">for </w:t>
      </w:r>
      <w:r w:rsidR="00DB4D20" w:rsidRPr="00101C9E">
        <w:rPr>
          <w:sz w:val="22"/>
          <w:szCs w:val="22"/>
        </w:rPr>
        <w:t>v</w:t>
      </w:r>
      <w:r w:rsidR="00011311" w:rsidRPr="00101C9E">
        <w:rPr>
          <w:sz w:val="22"/>
          <w:szCs w:val="22"/>
        </w:rPr>
        <w:t>arious project</w:t>
      </w:r>
      <w:r w:rsidR="00DB4D20" w:rsidRPr="00101C9E">
        <w:rPr>
          <w:sz w:val="22"/>
          <w:szCs w:val="22"/>
        </w:rPr>
        <w:t>s</w:t>
      </w:r>
      <w:r w:rsidR="0093395D" w:rsidRPr="00101C9E">
        <w:rPr>
          <w:sz w:val="22"/>
          <w:szCs w:val="22"/>
        </w:rPr>
        <w:t>.</w:t>
      </w:r>
    </w:p>
    <w:p w:rsidR="004173DF" w:rsidRPr="00101C9E" w:rsidRDefault="004173DF" w:rsidP="004173DF">
      <w:pPr>
        <w:pStyle w:val="NoSpacing"/>
        <w:ind w:left="720"/>
        <w:rPr>
          <w:sz w:val="22"/>
          <w:szCs w:val="22"/>
        </w:rPr>
      </w:pPr>
    </w:p>
    <w:p w:rsidR="00011311" w:rsidRPr="00101C9E" w:rsidRDefault="0093395D" w:rsidP="00CE18D9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101C9E">
        <w:rPr>
          <w:sz w:val="22"/>
          <w:szCs w:val="22"/>
        </w:rPr>
        <w:t>P</w:t>
      </w:r>
      <w:r w:rsidR="009873EF" w:rsidRPr="00101C9E">
        <w:rPr>
          <w:sz w:val="22"/>
          <w:szCs w:val="22"/>
        </w:rPr>
        <w:t xml:space="preserve">reparing </w:t>
      </w:r>
      <w:r w:rsidR="00541927">
        <w:rPr>
          <w:sz w:val="22"/>
          <w:szCs w:val="22"/>
        </w:rPr>
        <w:t xml:space="preserve">Material Comparison Sheet and </w:t>
      </w:r>
      <w:r w:rsidR="009873EF" w:rsidRPr="00101C9E">
        <w:rPr>
          <w:sz w:val="22"/>
          <w:szCs w:val="22"/>
        </w:rPr>
        <w:t xml:space="preserve">Local purchase orders </w:t>
      </w:r>
      <w:r w:rsidR="00DB4D20" w:rsidRPr="00101C9E">
        <w:rPr>
          <w:sz w:val="22"/>
          <w:szCs w:val="22"/>
        </w:rPr>
        <w:t>after approval</w:t>
      </w:r>
      <w:r w:rsidRPr="00101C9E">
        <w:rPr>
          <w:sz w:val="22"/>
          <w:szCs w:val="22"/>
        </w:rPr>
        <w:t>s</w:t>
      </w:r>
      <w:r w:rsidR="00541927">
        <w:rPr>
          <w:sz w:val="22"/>
          <w:szCs w:val="22"/>
        </w:rPr>
        <w:t xml:space="preserve"> using </w:t>
      </w:r>
      <w:r w:rsidR="00B369F3">
        <w:rPr>
          <w:sz w:val="22"/>
          <w:szCs w:val="22"/>
        </w:rPr>
        <w:t>MS-</w:t>
      </w:r>
      <w:r w:rsidR="005F5ABF" w:rsidRPr="00101C9E">
        <w:rPr>
          <w:sz w:val="22"/>
          <w:szCs w:val="22"/>
        </w:rPr>
        <w:t>Excel.</w:t>
      </w:r>
    </w:p>
    <w:p w:rsidR="004173DF" w:rsidRPr="00101C9E" w:rsidRDefault="004173DF" w:rsidP="004173DF">
      <w:pPr>
        <w:pStyle w:val="NoSpacing"/>
        <w:rPr>
          <w:sz w:val="22"/>
          <w:szCs w:val="22"/>
        </w:rPr>
      </w:pPr>
    </w:p>
    <w:p w:rsidR="00E456A6" w:rsidRPr="00101C9E" w:rsidRDefault="00E456A6" w:rsidP="00CE18D9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101C9E">
        <w:rPr>
          <w:sz w:val="22"/>
          <w:szCs w:val="22"/>
        </w:rPr>
        <w:t xml:space="preserve">Preparing </w:t>
      </w:r>
      <w:r w:rsidR="00AA63E3" w:rsidRPr="00101C9E">
        <w:rPr>
          <w:sz w:val="22"/>
          <w:szCs w:val="22"/>
        </w:rPr>
        <w:t xml:space="preserve">and Posting </w:t>
      </w:r>
      <w:r w:rsidRPr="00101C9E">
        <w:rPr>
          <w:sz w:val="22"/>
          <w:szCs w:val="22"/>
        </w:rPr>
        <w:t>Receipt Vouchers</w:t>
      </w:r>
      <w:r w:rsidR="00AF6146" w:rsidRPr="00101C9E">
        <w:rPr>
          <w:sz w:val="22"/>
          <w:szCs w:val="22"/>
        </w:rPr>
        <w:t xml:space="preserve"> for </w:t>
      </w:r>
      <w:r w:rsidR="00F75480" w:rsidRPr="00F75480">
        <w:rPr>
          <w:sz w:val="22"/>
          <w:szCs w:val="22"/>
          <w:lang w:val="en-US"/>
        </w:rPr>
        <w:t xml:space="preserve">Project Budget </w:t>
      </w:r>
      <w:r w:rsidR="00BA66E0">
        <w:rPr>
          <w:sz w:val="22"/>
          <w:szCs w:val="22"/>
          <w:lang w:val="en-US"/>
        </w:rPr>
        <w:t>Instal</w:t>
      </w:r>
      <w:r w:rsidR="00EE7593">
        <w:rPr>
          <w:sz w:val="22"/>
          <w:szCs w:val="22"/>
          <w:lang w:val="en-US"/>
        </w:rPr>
        <w:t>l</w:t>
      </w:r>
      <w:r w:rsidR="00BA66E0">
        <w:rPr>
          <w:sz w:val="22"/>
          <w:szCs w:val="22"/>
          <w:lang w:val="en-US"/>
        </w:rPr>
        <w:t>ments</w:t>
      </w:r>
      <w:r w:rsidR="00F75480" w:rsidRPr="00F75480">
        <w:rPr>
          <w:sz w:val="22"/>
          <w:szCs w:val="22"/>
          <w:lang w:val="en-US"/>
        </w:rPr>
        <w:t xml:space="preserve"> received</w:t>
      </w:r>
      <w:r w:rsidR="00F75480">
        <w:rPr>
          <w:sz w:val="22"/>
          <w:szCs w:val="22"/>
          <w:lang w:val="en-US"/>
        </w:rPr>
        <w:t xml:space="preserve"> from Client</w:t>
      </w:r>
      <w:r w:rsidR="00AA63E3" w:rsidRPr="00101C9E">
        <w:rPr>
          <w:sz w:val="22"/>
          <w:szCs w:val="22"/>
        </w:rPr>
        <w:t xml:space="preserve"> in Tally.</w:t>
      </w:r>
    </w:p>
    <w:p w:rsidR="004173DF" w:rsidRPr="00101C9E" w:rsidRDefault="004173DF" w:rsidP="004173DF">
      <w:pPr>
        <w:pStyle w:val="NoSpacing"/>
        <w:rPr>
          <w:sz w:val="22"/>
          <w:szCs w:val="22"/>
        </w:rPr>
      </w:pPr>
    </w:p>
    <w:p w:rsidR="004173DF" w:rsidRPr="00E40DEB" w:rsidRDefault="00AA63E3" w:rsidP="00CE18D9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E40DEB">
        <w:rPr>
          <w:sz w:val="22"/>
          <w:szCs w:val="22"/>
        </w:rPr>
        <w:t xml:space="preserve">Preparing and Posting Payments Vouchers </w:t>
      </w:r>
      <w:r w:rsidR="00E6070B" w:rsidRPr="00E40DEB">
        <w:rPr>
          <w:sz w:val="22"/>
          <w:szCs w:val="22"/>
        </w:rPr>
        <w:t xml:space="preserve">for Purchased Materials </w:t>
      </w:r>
      <w:r w:rsidRPr="00E40DEB">
        <w:rPr>
          <w:sz w:val="22"/>
          <w:szCs w:val="22"/>
        </w:rPr>
        <w:t>in Tally.</w:t>
      </w:r>
    </w:p>
    <w:p w:rsidR="004173DF" w:rsidRPr="00101C9E" w:rsidRDefault="004173DF" w:rsidP="004173DF">
      <w:pPr>
        <w:pStyle w:val="NoSpacing"/>
        <w:rPr>
          <w:sz w:val="22"/>
          <w:szCs w:val="22"/>
        </w:rPr>
      </w:pPr>
    </w:p>
    <w:p w:rsidR="00217734" w:rsidRDefault="00217734" w:rsidP="00CE18D9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Maintaining Accounts </w:t>
      </w:r>
      <w:r w:rsidRPr="00217734">
        <w:rPr>
          <w:rFonts w:asciiTheme="majorBidi" w:hAnsiTheme="majorBidi" w:cstheme="majorBidi"/>
          <w:sz w:val="22"/>
          <w:szCs w:val="22"/>
        </w:rPr>
        <w:t>Documents such as Interim Payment Certificates &amp; Statements of various Project</w:t>
      </w:r>
      <w:r>
        <w:rPr>
          <w:rFonts w:asciiTheme="majorBidi" w:hAnsiTheme="majorBidi" w:cstheme="majorBidi"/>
          <w:sz w:val="22"/>
          <w:szCs w:val="22"/>
        </w:rPr>
        <w:t xml:space="preserve"> Expenditures using MS- Excel.</w:t>
      </w:r>
    </w:p>
    <w:p w:rsidR="004173DF" w:rsidRPr="00101C9E" w:rsidRDefault="004173DF" w:rsidP="004173DF">
      <w:pPr>
        <w:pStyle w:val="NoSpacing"/>
        <w:rPr>
          <w:sz w:val="22"/>
          <w:szCs w:val="22"/>
        </w:rPr>
      </w:pPr>
    </w:p>
    <w:p w:rsidR="00B3218B" w:rsidRPr="00101C9E" w:rsidRDefault="00B3218B" w:rsidP="00CE18D9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101C9E">
        <w:rPr>
          <w:sz w:val="22"/>
          <w:szCs w:val="22"/>
        </w:rPr>
        <w:t xml:space="preserve">Making payments for purchase of materials </w:t>
      </w:r>
      <w:r w:rsidR="00E40DEB" w:rsidRPr="00E40DEB">
        <w:rPr>
          <w:sz w:val="22"/>
          <w:szCs w:val="22"/>
          <w:lang w:val="en-US"/>
        </w:rPr>
        <w:t>Sub-contractors &amp; weekly manpower wages</w:t>
      </w:r>
      <w:r w:rsidRPr="00101C9E">
        <w:rPr>
          <w:sz w:val="22"/>
          <w:szCs w:val="22"/>
        </w:rPr>
        <w:t>.</w:t>
      </w:r>
    </w:p>
    <w:p w:rsidR="00060DAE" w:rsidRPr="00101C9E" w:rsidRDefault="00060DAE" w:rsidP="00060DAE">
      <w:pPr>
        <w:pStyle w:val="NoSpacing"/>
        <w:rPr>
          <w:sz w:val="22"/>
          <w:szCs w:val="22"/>
        </w:rPr>
      </w:pPr>
    </w:p>
    <w:p w:rsidR="004173DF" w:rsidRPr="00101C9E" w:rsidRDefault="00040BF5" w:rsidP="00CE18D9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101C9E">
        <w:rPr>
          <w:sz w:val="22"/>
          <w:szCs w:val="22"/>
        </w:rPr>
        <w:t xml:space="preserve">Preparing </w:t>
      </w:r>
      <w:r w:rsidR="00FE0569" w:rsidRPr="00FE0569">
        <w:rPr>
          <w:sz w:val="22"/>
          <w:szCs w:val="22"/>
          <w:lang w:val="en-US"/>
        </w:rPr>
        <w:t>&amp; maintaining Sub-</w:t>
      </w:r>
      <w:r w:rsidR="00056505">
        <w:rPr>
          <w:sz w:val="22"/>
          <w:szCs w:val="22"/>
          <w:lang w:val="en-US"/>
        </w:rPr>
        <w:t>C</w:t>
      </w:r>
      <w:r w:rsidR="00FE0569" w:rsidRPr="00FE0569">
        <w:rPr>
          <w:sz w:val="22"/>
          <w:szCs w:val="22"/>
          <w:lang w:val="en-US"/>
        </w:rPr>
        <w:t xml:space="preserve">ontractors </w:t>
      </w:r>
      <w:r w:rsidRPr="00101C9E">
        <w:rPr>
          <w:sz w:val="22"/>
          <w:szCs w:val="22"/>
        </w:rPr>
        <w:t>work agreements</w:t>
      </w:r>
      <w:r w:rsidR="00747136" w:rsidRPr="00101C9E">
        <w:rPr>
          <w:sz w:val="22"/>
          <w:szCs w:val="22"/>
        </w:rPr>
        <w:t>.</w:t>
      </w:r>
    </w:p>
    <w:p w:rsidR="004173DF" w:rsidRPr="00101C9E" w:rsidRDefault="004173DF" w:rsidP="004173DF">
      <w:pPr>
        <w:pStyle w:val="NoSpacing"/>
        <w:rPr>
          <w:sz w:val="22"/>
          <w:szCs w:val="22"/>
        </w:rPr>
      </w:pPr>
    </w:p>
    <w:p w:rsidR="005570C6" w:rsidRPr="005D6BE8" w:rsidRDefault="00F41BC5" w:rsidP="00CE18D9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5D6BE8">
        <w:rPr>
          <w:sz w:val="22"/>
          <w:szCs w:val="22"/>
        </w:rPr>
        <w:t>Maintaining Petty Cash Expenditures incurred at the project sites.</w:t>
      </w:r>
    </w:p>
    <w:p w:rsidR="00940FB2" w:rsidRPr="00B3218B" w:rsidRDefault="00940FB2" w:rsidP="00CE53A0">
      <w:pPr>
        <w:pStyle w:val="NoSpacing"/>
        <w:rPr>
          <w:rFonts w:asciiTheme="majorBidi" w:hAnsiTheme="majorBidi" w:cstheme="majorBidi"/>
          <w:sz w:val="22"/>
          <w:szCs w:val="22"/>
        </w:rPr>
      </w:pPr>
    </w:p>
    <w:p w:rsidR="008B0CC5" w:rsidRDefault="008B0CC5" w:rsidP="008B0CC5">
      <w:pPr>
        <w:pStyle w:val="NoSpacing"/>
        <w:rPr>
          <w:rFonts w:ascii="Book Antiqua" w:hAnsi="Book Antiqua" w:cstheme="majorBidi"/>
          <w:b/>
          <w:u w:val="single"/>
          <w:lang w:val="en-US"/>
        </w:rPr>
      </w:pPr>
    </w:p>
    <w:p w:rsidR="00633E64" w:rsidRDefault="007F50B9" w:rsidP="007F50B9">
      <w:pPr>
        <w:pStyle w:val="NoSpacing"/>
        <w:jc w:val="center"/>
        <w:rPr>
          <w:rFonts w:ascii="Book Antiqua" w:hAnsi="Book Antiqua" w:cstheme="majorBidi"/>
          <w:b/>
          <w:u w:val="single"/>
          <w:lang w:val="en-US"/>
        </w:rPr>
      </w:pPr>
      <w:r>
        <w:rPr>
          <w:rFonts w:ascii="Book Antiqua" w:hAnsi="Book Antiqua" w:cstheme="majorBidi"/>
          <w:b/>
          <w:u w:val="single"/>
          <w:lang w:val="en-US"/>
        </w:rPr>
        <w:t>PERSONAL DETAILS</w:t>
      </w:r>
    </w:p>
    <w:p w:rsidR="002C4F7D" w:rsidRPr="007F50B9" w:rsidRDefault="002C4F7D" w:rsidP="007F50B9">
      <w:pPr>
        <w:pStyle w:val="NoSpacing"/>
        <w:jc w:val="center"/>
        <w:rPr>
          <w:rFonts w:ascii="Book Antiqua" w:hAnsi="Book Antiqua"/>
          <w:b/>
          <w:u w:val="single"/>
          <w:lang w:val="en-US"/>
        </w:rPr>
      </w:pPr>
    </w:p>
    <w:p w:rsidR="007F50B9" w:rsidRPr="007F50B9" w:rsidRDefault="007F50B9" w:rsidP="007F50B9">
      <w:pPr>
        <w:pStyle w:val="NoSpacing"/>
        <w:rPr>
          <w:rFonts w:asciiTheme="majorBidi" w:hAnsiTheme="majorBidi" w:cstheme="majorBidi"/>
          <w:lang w:val="en-US"/>
        </w:rPr>
      </w:pPr>
    </w:p>
    <w:p w:rsidR="007F50B9" w:rsidRPr="007F50B9" w:rsidRDefault="00A5757D" w:rsidP="007F50B9">
      <w:pPr>
        <w:pStyle w:val="NoSpacing"/>
        <w:rPr>
          <w:lang w:val="en-US"/>
        </w:rPr>
      </w:pPr>
      <w:r>
        <w:rPr>
          <w:lang w:val="en-US"/>
        </w:rPr>
        <w:t>Date of Birth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 w:rsidR="005777BD">
        <w:rPr>
          <w:lang w:val="en-US"/>
        </w:rPr>
        <w:t>30</w:t>
      </w:r>
      <w:r w:rsidR="007F50B9" w:rsidRPr="007F50B9">
        <w:rPr>
          <w:vertAlign w:val="superscript"/>
          <w:lang w:val="en-US"/>
        </w:rPr>
        <w:t>th</w:t>
      </w:r>
      <w:r w:rsidR="00AC52DE">
        <w:rPr>
          <w:vertAlign w:val="superscript"/>
          <w:lang w:val="en-US"/>
        </w:rPr>
        <w:t xml:space="preserve"> </w:t>
      </w:r>
      <w:r w:rsidR="005777BD">
        <w:rPr>
          <w:lang w:val="en-US"/>
        </w:rPr>
        <w:t>December</w:t>
      </w:r>
      <w:r w:rsidR="007F50B9" w:rsidRPr="007F50B9">
        <w:rPr>
          <w:lang w:val="en-US"/>
        </w:rPr>
        <w:t xml:space="preserve"> 198</w:t>
      </w:r>
      <w:r w:rsidR="00BF0E6A">
        <w:rPr>
          <w:lang w:val="en-US"/>
        </w:rPr>
        <w:t>9</w:t>
      </w:r>
    </w:p>
    <w:p w:rsidR="007F50B9" w:rsidRPr="007F50B9" w:rsidRDefault="007F50B9" w:rsidP="007F50B9">
      <w:pPr>
        <w:pStyle w:val="NoSpacing"/>
        <w:rPr>
          <w:lang w:val="en-US"/>
        </w:rPr>
      </w:pPr>
      <w:r w:rsidRPr="007F50B9">
        <w:rPr>
          <w:lang w:val="en-US"/>
        </w:rPr>
        <w:t>Languages</w:t>
      </w:r>
      <w:r w:rsidRPr="007F50B9">
        <w:rPr>
          <w:lang w:val="en-US"/>
        </w:rPr>
        <w:tab/>
      </w:r>
      <w:r w:rsidRPr="007F50B9">
        <w:rPr>
          <w:lang w:val="en-US"/>
        </w:rPr>
        <w:tab/>
        <w:t>:</w:t>
      </w:r>
      <w:r w:rsidRPr="007F50B9">
        <w:rPr>
          <w:lang w:val="en-US"/>
        </w:rPr>
        <w:tab/>
        <w:t>English, Hindi, &amp; Urdu.</w:t>
      </w:r>
    </w:p>
    <w:p w:rsidR="007F50B9" w:rsidRPr="007F50B9" w:rsidRDefault="007F50B9" w:rsidP="007F50B9">
      <w:pPr>
        <w:pStyle w:val="NoSpacing"/>
        <w:rPr>
          <w:lang w:val="en-US"/>
        </w:rPr>
      </w:pPr>
      <w:r w:rsidRPr="007F50B9">
        <w:rPr>
          <w:lang w:val="en-US"/>
        </w:rPr>
        <w:t>Religion</w:t>
      </w:r>
      <w:r w:rsidRPr="007F50B9">
        <w:rPr>
          <w:lang w:val="en-US"/>
        </w:rPr>
        <w:tab/>
      </w:r>
      <w:r w:rsidRPr="007F50B9">
        <w:rPr>
          <w:lang w:val="en-US"/>
        </w:rPr>
        <w:tab/>
        <w:t>:</w:t>
      </w:r>
      <w:r w:rsidRPr="007F50B9">
        <w:rPr>
          <w:lang w:val="en-US"/>
        </w:rPr>
        <w:tab/>
        <w:t>Islam</w:t>
      </w:r>
    </w:p>
    <w:p w:rsidR="007F50B9" w:rsidRPr="007F50B9" w:rsidRDefault="007F50B9" w:rsidP="00232F14">
      <w:pPr>
        <w:pStyle w:val="NoSpacing"/>
        <w:rPr>
          <w:lang w:val="en-US"/>
        </w:rPr>
      </w:pPr>
      <w:r w:rsidRPr="007F50B9">
        <w:rPr>
          <w:lang w:val="en-US"/>
        </w:rPr>
        <w:t>Marital Status</w:t>
      </w:r>
      <w:r w:rsidRPr="007F50B9">
        <w:rPr>
          <w:lang w:val="en-US"/>
        </w:rPr>
        <w:tab/>
      </w:r>
      <w:r w:rsidR="00232F14">
        <w:rPr>
          <w:lang w:val="en-US"/>
        </w:rPr>
        <w:t xml:space="preserve">            </w:t>
      </w:r>
      <w:r w:rsidRPr="007F50B9">
        <w:rPr>
          <w:lang w:val="en-US"/>
        </w:rPr>
        <w:t>:</w:t>
      </w:r>
      <w:r w:rsidRPr="007F50B9">
        <w:rPr>
          <w:lang w:val="en-US"/>
        </w:rPr>
        <w:tab/>
        <w:t>Unmarried</w:t>
      </w:r>
    </w:p>
    <w:p w:rsidR="007F50B9" w:rsidRDefault="007F50B9" w:rsidP="007F50B9">
      <w:pPr>
        <w:pStyle w:val="NoSpacing"/>
        <w:rPr>
          <w:lang w:val="en-US"/>
        </w:rPr>
      </w:pPr>
      <w:r w:rsidRPr="007F50B9">
        <w:rPr>
          <w:lang w:val="en-US"/>
        </w:rPr>
        <w:t>Nationality</w:t>
      </w:r>
      <w:r w:rsidRPr="007F50B9">
        <w:rPr>
          <w:lang w:val="en-US"/>
        </w:rPr>
        <w:tab/>
      </w:r>
      <w:r w:rsidRPr="007F50B9">
        <w:rPr>
          <w:lang w:val="en-US"/>
        </w:rPr>
        <w:tab/>
        <w:t>:</w:t>
      </w:r>
      <w:r w:rsidRPr="007F50B9">
        <w:rPr>
          <w:lang w:val="en-US"/>
        </w:rPr>
        <w:tab/>
        <w:t>Indian</w:t>
      </w:r>
    </w:p>
    <w:p w:rsidR="00CE3FEA" w:rsidRPr="007F50B9" w:rsidRDefault="00CE3FEA" w:rsidP="007F50B9">
      <w:pPr>
        <w:pStyle w:val="NoSpacing"/>
        <w:rPr>
          <w:lang w:val="en-US"/>
        </w:rPr>
      </w:pPr>
    </w:p>
    <w:p w:rsidR="007A652C" w:rsidRDefault="007F50B9" w:rsidP="007A652C">
      <w:pPr>
        <w:pStyle w:val="NoSpacing"/>
        <w:rPr>
          <w:lang w:val="en-US"/>
        </w:rPr>
      </w:pPr>
      <w:r w:rsidRPr="007F50B9">
        <w:rPr>
          <w:lang w:val="en-US"/>
        </w:rPr>
        <w:t>Declaration:</w:t>
      </w:r>
    </w:p>
    <w:p w:rsidR="002C4F7D" w:rsidRDefault="002C4F7D" w:rsidP="007A652C">
      <w:pPr>
        <w:pStyle w:val="NoSpacing"/>
        <w:rPr>
          <w:rFonts w:asciiTheme="majorBidi" w:hAnsiTheme="majorBidi" w:cstheme="majorBidi"/>
          <w:lang w:val="en-US"/>
        </w:rPr>
      </w:pPr>
    </w:p>
    <w:p w:rsidR="007F50B9" w:rsidRPr="007F50B9" w:rsidRDefault="007F50B9" w:rsidP="007A652C">
      <w:pPr>
        <w:pStyle w:val="NoSpacing"/>
        <w:rPr>
          <w:lang w:val="en-US"/>
        </w:rPr>
      </w:pPr>
      <w:r w:rsidRPr="007F50B9">
        <w:rPr>
          <w:lang w:val="en-US"/>
        </w:rPr>
        <w:t>I hereby declare that the above information and written particulars are true and correct to the best of my knowledge and belief.</w:t>
      </w:r>
    </w:p>
    <w:p w:rsidR="007F50B9" w:rsidRPr="007F50B9" w:rsidRDefault="007F50B9" w:rsidP="007F50B9">
      <w:pPr>
        <w:pStyle w:val="NoSpacing"/>
        <w:rPr>
          <w:lang w:val="en-US"/>
        </w:rPr>
      </w:pPr>
      <w:bookmarkStart w:id="0" w:name="_GoBack"/>
      <w:bookmarkEnd w:id="0"/>
    </w:p>
    <w:sectPr w:rsidR="007F50B9" w:rsidRPr="007F50B9" w:rsidSect="00BA5908">
      <w:pgSz w:w="11907" w:h="16839" w:code="9"/>
      <w:pgMar w:top="1276" w:right="720" w:bottom="720" w:left="72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77" w:rsidRDefault="00E23977" w:rsidP="00480B7C">
      <w:pPr>
        <w:spacing w:after="0" w:line="240" w:lineRule="auto"/>
      </w:pPr>
      <w:r>
        <w:separator/>
      </w:r>
    </w:p>
  </w:endnote>
  <w:endnote w:type="continuationSeparator" w:id="0">
    <w:p w:rsidR="00E23977" w:rsidRDefault="00E23977" w:rsidP="0048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77" w:rsidRDefault="00E23977" w:rsidP="00480B7C">
      <w:pPr>
        <w:spacing w:after="0" w:line="240" w:lineRule="auto"/>
      </w:pPr>
      <w:r>
        <w:separator/>
      </w:r>
    </w:p>
  </w:footnote>
  <w:footnote w:type="continuationSeparator" w:id="0">
    <w:p w:rsidR="00E23977" w:rsidRDefault="00E23977" w:rsidP="0048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48C"/>
    <w:multiLevelType w:val="hybridMultilevel"/>
    <w:tmpl w:val="F170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548F"/>
    <w:multiLevelType w:val="hybridMultilevel"/>
    <w:tmpl w:val="DB62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3F93"/>
    <w:multiLevelType w:val="hybridMultilevel"/>
    <w:tmpl w:val="5D4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202A"/>
    <w:multiLevelType w:val="hybridMultilevel"/>
    <w:tmpl w:val="11E6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38AC"/>
    <w:multiLevelType w:val="hybridMultilevel"/>
    <w:tmpl w:val="5920A64A"/>
    <w:lvl w:ilvl="0" w:tplc="0DE2194A">
      <w:start w:val="1"/>
      <w:numFmt w:val="lowerLetter"/>
      <w:lvlText w:val="(%1)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DA3F63"/>
    <w:multiLevelType w:val="hybridMultilevel"/>
    <w:tmpl w:val="344C9B12"/>
    <w:lvl w:ilvl="0" w:tplc="8C865E6E">
      <w:start w:val="1"/>
      <w:numFmt w:val="lowerLetter"/>
      <w:lvlText w:val="(%1)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887F3B"/>
    <w:multiLevelType w:val="hybridMultilevel"/>
    <w:tmpl w:val="DB62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C53B1"/>
    <w:multiLevelType w:val="hybridMultilevel"/>
    <w:tmpl w:val="F62C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E3A9B"/>
    <w:multiLevelType w:val="hybridMultilevel"/>
    <w:tmpl w:val="9E7EC5C8"/>
    <w:lvl w:ilvl="0" w:tplc="09242EE6">
      <w:start w:val="1"/>
      <w:numFmt w:val="lowerLetter"/>
      <w:lvlText w:val="(%1)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821102"/>
    <w:multiLevelType w:val="hybridMultilevel"/>
    <w:tmpl w:val="6DD4F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91996"/>
    <w:multiLevelType w:val="hybridMultilevel"/>
    <w:tmpl w:val="CA8E586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80FD0"/>
    <w:multiLevelType w:val="hybridMultilevel"/>
    <w:tmpl w:val="5B82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E7616"/>
    <w:multiLevelType w:val="hybridMultilevel"/>
    <w:tmpl w:val="A364E3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3A3573"/>
    <w:multiLevelType w:val="hybridMultilevel"/>
    <w:tmpl w:val="FDD0AB94"/>
    <w:lvl w:ilvl="0" w:tplc="E51E2D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510D07"/>
    <w:multiLevelType w:val="hybridMultilevel"/>
    <w:tmpl w:val="CA1C33C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A021FF7"/>
    <w:multiLevelType w:val="hybridMultilevel"/>
    <w:tmpl w:val="F170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74079"/>
    <w:multiLevelType w:val="hybridMultilevel"/>
    <w:tmpl w:val="5F6669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64B4B"/>
    <w:multiLevelType w:val="hybridMultilevel"/>
    <w:tmpl w:val="E020B34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2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E2D"/>
    <w:rsid w:val="00000C3B"/>
    <w:rsid w:val="000060FE"/>
    <w:rsid w:val="00010F51"/>
    <w:rsid w:val="00011311"/>
    <w:rsid w:val="000226DB"/>
    <w:rsid w:val="00031D15"/>
    <w:rsid w:val="000345F5"/>
    <w:rsid w:val="00036296"/>
    <w:rsid w:val="0003730E"/>
    <w:rsid w:val="00040BF5"/>
    <w:rsid w:val="000423D2"/>
    <w:rsid w:val="0004776E"/>
    <w:rsid w:val="00051C5C"/>
    <w:rsid w:val="00056505"/>
    <w:rsid w:val="00060DAE"/>
    <w:rsid w:val="0006159F"/>
    <w:rsid w:val="00066FE3"/>
    <w:rsid w:val="000705C4"/>
    <w:rsid w:val="000823CD"/>
    <w:rsid w:val="00082AD9"/>
    <w:rsid w:val="00091BB5"/>
    <w:rsid w:val="000A0B32"/>
    <w:rsid w:val="000B5B9E"/>
    <w:rsid w:val="000C2CFD"/>
    <w:rsid w:val="000C3E10"/>
    <w:rsid w:val="000C4E2D"/>
    <w:rsid w:val="000C5D85"/>
    <w:rsid w:val="000C6489"/>
    <w:rsid w:val="000C65F1"/>
    <w:rsid w:val="000D112F"/>
    <w:rsid w:val="000D24CA"/>
    <w:rsid w:val="000D3D9D"/>
    <w:rsid w:val="000D499C"/>
    <w:rsid w:val="000D51D4"/>
    <w:rsid w:val="000E2A63"/>
    <w:rsid w:val="000E32B5"/>
    <w:rsid w:val="000E3A64"/>
    <w:rsid w:val="000E41F2"/>
    <w:rsid w:val="000E7A1E"/>
    <w:rsid w:val="000F1EBF"/>
    <w:rsid w:val="000F423F"/>
    <w:rsid w:val="000F74F4"/>
    <w:rsid w:val="000F75C6"/>
    <w:rsid w:val="000F7874"/>
    <w:rsid w:val="00101C9E"/>
    <w:rsid w:val="001029B6"/>
    <w:rsid w:val="00103748"/>
    <w:rsid w:val="00110275"/>
    <w:rsid w:val="00117875"/>
    <w:rsid w:val="0012251E"/>
    <w:rsid w:val="00123508"/>
    <w:rsid w:val="00123A1F"/>
    <w:rsid w:val="001243DE"/>
    <w:rsid w:val="0012455C"/>
    <w:rsid w:val="00126991"/>
    <w:rsid w:val="0012769C"/>
    <w:rsid w:val="001307A6"/>
    <w:rsid w:val="00130BEE"/>
    <w:rsid w:val="00131E68"/>
    <w:rsid w:val="0013443E"/>
    <w:rsid w:val="00140DCB"/>
    <w:rsid w:val="00144628"/>
    <w:rsid w:val="0014486A"/>
    <w:rsid w:val="0014494A"/>
    <w:rsid w:val="00147D3E"/>
    <w:rsid w:val="00150D9D"/>
    <w:rsid w:val="00151782"/>
    <w:rsid w:val="00152D38"/>
    <w:rsid w:val="001547FF"/>
    <w:rsid w:val="00156D51"/>
    <w:rsid w:val="001603AC"/>
    <w:rsid w:val="00163850"/>
    <w:rsid w:val="001663D8"/>
    <w:rsid w:val="001702B9"/>
    <w:rsid w:val="00171D9F"/>
    <w:rsid w:val="00172013"/>
    <w:rsid w:val="00172BA2"/>
    <w:rsid w:val="00174BC8"/>
    <w:rsid w:val="00176DF6"/>
    <w:rsid w:val="00176F98"/>
    <w:rsid w:val="0017766E"/>
    <w:rsid w:val="00177DC1"/>
    <w:rsid w:val="00180B33"/>
    <w:rsid w:val="00194D63"/>
    <w:rsid w:val="001968D8"/>
    <w:rsid w:val="00196DC1"/>
    <w:rsid w:val="001973D1"/>
    <w:rsid w:val="001A29C2"/>
    <w:rsid w:val="001A71C5"/>
    <w:rsid w:val="001B1157"/>
    <w:rsid w:val="001B4E99"/>
    <w:rsid w:val="001B5417"/>
    <w:rsid w:val="001B57B4"/>
    <w:rsid w:val="001B6E4F"/>
    <w:rsid w:val="001C1C21"/>
    <w:rsid w:val="001C36A8"/>
    <w:rsid w:val="001C3B3E"/>
    <w:rsid w:val="001C5847"/>
    <w:rsid w:val="001D475A"/>
    <w:rsid w:val="001D5ABC"/>
    <w:rsid w:val="001D633B"/>
    <w:rsid w:val="001D68B4"/>
    <w:rsid w:val="001E16A9"/>
    <w:rsid w:val="001E2274"/>
    <w:rsid w:val="001E7C5D"/>
    <w:rsid w:val="001F1070"/>
    <w:rsid w:val="001F69C5"/>
    <w:rsid w:val="001F789D"/>
    <w:rsid w:val="002111EB"/>
    <w:rsid w:val="00211983"/>
    <w:rsid w:val="002124C0"/>
    <w:rsid w:val="00214A62"/>
    <w:rsid w:val="00217734"/>
    <w:rsid w:val="0022411B"/>
    <w:rsid w:val="002255B0"/>
    <w:rsid w:val="00226791"/>
    <w:rsid w:val="0022763F"/>
    <w:rsid w:val="00231A6C"/>
    <w:rsid w:val="0023215A"/>
    <w:rsid w:val="002328E1"/>
    <w:rsid w:val="00232F14"/>
    <w:rsid w:val="00233CC7"/>
    <w:rsid w:val="00233E52"/>
    <w:rsid w:val="002375BE"/>
    <w:rsid w:val="00240426"/>
    <w:rsid w:val="00242FB8"/>
    <w:rsid w:val="0024745F"/>
    <w:rsid w:val="0025022E"/>
    <w:rsid w:val="00252F41"/>
    <w:rsid w:val="002639FF"/>
    <w:rsid w:val="002664B9"/>
    <w:rsid w:val="00266E78"/>
    <w:rsid w:val="0027365C"/>
    <w:rsid w:val="00276E19"/>
    <w:rsid w:val="0028235C"/>
    <w:rsid w:val="002859AA"/>
    <w:rsid w:val="00285B5F"/>
    <w:rsid w:val="00285B6C"/>
    <w:rsid w:val="002917B0"/>
    <w:rsid w:val="00292D0E"/>
    <w:rsid w:val="00294623"/>
    <w:rsid w:val="00297470"/>
    <w:rsid w:val="002A006E"/>
    <w:rsid w:val="002A25F0"/>
    <w:rsid w:val="002A495F"/>
    <w:rsid w:val="002A5A4F"/>
    <w:rsid w:val="002A5C9A"/>
    <w:rsid w:val="002A6D5D"/>
    <w:rsid w:val="002B18A4"/>
    <w:rsid w:val="002B293D"/>
    <w:rsid w:val="002B4696"/>
    <w:rsid w:val="002B5D18"/>
    <w:rsid w:val="002C2088"/>
    <w:rsid w:val="002C35A1"/>
    <w:rsid w:val="002C4F7D"/>
    <w:rsid w:val="002C4FB7"/>
    <w:rsid w:val="002C75E0"/>
    <w:rsid w:val="002C7B10"/>
    <w:rsid w:val="002D5B63"/>
    <w:rsid w:val="002E0C3F"/>
    <w:rsid w:val="002E1AC1"/>
    <w:rsid w:val="002E3FBE"/>
    <w:rsid w:val="002F2061"/>
    <w:rsid w:val="002F6BAE"/>
    <w:rsid w:val="00301A7B"/>
    <w:rsid w:val="00306385"/>
    <w:rsid w:val="00312931"/>
    <w:rsid w:val="00317445"/>
    <w:rsid w:val="00317A8F"/>
    <w:rsid w:val="003207EF"/>
    <w:rsid w:val="003222DD"/>
    <w:rsid w:val="0032332A"/>
    <w:rsid w:val="0032462C"/>
    <w:rsid w:val="0033355C"/>
    <w:rsid w:val="00336882"/>
    <w:rsid w:val="00340BEA"/>
    <w:rsid w:val="00351C5E"/>
    <w:rsid w:val="003541EA"/>
    <w:rsid w:val="0036735E"/>
    <w:rsid w:val="00373E95"/>
    <w:rsid w:val="0038313D"/>
    <w:rsid w:val="00383FC9"/>
    <w:rsid w:val="0038741F"/>
    <w:rsid w:val="00387C2F"/>
    <w:rsid w:val="00393579"/>
    <w:rsid w:val="003944E9"/>
    <w:rsid w:val="003A04EB"/>
    <w:rsid w:val="003A1194"/>
    <w:rsid w:val="003A5345"/>
    <w:rsid w:val="003A56D6"/>
    <w:rsid w:val="003A5C21"/>
    <w:rsid w:val="003A79E4"/>
    <w:rsid w:val="003B2320"/>
    <w:rsid w:val="003B2FF1"/>
    <w:rsid w:val="003B303F"/>
    <w:rsid w:val="003B7C4D"/>
    <w:rsid w:val="003C06A3"/>
    <w:rsid w:val="003C1E39"/>
    <w:rsid w:val="003C68D1"/>
    <w:rsid w:val="003C7787"/>
    <w:rsid w:val="003D3C13"/>
    <w:rsid w:val="003D3FFE"/>
    <w:rsid w:val="003D606A"/>
    <w:rsid w:val="003D6CEC"/>
    <w:rsid w:val="003E7124"/>
    <w:rsid w:val="003F0143"/>
    <w:rsid w:val="003F2AE3"/>
    <w:rsid w:val="003F457B"/>
    <w:rsid w:val="003F4B01"/>
    <w:rsid w:val="004013F1"/>
    <w:rsid w:val="0040557F"/>
    <w:rsid w:val="0040594F"/>
    <w:rsid w:val="004068FA"/>
    <w:rsid w:val="00407844"/>
    <w:rsid w:val="00412242"/>
    <w:rsid w:val="004167C3"/>
    <w:rsid w:val="004173DF"/>
    <w:rsid w:val="004203FB"/>
    <w:rsid w:val="004208C1"/>
    <w:rsid w:val="004215E6"/>
    <w:rsid w:val="00422D7E"/>
    <w:rsid w:val="0042539F"/>
    <w:rsid w:val="00431905"/>
    <w:rsid w:val="00433EF0"/>
    <w:rsid w:val="0044444C"/>
    <w:rsid w:val="00445E0C"/>
    <w:rsid w:val="004463C8"/>
    <w:rsid w:val="004535F7"/>
    <w:rsid w:val="004543E4"/>
    <w:rsid w:val="00456023"/>
    <w:rsid w:val="004616E2"/>
    <w:rsid w:val="004639B7"/>
    <w:rsid w:val="00464446"/>
    <w:rsid w:val="00464B61"/>
    <w:rsid w:val="00466556"/>
    <w:rsid w:val="00467D4A"/>
    <w:rsid w:val="004761A2"/>
    <w:rsid w:val="00480B7C"/>
    <w:rsid w:val="0048267F"/>
    <w:rsid w:val="00483482"/>
    <w:rsid w:val="004923B3"/>
    <w:rsid w:val="00492C5F"/>
    <w:rsid w:val="00497484"/>
    <w:rsid w:val="004A0E02"/>
    <w:rsid w:val="004A0FDF"/>
    <w:rsid w:val="004A101C"/>
    <w:rsid w:val="004A3876"/>
    <w:rsid w:val="004A5361"/>
    <w:rsid w:val="004B5395"/>
    <w:rsid w:val="004B5711"/>
    <w:rsid w:val="004B57D7"/>
    <w:rsid w:val="004B75F2"/>
    <w:rsid w:val="004B7668"/>
    <w:rsid w:val="004B7EBF"/>
    <w:rsid w:val="004C0FC5"/>
    <w:rsid w:val="004C60BF"/>
    <w:rsid w:val="004C7F53"/>
    <w:rsid w:val="004D131A"/>
    <w:rsid w:val="004E562D"/>
    <w:rsid w:val="004E7528"/>
    <w:rsid w:val="004E7918"/>
    <w:rsid w:val="004F1024"/>
    <w:rsid w:val="004F43F1"/>
    <w:rsid w:val="00500B4C"/>
    <w:rsid w:val="00510BB8"/>
    <w:rsid w:val="00513910"/>
    <w:rsid w:val="0051665F"/>
    <w:rsid w:val="005169BD"/>
    <w:rsid w:val="005177FC"/>
    <w:rsid w:val="00522654"/>
    <w:rsid w:val="0052525F"/>
    <w:rsid w:val="0053263A"/>
    <w:rsid w:val="00541927"/>
    <w:rsid w:val="00542D81"/>
    <w:rsid w:val="005505E8"/>
    <w:rsid w:val="00550FC0"/>
    <w:rsid w:val="00553561"/>
    <w:rsid w:val="005570C6"/>
    <w:rsid w:val="00560F43"/>
    <w:rsid w:val="00562A9E"/>
    <w:rsid w:val="00562FED"/>
    <w:rsid w:val="005632A1"/>
    <w:rsid w:val="00565ECD"/>
    <w:rsid w:val="00566317"/>
    <w:rsid w:val="00566BAB"/>
    <w:rsid w:val="00571B71"/>
    <w:rsid w:val="00571C2E"/>
    <w:rsid w:val="00572292"/>
    <w:rsid w:val="0057319D"/>
    <w:rsid w:val="00577405"/>
    <w:rsid w:val="005777BD"/>
    <w:rsid w:val="005839E3"/>
    <w:rsid w:val="005849FB"/>
    <w:rsid w:val="00584CC9"/>
    <w:rsid w:val="0058500F"/>
    <w:rsid w:val="0059045A"/>
    <w:rsid w:val="0059082D"/>
    <w:rsid w:val="00591A3D"/>
    <w:rsid w:val="005920D4"/>
    <w:rsid w:val="00595AA5"/>
    <w:rsid w:val="00597942"/>
    <w:rsid w:val="00597A73"/>
    <w:rsid w:val="005A0442"/>
    <w:rsid w:val="005A1F55"/>
    <w:rsid w:val="005A60D1"/>
    <w:rsid w:val="005B49F7"/>
    <w:rsid w:val="005B51E3"/>
    <w:rsid w:val="005B5F8F"/>
    <w:rsid w:val="005C2EAE"/>
    <w:rsid w:val="005D1F7F"/>
    <w:rsid w:val="005D2792"/>
    <w:rsid w:val="005D3B80"/>
    <w:rsid w:val="005D3F7C"/>
    <w:rsid w:val="005D604C"/>
    <w:rsid w:val="005D6BB6"/>
    <w:rsid w:val="005D6BE8"/>
    <w:rsid w:val="005E4649"/>
    <w:rsid w:val="005F0A0E"/>
    <w:rsid w:val="005F5ABF"/>
    <w:rsid w:val="005F65A0"/>
    <w:rsid w:val="0060519E"/>
    <w:rsid w:val="00606296"/>
    <w:rsid w:val="006070AD"/>
    <w:rsid w:val="00612E67"/>
    <w:rsid w:val="00616CEF"/>
    <w:rsid w:val="00621B5C"/>
    <w:rsid w:val="00626800"/>
    <w:rsid w:val="00630012"/>
    <w:rsid w:val="00631DE7"/>
    <w:rsid w:val="0063211D"/>
    <w:rsid w:val="00633718"/>
    <w:rsid w:val="00633E64"/>
    <w:rsid w:val="00636132"/>
    <w:rsid w:val="00641166"/>
    <w:rsid w:val="00643B1B"/>
    <w:rsid w:val="00647D1A"/>
    <w:rsid w:val="006536CE"/>
    <w:rsid w:val="00661AF8"/>
    <w:rsid w:val="00662063"/>
    <w:rsid w:val="006636CD"/>
    <w:rsid w:val="00663FB4"/>
    <w:rsid w:val="00666844"/>
    <w:rsid w:val="00667961"/>
    <w:rsid w:val="00671E47"/>
    <w:rsid w:val="00671F0E"/>
    <w:rsid w:val="00673342"/>
    <w:rsid w:val="00674496"/>
    <w:rsid w:val="00676990"/>
    <w:rsid w:val="00684FCD"/>
    <w:rsid w:val="006872F4"/>
    <w:rsid w:val="0069041F"/>
    <w:rsid w:val="006904D7"/>
    <w:rsid w:val="006906D8"/>
    <w:rsid w:val="00690928"/>
    <w:rsid w:val="006A0E81"/>
    <w:rsid w:val="006A2D9E"/>
    <w:rsid w:val="006A3E86"/>
    <w:rsid w:val="006A6E03"/>
    <w:rsid w:val="006B1350"/>
    <w:rsid w:val="006B14BB"/>
    <w:rsid w:val="006B7CA1"/>
    <w:rsid w:val="006C1ABA"/>
    <w:rsid w:val="006C28F6"/>
    <w:rsid w:val="006C3362"/>
    <w:rsid w:val="006C68C4"/>
    <w:rsid w:val="006C6DC7"/>
    <w:rsid w:val="006C77ED"/>
    <w:rsid w:val="006D762E"/>
    <w:rsid w:val="006E0027"/>
    <w:rsid w:val="006E05F2"/>
    <w:rsid w:val="006E18B3"/>
    <w:rsid w:val="006E70BE"/>
    <w:rsid w:val="006F13B5"/>
    <w:rsid w:val="006F703D"/>
    <w:rsid w:val="007030C4"/>
    <w:rsid w:val="00711C03"/>
    <w:rsid w:val="00712070"/>
    <w:rsid w:val="0071450B"/>
    <w:rsid w:val="00716BFB"/>
    <w:rsid w:val="00727CAB"/>
    <w:rsid w:val="00731505"/>
    <w:rsid w:val="007425FE"/>
    <w:rsid w:val="00744803"/>
    <w:rsid w:val="0074519D"/>
    <w:rsid w:val="00746592"/>
    <w:rsid w:val="00747136"/>
    <w:rsid w:val="00747B1D"/>
    <w:rsid w:val="00750382"/>
    <w:rsid w:val="00751316"/>
    <w:rsid w:val="007525B9"/>
    <w:rsid w:val="00755920"/>
    <w:rsid w:val="00760A83"/>
    <w:rsid w:val="00761330"/>
    <w:rsid w:val="00766DD8"/>
    <w:rsid w:val="00767619"/>
    <w:rsid w:val="007703D7"/>
    <w:rsid w:val="0077125F"/>
    <w:rsid w:val="007713EA"/>
    <w:rsid w:val="00773624"/>
    <w:rsid w:val="00782FA6"/>
    <w:rsid w:val="00783B77"/>
    <w:rsid w:val="0078418E"/>
    <w:rsid w:val="007864EB"/>
    <w:rsid w:val="00787A75"/>
    <w:rsid w:val="00791A9E"/>
    <w:rsid w:val="00794519"/>
    <w:rsid w:val="007A0D2C"/>
    <w:rsid w:val="007A125D"/>
    <w:rsid w:val="007A1AEB"/>
    <w:rsid w:val="007A6196"/>
    <w:rsid w:val="007A652C"/>
    <w:rsid w:val="007A7B2F"/>
    <w:rsid w:val="007B4149"/>
    <w:rsid w:val="007B4BB7"/>
    <w:rsid w:val="007B5CF4"/>
    <w:rsid w:val="007B73D0"/>
    <w:rsid w:val="007C0D76"/>
    <w:rsid w:val="007D20A5"/>
    <w:rsid w:val="007D4300"/>
    <w:rsid w:val="007E34A0"/>
    <w:rsid w:val="007E5ADF"/>
    <w:rsid w:val="007F50B9"/>
    <w:rsid w:val="007F7DCF"/>
    <w:rsid w:val="00800508"/>
    <w:rsid w:val="008019C0"/>
    <w:rsid w:val="00802440"/>
    <w:rsid w:val="0080367F"/>
    <w:rsid w:val="0080399D"/>
    <w:rsid w:val="008059B2"/>
    <w:rsid w:val="008067DE"/>
    <w:rsid w:val="00813253"/>
    <w:rsid w:val="00814619"/>
    <w:rsid w:val="0081631D"/>
    <w:rsid w:val="00831A41"/>
    <w:rsid w:val="00833A60"/>
    <w:rsid w:val="00834FDA"/>
    <w:rsid w:val="00836C4D"/>
    <w:rsid w:val="008372F5"/>
    <w:rsid w:val="008419BE"/>
    <w:rsid w:val="00841C03"/>
    <w:rsid w:val="00842EBD"/>
    <w:rsid w:val="0084365F"/>
    <w:rsid w:val="00845411"/>
    <w:rsid w:val="00847F94"/>
    <w:rsid w:val="0085352A"/>
    <w:rsid w:val="008547E8"/>
    <w:rsid w:val="008568C6"/>
    <w:rsid w:val="008572CB"/>
    <w:rsid w:val="008639B5"/>
    <w:rsid w:val="00875E67"/>
    <w:rsid w:val="008773C9"/>
    <w:rsid w:val="0088271D"/>
    <w:rsid w:val="008854D5"/>
    <w:rsid w:val="00885F7D"/>
    <w:rsid w:val="00890633"/>
    <w:rsid w:val="0089300F"/>
    <w:rsid w:val="008956FE"/>
    <w:rsid w:val="008A2120"/>
    <w:rsid w:val="008A51A9"/>
    <w:rsid w:val="008A681B"/>
    <w:rsid w:val="008B0CC5"/>
    <w:rsid w:val="008B5A8A"/>
    <w:rsid w:val="008C0CFA"/>
    <w:rsid w:val="008C1587"/>
    <w:rsid w:val="008C6BAE"/>
    <w:rsid w:val="008D1582"/>
    <w:rsid w:val="008D5319"/>
    <w:rsid w:val="008E0106"/>
    <w:rsid w:val="008E146F"/>
    <w:rsid w:val="008E4B69"/>
    <w:rsid w:val="008E6921"/>
    <w:rsid w:val="008F024A"/>
    <w:rsid w:val="008F0693"/>
    <w:rsid w:val="008F16F5"/>
    <w:rsid w:val="008F1767"/>
    <w:rsid w:val="008F2B1A"/>
    <w:rsid w:val="008F44E7"/>
    <w:rsid w:val="008F70FC"/>
    <w:rsid w:val="008F785D"/>
    <w:rsid w:val="0090136E"/>
    <w:rsid w:val="00901C0A"/>
    <w:rsid w:val="00902AF6"/>
    <w:rsid w:val="00907078"/>
    <w:rsid w:val="0091275B"/>
    <w:rsid w:val="00931006"/>
    <w:rsid w:val="00932AA5"/>
    <w:rsid w:val="0093395D"/>
    <w:rsid w:val="0093665F"/>
    <w:rsid w:val="00936778"/>
    <w:rsid w:val="00936953"/>
    <w:rsid w:val="00940FB2"/>
    <w:rsid w:val="0095688F"/>
    <w:rsid w:val="00957E1C"/>
    <w:rsid w:val="009714EA"/>
    <w:rsid w:val="00973382"/>
    <w:rsid w:val="0097615B"/>
    <w:rsid w:val="0097785B"/>
    <w:rsid w:val="0098098D"/>
    <w:rsid w:val="00982DC4"/>
    <w:rsid w:val="00983184"/>
    <w:rsid w:val="009873EF"/>
    <w:rsid w:val="00991949"/>
    <w:rsid w:val="00993F5A"/>
    <w:rsid w:val="00995E21"/>
    <w:rsid w:val="009A1267"/>
    <w:rsid w:val="009A1CF2"/>
    <w:rsid w:val="009B59D9"/>
    <w:rsid w:val="009C1236"/>
    <w:rsid w:val="009C1673"/>
    <w:rsid w:val="009C505A"/>
    <w:rsid w:val="009C7685"/>
    <w:rsid w:val="009D4697"/>
    <w:rsid w:val="009E4ADE"/>
    <w:rsid w:val="009E57F2"/>
    <w:rsid w:val="009E7BC7"/>
    <w:rsid w:val="009F075A"/>
    <w:rsid w:val="009F11C2"/>
    <w:rsid w:val="009F1AF1"/>
    <w:rsid w:val="009F2E79"/>
    <w:rsid w:val="009F3FC7"/>
    <w:rsid w:val="009F5BE7"/>
    <w:rsid w:val="009F5CDD"/>
    <w:rsid w:val="009F5D77"/>
    <w:rsid w:val="009F6413"/>
    <w:rsid w:val="00A13417"/>
    <w:rsid w:val="00A13E80"/>
    <w:rsid w:val="00A20B6A"/>
    <w:rsid w:val="00A25C97"/>
    <w:rsid w:val="00A26952"/>
    <w:rsid w:val="00A271AB"/>
    <w:rsid w:val="00A34EB5"/>
    <w:rsid w:val="00A43ED1"/>
    <w:rsid w:val="00A457B6"/>
    <w:rsid w:val="00A47A4C"/>
    <w:rsid w:val="00A51300"/>
    <w:rsid w:val="00A54DDF"/>
    <w:rsid w:val="00A54FA7"/>
    <w:rsid w:val="00A56191"/>
    <w:rsid w:val="00A5757D"/>
    <w:rsid w:val="00A606B6"/>
    <w:rsid w:val="00A651DD"/>
    <w:rsid w:val="00A706C6"/>
    <w:rsid w:val="00A70C6E"/>
    <w:rsid w:val="00A71501"/>
    <w:rsid w:val="00A722AF"/>
    <w:rsid w:val="00A804A8"/>
    <w:rsid w:val="00A8113E"/>
    <w:rsid w:val="00A81D1A"/>
    <w:rsid w:val="00A82FA7"/>
    <w:rsid w:val="00A837E6"/>
    <w:rsid w:val="00A83D7D"/>
    <w:rsid w:val="00A84144"/>
    <w:rsid w:val="00A84439"/>
    <w:rsid w:val="00A851CC"/>
    <w:rsid w:val="00A85660"/>
    <w:rsid w:val="00A8598F"/>
    <w:rsid w:val="00A85E6C"/>
    <w:rsid w:val="00A86A8C"/>
    <w:rsid w:val="00A87301"/>
    <w:rsid w:val="00A92D1E"/>
    <w:rsid w:val="00A953A0"/>
    <w:rsid w:val="00AA16B9"/>
    <w:rsid w:val="00AA1873"/>
    <w:rsid w:val="00AA5A57"/>
    <w:rsid w:val="00AA63E3"/>
    <w:rsid w:val="00AA73A0"/>
    <w:rsid w:val="00AB2342"/>
    <w:rsid w:val="00AC1257"/>
    <w:rsid w:val="00AC387B"/>
    <w:rsid w:val="00AC4221"/>
    <w:rsid w:val="00AC52DE"/>
    <w:rsid w:val="00AC5D9D"/>
    <w:rsid w:val="00AC70A0"/>
    <w:rsid w:val="00AC7E7E"/>
    <w:rsid w:val="00AD4414"/>
    <w:rsid w:val="00AD4791"/>
    <w:rsid w:val="00AD6738"/>
    <w:rsid w:val="00AE0123"/>
    <w:rsid w:val="00AE56D6"/>
    <w:rsid w:val="00AF199F"/>
    <w:rsid w:val="00AF3372"/>
    <w:rsid w:val="00AF6146"/>
    <w:rsid w:val="00B009F8"/>
    <w:rsid w:val="00B055AF"/>
    <w:rsid w:val="00B05DB0"/>
    <w:rsid w:val="00B0682A"/>
    <w:rsid w:val="00B1120D"/>
    <w:rsid w:val="00B116F4"/>
    <w:rsid w:val="00B122E4"/>
    <w:rsid w:val="00B1493D"/>
    <w:rsid w:val="00B167BC"/>
    <w:rsid w:val="00B21DD5"/>
    <w:rsid w:val="00B23DBA"/>
    <w:rsid w:val="00B26882"/>
    <w:rsid w:val="00B3218B"/>
    <w:rsid w:val="00B338B0"/>
    <w:rsid w:val="00B35D68"/>
    <w:rsid w:val="00B369F3"/>
    <w:rsid w:val="00B41093"/>
    <w:rsid w:val="00B41732"/>
    <w:rsid w:val="00B417DF"/>
    <w:rsid w:val="00B454E5"/>
    <w:rsid w:val="00B5071D"/>
    <w:rsid w:val="00B50BCC"/>
    <w:rsid w:val="00B60E08"/>
    <w:rsid w:val="00B65206"/>
    <w:rsid w:val="00B65388"/>
    <w:rsid w:val="00B70B1F"/>
    <w:rsid w:val="00B76A92"/>
    <w:rsid w:val="00B82A3A"/>
    <w:rsid w:val="00B82AE6"/>
    <w:rsid w:val="00B862A7"/>
    <w:rsid w:val="00B867EB"/>
    <w:rsid w:val="00B87B5E"/>
    <w:rsid w:val="00B87DDC"/>
    <w:rsid w:val="00BA06C6"/>
    <w:rsid w:val="00BA5908"/>
    <w:rsid w:val="00BA66E0"/>
    <w:rsid w:val="00BC1769"/>
    <w:rsid w:val="00BC481B"/>
    <w:rsid w:val="00BC6769"/>
    <w:rsid w:val="00BC7310"/>
    <w:rsid w:val="00BC75A1"/>
    <w:rsid w:val="00BC7CF6"/>
    <w:rsid w:val="00BC7E60"/>
    <w:rsid w:val="00BD1FAE"/>
    <w:rsid w:val="00BD4AF5"/>
    <w:rsid w:val="00BD5DD5"/>
    <w:rsid w:val="00BD7DCC"/>
    <w:rsid w:val="00BE2FE1"/>
    <w:rsid w:val="00BF016E"/>
    <w:rsid w:val="00BF0E6A"/>
    <w:rsid w:val="00BF6436"/>
    <w:rsid w:val="00BF7267"/>
    <w:rsid w:val="00C00838"/>
    <w:rsid w:val="00C1015E"/>
    <w:rsid w:val="00C11047"/>
    <w:rsid w:val="00C11C55"/>
    <w:rsid w:val="00C2217F"/>
    <w:rsid w:val="00C33FB0"/>
    <w:rsid w:val="00C34A3F"/>
    <w:rsid w:val="00C403EB"/>
    <w:rsid w:val="00C43A67"/>
    <w:rsid w:val="00C44C1D"/>
    <w:rsid w:val="00C51F6D"/>
    <w:rsid w:val="00C5453B"/>
    <w:rsid w:val="00C576B3"/>
    <w:rsid w:val="00C64C2F"/>
    <w:rsid w:val="00C64C79"/>
    <w:rsid w:val="00C71324"/>
    <w:rsid w:val="00C729F4"/>
    <w:rsid w:val="00C73C25"/>
    <w:rsid w:val="00C74F30"/>
    <w:rsid w:val="00C7534B"/>
    <w:rsid w:val="00C84119"/>
    <w:rsid w:val="00C853E9"/>
    <w:rsid w:val="00C90144"/>
    <w:rsid w:val="00C90E3F"/>
    <w:rsid w:val="00C93607"/>
    <w:rsid w:val="00C9379A"/>
    <w:rsid w:val="00C94FBB"/>
    <w:rsid w:val="00C979EA"/>
    <w:rsid w:val="00CA0018"/>
    <w:rsid w:val="00CA2E7B"/>
    <w:rsid w:val="00CA6689"/>
    <w:rsid w:val="00CB016B"/>
    <w:rsid w:val="00CB0C05"/>
    <w:rsid w:val="00CB4EE4"/>
    <w:rsid w:val="00CB6077"/>
    <w:rsid w:val="00CB7695"/>
    <w:rsid w:val="00CC1A34"/>
    <w:rsid w:val="00CC393D"/>
    <w:rsid w:val="00CC573E"/>
    <w:rsid w:val="00CC5E67"/>
    <w:rsid w:val="00CC6365"/>
    <w:rsid w:val="00CD0AEC"/>
    <w:rsid w:val="00CD194D"/>
    <w:rsid w:val="00CD4E18"/>
    <w:rsid w:val="00CE18D9"/>
    <w:rsid w:val="00CE3DE0"/>
    <w:rsid w:val="00CE3FEA"/>
    <w:rsid w:val="00CE4EDD"/>
    <w:rsid w:val="00CE53A0"/>
    <w:rsid w:val="00CE5F96"/>
    <w:rsid w:val="00CF12BC"/>
    <w:rsid w:val="00CF2100"/>
    <w:rsid w:val="00CF6C52"/>
    <w:rsid w:val="00D01713"/>
    <w:rsid w:val="00D05061"/>
    <w:rsid w:val="00D056E1"/>
    <w:rsid w:val="00D05D7A"/>
    <w:rsid w:val="00D071CC"/>
    <w:rsid w:val="00D07E50"/>
    <w:rsid w:val="00D11A12"/>
    <w:rsid w:val="00D11FE1"/>
    <w:rsid w:val="00D24E36"/>
    <w:rsid w:val="00D25E07"/>
    <w:rsid w:val="00D27680"/>
    <w:rsid w:val="00D32C21"/>
    <w:rsid w:val="00D363D8"/>
    <w:rsid w:val="00D37D90"/>
    <w:rsid w:val="00D40BEA"/>
    <w:rsid w:val="00D42C38"/>
    <w:rsid w:val="00D43ACC"/>
    <w:rsid w:val="00D50B06"/>
    <w:rsid w:val="00D52AD1"/>
    <w:rsid w:val="00D565A2"/>
    <w:rsid w:val="00D62846"/>
    <w:rsid w:val="00D6377E"/>
    <w:rsid w:val="00D65382"/>
    <w:rsid w:val="00D66308"/>
    <w:rsid w:val="00D66339"/>
    <w:rsid w:val="00D8451F"/>
    <w:rsid w:val="00D84CCC"/>
    <w:rsid w:val="00D85D3D"/>
    <w:rsid w:val="00D86DB3"/>
    <w:rsid w:val="00D90861"/>
    <w:rsid w:val="00D93703"/>
    <w:rsid w:val="00D94C25"/>
    <w:rsid w:val="00D95063"/>
    <w:rsid w:val="00DA19DE"/>
    <w:rsid w:val="00DA7647"/>
    <w:rsid w:val="00DB0678"/>
    <w:rsid w:val="00DB4096"/>
    <w:rsid w:val="00DB4D20"/>
    <w:rsid w:val="00DB5324"/>
    <w:rsid w:val="00DB5E68"/>
    <w:rsid w:val="00DB6037"/>
    <w:rsid w:val="00DB609A"/>
    <w:rsid w:val="00DB660B"/>
    <w:rsid w:val="00DB66E0"/>
    <w:rsid w:val="00DC0619"/>
    <w:rsid w:val="00DC4D79"/>
    <w:rsid w:val="00DD17C9"/>
    <w:rsid w:val="00DD43FC"/>
    <w:rsid w:val="00DD5CC1"/>
    <w:rsid w:val="00DD687D"/>
    <w:rsid w:val="00DD7E08"/>
    <w:rsid w:val="00DE0CC5"/>
    <w:rsid w:val="00DE63A2"/>
    <w:rsid w:val="00DE75D4"/>
    <w:rsid w:val="00DF2F46"/>
    <w:rsid w:val="00DF546C"/>
    <w:rsid w:val="00E10E11"/>
    <w:rsid w:val="00E11E35"/>
    <w:rsid w:val="00E134C1"/>
    <w:rsid w:val="00E162F9"/>
    <w:rsid w:val="00E16376"/>
    <w:rsid w:val="00E17F9E"/>
    <w:rsid w:val="00E237B5"/>
    <w:rsid w:val="00E23977"/>
    <w:rsid w:val="00E27593"/>
    <w:rsid w:val="00E334CD"/>
    <w:rsid w:val="00E33F9B"/>
    <w:rsid w:val="00E36742"/>
    <w:rsid w:val="00E37E7E"/>
    <w:rsid w:val="00E40DEB"/>
    <w:rsid w:val="00E4496B"/>
    <w:rsid w:val="00E456A6"/>
    <w:rsid w:val="00E46F1F"/>
    <w:rsid w:val="00E6070B"/>
    <w:rsid w:val="00E66F8F"/>
    <w:rsid w:val="00E73332"/>
    <w:rsid w:val="00E770D4"/>
    <w:rsid w:val="00E812DA"/>
    <w:rsid w:val="00E82699"/>
    <w:rsid w:val="00E90133"/>
    <w:rsid w:val="00E904DD"/>
    <w:rsid w:val="00E9096C"/>
    <w:rsid w:val="00E90AAC"/>
    <w:rsid w:val="00E90CE7"/>
    <w:rsid w:val="00E939C7"/>
    <w:rsid w:val="00E94D6D"/>
    <w:rsid w:val="00EA01F6"/>
    <w:rsid w:val="00EB3307"/>
    <w:rsid w:val="00EB358B"/>
    <w:rsid w:val="00EB5DC7"/>
    <w:rsid w:val="00EB75B2"/>
    <w:rsid w:val="00EB79B5"/>
    <w:rsid w:val="00EC3304"/>
    <w:rsid w:val="00ED0BA2"/>
    <w:rsid w:val="00ED2A54"/>
    <w:rsid w:val="00ED573E"/>
    <w:rsid w:val="00ED7BD1"/>
    <w:rsid w:val="00EE1517"/>
    <w:rsid w:val="00EE27D8"/>
    <w:rsid w:val="00EE56A3"/>
    <w:rsid w:val="00EE6911"/>
    <w:rsid w:val="00EE7593"/>
    <w:rsid w:val="00EE7A0C"/>
    <w:rsid w:val="00EF3CB4"/>
    <w:rsid w:val="00EF3EEB"/>
    <w:rsid w:val="00EF53BD"/>
    <w:rsid w:val="00F01B7F"/>
    <w:rsid w:val="00F02133"/>
    <w:rsid w:val="00F03B2E"/>
    <w:rsid w:val="00F05087"/>
    <w:rsid w:val="00F05C2B"/>
    <w:rsid w:val="00F05ED2"/>
    <w:rsid w:val="00F1165F"/>
    <w:rsid w:val="00F15E26"/>
    <w:rsid w:val="00F2557A"/>
    <w:rsid w:val="00F27529"/>
    <w:rsid w:val="00F3029C"/>
    <w:rsid w:val="00F315F8"/>
    <w:rsid w:val="00F325B5"/>
    <w:rsid w:val="00F326AB"/>
    <w:rsid w:val="00F33C64"/>
    <w:rsid w:val="00F33E84"/>
    <w:rsid w:val="00F4112D"/>
    <w:rsid w:val="00F41BC5"/>
    <w:rsid w:val="00F45B8E"/>
    <w:rsid w:val="00F51D92"/>
    <w:rsid w:val="00F521B9"/>
    <w:rsid w:val="00F5593D"/>
    <w:rsid w:val="00F567DF"/>
    <w:rsid w:val="00F67330"/>
    <w:rsid w:val="00F73AF0"/>
    <w:rsid w:val="00F75480"/>
    <w:rsid w:val="00F85E4D"/>
    <w:rsid w:val="00F92253"/>
    <w:rsid w:val="00F947E9"/>
    <w:rsid w:val="00F96EA0"/>
    <w:rsid w:val="00FA550B"/>
    <w:rsid w:val="00FA7CEC"/>
    <w:rsid w:val="00FB26DB"/>
    <w:rsid w:val="00FB541F"/>
    <w:rsid w:val="00FB5AFE"/>
    <w:rsid w:val="00FC53E8"/>
    <w:rsid w:val="00FD58A8"/>
    <w:rsid w:val="00FE0569"/>
    <w:rsid w:val="00FE09B4"/>
    <w:rsid w:val="00FE2211"/>
    <w:rsid w:val="00FE5556"/>
    <w:rsid w:val="00FE59D3"/>
    <w:rsid w:val="00FE75CF"/>
    <w:rsid w:val="00FF195A"/>
    <w:rsid w:val="00FF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3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8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480B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80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B7C"/>
  </w:style>
  <w:style w:type="paragraph" w:styleId="Footer">
    <w:name w:val="footer"/>
    <w:basedOn w:val="Normal"/>
    <w:link w:val="FooterChar"/>
    <w:uiPriority w:val="99"/>
    <w:unhideWhenUsed/>
    <w:rsid w:val="00480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7C"/>
  </w:style>
  <w:style w:type="character" w:styleId="Hyperlink">
    <w:name w:val="Hyperlink"/>
    <w:basedOn w:val="DefaultParagraphFont"/>
    <w:uiPriority w:val="99"/>
    <w:unhideWhenUsed/>
    <w:rsid w:val="003C1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OHAMMED.24061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muqtar</dc:creator>
  <cp:lastModifiedBy>602HRDESK</cp:lastModifiedBy>
  <cp:revision>1392</cp:revision>
  <cp:lastPrinted>2016-10-29T18:52:00Z</cp:lastPrinted>
  <dcterms:created xsi:type="dcterms:W3CDTF">2015-07-30T15:51:00Z</dcterms:created>
  <dcterms:modified xsi:type="dcterms:W3CDTF">2017-08-01T11:06:00Z</dcterms:modified>
</cp:coreProperties>
</file>