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F" w:rsidRDefault="0093087F" w:rsidP="0093087F">
      <w:pPr>
        <w:pStyle w:val="NoSpacing"/>
        <w:tabs>
          <w:tab w:val="left" w:pos="6615"/>
        </w:tabs>
        <w:jc w:val="both"/>
      </w:pPr>
      <w:r>
        <w:tab/>
      </w:r>
    </w:p>
    <w:p w:rsidR="0093087F" w:rsidRDefault="0093087F" w:rsidP="0093087F">
      <w:pPr>
        <w:pStyle w:val="NoSpacing"/>
        <w:tabs>
          <w:tab w:val="left" w:pos="6615"/>
        </w:tabs>
        <w:jc w:val="both"/>
        <w:rPr>
          <w:rFonts w:cs="Tahoma"/>
          <w:b/>
          <w:i/>
          <w:sz w:val="24"/>
          <w:szCs w:val="24"/>
        </w:rPr>
      </w:pPr>
    </w:p>
    <w:p w:rsidR="0093087F" w:rsidRDefault="0030714B" w:rsidP="0093087F">
      <w:pPr>
        <w:pStyle w:val="NoSpacing"/>
        <w:tabs>
          <w:tab w:val="left" w:pos="6615"/>
        </w:tabs>
        <w:jc w:val="both"/>
        <w:rPr>
          <w:rFonts w:cs="Tahoma"/>
          <w:i/>
          <w:sz w:val="24"/>
          <w:szCs w:val="24"/>
          <w:lang w:val="en-IN"/>
        </w:rPr>
      </w:pPr>
      <w:r>
        <w:rPr>
          <w:rFonts w:cs="Tahoma"/>
          <w:b/>
          <w:i/>
          <w:sz w:val="24"/>
          <w:szCs w:val="24"/>
          <w:lang w:val="en-IN"/>
        </w:rPr>
        <w:t>Supply Chain Professional</w:t>
      </w:r>
      <w:r w:rsidR="0093087F" w:rsidRPr="00441A45">
        <w:rPr>
          <w:rFonts w:cs="Tahoma"/>
          <w:b/>
          <w:i/>
          <w:sz w:val="24"/>
          <w:szCs w:val="24"/>
          <w:lang w:val="en-IN"/>
        </w:rPr>
        <w:t xml:space="preserve"> </w:t>
      </w:r>
      <w:r w:rsidR="0093087F" w:rsidRPr="00441A45">
        <w:rPr>
          <w:rFonts w:cs="Tahoma"/>
          <w:i/>
          <w:sz w:val="24"/>
          <w:szCs w:val="24"/>
          <w:lang w:val="en-IN"/>
        </w:rPr>
        <w:t>with</w:t>
      </w:r>
      <w:r>
        <w:rPr>
          <w:rFonts w:cs="Tahoma"/>
          <w:i/>
          <w:sz w:val="24"/>
          <w:szCs w:val="24"/>
          <w:lang w:val="en-IN"/>
        </w:rPr>
        <w:t xml:space="preserve"> more than 13</w:t>
      </w:r>
      <w:r w:rsidR="0093087F">
        <w:rPr>
          <w:rFonts w:cs="Tahoma"/>
          <w:i/>
          <w:sz w:val="24"/>
          <w:szCs w:val="24"/>
          <w:lang w:val="en-IN"/>
        </w:rPr>
        <w:t xml:space="preserve"> years of valuable experience in Third Party Logistics</w:t>
      </w:r>
      <w:r w:rsidR="0093087F" w:rsidRPr="00441A45">
        <w:rPr>
          <w:rFonts w:cs="Tahoma"/>
          <w:i/>
          <w:sz w:val="24"/>
          <w:szCs w:val="24"/>
          <w:lang w:val="en-IN"/>
        </w:rPr>
        <w:t>, Retail and Distribution.</w:t>
      </w:r>
    </w:p>
    <w:p w:rsidR="0093087F" w:rsidRPr="001B342C" w:rsidRDefault="0093087F" w:rsidP="0093087F">
      <w:pPr>
        <w:pStyle w:val="NoSpacing"/>
        <w:tabs>
          <w:tab w:val="left" w:pos="6615"/>
        </w:tabs>
        <w:jc w:val="both"/>
        <w:rPr>
          <w:rFonts w:cs="Tahoma"/>
          <w:i/>
          <w:sz w:val="24"/>
          <w:szCs w:val="24"/>
          <w:lang w:val="en-IN"/>
        </w:rPr>
      </w:pPr>
      <w:r w:rsidRPr="00441A45">
        <w:rPr>
          <w:rFonts w:cs="Tahoma"/>
          <w:i/>
          <w:sz w:val="24"/>
          <w:szCs w:val="24"/>
          <w:lang w:val="en-IN"/>
        </w:rPr>
        <w:t xml:space="preserve">An innovative thinker, possess excellent communication, </w:t>
      </w:r>
      <w:r>
        <w:rPr>
          <w:rFonts w:cs="Tahoma"/>
          <w:i/>
          <w:sz w:val="24"/>
          <w:szCs w:val="24"/>
          <w:lang w:val="en-IN"/>
        </w:rPr>
        <w:t>i</w:t>
      </w:r>
      <w:r w:rsidRPr="00441A45">
        <w:rPr>
          <w:rFonts w:cs="Tahoma"/>
          <w:i/>
          <w:sz w:val="24"/>
          <w:szCs w:val="24"/>
          <w:lang w:val="en-IN"/>
        </w:rPr>
        <w:t>nterpersonal and people</w:t>
      </w:r>
      <w:r w:rsidRPr="00441A45">
        <w:rPr>
          <w:rFonts w:cs="Tahoma"/>
          <w:i/>
          <w:sz w:val="24"/>
          <w:szCs w:val="24"/>
        </w:rPr>
        <w:t xml:space="preserve"> </w:t>
      </w:r>
      <w:r>
        <w:rPr>
          <w:rFonts w:cs="Tahoma"/>
          <w:i/>
          <w:sz w:val="24"/>
          <w:szCs w:val="24"/>
        </w:rPr>
        <w:t>management</w:t>
      </w:r>
      <w:r w:rsidRPr="00A95811">
        <w:rPr>
          <w:rFonts w:cs="Tahoma"/>
          <w:i/>
          <w:sz w:val="24"/>
          <w:szCs w:val="24"/>
        </w:rPr>
        <w:t xml:space="preserve"> skills and as an enterprising leader can contribute positively to the o</w:t>
      </w:r>
      <w:r w:rsidR="002C7BCA">
        <w:rPr>
          <w:rFonts w:cs="Tahoma"/>
          <w:i/>
          <w:sz w:val="24"/>
          <w:szCs w:val="24"/>
        </w:rPr>
        <w:t>rganization’s competitive advantage.</w:t>
      </w:r>
    </w:p>
    <w:p w:rsidR="0093087F" w:rsidRPr="00441A45" w:rsidRDefault="0093087F" w:rsidP="0093087F">
      <w:pPr>
        <w:pStyle w:val="NoSpacing"/>
        <w:tabs>
          <w:tab w:val="left" w:pos="6615"/>
        </w:tabs>
        <w:jc w:val="both"/>
        <w:rPr>
          <w:rFonts w:cs="Tahoma"/>
          <w:i/>
          <w:sz w:val="24"/>
          <w:szCs w:val="24"/>
        </w:rPr>
      </w:pPr>
    </w:p>
    <w:p w:rsidR="0093087F" w:rsidRPr="0002220C" w:rsidRDefault="0093087F" w:rsidP="0093087F">
      <w:pPr>
        <w:pStyle w:val="NoSpacing"/>
        <w:pBdr>
          <w:bottom w:val="single" w:sz="4" w:space="1" w:color="auto"/>
        </w:pBdr>
        <w:jc w:val="both"/>
        <w:rPr>
          <w:b/>
        </w:rPr>
      </w:pPr>
      <w:r w:rsidRPr="0002220C">
        <w:rPr>
          <w:b/>
        </w:rPr>
        <w:t xml:space="preserve">Profile Summary </w:t>
      </w:r>
    </w:p>
    <w:p w:rsidR="0093087F" w:rsidRDefault="0093087F" w:rsidP="0093087F">
      <w:pPr>
        <w:pStyle w:val="NoSpacing"/>
        <w:ind w:left="360"/>
        <w:jc w:val="both"/>
        <w:rPr>
          <w:rFonts w:cs="Tahoma"/>
          <w:lang w:val="en-GB"/>
        </w:rPr>
      </w:pPr>
    </w:p>
    <w:p w:rsidR="00CC6372" w:rsidRPr="002E0897" w:rsidRDefault="00CC6372" w:rsidP="00CC6372">
      <w:pPr>
        <w:pStyle w:val="NoSpacing"/>
        <w:ind w:left="360"/>
        <w:jc w:val="both"/>
        <w:rPr>
          <w:rFonts w:cs="Tahoma"/>
          <w:b/>
          <w:u w:val="single"/>
          <w:lang w:val="en-GB"/>
        </w:rPr>
      </w:pPr>
      <w:r w:rsidRPr="002E0897">
        <w:rPr>
          <w:rFonts w:cs="Tahoma"/>
          <w:b/>
          <w:u w:val="single"/>
          <w:lang w:val="en-GB"/>
        </w:rPr>
        <w:t>Core Competency</w:t>
      </w:r>
    </w:p>
    <w:p w:rsidR="00CC6372" w:rsidRDefault="00CC6372" w:rsidP="00CC6372">
      <w:pPr>
        <w:pStyle w:val="NoSpacing"/>
        <w:ind w:left="360"/>
        <w:jc w:val="both"/>
        <w:rPr>
          <w:rFonts w:cs="Tahoma"/>
          <w:lang w:val="en-GB"/>
        </w:rPr>
      </w:pPr>
    </w:p>
    <w:p w:rsidR="00CC6372" w:rsidRPr="002E0897" w:rsidRDefault="00CC6372" w:rsidP="00CC6372">
      <w:pPr>
        <w:pStyle w:val="NoSpacing"/>
        <w:ind w:left="360"/>
        <w:jc w:val="both"/>
        <w:rPr>
          <w:rFonts w:cs="Tahoma"/>
          <w:b/>
          <w:color w:val="0070C0"/>
          <w:lang w:val="en-GB"/>
        </w:rPr>
      </w:pPr>
      <w:r w:rsidRPr="002E0897">
        <w:rPr>
          <w:rFonts w:cs="Tahoma"/>
          <w:b/>
          <w:color w:val="0070C0"/>
          <w:lang w:val="en-GB"/>
        </w:rPr>
        <w:t>Supply Chain Management</w:t>
      </w:r>
      <w:r w:rsidRPr="002E0897">
        <w:rPr>
          <w:rFonts w:cs="Tahoma"/>
          <w:b/>
          <w:color w:val="0070C0"/>
          <w:lang w:val="en-GB"/>
        </w:rPr>
        <w:tab/>
      </w:r>
      <w:r w:rsidRPr="002E0897">
        <w:rPr>
          <w:rFonts w:cs="Tahoma"/>
          <w:b/>
          <w:color w:val="0070C0"/>
          <w:lang w:val="en-GB"/>
        </w:rPr>
        <w:tab/>
        <w:t>Logistics Operations</w:t>
      </w:r>
      <w:r w:rsidRPr="002E0897">
        <w:rPr>
          <w:rFonts w:cs="Tahoma"/>
          <w:b/>
          <w:color w:val="0070C0"/>
          <w:lang w:val="en-GB"/>
        </w:rPr>
        <w:tab/>
      </w:r>
      <w:r w:rsidRPr="002E0897">
        <w:rPr>
          <w:rFonts w:cs="Tahoma"/>
          <w:b/>
          <w:color w:val="0070C0"/>
          <w:lang w:val="en-GB"/>
        </w:rPr>
        <w:tab/>
        <w:t>Distribution Management</w:t>
      </w:r>
    </w:p>
    <w:p w:rsidR="00CC6372" w:rsidRPr="002E0897" w:rsidRDefault="003E3B13" w:rsidP="00CC6372">
      <w:pPr>
        <w:pStyle w:val="NoSpacing"/>
        <w:ind w:left="360"/>
        <w:jc w:val="both"/>
        <w:rPr>
          <w:rFonts w:cs="Tahoma"/>
          <w:b/>
          <w:color w:val="0070C0"/>
          <w:lang w:val="en-GB"/>
        </w:rPr>
      </w:pPr>
      <w:r>
        <w:rPr>
          <w:rFonts w:cs="Tahoma"/>
          <w:b/>
          <w:color w:val="0070C0"/>
          <w:lang w:val="en-GB"/>
        </w:rPr>
        <w:t>Customer Service</w:t>
      </w:r>
      <w:r w:rsidR="005F64DD">
        <w:rPr>
          <w:rFonts w:cs="Tahoma"/>
          <w:b/>
          <w:color w:val="0070C0"/>
          <w:lang w:val="en-GB"/>
        </w:rPr>
        <w:tab/>
      </w:r>
      <w:r w:rsidR="00CC6372" w:rsidRPr="002E0897">
        <w:rPr>
          <w:rFonts w:cs="Tahoma"/>
          <w:b/>
          <w:color w:val="0070C0"/>
          <w:lang w:val="en-GB"/>
        </w:rPr>
        <w:tab/>
      </w:r>
      <w:r w:rsidR="0081460C">
        <w:rPr>
          <w:rFonts w:cs="Tahoma"/>
          <w:b/>
          <w:color w:val="0070C0"/>
          <w:lang w:val="en-GB"/>
        </w:rPr>
        <w:tab/>
      </w:r>
      <w:r w:rsidR="005F54CF">
        <w:rPr>
          <w:rFonts w:cs="Tahoma"/>
          <w:b/>
          <w:color w:val="0070C0"/>
          <w:lang w:val="en-GB"/>
        </w:rPr>
        <w:t>Forecasting</w:t>
      </w:r>
      <w:r w:rsidR="0081460C">
        <w:rPr>
          <w:rFonts w:cs="Tahoma"/>
          <w:b/>
          <w:color w:val="0070C0"/>
          <w:lang w:val="en-GB"/>
        </w:rPr>
        <w:tab/>
      </w:r>
      <w:r w:rsidR="0081460C">
        <w:rPr>
          <w:rFonts w:cs="Tahoma"/>
          <w:b/>
          <w:color w:val="0070C0"/>
          <w:lang w:val="en-GB"/>
        </w:rPr>
        <w:tab/>
      </w:r>
      <w:r>
        <w:rPr>
          <w:rFonts w:cs="Tahoma"/>
          <w:b/>
          <w:color w:val="0070C0"/>
          <w:lang w:val="en-GB"/>
        </w:rPr>
        <w:tab/>
      </w:r>
      <w:r w:rsidR="0081460C" w:rsidRPr="002E0897">
        <w:rPr>
          <w:rFonts w:cs="Tahoma"/>
          <w:b/>
          <w:color w:val="0070C0"/>
          <w:lang w:val="en-GB"/>
        </w:rPr>
        <w:t>Inventory Operations</w:t>
      </w:r>
    </w:p>
    <w:p w:rsidR="00CC6372" w:rsidRPr="002E0897" w:rsidRDefault="00CC6372" w:rsidP="00CC6372">
      <w:pPr>
        <w:pStyle w:val="NoSpacing"/>
        <w:ind w:left="360"/>
        <w:jc w:val="both"/>
        <w:rPr>
          <w:rFonts w:cs="Tahoma"/>
          <w:b/>
          <w:color w:val="0070C0"/>
          <w:lang w:val="en-GB"/>
        </w:rPr>
      </w:pPr>
      <w:r w:rsidRPr="002E0897">
        <w:rPr>
          <w:rFonts w:cs="Tahoma"/>
          <w:b/>
          <w:color w:val="0070C0"/>
          <w:lang w:val="en-GB"/>
        </w:rPr>
        <w:t>Transportation Management</w:t>
      </w:r>
      <w:r w:rsidRPr="002E0897">
        <w:rPr>
          <w:rFonts w:cs="Tahoma"/>
          <w:b/>
          <w:color w:val="0070C0"/>
          <w:lang w:val="en-GB"/>
        </w:rPr>
        <w:tab/>
        <w:t>Costing &amp; Pricing</w:t>
      </w:r>
      <w:r w:rsidRPr="002E0897">
        <w:rPr>
          <w:rFonts w:cs="Tahoma"/>
          <w:b/>
          <w:color w:val="0070C0"/>
          <w:lang w:val="en-GB"/>
        </w:rPr>
        <w:tab/>
      </w:r>
      <w:r w:rsidRPr="002E0897">
        <w:rPr>
          <w:rFonts w:cs="Tahoma"/>
          <w:b/>
          <w:color w:val="0070C0"/>
          <w:lang w:val="en-GB"/>
        </w:rPr>
        <w:tab/>
        <w:t>Relationship Management</w:t>
      </w:r>
      <w:r w:rsidRPr="002E0897">
        <w:rPr>
          <w:rFonts w:cs="Tahoma"/>
          <w:b/>
          <w:color w:val="0070C0"/>
          <w:lang w:val="en-GB"/>
        </w:rPr>
        <w:tab/>
      </w:r>
    </w:p>
    <w:p w:rsidR="00CC6372" w:rsidRPr="002E0897" w:rsidRDefault="00CC6372" w:rsidP="00CC6372">
      <w:pPr>
        <w:pStyle w:val="NoSpacing"/>
        <w:ind w:left="360"/>
        <w:jc w:val="both"/>
        <w:rPr>
          <w:rFonts w:cs="Tahoma"/>
          <w:b/>
          <w:color w:val="0070C0"/>
          <w:lang w:val="en-GB"/>
        </w:rPr>
      </w:pPr>
      <w:r w:rsidRPr="002E0897">
        <w:rPr>
          <w:rFonts w:cs="Tahoma"/>
          <w:b/>
          <w:color w:val="0070C0"/>
          <w:lang w:val="en-GB"/>
        </w:rPr>
        <w:t>Material/ Store Management</w:t>
      </w:r>
      <w:r w:rsidR="00446406">
        <w:rPr>
          <w:rFonts w:cs="Tahoma"/>
          <w:b/>
          <w:color w:val="0070C0"/>
          <w:lang w:val="en-GB"/>
        </w:rPr>
        <w:tab/>
      </w:r>
      <w:r w:rsidR="005F64DD" w:rsidRPr="002E0897">
        <w:rPr>
          <w:rFonts w:cs="Tahoma"/>
          <w:b/>
          <w:color w:val="0070C0"/>
          <w:lang w:val="en-GB"/>
        </w:rPr>
        <w:t>Continuous Improvement</w:t>
      </w:r>
      <w:r w:rsidR="003E3B13">
        <w:rPr>
          <w:rFonts w:cs="Tahoma"/>
          <w:b/>
          <w:color w:val="0070C0"/>
          <w:lang w:val="en-GB"/>
        </w:rPr>
        <w:tab/>
      </w:r>
      <w:r w:rsidR="008E061A">
        <w:rPr>
          <w:rFonts w:cs="Tahoma"/>
          <w:b/>
          <w:color w:val="0070C0"/>
          <w:lang w:val="en-GB"/>
        </w:rPr>
        <w:t>Warehouse Management</w:t>
      </w:r>
    </w:p>
    <w:p w:rsidR="00CC6372" w:rsidRDefault="00CC6372" w:rsidP="0093087F">
      <w:pPr>
        <w:pStyle w:val="NoSpacing"/>
        <w:ind w:left="360"/>
        <w:jc w:val="both"/>
        <w:rPr>
          <w:rFonts w:cs="Tahoma"/>
          <w:lang w:val="en-GB"/>
        </w:rPr>
      </w:pPr>
    </w:p>
    <w:p w:rsidR="002E0897" w:rsidRPr="0002220C" w:rsidRDefault="002E0897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Responsib</w:t>
      </w:r>
      <w:r w:rsidR="001771E6">
        <w:rPr>
          <w:rFonts w:cs="Tahoma"/>
          <w:lang w:val="en-GB"/>
        </w:rPr>
        <w:t xml:space="preserve">le for the establishment of </w:t>
      </w:r>
      <w:r w:rsidRPr="0002220C">
        <w:rPr>
          <w:rFonts w:cs="Tahoma"/>
          <w:lang w:val="en-GB"/>
        </w:rPr>
        <w:t>optimal logistics network, inventory deployment and product flow</w:t>
      </w:r>
      <w:r w:rsidR="00D32988">
        <w:rPr>
          <w:rFonts w:cs="Tahoma"/>
          <w:lang w:val="en-GB"/>
        </w:rPr>
        <w:t>.</w:t>
      </w:r>
    </w:p>
    <w:p w:rsidR="002E0897" w:rsidRPr="0002220C" w:rsidRDefault="001771E6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 xml:space="preserve">Providing </w:t>
      </w:r>
      <w:r w:rsidR="002E0897" w:rsidRPr="0002220C">
        <w:rPr>
          <w:rFonts w:cs="Tahoma"/>
          <w:lang w:val="en-GB"/>
        </w:rPr>
        <w:t>leadership and direction to the logistics function within the business</w:t>
      </w:r>
      <w:r w:rsidR="00D32988">
        <w:rPr>
          <w:rFonts w:cs="Tahoma"/>
          <w:lang w:val="en-GB"/>
        </w:rPr>
        <w:t>.</w:t>
      </w:r>
    </w:p>
    <w:p w:rsidR="002E0897" w:rsidRPr="0002220C" w:rsidRDefault="002E0897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Proven track record of developing alternate vendor base to achieve cost</w:t>
      </w:r>
      <w:r w:rsidR="001771E6">
        <w:rPr>
          <w:rFonts w:cs="Tahoma"/>
          <w:lang w:val="en-GB"/>
        </w:rPr>
        <w:t xml:space="preserve"> reduction, increasing revenues</w:t>
      </w:r>
      <w:r w:rsidRPr="0002220C">
        <w:rPr>
          <w:rFonts w:cs="Tahoma"/>
          <w:lang w:val="en-GB"/>
        </w:rPr>
        <w:t xml:space="preserve"> </w:t>
      </w:r>
      <w:r w:rsidR="001771E6">
        <w:rPr>
          <w:rFonts w:cs="Tahoma"/>
          <w:lang w:val="en-GB"/>
        </w:rPr>
        <w:t xml:space="preserve">and </w:t>
      </w:r>
      <w:r w:rsidRPr="0002220C">
        <w:rPr>
          <w:rFonts w:cs="Tahoma"/>
          <w:lang w:val="en-GB"/>
        </w:rPr>
        <w:t>st</w:t>
      </w:r>
      <w:r w:rsidR="001771E6">
        <w:rPr>
          <w:rFonts w:cs="Tahoma"/>
          <w:lang w:val="en-GB"/>
        </w:rPr>
        <w:t>reamlining process workflow</w:t>
      </w:r>
      <w:r w:rsidR="00D32988">
        <w:rPr>
          <w:rFonts w:cs="Tahoma"/>
          <w:lang w:val="en-GB"/>
        </w:rPr>
        <w:t>.</w:t>
      </w:r>
    </w:p>
    <w:p w:rsidR="002E0897" w:rsidRPr="0002220C" w:rsidRDefault="002E0897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Exhibited excellence in achieving significant savings through effective negotiations &amp; cost management</w:t>
      </w:r>
      <w:r w:rsidR="00D32988">
        <w:rPr>
          <w:rFonts w:cs="Tahoma"/>
          <w:lang w:val="en-GB"/>
        </w:rPr>
        <w:t>.</w:t>
      </w:r>
    </w:p>
    <w:p w:rsidR="002E0897" w:rsidRPr="0002220C" w:rsidRDefault="002E0897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Broad-based subject matter expertise in managing &amp; implementing effective logistics programs &amp; processes to assure continued success in customer satisfaction</w:t>
      </w:r>
      <w:r w:rsidR="00D32988">
        <w:rPr>
          <w:rFonts w:cs="Tahoma"/>
          <w:lang w:val="en-GB"/>
        </w:rPr>
        <w:t>.</w:t>
      </w:r>
    </w:p>
    <w:p w:rsidR="002E0897" w:rsidRDefault="002E0897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Hands-on experience in</w:t>
      </w:r>
      <w:r>
        <w:rPr>
          <w:rFonts w:cs="Tahoma"/>
          <w:lang w:val="en-GB"/>
        </w:rPr>
        <w:t xml:space="preserve"> planning </w:t>
      </w:r>
      <w:r w:rsidRPr="0002220C">
        <w:rPr>
          <w:rFonts w:cs="Tahoma"/>
          <w:lang w:val="en-GB"/>
        </w:rPr>
        <w:t>&amp; acquiring contracts for logistics &amp; services from various sources</w:t>
      </w:r>
      <w:r w:rsidR="00D32988">
        <w:rPr>
          <w:rFonts w:cs="Tahoma"/>
          <w:lang w:val="en-GB"/>
        </w:rPr>
        <w:t>.</w:t>
      </w:r>
    </w:p>
    <w:p w:rsidR="001771E6" w:rsidRDefault="001771E6" w:rsidP="002E0897">
      <w:pPr>
        <w:pStyle w:val="NoSpacing"/>
        <w:numPr>
          <w:ilvl w:val="0"/>
          <w:numId w:val="9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C</w:t>
      </w:r>
      <w:r w:rsidRPr="0002220C">
        <w:rPr>
          <w:rFonts w:cs="Tahoma"/>
          <w:lang w:val="en-GB"/>
        </w:rPr>
        <w:t>hampioned continuous improvement projects that align with international standards and functional excellence</w:t>
      </w:r>
      <w:r w:rsidR="00D32988">
        <w:rPr>
          <w:rFonts w:cs="Tahoma"/>
          <w:lang w:val="en-GB"/>
        </w:rPr>
        <w:t>.</w:t>
      </w:r>
    </w:p>
    <w:p w:rsidR="002E0897" w:rsidRPr="0002220C" w:rsidRDefault="002E0897" w:rsidP="002E0897">
      <w:pPr>
        <w:pStyle w:val="NoSpacing"/>
        <w:ind w:left="720"/>
        <w:jc w:val="both"/>
        <w:rPr>
          <w:rFonts w:cs="Tahoma"/>
          <w:lang w:val="en-GB"/>
        </w:rPr>
      </w:pPr>
    </w:p>
    <w:p w:rsidR="0093087F" w:rsidRPr="0002220C" w:rsidRDefault="0093087F" w:rsidP="0093087F">
      <w:pPr>
        <w:pStyle w:val="NoSpacing"/>
        <w:pBdr>
          <w:bottom w:val="single" w:sz="4" w:space="1" w:color="auto"/>
        </w:pBdr>
        <w:jc w:val="both"/>
        <w:rPr>
          <w:b/>
        </w:rPr>
      </w:pPr>
      <w:r w:rsidRPr="0002220C">
        <w:rPr>
          <w:b/>
        </w:rPr>
        <w:t>Work Experience</w:t>
      </w:r>
    </w:p>
    <w:p w:rsidR="0093087F" w:rsidRPr="0002220C" w:rsidRDefault="0093087F" w:rsidP="0093087F">
      <w:pPr>
        <w:pStyle w:val="NoSpacing"/>
        <w:jc w:val="both"/>
        <w:rPr>
          <w:b/>
        </w:rPr>
      </w:pPr>
    </w:p>
    <w:p w:rsidR="001771E6" w:rsidRDefault="0093087F" w:rsidP="0093087F">
      <w:pPr>
        <w:pStyle w:val="NoSpacing"/>
        <w:jc w:val="both"/>
        <w:rPr>
          <w:b/>
          <w:highlight w:val="lightGray"/>
        </w:rPr>
      </w:pPr>
      <w:proofErr w:type="gramStart"/>
      <w:r>
        <w:rPr>
          <w:b/>
          <w:highlight w:val="lightGray"/>
        </w:rPr>
        <w:t>i</w:t>
      </w:r>
      <w:r w:rsidR="00D32988">
        <w:rPr>
          <w:b/>
          <w:highlight w:val="lightGray"/>
        </w:rPr>
        <w:t>-</w:t>
      </w:r>
      <w:r w:rsidRPr="00A131BD">
        <w:rPr>
          <w:b/>
          <w:highlight w:val="lightGray"/>
        </w:rPr>
        <w:t>CELL</w:t>
      </w:r>
      <w:proofErr w:type="gramEnd"/>
      <w:r w:rsidRPr="00A131BD">
        <w:rPr>
          <w:b/>
          <w:highlight w:val="lightGray"/>
        </w:rPr>
        <w:t xml:space="preserve"> Telecom, Dubai </w:t>
      </w:r>
      <w:r w:rsidR="00C95571">
        <w:rPr>
          <w:b/>
          <w:highlight w:val="lightGray"/>
        </w:rPr>
        <w:t xml:space="preserve"> - Sep’</w:t>
      </w:r>
      <w:r w:rsidR="007E0015">
        <w:rPr>
          <w:b/>
          <w:highlight w:val="lightGray"/>
        </w:rPr>
        <w:t>14</w:t>
      </w:r>
      <w:r w:rsidR="001771E6">
        <w:rPr>
          <w:b/>
          <w:highlight w:val="lightGray"/>
        </w:rPr>
        <w:t xml:space="preserve"> to</w:t>
      </w:r>
      <w:r w:rsidR="0019175E">
        <w:rPr>
          <w:b/>
          <w:highlight w:val="lightGray"/>
        </w:rPr>
        <w:t xml:space="preserve"> Jul’15</w:t>
      </w:r>
      <w:r w:rsidR="001771E6">
        <w:rPr>
          <w:b/>
          <w:highlight w:val="lightGray"/>
        </w:rPr>
        <w:t xml:space="preserve"> </w:t>
      </w:r>
    </w:p>
    <w:p w:rsidR="0093087F" w:rsidRPr="009F1A42" w:rsidRDefault="001771E6" w:rsidP="0093087F">
      <w:pPr>
        <w:pStyle w:val="NoSpacing"/>
        <w:jc w:val="both"/>
        <w:rPr>
          <w:b/>
        </w:rPr>
      </w:pPr>
      <w:r>
        <w:rPr>
          <w:b/>
          <w:highlight w:val="lightGray"/>
        </w:rPr>
        <w:t>Position:</w:t>
      </w:r>
      <w:r w:rsidR="0030714B">
        <w:rPr>
          <w:b/>
          <w:highlight w:val="lightGray"/>
        </w:rPr>
        <w:t xml:space="preserve"> Logistics Coordinator</w:t>
      </w:r>
      <w:r w:rsidR="0093087F" w:rsidRPr="009F1A42">
        <w:rPr>
          <w:b/>
        </w:rPr>
        <w:t xml:space="preserve"> </w:t>
      </w:r>
    </w:p>
    <w:p w:rsidR="0093087F" w:rsidRDefault="0093087F" w:rsidP="0093087F">
      <w:pPr>
        <w:pStyle w:val="NoSpacing"/>
        <w:jc w:val="both"/>
        <w:rPr>
          <w:b/>
        </w:rPr>
      </w:pPr>
    </w:p>
    <w:p w:rsidR="0093087F" w:rsidRDefault="0093087F" w:rsidP="0093087F">
      <w:pPr>
        <w:pStyle w:val="NoSpacing"/>
        <w:jc w:val="both"/>
      </w:pPr>
      <w:proofErr w:type="gramStart"/>
      <w:r>
        <w:t>i</w:t>
      </w:r>
      <w:r w:rsidR="00D32988">
        <w:t>-</w:t>
      </w:r>
      <w:r w:rsidRPr="003C5B00">
        <w:t>Cell</w:t>
      </w:r>
      <w:proofErr w:type="gramEnd"/>
      <w:r w:rsidRPr="003C5B00">
        <w:t xml:space="preserve"> Telecom </w:t>
      </w:r>
      <w:r>
        <w:t xml:space="preserve">is </w:t>
      </w:r>
      <w:r w:rsidR="00A77AF4">
        <w:t>one of the largest D</w:t>
      </w:r>
      <w:r w:rsidRPr="003C5B00">
        <w:t xml:space="preserve">istributors </w:t>
      </w:r>
      <w:r w:rsidR="00A77AF4">
        <w:t xml:space="preserve">and Retailers </w:t>
      </w:r>
      <w:r w:rsidRPr="003C5B00">
        <w:t xml:space="preserve">of high value consumer </w:t>
      </w:r>
      <w:r>
        <w:t xml:space="preserve">electronic </w:t>
      </w:r>
      <w:r w:rsidRPr="003C5B00">
        <w:t>goods</w:t>
      </w:r>
      <w:r>
        <w:t xml:space="preserve"> </w:t>
      </w:r>
      <w:r w:rsidRPr="003C5B00">
        <w:t xml:space="preserve"> in Middle East and Africa</w:t>
      </w:r>
      <w:r>
        <w:t xml:space="preserve"> specifically dealing with Mobile phones and accessories</w:t>
      </w:r>
      <w:r w:rsidRPr="003C5B00">
        <w:t>.</w:t>
      </w:r>
    </w:p>
    <w:p w:rsidR="0093087F" w:rsidRPr="003C5B00" w:rsidRDefault="0093087F" w:rsidP="0093087F">
      <w:pPr>
        <w:pStyle w:val="NoSpacing"/>
        <w:jc w:val="both"/>
      </w:pPr>
      <w:r>
        <w:t>S</w:t>
      </w:r>
      <w:r w:rsidRPr="003C5B00">
        <w:t>trategic partners include Samsung, Apple, Beats, So</w:t>
      </w:r>
      <w:r w:rsidR="00192B27">
        <w:t>ny, Acer, LG, HTC and Fly</w:t>
      </w:r>
      <w:r w:rsidRPr="003C5B00">
        <w:t>.</w:t>
      </w:r>
    </w:p>
    <w:p w:rsidR="0093087F" w:rsidRPr="0002220C" w:rsidRDefault="0093087F" w:rsidP="0093087F">
      <w:pPr>
        <w:pStyle w:val="NoSpacing"/>
        <w:jc w:val="both"/>
        <w:rPr>
          <w:b/>
        </w:rPr>
      </w:pPr>
    </w:p>
    <w:p w:rsidR="0093087F" w:rsidRPr="0002220C" w:rsidRDefault="009A309C" w:rsidP="0093087F">
      <w:pPr>
        <w:pStyle w:val="NoSpacing"/>
        <w:jc w:val="both"/>
        <w:rPr>
          <w:b/>
        </w:rPr>
      </w:pPr>
      <w:r>
        <w:rPr>
          <w:b/>
        </w:rPr>
        <w:t>Role</w:t>
      </w:r>
      <w:r w:rsidR="0093087F" w:rsidRPr="0002220C">
        <w:rPr>
          <w:b/>
        </w:rPr>
        <w:t>:</w:t>
      </w:r>
    </w:p>
    <w:p w:rsidR="0093087F" w:rsidRPr="0002220C" w:rsidRDefault="009A309C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Headed</w:t>
      </w:r>
      <w:r w:rsidR="0093087F" w:rsidRPr="0002220C">
        <w:rPr>
          <w:rFonts w:cs="Tahoma"/>
          <w:lang w:val="en-GB"/>
        </w:rPr>
        <w:t xml:space="preserve"> the lo</w:t>
      </w:r>
      <w:r>
        <w:rPr>
          <w:rFonts w:cs="Tahoma"/>
          <w:lang w:val="en-GB"/>
        </w:rPr>
        <w:t>gistics operations and mentored</w:t>
      </w:r>
      <w:r w:rsidR="00192B27">
        <w:rPr>
          <w:rFonts w:cs="Tahoma"/>
          <w:lang w:val="en-GB"/>
        </w:rPr>
        <w:t xml:space="preserve"> a team of 4</w:t>
      </w:r>
      <w:r w:rsidR="0093087F" w:rsidRPr="0002220C">
        <w:rPr>
          <w:rFonts w:cs="Tahoma"/>
          <w:lang w:val="en-GB"/>
        </w:rPr>
        <w:t xml:space="preserve"> personnel in Dubai and 12 across Africa region</w:t>
      </w:r>
      <w:r w:rsidR="00E85700">
        <w:rPr>
          <w:rFonts w:cs="Tahoma"/>
          <w:lang w:val="en-GB"/>
        </w:rPr>
        <w:t>.</w:t>
      </w:r>
    </w:p>
    <w:p w:rsidR="0093087F" w:rsidRPr="0002220C" w:rsidRDefault="009A309C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Led</w:t>
      </w:r>
      <w:r w:rsidR="0093087F" w:rsidRPr="0002220C">
        <w:rPr>
          <w:rFonts w:cs="Tahoma"/>
          <w:lang w:val="en-GB"/>
        </w:rPr>
        <w:t xml:space="preserve"> a Global Supply Chain for moving goods worth $800 Million on annual basis</w:t>
      </w:r>
      <w:r w:rsidR="00E85700">
        <w:rPr>
          <w:rFonts w:cs="Tahoma"/>
          <w:lang w:val="en-GB"/>
        </w:rPr>
        <w:t>.</w:t>
      </w:r>
    </w:p>
    <w:p w:rsidR="0093087F" w:rsidRPr="0002220C" w:rsidRDefault="009A309C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Brought</w:t>
      </w:r>
      <w:r w:rsidR="0093087F" w:rsidRPr="0002220C">
        <w:rPr>
          <w:rFonts w:cs="Tahoma"/>
          <w:lang w:val="en-GB"/>
        </w:rPr>
        <w:t xml:space="preserve"> out effective negotiations:</w:t>
      </w:r>
    </w:p>
    <w:p w:rsidR="0093087F" w:rsidRPr="0002220C" w:rsidRDefault="0093087F" w:rsidP="0093087F">
      <w:pPr>
        <w:pStyle w:val="NoSpacing"/>
        <w:numPr>
          <w:ilvl w:val="0"/>
          <w:numId w:val="4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With freight forwarders to attain best rate and provide best service available in the market</w:t>
      </w:r>
      <w:r w:rsidR="00E85700">
        <w:rPr>
          <w:rFonts w:cs="Tahoma"/>
          <w:lang w:val="en-GB"/>
        </w:rPr>
        <w:t>.</w:t>
      </w:r>
    </w:p>
    <w:p w:rsidR="0093087F" w:rsidRPr="0002220C" w:rsidRDefault="0093087F" w:rsidP="0093087F">
      <w:pPr>
        <w:pStyle w:val="NoSpacing"/>
        <w:numPr>
          <w:ilvl w:val="0"/>
          <w:numId w:val="4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Contractual arrangements with service providers in Dubai, Kenya and Lagos</w:t>
      </w:r>
      <w:r w:rsidR="00E85700">
        <w:rPr>
          <w:rFonts w:cs="Tahoma"/>
          <w:lang w:val="en-GB"/>
        </w:rPr>
        <w:t>.</w:t>
      </w:r>
    </w:p>
    <w:p w:rsidR="0093087F" w:rsidRPr="0002220C" w:rsidRDefault="009A309C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T</w:t>
      </w:r>
      <w:r w:rsidR="0093087F" w:rsidRPr="0002220C">
        <w:rPr>
          <w:rFonts w:cs="Tahoma"/>
          <w:lang w:val="en-GB"/>
        </w:rPr>
        <w:t>rack</w:t>
      </w:r>
      <w:r>
        <w:rPr>
          <w:rFonts w:cs="Tahoma"/>
          <w:lang w:val="en-GB"/>
        </w:rPr>
        <w:t>ing</w:t>
      </w:r>
      <w:r w:rsidR="0093087F" w:rsidRPr="0002220C">
        <w:rPr>
          <w:rFonts w:cs="Tahoma"/>
          <w:lang w:val="en-GB"/>
        </w:rPr>
        <w:t xml:space="preserve"> of the inventory in all shops, warehouses including 3PL warehouses and ensuring optimum availability</w:t>
      </w:r>
      <w:r w:rsidR="00E85700">
        <w:rPr>
          <w:rFonts w:cs="Tahoma"/>
          <w:lang w:val="en-GB"/>
        </w:rPr>
        <w:t>.</w:t>
      </w:r>
    </w:p>
    <w:p w:rsidR="0093087F" w:rsidRDefault="0093087F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Tracking inventory forecasting requirements at each stock point along with the planning team</w:t>
      </w:r>
      <w:r w:rsidR="00E85700">
        <w:rPr>
          <w:rFonts w:cs="Tahoma"/>
          <w:lang w:val="en-GB"/>
        </w:rPr>
        <w:t>.</w:t>
      </w:r>
    </w:p>
    <w:p w:rsidR="0093087F" w:rsidRPr="0002220C" w:rsidRDefault="009354D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Managed inventory and liaised</w:t>
      </w:r>
      <w:r w:rsidR="0093087F" w:rsidRPr="00FB2DE9">
        <w:rPr>
          <w:rFonts w:cs="Tahoma"/>
          <w:lang w:val="en-GB"/>
        </w:rPr>
        <w:t xml:space="preserve"> with Brand Managers to be aware of demand patterns to ensure optimum levels of stock and buffer are availab</w:t>
      </w:r>
      <w:r w:rsidR="0093087F">
        <w:rPr>
          <w:rFonts w:cs="Tahoma"/>
          <w:lang w:val="en-GB"/>
        </w:rPr>
        <w:t>le as required for the business</w:t>
      </w:r>
      <w:r w:rsidR="00E85700">
        <w:rPr>
          <w:rFonts w:cs="Tahoma"/>
          <w:lang w:val="en-GB"/>
        </w:rPr>
        <w:t>.</w:t>
      </w:r>
    </w:p>
    <w:p w:rsidR="0093087F" w:rsidRDefault="0093087F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Assuring timely orders placement and follow-up for delivery within the agreed date</w:t>
      </w:r>
      <w:r w:rsidR="00E85700">
        <w:rPr>
          <w:rFonts w:cs="Tahoma"/>
          <w:lang w:val="en-GB"/>
        </w:rPr>
        <w:t>.</w:t>
      </w:r>
    </w:p>
    <w:p w:rsidR="0093087F" w:rsidRPr="0002220C" w:rsidRDefault="009354D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S</w:t>
      </w:r>
      <w:r w:rsidR="0093087F">
        <w:rPr>
          <w:rFonts w:cs="Tahoma"/>
          <w:lang w:val="en-GB"/>
        </w:rPr>
        <w:t>upervise</w:t>
      </w:r>
      <w:r>
        <w:rPr>
          <w:rFonts w:cs="Tahoma"/>
          <w:lang w:val="en-GB"/>
        </w:rPr>
        <w:t>d</w:t>
      </w:r>
      <w:r w:rsidR="0093087F">
        <w:rPr>
          <w:rFonts w:cs="Tahoma"/>
          <w:lang w:val="en-GB"/>
        </w:rPr>
        <w:t xml:space="preserve"> and monitor</w:t>
      </w:r>
      <w:r>
        <w:rPr>
          <w:rFonts w:cs="Tahoma"/>
          <w:lang w:val="en-GB"/>
        </w:rPr>
        <w:t>ed</w:t>
      </w:r>
      <w:r w:rsidR="0093087F">
        <w:rPr>
          <w:rFonts w:cs="Tahoma"/>
          <w:lang w:val="en-GB"/>
        </w:rPr>
        <w:t xml:space="preserve"> the e</w:t>
      </w:r>
      <w:r w:rsidR="0093087F" w:rsidRPr="00FB2DE9">
        <w:rPr>
          <w:rFonts w:cs="Tahoma"/>
          <w:lang w:val="en-GB"/>
        </w:rPr>
        <w:t xml:space="preserve">ntire Custom Clearance processes for all consignments at various Exit/Entry points from Dubai ensuring compliance with legal documentation </w:t>
      </w:r>
      <w:r w:rsidR="0093087F">
        <w:rPr>
          <w:rFonts w:cs="Tahoma"/>
          <w:lang w:val="en-GB"/>
        </w:rPr>
        <w:t>as required</w:t>
      </w:r>
      <w:r w:rsidR="00E85700">
        <w:rPr>
          <w:rFonts w:cs="Tahoma"/>
          <w:lang w:val="en-GB"/>
        </w:rPr>
        <w:t>.</w:t>
      </w:r>
    </w:p>
    <w:p w:rsidR="0093087F" w:rsidRPr="0002220C" w:rsidRDefault="009354D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Initiated</w:t>
      </w:r>
      <w:r w:rsidR="0093087F" w:rsidRPr="0002220C">
        <w:rPr>
          <w:rFonts w:cs="Tahoma"/>
          <w:lang w:val="en-GB"/>
        </w:rPr>
        <w:t xml:space="preserve"> various processes and submitting various MIS reports basis: </w:t>
      </w:r>
    </w:p>
    <w:p w:rsidR="0093087F" w:rsidRPr="0002220C" w:rsidRDefault="0093087F" w:rsidP="0093087F">
      <w:pPr>
        <w:pStyle w:val="NoSpacing"/>
        <w:numPr>
          <w:ilvl w:val="0"/>
          <w:numId w:val="5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Performance of Stocks</w:t>
      </w:r>
    </w:p>
    <w:p w:rsidR="0093087F" w:rsidRPr="0002220C" w:rsidRDefault="0093087F" w:rsidP="0093087F">
      <w:pPr>
        <w:pStyle w:val="NoSpacing"/>
        <w:numPr>
          <w:ilvl w:val="0"/>
          <w:numId w:val="5"/>
        </w:numPr>
        <w:jc w:val="both"/>
        <w:rPr>
          <w:rFonts w:cs="Tahoma"/>
          <w:lang w:val="en-GB"/>
        </w:rPr>
      </w:pPr>
      <w:r w:rsidRPr="0002220C">
        <w:rPr>
          <w:rFonts w:cs="Tahoma"/>
          <w:lang w:val="en-GB"/>
        </w:rPr>
        <w:t>Aging</w:t>
      </w:r>
    </w:p>
    <w:p w:rsidR="0093087F" w:rsidRPr="00192B27" w:rsidRDefault="0093087F" w:rsidP="00192B27">
      <w:pPr>
        <w:pStyle w:val="NoSpacing"/>
        <w:numPr>
          <w:ilvl w:val="0"/>
          <w:numId w:val="5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Deliverables of S</w:t>
      </w:r>
      <w:r w:rsidRPr="0002220C">
        <w:rPr>
          <w:rFonts w:cs="Tahoma"/>
          <w:lang w:val="en-GB"/>
        </w:rPr>
        <w:t>ervice providers</w:t>
      </w:r>
      <w:r w:rsidR="00E85700">
        <w:rPr>
          <w:rFonts w:cs="Tahoma"/>
          <w:lang w:val="en-GB"/>
        </w:rPr>
        <w:t>.</w:t>
      </w:r>
    </w:p>
    <w:p w:rsidR="0093087F" w:rsidRPr="0002220C" w:rsidRDefault="009354D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 xml:space="preserve">Responsible for </w:t>
      </w:r>
      <w:r w:rsidR="0093087F" w:rsidRPr="0002220C">
        <w:rPr>
          <w:rFonts w:cs="Tahoma"/>
          <w:lang w:val="en-GB"/>
        </w:rPr>
        <w:t>wareh</w:t>
      </w:r>
      <w:r>
        <w:rPr>
          <w:rFonts w:cs="Tahoma"/>
          <w:lang w:val="en-GB"/>
        </w:rPr>
        <w:t>ouse operations and implemented</w:t>
      </w:r>
      <w:r w:rsidR="00E85700">
        <w:rPr>
          <w:rFonts w:cs="Tahoma"/>
          <w:lang w:val="en-GB"/>
        </w:rPr>
        <w:t xml:space="preserve"> various SOP’s.</w:t>
      </w:r>
    </w:p>
    <w:p w:rsidR="0093087F" w:rsidRDefault="009354D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Handled</w:t>
      </w:r>
      <w:r w:rsidR="0093087F" w:rsidRPr="0002220C">
        <w:rPr>
          <w:rFonts w:cs="Tahoma"/>
          <w:lang w:val="en-GB"/>
        </w:rPr>
        <w:t xml:space="preserve"> stock count at regular intervals across all warehouses and shops</w:t>
      </w:r>
      <w:r w:rsidR="00E85700">
        <w:rPr>
          <w:rFonts w:cs="Tahoma"/>
          <w:lang w:val="en-GB"/>
        </w:rPr>
        <w:t>.</w:t>
      </w:r>
    </w:p>
    <w:p w:rsidR="0093087F" w:rsidRDefault="0093087F" w:rsidP="0093087F">
      <w:pPr>
        <w:pStyle w:val="NoSpacing"/>
        <w:ind w:left="360"/>
        <w:jc w:val="both"/>
        <w:rPr>
          <w:rFonts w:cs="Tahoma"/>
          <w:lang w:val="en-GB"/>
        </w:rPr>
      </w:pPr>
    </w:p>
    <w:p w:rsidR="0093087F" w:rsidRDefault="0093087F" w:rsidP="0093087F">
      <w:pPr>
        <w:pStyle w:val="NoSpacing"/>
        <w:jc w:val="both"/>
        <w:rPr>
          <w:b/>
        </w:rPr>
      </w:pPr>
      <w:r>
        <w:rPr>
          <w:b/>
        </w:rPr>
        <w:t>Significant Contributions</w:t>
      </w:r>
      <w:r w:rsidRPr="0002220C">
        <w:rPr>
          <w:b/>
        </w:rPr>
        <w:t>:</w:t>
      </w:r>
    </w:p>
    <w:p w:rsidR="0093087F" w:rsidRDefault="00192B27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Savings of over AED 1</w:t>
      </w:r>
      <w:r w:rsidR="0093087F">
        <w:rPr>
          <w:rFonts w:cs="Tahoma"/>
          <w:lang w:val="en-GB"/>
        </w:rPr>
        <w:t>00,000 in freight crafted out through proper negotiation and selection of carriers</w:t>
      </w:r>
      <w:r w:rsidR="00E85700">
        <w:rPr>
          <w:rFonts w:cs="Tahoma"/>
          <w:lang w:val="en-GB"/>
        </w:rPr>
        <w:t>.</w:t>
      </w:r>
    </w:p>
    <w:p w:rsidR="0093087F" w:rsidRPr="00192B27" w:rsidRDefault="0093087F" w:rsidP="00192B27">
      <w:pPr>
        <w:pStyle w:val="NoSpacing"/>
        <w:numPr>
          <w:ilvl w:val="0"/>
          <w:numId w:val="3"/>
        </w:numPr>
        <w:jc w:val="both"/>
        <w:rPr>
          <w:b/>
        </w:rPr>
      </w:pPr>
      <w:r>
        <w:rPr>
          <w:rFonts w:cs="Tahoma"/>
          <w:lang w:val="en-GB"/>
        </w:rPr>
        <w:t>Championed Continuous improvement process across the organisation with excellent quantifiable results</w:t>
      </w:r>
      <w:r w:rsidR="00E85700">
        <w:rPr>
          <w:rFonts w:cs="Tahoma"/>
          <w:lang w:val="en-GB"/>
        </w:rPr>
        <w:t>.</w:t>
      </w:r>
    </w:p>
    <w:p w:rsidR="0093087F" w:rsidRDefault="0093087F" w:rsidP="0093087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Re aligned the existing ERP system to capture inventories that could not be earlier maintained in the system</w:t>
      </w:r>
      <w:r w:rsidR="00E85700">
        <w:rPr>
          <w:rFonts w:cs="Tahoma"/>
          <w:lang w:val="en-GB"/>
        </w:rPr>
        <w:t>.</w:t>
      </w:r>
    </w:p>
    <w:p w:rsidR="00B53E4F" w:rsidRDefault="00B53E4F" w:rsidP="00B53E4F">
      <w:pPr>
        <w:pStyle w:val="NoSpacing"/>
        <w:numPr>
          <w:ilvl w:val="0"/>
          <w:numId w:val="3"/>
        </w:numPr>
        <w:jc w:val="both"/>
        <w:rPr>
          <w:rFonts w:cs="Tahoma"/>
          <w:lang w:val="en-GB"/>
        </w:rPr>
      </w:pPr>
      <w:r>
        <w:rPr>
          <w:rFonts w:cs="Tahoma"/>
          <w:lang w:val="en-GB"/>
        </w:rPr>
        <w:t>Established clear SLA’s for Third party forwarders for proper accountability</w:t>
      </w:r>
      <w:r w:rsidR="00E85700">
        <w:rPr>
          <w:rFonts w:cs="Tahoma"/>
          <w:lang w:val="en-GB"/>
        </w:rPr>
        <w:t>.</w:t>
      </w:r>
    </w:p>
    <w:p w:rsidR="0093087F" w:rsidRDefault="0093087F" w:rsidP="007E0015">
      <w:pPr>
        <w:pStyle w:val="NoSpacing"/>
        <w:numPr>
          <w:ilvl w:val="0"/>
          <w:numId w:val="3"/>
        </w:numPr>
        <w:spacing w:before="10"/>
        <w:jc w:val="both"/>
        <w:rPr>
          <w:rFonts w:cs="Tahoma"/>
          <w:lang w:val="en-GB"/>
        </w:rPr>
      </w:pPr>
      <w:r>
        <w:rPr>
          <w:rFonts w:cs="Tahoma"/>
          <w:lang w:val="en-GB"/>
        </w:rPr>
        <w:t xml:space="preserve">Implemented SOP’s across warehouses to ensure proper receiving and put away and </w:t>
      </w:r>
      <w:r w:rsidR="009354D7">
        <w:rPr>
          <w:rFonts w:cs="Tahoma"/>
          <w:lang w:val="en-GB"/>
        </w:rPr>
        <w:t xml:space="preserve">to </w:t>
      </w:r>
      <w:r>
        <w:rPr>
          <w:rFonts w:cs="Tahoma"/>
          <w:lang w:val="en-GB"/>
        </w:rPr>
        <w:t>ensure accurate inventory levels</w:t>
      </w:r>
      <w:r w:rsidR="00E85700">
        <w:rPr>
          <w:rFonts w:cs="Tahoma"/>
          <w:lang w:val="en-GB"/>
        </w:rPr>
        <w:t>.</w:t>
      </w:r>
    </w:p>
    <w:p w:rsidR="0093087F" w:rsidRPr="00044C9D" w:rsidRDefault="0093087F" w:rsidP="0093087F">
      <w:pPr>
        <w:pStyle w:val="NoSpacing"/>
        <w:numPr>
          <w:ilvl w:val="0"/>
          <w:numId w:val="3"/>
        </w:numPr>
        <w:jc w:val="both"/>
        <w:rPr>
          <w:b/>
        </w:rPr>
      </w:pPr>
      <w:r w:rsidRPr="00422160">
        <w:rPr>
          <w:rFonts w:cs="Tahoma"/>
          <w:lang w:val="en-GB"/>
        </w:rPr>
        <w:t xml:space="preserve">Implemented SOP’s for the Repair Service Centre to ensure proper accounting </w:t>
      </w:r>
      <w:r>
        <w:rPr>
          <w:rFonts w:cs="Tahoma"/>
          <w:lang w:val="en-GB"/>
        </w:rPr>
        <w:t>of spare parts and accurate claims on warranty</w:t>
      </w:r>
      <w:r w:rsidR="00E85700">
        <w:rPr>
          <w:rFonts w:cs="Tahoma"/>
          <w:lang w:val="en-GB"/>
        </w:rPr>
        <w:t>.</w:t>
      </w:r>
    </w:p>
    <w:p w:rsidR="0093087F" w:rsidRPr="0002220C" w:rsidRDefault="0093087F" w:rsidP="0093087F">
      <w:pPr>
        <w:pStyle w:val="NoSpacing"/>
        <w:jc w:val="both"/>
        <w:rPr>
          <w:lang w:val="en-IN"/>
        </w:rPr>
      </w:pPr>
    </w:p>
    <w:p w:rsidR="00011273" w:rsidRDefault="00C95571" w:rsidP="0093087F">
      <w:pPr>
        <w:pStyle w:val="NoSpacing"/>
        <w:jc w:val="both"/>
        <w:rPr>
          <w:b/>
          <w:highlight w:val="lightGray"/>
        </w:rPr>
      </w:pPr>
      <w:r>
        <w:rPr>
          <w:b/>
          <w:highlight w:val="lightGray"/>
        </w:rPr>
        <w:t>Total Frei</w:t>
      </w:r>
      <w:r w:rsidR="00AA5C3C">
        <w:rPr>
          <w:b/>
          <w:highlight w:val="lightGray"/>
        </w:rPr>
        <w:t>ght I</w:t>
      </w:r>
      <w:r w:rsidR="00B57397">
        <w:rPr>
          <w:b/>
          <w:highlight w:val="lightGray"/>
        </w:rPr>
        <w:t>nternational</w:t>
      </w:r>
      <w:r w:rsidR="0093087F" w:rsidRPr="00A131BD">
        <w:rPr>
          <w:b/>
          <w:highlight w:val="lightGray"/>
        </w:rPr>
        <w:t>,</w:t>
      </w:r>
      <w:r w:rsidR="0094661A">
        <w:rPr>
          <w:b/>
          <w:highlight w:val="lightGray"/>
        </w:rPr>
        <w:t xml:space="preserve"> </w:t>
      </w:r>
      <w:r w:rsidR="0093087F" w:rsidRPr="00A131BD">
        <w:rPr>
          <w:b/>
          <w:highlight w:val="lightGray"/>
        </w:rPr>
        <w:t xml:space="preserve">Dubai </w:t>
      </w:r>
      <w:r w:rsidR="00011273">
        <w:rPr>
          <w:b/>
          <w:highlight w:val="lightGray"/>
        </w:rPr>
        <w:t xml:space="preserve">- </w:t>
      </w:r>
      <w:r>
        <w:rPr>
          <w:b/>
          <w:highlight w:val="lightGray"/>
        </w:rPr>
        <w:t>Feb’12 to Jul</w:t>
      </w:r>
      <w:r w:rsidR="00B57397">
        <w:rPr>
          <w:b/>
          <w:highlight w:val="lightGray"/>
        </w:rPr>
        <w:t>’14</w:t>
      </w:r>
    </w:p>
    <w:p w:rsidR="0093087F" w:rsidRPr="0002220C" w:rsidRDefault="005E3F72" w:rsidP="0093087F">
      <w:pPr>
        <w:pStyle w:val="NoSpacing"/>
        <w:jc w:val="both"/>
        <w:rPr>
          <w:lang w:val="en-IN"/>
        </w:rPr>
      </w:pPr>
      <w:r>
        <w:rPr>
          <w:b/>
          <w:highlight w:val="lightGray"/>
        </w:rPr>
        <w:t>Position:</w:t>
      </w:r>
      <w:r w:rsidRPr="00A131BD">
        <w:rPr>
          <w:b/>
          <w:highlight w:val="lightGray"/>
        </w:rPr>
        <w:t xml:space="preserve"> </w:t>
      </w:r>
      <w:r w:rsidR="00B57397">
        <w:rPr>
          <w:b/>
          <w:highlight w:val="lightGray"/>
        </w:rPr>
        <w:t xml:space="preserve">Logistics </w:t>
      </w:r>
      <w:r w:rsidR="00192B27">
        <w:rPr>
          <w:b/>
          <w:highlight w:val="lightGray"/>
        </w:rPr>
        <w:t xml:space="preserve">co </w:t>
      </w:r>
      <w:proofErr w:type="spellStart"/>
      <w:proofErr w:type="gramStart"/>
      <w:r w:rsidR="00192B27">
        <w:rPr>
          <w:b/>
          <w:highlight w:val="lightGray"/>
        </w:rPr>
        <w:t>ordinator</w:t>
      </w:r>
      <w:proofErr w:type="spellEnd"/>
      <w:r w:rsidR="0094661A">
        <w:rPr>
          <w:b/>
          <w:highlight w:val="lightGray"/>
        </w:rPr>
        <w:t xml:space="preserve"> </w:t>
      </w:r>
      <w:r w:rsidR="00B57397">
        <w:rPr>
          <w:b/>
          <w:highlight w:val="lightGray"/>
        </w:rPr>
        <w:t xml:space="preserve"> –</w:t>
      </w:r>
      <w:proofErr w:type="gramEnd"/>
      <w:r w:rsidR="00B57397">
        <w:rPr>
          <w:b/>
          <w:highlight w:val="lightGray"/>
        </w:rPr>
        <w:t xml:space="preserve"> </w:t>
      </w:r>
      <w:r w:rsidR="0094661A">
        <w:rPr>
          <w:b/>
          <w:highlight w:val="lightGray"/>
        </w:rPr>
        <w:t xml:space="preserve"> </w:t>
      </w:r>
      <w:r w:rsidR="00B57397">
        <w:rPr>
          <w:b/>
          <w:highlight w:val="lightGray"/>
        </w:rPr>
        <w:t>Sea Freight</w:t>
      </w:r>
    </w:p>
    <w:p w:rsidR="0093087F" w:rsidRPr="0002220C" w:rsidRDefault="00B57397" w:rsidP="00B57397">
      <w:pPr>
        <w:pStyle w:val="NoSpacing"/>
        <w:tabs>
          <w:tab w:val="left" w:pos="2550"/>
        </w:tabs>
        <w:jc w:val="both"/>
      </w:pPr>
      <w:r>
        <w:tab/>
      </w:r>
    </w:p>
    <w:p w:rsidR="00B57397" w:rsidRPr="00B57397" w:rsidRDefault="0093087F" w:rsidP="00B57397">
      <w:pPr>
        <w:pStyle w:val="NoSpacing"/>
        <w:jc w:val="both"/>
        <w:rPr>
          <w:b/>
        </w:rPr>
      </w:pPr>
      <w:r w:rsidRPr="0002220C">
        <w:rPr>
          <w:b/>
        </w:rPr>
        <w:t>Roles:</w:t>
      </w:r>
    </w:p>
    <w:p w:rsidR="00B57397" w:rsidRPr="005E57E1" w:rsidRDefault="00B57397" w:rsidP="003542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 xml:space="preserve">Plan, direct, and manage the branch, operations </w:t>
      </w:r>
      <w:proofErr w:type="spellStart"/>
      <w:r w:rsidRPr="005E57E1">
        <w:rPr>
          <w:rFonts w:asciiTheme="minorHAnsi" w:hAnsiTheme="minorHAnsi" w:cs="Arial"/>
          <w:spacing w:val="-2"/>
        </w:rPr>
        <w:t>dept</w:t>
      </w:r>
      <w:proofErr w:type="spellEnd"/>
      <w:r w:rsidRPr="005E57E1">
        <w:rPr>
          <w:rFonts w:asciiTheme="minorHAnsi" w:hAnsiTheme="minorHAnsi" w:cs="Arial"/>
          <w:spacing w:val="-2"/>
        </w:rPr>
        <w:t>, warehousing &amp;</w:t>
      </w:r>
    </w:p>
    <w:p w:rsidR="007E0015" w:rsidRPr="005E57E1" w:rsidRDefault="003542D6" w:rsidP="003542D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>
        <w:rPr>
          <w:rFonts w:asciiTheme="minorHAnsi" w:hAnsiTheme="minorHAnsi" w:cs="Arial"/>
          <w:spacing w:val="-2"/>
        </w:rPr>
        <w:t>l</w:t>
      </w:r>
      <w:r w:rsidR="00B57397" w:rsidRPr="005E57E1">
        <w:rPr>
          <w:rFonts w:asciiTheme="minorHAnsi" w:hAnsiTheme="minorHAnsi" w:cs="Arial"/>
          <w:spacing w:val="-2"/>
        </w:rPr>
        <w:t>ogistics</w:t>
      </w:r>
      <w:proofErr w:type="gramEnd"/>
      <w:r w:rsidR="00B57397" w:rsidRPr="005E57E1">
        <w:rPr>
          <w:rFonts w:asciiTheme="minorHAnsi" w:hAnsiTheme="minorHAnsi" w:cs="Arial"/>
          <w:spacing w:val="-2"/>
        </w:rPr>
        <w:t xml:space="preserve"> activities, to support department’s opera</w:t>
      </w:r>
      <w:r w:rsidR="0055586C" w:rsidRPr="005E57E1">
        <w:rPr>
          <w:rFonts w:asciiTheme="minorHAnsi" w:hAnsiTheme="minorHAnsi" w:cs="Arial"/>
          <w:spacing w:val="-2"/>
        </w:rPr>
        <w:t>tions efficiently &amp; effectively w</w:t>
      </w:r>
      <w:r w:rsidR="00B57397" w:rsidRPr="005E57E1">
        <w:rPr>
          <w:rFonts w:asciiTheme="minorHAnsi" w:hAnsiTheme="minorHAnsi" w:cs="Arial"/>
          <w:spacing w:val="-2"/>
        </w:rPr>
        <w:t>ith overseas network agents as well as internally,</w:t>
      </w:r>
      <w:r w:rsidR="0055586C" w:rsidRPr="005E57E1">
        <w:rPr>
          <w:rFonts w:asciiTheme="minorHAnsi" w:hAnsiTheme="minorHAnsi" w:cs="Arial"/>
          <w:spacing w:val="-2"/>
        </w:rPr>
        <w:t xml:space="preserve"> </w:t>
      </w:r>
      <w:r w:rsidR="00B57397" w:rsidRPr="005E57E1">
        <w:rPr>
          <w:rFonts w:asciiTheme="minorHAnsi" w:hAnsiTheme="minorHAnsi" w:cs="Arial"/>
          <w:spacing w:val="-2"/>
        </w:rPr>
        <w:t>intervening &amp; taking up issues as and when required.</w:t>
      </w:r>
      <w:r w:rsidR="00BE53E3" w:rsidRPr="005E57E1">
        <w:rPr>
          <w:rFonts w:asciiTheme="minorHAnsi" w:hAnsiTheme="minorHAnsi" w:cs="Arial"/>
          <w:spacing w:val="-2"/>
        </w:rPr>
        <w:t xml:space="preserve"> </w:t>
      </w:r>
      <w:r w:rsidR="007E0015" w:rsidRPr="005E57E1">
        <w:rPr>
          <w:rFonts w:asciiTheme="minorHAnsi" w:hAnsiTheme="minorHAnsi" w:cs="Arial"/>
          <w:spacing w:val="-2"/>
        </w:rPr>
        <w:t xml:space="preserve"> </w:t>
      </w:r>
    </w:p>
    <w:p w:rsidR="00B57397" w:rsidRPr="005E57E1" w:rsidRDefault="00BE53E3" w:rsidP="003542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>M</w:t>
      </w:r>
      <w:r w:rsidR="00B57397" w:rsidRPr="005E57E1">
        <w:rPr>
          <w:rFonts w:asciiTheme="minorHAnsi" w:hAnsiTheme="minorHAnsi" w:cs="Arial"/>
          <w:spacing w:val="-2"/>
        </w:rPr>
        <w:t>anage the Logistics/Storage/ Distribution activities into the company</w:t>
      </w:r>
    </w:p>
    <w:p w:rsidR="00B57397" w:rsidRPr="005E57E1" w:rsidRDefault="00B57397" w:rsidP="003542D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5E57E1">
        <w:rPr>
          <w:rFonts w:asciiTheme="minorHAnsi" w:hAnsiTheme="minorHAnsi" w:cs="Arial"/>
          <w:spacing w:val="-2"/>
        </w:rPr>
        <w:t>warehouse</w:t>
      </w:r>
      <w:proofErr w:type="gramEnd"/>
      <w:r w:rsidRPr="005E57E1">
        <w:rPr>
          <w:rFonts w:asciiTheme="minorHAnsi" w:hAnsiTheme="minorHAnsi" w:cs="Arial"/>
          <w:spacing w:val="-2"/>
        </w:rPr>
        <w:t>, including developing existing clients, to ensure quality, cost</w:t>
      </w:r>
      <w:r w:rsidR="00192B27">
        <w:rPr>
          <w:rFonts w:asciiTheme="minorHAnsi" w:hAnsiTheme="minorHAnsi" w:cs="Arial"/>
          <w:spacing w:val="-2"/>
        </w:rPr>
        <w:t xml:space="preserve"> </w:t>
      </w:r>
      <w:r w:rsidRPr="005E57E1">
        <w:rPr>
          <w:rFonts w:asciiTheme="minorHAnsi" w:hAnsiTheme="minorHAnsi" w:cs="Arial"/>
          <w:spacing w:val="-2"/>
        </w:rPr>
        <w:t>effective</w:t>
      </w:r>
      <w:r w:rsidR="0055586C" w:rsidRPr="005E57E1">
        <w:rPr>
          <w:rFonts w:asciiTheme="minorHAnsi" w:hAnsiTheme="minorHAnsi" w:cs="Arial"/>
          <w:spacing w:val="-2"/>
        </w:rPr>
        <w:t xml:space="preserve"> </w:t>
      </w:r>
      <w:r w:rsidRPr="005E57E1">
        <w:rPr>
          <w:rFonts w:asciiTheme="minorHAnsi" w:hAnsiTheme="minorHAnsi" w:cs="Arial"/>
          <w:spacing w:val="-2"/>
        </w:rPr>
        <w:t>and efficient supply of goods.</w:t>
      </w:r>
    </w:p>
    <w:p w:rsidR="00B57397" w:rsidRPr="00446232" w:rsidRDefault="00B57397" w:rsidP="003317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446232">
        <w:rPr>
          <w:rFonts w:asciiTheme="minorHAnsi" w:hAnsiTheme="minorHAnsi" w:cs="Arial"/>
          <w:spacing w:val="-2"/>
        </w:rPr>
        <w:t>Monitor and co-ordinate with overseas network agents, shipping lines, freight</w:t>
      </w:r>
      <w:r w:rsidR="00446232">
        <w:rPr>
          <w:rFonts w:asciiTheme="minorHAnsi" w:hAnsiTheme="minorHAnsi" w:cs="Arial"/>
          <w:spacing w:val="-2"/>
        </w:rPr>
        <w:t xml:space="preserve"> </w:t>
      </w:r>
      <w:r w:rsidRPr="00446232">
        <w:rPr>
          <w:rFonts w:asciiTheme="minorHAnsi" w:hAnsiTheme="minorHAnsi" w:cs="Arial"/>
          <w:spacing w:val="-2"/>
        </w:rPr>
        <w:t>forwarders, third party agencies, ports, customs and handling agencies to accelerate shipments and clearances.</w:t>
      </w:r>
    </w:p>
    <w:p w:rsidR="003542D6" w:rsidRPr="003542D6" w:rsidRDefault="00B57397" w:rsidP="003542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3542D6">
        <w:rPr>
          <w:rFonts w:asciiTheme="minorHAnsi" w:hAnsiTheme="minorHAnsi" w:cs="Arial"/>
          <w:spacing w:val="-2"/>
        </w:rPr>
        <w:t xml:space="preserve">Comply with H &amp; S guidelines. </w:t>
      </w:r>
    </w:p>
    <w:p w:rsidR="003542D6" w:rsidRPr="003542D6" w:rsidRDefault="00B57397" w:rsidP="003542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3542D6">
        <w:rPr>
          <w:rFonts w:asciiTheme="minorHAnsi" w:hAnsiTheme="minorHAnsi" w:cs="Arial"/>
          <w:spacing w:val="-2"/>
        </w:rPr>
        <w:t>Ensure rules ar</w:t>
      </w:r>
      <w:r w:rsidR="003542D6" w:rsidRPr="003542D6">
        <w:rPr>
          <w:rFonts w:asciiTheme="minorHAnsi" w:hAnsiTheme="minorHAnsi" w:cs="Arial"/>
          <w:spacing w:val="-2"/>
        </w:rPr>
        <w:t xml:space="preserve">e never violated and targets are </w:t>
      </w:r>
      <w:r w:rsidR="0055586C" w:rsidRPr="003542D6">
        <w:rPr>
          <w:rFonts w:asciiTheme="minorHAnsi" w:hAnsiTheme="minorHAnsi" w:cs="Arial"/>
          <w:spacing w:val="-2"/>
        </w:rPr>
        <w:t>achieved.</w:t>
      </w:r>
      <w:r w:rsidR="003542D6" w:rsidRPr="003542D6">
        <w:rPr>
          <w:rFonts w:asciiTheme="minorHAnsi" w:hAnsiTheme="minorHAnsi" w:cs="Arial"/>
          <w:spacing w:val="-2"/>
        </w:rPr>
        <w:t xml:space="preserve"> </w:t>
      </w:r>
    </w:p>
    <w:p w:rsidR="00EE5FAB" w:rsidRPr="003542D6" w:rsidRDefault="003542D6" w:rsidP="003542D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3542D6">
        <w:rPr>
          <w:rFonts w:asciiTheme="minorHAnsi" w:hAnsiTheme="minorHAnsi" w:cs="Arial"/>
          <w:spacing w:val="-2"/>
        </w:rPr>
        <w:t>Plan, d</w:t>
      </w:r>
      <w:r w:rsidR="00B57397" w:rsidRPr="003542D6">
        <w:rPr>
          <w:rFonts w:asciiTheme="minorHAnsi" w:hAnsiTheme="minorHAnsi" w:cs="Arial"/>
          <w:spacing w:val="-2"/>
        </w:rPr>
        <w:t xml:space="preserve">irect, and manage the branch, </w:t>
      </w:r>
      <w:r w:rsidR="00EE5FAB" w:rsidRPr="003542D6">
        <w:rPr>
          <w:rFonts w:asciiTheme="minorHAnsi" w:hAnsiTheme="minorHAnsi" w:cs="Arial"/>
          <w:spacing w:val="-2"/>
        </w:rPr>
        <w:t xml:space="preserve">operations </w:t>
      </w:r>
      <w:proofErr w:type="spellStart"/>
      <w:r w:rsidR="00EE5FAB" w:rsidRPr="003542D6">
        <w:rPr>
          <w:rFonts w:asciiTheme="minorHAnsi" w:hAnsiTheme="minorHAnsi" w:cs="Arial"/>
          <w:spacing w:val="-2"/>
        </w:rPr>
        <w:t>dept</w:t>
      </w:r>
      <w:proofErr w:type="spellEnd"/>
      <w:r w:rsidR="00CE35A3" w:rsidRPr="003542D6">
        <w:rPr>
          <w:rFonts w:asciiTheme="minorHAnsi" w:hAnsiTheme="minorHAnsi" w:cs="Arial"/>
          <w:spacing w:val="-2"/>
        </w:rPr>
        <w:t xml:space="preserve"> </w:t>
      </w:r>
      <w:r w:rsidR="00EE5FAB" w:rsidRPr="003542D6">
        <w:rPr>
          <w:rFonts w:asciiTheme="minorHAnsi" w:hAnsiTheme="minorHAnsi" w:cs="Arial"/>
          <w:spacing w:val="-2"/>
        </w:rPr>
        <w:t xml:space="preserve">(Import &amp; Export </w:t>
      </w:r>
      <w:r w:rsidR="00CE35A3" w:rsidRPr="003542D6">
        <w:rPr>
          <w:rFonts w:asciiTheme="minorHAnsi" w:hAnsiTheme="minorHAnsi" w:cs="Arial"/>
          <w:spacing w:val="-2"/>
        </w:rPr>
        <w:t>consolidation, FCL,</w:t>
      </w:r>
      <w:r w:rsidRPr="003542D6">
        <w:rPr>
          <w:rFonts w:asciiTheme="minorHAnsi" w:hAnsiTheme="minorHAnsi" w:cs="Arial"/>
          <w:spacing w:val="-2"/>
        </w:rPr>
        <w:t xml:space="preserve"> </w:t>
      </w:r>
      <w:r w:rsidR="00B57397" w:rsidRPr="003542D6">
        <w:rPr>
          <w:rFonts w:asciiTheme="minorHAnsi" w:hAnsiTheme="minorHAnsi" w:cs="Arial"/>
          <w:spacing w:val="-2"/>
        </w:rPr>
        <w:t xml:space="preserve">Forwarding </w:t>
      </w:r>
      <w:proofErr w:type="spellStart"/>
      <w:r w:rsidR="00B57397" w:rsidRPr="003542D6">
        <w:rPr>
          <w:rFonts w:asciiTheme="minorHAnsi" w:hAnsiTheme="minorHAnsi" w:cs="Arial"/>
          <w:spacing w:val="-2"/>
        </w:rPr>
        <w:t>dept</w:t>
      </w:r>
      <w:proofErr w:type="spellEnd"/>
      <w:r w:rsidR="00B57397" w:rsidRPr="003542D6">
        <w:rPr>
          <w:rFonts w:asciiTheme="minorHAnsi" w:hAnsiTheme="minorHAnsi" w:cs="Arial"/>
          <w:spacing w:val="-2"/>
        </w:rPr>
        <w:t>), CFS &amp; Logistics activities,</w:t>
      </w:r>
      <w:r w:rsidRPr="003542D6">
        <w:rPr>
          <w:rFonts w:asciiTheme="minorHAnsi" w:hAnsiTheme="minorHAnsi" w:cs="Arial"/>
          <w:spacing w:val="-2"/>
        </w:rPr>
        <w:t xml:space="preserve"> </w:t>
      </w:r>
      <w:r w:rsidR="00B57397" w:rsidRPr="003542D6">
        <w:rPr>
          <w:rFonts w:asciiTheme="minorHAnsi" w:hAnsiTheme="minorHAnsi" w:cs="Arial"/>
          <w:spacing w:val="-2"/>
        </w:rPr>
        <w:t>to support</w:t>
      </w:r>
      <w:r w:rsidR="0055586C" w:rsidRPr="003542D6">
        <w:rPr>
          <w:rFonts w:asciiTheme="minorHAnsi" w:hAnsiTheme="minorHAnsi" w:cs="Arial"/>
          <w:spacing w:val="-2"/>
        </w:rPr>
        <w:t xml:space="preserve"> </w:t>
      </w:r>
      <w:r w:rsidR="00CE35A3" w:rsidRPr="003542D6">
        <w:rPr>
          <w:rFonts w:asciiTheme="minorHAnsi" w:hAnsiTheme="minorHAnsi" w:cs="Arial"/>
          <w:spacing w:val="-2"/>
        </w:rPr>
        <w:t xml:space="preserve">department’s </w:t>
      </w:r>
      <w:r w:rsidR="00B57397" w:rsidRPr="003542D6">
        <w:rPr>
          <w:rFonts w:asciiTheme="minorHAnsi" w:hAnsiTheme="minorHAnsi" w:cs="Arial"/>
          <w:spacing w:val="-2"/>
        </w:rPr>
        <w:t>opera</w:t>
      </w:r>
      <w:r w:rsidR="00EE5FAB" w:rsidRPr="003542D6">
        <w:rPr>
          <w:rFonts w:asciiTheme="minorHAnsi" w:hAnsiTheme="minorHAnsi" w:cs="Arial"/>
          <w:spacing w:val="-2"/>
        </w:rPr>
        <w:t>tions efficiently</w:t>
      </w:r>
    </w:p>
    <w:p w:rsidR="00B57397" w:rsidRPr="00CE35A3" w:rsidRDefault="003542D6" w:rsidP="003542D6">
      <w:pPr>
        <w:pStyle w:val="ListParagraph"/>
        <w:autoSpaceDE w:val="0"/>
        <w:autoSpaceDN w:val="0"/>
        <w:adjustRightInd w:val="0"/>
        <w:spacing w:after="0" w:line="240" w:lineRule="auto"/>
        <w:mirrorIndents/>
        <w:jc w:val="both"/>
        <w:rPr>
          <w:rFonts w:asciiTheme="minorHAnsi" w:hAnsiTheme="minorHAnsi" w:cs="Arial"/>
          <w:spacing w:val="-2"/>
        </w:rPr>
      </w:pPr>
      <w:r>
        <w:rPr>
          <w:rFonts w:asciiTheme="minorHAnsi" w:hAnsiTheme="minorHAnsi" w:cs="Arial"/>
          <w:spacing w:val="-2"/>
        </w:rPr>
        <w:t xml:space="preserve">               </w:t>
      </w:r>
      <w:proofErr w:type="gramStart"/>
      <w:r>
        <w:rPr>
          <w:rFonts w:asciiTheme="minorHAnsi" w:hAnsiTheme="minorHAnsi" w:cs="Arial"/>
          <w:spacing w:val="-2"/>
        </w:rPr>
        <w:t>l</w:t>
      </w:r>
      <w:r w:rsidR="00B57397" w:rsidRPr="00CE35A3">
        <w:rPr>
          <w:rFonts w:asciiTheme="minorHAnsi" w:hAnsiTheme="minorHAnsi" w:cs="Arial"/>
          <w:spacing w:val="-2"/>
        </w:rPr>
        <w:t>ead</w:t>
      </w:r>
      <w:proofErr w:type="gramEnd"/>
      <w:r w:rsidR="00B57397" w:rsidRPr="00CE35A3">
        <w:rPr>
          <w:rFonts w:asciiTheme="minorHAnsi" w:hAnsiTheme="minorHAnsi" w:cs="Arial"/>
          <w:spacing w:val="-2"/>
        </w:rPr>
        <w:t xml:space="preserve"> &amp; support interactions with external bodies (transportation authorities,</w:t>
      </w:r>
    </w:p>
    <w:p w:rsidR="00B57397" w:rsidRPr="00CE35A3" w:rsidRDefault="00B57397" w:rsidP="003542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CE35A3">
        <w:rPr>
          <w:rFonts w:asciiTheme="minorHAnsi" w:hAnsiTheme="minorHAnsi" w:cs="Arial"/>
          <w:spacing w:val="-2"/>
        </w:rPr>
        <w:t>fire</w:t>
      </w:r>
      <w:proofErr w:type="gramEnd"/>
      <w:r w:rsidRPr="00CE35A3">
        <w:rPr>
          <w:rFonts w:asciiTheme="minorHAnsi" w:hAnsiTheme="minorHAnsi" w:cs="Arial"/>
          <w:spacing w:val="-2"/>
        </w:rPr>
        <w:t xml:space="preserve"> &amp; emergency departments, customs </w:t>
      </w:r>
      <w:proofErr w:type="spellStart"/>
      <w:r w:rsidRPr="00CE35A3">
        <w:rPr>
          <w:rFonts w:asciiTheme="minorHAnsi" w:hAnsiTheme="minorHAnsi" w:cs="Arial"/>
          <w:spacing w:val="-2"/>
        </w:rPr>
        <w:t>etc</w:t>
      </w:r>
      <w:proofErr w:type="spellEnd"/>
      <w:r w:rsidRPr="00CE35A3">
        <w:rPr>
          <w:rFonts w:asciiTheme="minorHAnsi" w:hAnsiTheme="minorHAnsi" w:cs="Arial"/>
          <w:spacing w:val="-2"/>
        </w:rPr>
        <w:t>) to gain input, agreement or</w:t>
      </w:r>
      <w:r w:rsidR="0055586C" w:rsidRPr="00CE35A3">
        <w:rPr>
          <w:rFonts w:asciiTheme="minorHAnsi" w:hAnsiTheme="minorHAnsi" w:cs="Arial"/>
          <w:spacing w:val="-2"/>
        </w:rPr>
        <w:t xml:space="preserve"> approval for actions.</w:t>
      </w:r>
    </w:p>
    <w:p w:rsidR="00B57397" w:rsidRPr="00CE35A3" w:rsidRDefault="00B57397" w:rsidP="003542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CE35A3">
        <w:rPr>
          <w:rFonts w:asciiTheme="minorHAnsi" w:hAnsiTheme="minorHAnsi" w:cs="Arial"/>
          <w:spacing w:val="-2"/>
        </w:rPr>
        <w:t>Manage and control diverse aspects of safety &amp; security for an assigned area</w:t>
      </w:r>
    </w:p>
    <w:p w:rsidR="00EE5FAB" w:rsidRPr="00CE35A3" w:rsidRDefault="00B57397" w:rsidP="003542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CE35A3">
        <w:rPr>
          <w:rFonts w:asciiTheme="minorHAnsi" w:hAnsiTheme="minorHAnsi" w:cs="Arial"/>
          <w:spacing w:val="-2"/>
        </w:rPr>
        <w:t>ensuring</w:t>
      </w:r>
      <w:proofErr w:type="gramEnd"/>
      <w:r w:rsidRPr="00CE35A3">
        <w:rPr>
          <w:rFonts w:asciiTheme="minorHAnsi" w:hAnsiTheme="minorHAnsi" w:cs="Arial"/>
          <w:spacing w:val="-2"/>
        </w:rPr>
        <w:t xml:space="preserve"> ongoing compliance with defined Company standards &amp; wide</w:t>
      </w:r>
      <w:r w:rsidR="00CD07EB">
        <w:rPr>
          <w:rFonts w:asciiTheme="minorHAnsi" w:hAnsiTheme="minorHAnsi" w:cs="Arial"/>
          <w:spacing w:val="-2"/>
        </w:rPr>
        <w:t xml:space="preserve"> </w:t>
      </w:r>
      <w:r w:rsidRPr="00CE35A3">
        <w:rPr>
          <w:rFonts w:asciiTheme="minorHAnsi" w:hAnsiTheme="minorHAnsi" w:cs="Arial"/>
          <w:spacing w:val="-2"/>
        </w:rPr>
        <w:t>ranging</w:t>
      </w:r>
      <w:r w:rsidR="0055586C" w:rsidRPr="00CE35A3">
        <w:rPr>
          <w:rFonts w:asciiTheme="minorHAnsi" w:hAnsiTheme="minorHAnsi" w:cs="Arial"/>
          <w:spacing w:val="-2"/>
        </w:rPr>
        <w:t xml:space="preserve"> </w:t>
      </w:r>
      <w:r w:rsidR="008A498E" w:rsidRPr="00CE35A3">
        <w:rPr>
          <w:rFonts w:asciiTheme="minorHAnsi" w:hAnsiTheme="minorHAnsi" w:cs="Arial"/>
          <w:spacing w:val="-2"/>
        </w:rPr>
        <w:t>legislative requirements.</w:t>
      </w:r>
      <w:r w:rsidR="00901D0C" w:rsidRPr="00CE35A3">
        <w:rPr>
          <w:rFonts w:asciiTheme="minorHAnsi" w:hAnsiTheme="minorHAnsi" w:cs="Arial"/>
          <w:spacing w:val="-2"/>
        </w:rPr>
        <w:t xml:space="preserve">  </w:t>
      </w:r>
    </w:p>
    <w:p w:rsidR="00EE5FAB" w:rsidRPr="00CE35A3" w:rsidRDefault="00B57397" w:rsidP="003542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CE35A3">
        <w:rPr>
          <w:rFonts w:asciiTheme="minorHAnsi" w:hAnsiTheme="minorHAnsi" w:cs="Arial"/>
          <w:spacing w:val="-2"/>
        </w:rPr>
        <w:t>Compliance with local/regional government,</w:t>
      </w:r>
      <w:r w:rsidR="0055586C" w:rsidRPr="00CE35A3">
        <w:rPr>
          <w:rFonts w:asciiTheme="minorHAnsi" w:hAnsiTheme="minorHAnsi" w:cs="Arial"/>
          <w:spacing w:val="-2"/>
        </w:rPr>
        <w:t xml:space="preserve"> </w:t>
      </w:r>
      <w:r w:rsidRPr="00CE35A3">
        <w:rPr>
          <w:rFonts w:asciiTheme="minorHAnsi" w:hAnsiTheme="minorHAnsi" w:cs="Arial"/>
          <w:spacing w:val="-2"/>
        </w:rPr>
        <w:t>customs, ports &amp; EHS authorities and, inc</w:t>
      </w:r>
      <w:r w:rsidR="0055586C" w:rsidRPr="00CE35A3">
        <w:rPr>
          <w:rFonts w:asciiTheme="minorHAnsi" w:hAnsiTheme="minorHAnsi" w:cs="Arial"/>
          <w:spacing w:val="-2"/>
        </w:rPr>
        <w:t xml:space="preserve">luding </w:t>
      </w:r>
      <w:r w:rsidR="00EE5FAB" w:rsidRPr="00CE35A3">
        <w:rPr>
          <w:rFonts w:asciiTheme="minorHAnsi" w:hAnsiTheme="minorHAnsi" w:cs="Arial"/>
          <w:spacing w:val="-2"/>
        </w:rPr>
        <w:t xml:space="preserve"> </w:t>
      </w:r>
    </w:p>
    <w:p w:rsidR="00B57397" w:rsidRPr="00EE5FAB" w:rsidRDefault="00901D0C" w:rsidP="003542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EE5FAB">
        <w:rPr>
          <w:rFonts w:asciiTheme="minorHAnsi" w:hAnsiTheme="minorHAnsi" w:cs="Arial"/>
          <w:spacing w:val="-2"/>
        </w:rPr>
        <w:t>compliance</w:t>
      </w:r>
      <w:proofErr w:type="gramEnd"/>
      <w:r w:rsidRPr="00EE5FAB">
        <w:rPr>
          <w:rFonts w:asciiTheme="minorHAnsi" w:hAnsiTheme="minorHAnsi" w:cs="Arial"/>
          <w:spacing w:val="-2"/>
        </w:rPr>
        <w:t xml:space="preserve"> with </w:t>
      </w:r>
      <w:r w:rsidR="00EE5FAB" w:rsidRPr="00EE5FAB">
        <w:rPr>
          <w:rFonts w:asciiTheme="minorHAnsi" w:hAnsiTheme="minorHAnsi" w:cs="Arial"/>
          <w:spacing w:val="-2"/>
        </w:rPr>
        <w:t xml:space="preserve"> </w:t>
      </w:r>
      <w:r w:rsidRPr="00EE5FAB">
        <w:rPr>
          <w:rFonts w:asciiTheme="minorHAnsi" w:hAnsiTheme="minorHAnsi" w:cs="Arial"/>
          <w:spacing w:val="-2"/>
        </w:rPr>
        <w:t xml:space="preserve"> </w:t>
      </w:r>
      <w:r w:rsidR="0055586C" w:rsidRPr="00EE5FAB">
        <w:rPr>
          <w:rFonts w:asciiTheme="minorHAnsi" w:hAnsiTheme="minorHAnsi" w:cs="Arial"/>
          <w:spacing w:val="-2"/>
        </w:rPr>
        <w:t xml:space="preserve">Dangerous </w:t>
      </w:r>
      <w:r w:rsidR="00B57397" w:rsidRPr="00EE5FAB">
        <w:rPr>
          <w:rFonts w:asciiTheme="minorHAnsi" w:hAnsiTheme="minorHAnsi" w:cs="Arial"/>
          <w:spacing w:val="-2"/>
        </w:rPr>
        <w:t>Goods regulations (where applicable).</w:t>
      </w:r>
    </w:p>
    <w:p w:rsidR="00B57397" w:rsidRPr="00EE5FAB" w:rsidRDefault="00B57397" w:rsidP="003542D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EE5FAB">
        <w:rPr>
          <w:rFonts w:asciiTheme="minorHAnsi" w:hAnsiTheme="minorHAnsi" w:cs="Arial"/>
          <w:spacing w:val="-2"/>
        </w:rPr>
        <w:t>Ensure that productivity and profitability goals for ocean department &amp; CFS</w:t>
      </w:r>
    </w:p>
    <w:p w:rsidR="00B57397" w:rsidRPr="00EE5FAB" w:rsidRDefault="00B57397" w:rsidP="003542D6">
      <w:pPr>
        <w:pStyle w:val="ListParagraph"/>
        <w:spacing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EE5FAB">
        <w:rPr>
          <w:rFonts w:asciiTheme="minorHAnsi" w:hAnsiTheme="minorHAnsi" w:cs="Arial"/>
          <w:spacing w:val="-2"/>
        </w:rPr>
        <w:t>are</w:t>
      </w:r>
      <w:proofErr w:type="gramEnd"/>
      <w:r w:rsidRPr="00EE5FAB">
        <w:rPr>
          <w:rFonts w:asciiTheme="minorHAnsi" w:hAnsiTheme="minorHAnsi" w:cs="Arial"/>
          <w:spacing w:val="-2"/>
        </w:rPr>
        <w:t xml:space="preserve"> met.</w:t>
      </w:r>
    </w:p>
    <w:p w:rsidR="00B57397" w:rsidRPr="005E57E1" w:rsidRDefault="00B57397" w:rsidP="003542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>Overlooking all the aspects handled by the Team Leaders of the Import,</w:t>
      </w:r>
    </w:p>
    <w:p w:rsidR="00B57397" w:rsidRPr="005E57E1" w:rsidRDefault="00B57397" w:rsidP="003542D6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>Export &amp; documentation departments.</w:t>
      </w:r>
    </w:p>
    <w:p w:rsidR="005E57E1" w:rsidRPr="005E57E1" w:rsidRDefault="00B57397" w:rsidP="003542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>Communication, intervening &amp; taking up issues as and when required with</w:t>
      </w:r>
      <w:r w:rsidR="005E57E1" w:rsidRPr="005E57E1">
        <w:rPr>
          <w:rFonts w:asciiTheme="minorHAnsi" w:hAnsiTheme="minorHAnsi" w:cs="Arial"/>
          <w:spacing w:val="-2"/>
        </w:rPr>
        <w:t xml:space="preserve"> </w:t>
      </w:r>
      <w:r w:rsidRPr="005E57E1">
        <w:rPr>
          <w:rFonts w:asciiTheme="minorHAnsi" w:hAnsiTheme="minorHAnsi" w:cs="Arial"/>
          <w:spacing w:val="-2"/>
        </w:rPr>
        <w:t xml:space="preserve">overseas NVO network agents, </w:t>
      </w:r>
    </w:p>
    <w:p w:rsidR="00B57397" w:rsidRPr="005E57E1" w:rsidRDefault="005E57E1" w:rsidP="003542D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proofErr w:type="gramStart"/>
      <w:r w:rsidRPr="005E57E1">
        <w:rPr>
          <w:rFonts w:asciiTheme="minorHAnsi" w:hAnsiTheme="minorHAnsi" w:cs="Arial"/>
          <w:spacing w:val="-2"/>
        </w:rPr>
        <w:t>as</w:t>
      </w:r>
      <w:proofErr w:type="gramEnd"/>
      <w:r w:rsidRPr="005E57E1">
        <w:rPr>
          <w:rFonts w:asciiTheme="minorHAnsi" w:hAnsiTheme="minorHAnsi" w:cs="Arial"/>
          <w:spacing w:val="-2"/>
        </w:rPr>
        <w:t xml:space="preserve"> well </w:t>
      </w:r>
      <w:r w:rsidR="00B57397" w:rsidRPr="005E57E1">
        <w:rPr>
          <w:rFonts w:asciiTheme="minorHAnsi" w:hAnsiTheme="minorHAnsi" w:cs="Arial"/>
          <w:spacing w:val="-2"/>
        </w:rPr>
        <w:t>as internally.</w:t>
      </w:r>
    </w:p>
    <w:p w:rsidR="00B57397" w:rsidRPr="005E57E1" w:rsidRDefault="00B57397" w:rsidP="003542D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 xml:space="preserve">Handling claims related issues in </w:t>
      </w:r>
      <w:proofErr w:type="spellStart"/>
      <w:r w:rsidRPr="005E57E1">
        <w:rPr>
          <w:rFonts w:asciiTheme="minorHAnsi" w:hAnsiTheme="minorHAnsi" w:cs="Arial"/>
          <w:spacing w:val="-2"/>
        </w:rPr>
        <w:t>c</w:t>
      </w:r>
      <w:r w:rsidR="005E57E1" w:rsidRPr="005E57E1">
        <w:rPr>
          <w:rFonts w:asciiTheme="minorHAnsi" w:hAnsiTheme="minorHAnsi" w:cs="Arial"/>
          <w:spacing w:val="-2"/>
        </w:rPr>
        <w:t>o ordination</w:t>
      </w:r>
      <w:proofErr w:type="spellEnd"/>
      <w:r w:rsidR="005E57E1" w:rsidRPr="005E57E1">
        <w:rPr>
          <w:rFonts w:asciiTheme="minorHAnsi" w:hAnsiTheme="minorHAnsi" w:cs="Arial"/>
          <w:spacing w:val="-2"/>
        </w:rPr>
        <w:t xml:space="preserve"> with the respective </w:t>
      </w:r>
      <w:r w:rsidRPr="005E57E1">
        <w:rPr>
          <w:rFonts w:asciiTheme="minorHAnsi" w:hAnsiTheme="minorHAnsi" w:cs="Arial"/>
          <w:spacing w:val="-2"/>
        </w:rPr>
        <w:t>departments, Ag</w:t>
      </w:r>
      <w:r w:rsidR="00C9068F" w:rsidRPr="005E57E1">
        <w:rPr>
          <w:rFonts w:asciiTheme="minorHAnsi" w:hAnsiTheme="minorHAnsi" w:cs="Arial"/>
          <w:spacing w:val="-2"/>
        </w:rPr>
        <w:t>ents, insurance etc.</w:t>
      </w:r>
    </w:p>
    <w:p w:rsidR="00B57397" w:rsidRPr="005E57E1" w:rsidRDefault="00B57397" w:rsidP="003542D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Arial"/>
          <w:spacing w:val="-2"/>
        </w:rPr>
      </w:pPr>
      <w:r w:rsidRPr="005E57E1">
        <w:rPr>
          <w:rFonts w:asciiTheme="minorHAnsi" w:hAnsiTheme="minorHAnsi" w:cs="Arial"/>
          <w:spacing w:val="-2"/>
        </w:rPr>
        <w:t>Providing quotations to local and international customers both import and export.</w:t>
      </w:r>
    </w:p>
    <w:p w:rsidR="005E57E1" w:rsidRPr="005E57E1" w:rsidRDefault="00B57397" w:rsidP="003542D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  <w:w w:val="103"/>
        </w:rPr>
      </w:pPr>
      <w:r w:rsidRPr="005E57E1">
        <w:rPr>
          <w:rFonts w:asciiTheme="minorHAnsi" w:hAnsiTheme="minorHAnsi" w:cs="Arial"/>
          <w:spacing w:val="-2"/>
          <w:w w:val="103"/>
        </w:rPr>
        <w:t>Negotiating prices with international agents and shipping lines.</w:t>
      </w:r>
      <w:r w:rsidR="005E57E1" w:rsidRPr="005E57E1">
        <w:rPr>
          <w:rFonts w:asciiTheme="minorHAnsi" w:hAnsiTheme="minorHAnsi" w:cs="Arial"/>
          <w:spacing w:val="-2"/>
          <w:w w:val="103"/>
        </w:rPr>
        <w:t xml:space="preserve"> </w:t>
      </w:r>
    </w:p>
    <w:p w:rsidR="00B57397" w:rsidRPr="00EE5FAB" w:rsidRDefault="00B57397" w:rsidP="003542D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pacing w:val="-2"/>
          <w:w w:val="103"/>
        </w:rPr>
      </w:pPr>
      <w:r w:rsidRPr="00EE5FAB">
        <w:rPr>
          <w:rFonts w:asciiTheme="minorHAnsi" w:hAnsiTheme="minorHAnsi" w:cs="Arial"/>
          <w:spacing w:val="-2"/>
          <w:w w:val="103"/>
        </w:rPr>
        <w:t>Advanced expertise in reviewing invoices and shipping manifests to ensure full compliance with local customs and international regulations.</w:t>
      </w:r>
    </w:p>
    <w:p w:rsidR="00B57397" w:rsidRPr="007E0015" w:rsidRDefault="00B57397" w:rsidP="003542D6">
      <w:pPr>
        <w:pStyle w:val="NoSpacing"/>
        <w:jc w:val="both"/>
        <w:rPr>
          <w:rFonts w:asciiTheme="minorHAnsi" w:hAnsiTheme="minorHAnsi"/>
          <w:spacing w:val="-2"/>
        </w:rPr>
      </w:pPr>
    </w:p>
    <w:p w:rsidR="00B57397" w:rsidRPr="00C11662" w:rsidRDefault="00B57397" w:rsidP="005E57E1">
      <w:pPr>
        <w:pStyle w:val="NoSpacing"/>
        <w:rPr>
          <w:rFonts w:asciiTheme="minorHAnsi" w:hAnsiTheme="minorHAnsi"/>
        </w:rPr>
      </w:pPr>
    </w:p>
    <w:p w:rsidR="0093087F" w:rsidRPr="00C11662" w:rsidRDefault="0093087F" w:rsidP="005E57E1">
      <w:pPr>
        <w:pStyle w:val="NoSpacing"/>
        <w:pBdr>
          <w:bottom w:val="single" w:sz="4" w:space="1" w:color="auto"/>
        </w:pBdr>
        <w:shd w:val="clear" w:color="auto" w:fill="FFFFFF"/>
        <w:rPr>
          <w:rFonts w:asciiTheme="minorHAnsi" w:hAnsiTheme="minorHAnsi"/>
        </w:rPr>
      </w:pPr>
      <w:r w:rsidRPr="00C11662">
        <w:rPr>
          <w:rFonts w:asciiTheme="minorHAnsi" w:hAnsiTheme="minorHAnsi"/>
        </w:rPr>
        <w:t>Previous Experience</w:t>
      </w:r>
    </w:p>
    <w:p w:rsidR="0093087F" w:rsidRPr="00C11662" w:rsidRDefault="0093087F" w:rsidP="005E57E1">
      <w:pPr>
        <w:pStyle w:val="NoSpacing"/>
        <w:rPr>
          <w:rFonts w:asciiTheme="minorHAnsi" w:hAnsiTheme="minorHAnsi"/>
        </w:rPr>
      </w:pPr>
    </w:p>
    <w:p w:rsidR="0040797E" w:rsidRPr="00834C5F" w:rsidRDefault="00CD07EB" w:rsidP="005E57E1">
      <w:pPr>
        <w:pStyle w:val="NoSpacing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>Cargo service center</w:t>
      </w:r>
      <w:r w:rsidR="0000219D" w:rsidRPr="00834C5F">
        <w:rPr>
          <w:rFonts w:asciiTheme="minorHAnsi" w:hAnsiTheme="minorHAnsi"/>
          <w:b/>
          <w:highlight w:val="lightGray"/>
        </w:rPr>
        <w:t>, Chennai</w:t>
      </w:r>
      <w:r w:rsidR="00FF78CB" w:rsidRPr="00834C5F">
        <w:rPr>
          <w:rFonts w:asciiTheme="minorHAnsi" w:hAnsiTheme="minorHAnsi"/>
          <w:b/>
          <w:highlight w:val="lightGray"/>
        </w:rPr>
        <w:t>,</w:t>
      </w:r>
      <w:r w:rsidR="0000219D" w:rsidRPr="00834C5F">
        <w:rPr>
          <w:rFonts w:asciiTheme="minorHAnsi" w:hAnsiTheme="minorHAnsi"/>
          <w:b/>
          <w:highlight w:val="lightGray"/>
        </w:rPr>
        <w:t xml:space="preserve"> Nov’01 – OCT’11</w:t>
      </w:r>
    </w:p>
    <w:p w:rsidR="0040797E" w:rsidRPr="00834C5F" w:rsidRDefault="005E3F72" w:rsidP="005E57E1">
      <w:pPr>
        <w:pStyle w:val="NoSpacing"/>
        <w:rPr>
          <w:rFonts w:asciiTheme="minorHAnsi" w:hAnsiTheme="minorHAnsi"/>
          <w:b/>
        </w:rPr>
      </w:pPr>
      <w:r w:rsidRPr="00834C5F">
        <w:rPr>
          <w:rFonts w:asciiTheme="minorHAnsi" w:hAnsiTheme="minorHAnsi"/>
          <w:b/>
          <w:highlight w:val="lightGray"/>
        </w:rPr>
        <w:t xml:space="preserve">Position: </w:t>
      </w:r>
      <w:r w:rsidR="0000219D" w:rsidRPr="00834C5F">
        <w:rPr>
          <w:rFonts w:asciiTheme="minorHAnsi" w:hAnsiTheme="minorHAnsi"/>
          <w:b/>
          <w:highlight w:val="lightGray"/>
        </w:rPr>
        <w:t>Team Leader</w:t>
      </w:r>
      <w:r w:rsidR="0040797E" w:rsidRPr="00834C5F">
        <w:rPr>
          <w:rFonts w:asciiTheme="minorHAnsi" w:hAnsiTheme="minorHAnsi"/>
          <w:b/>
          <w:highlight w:val="lightGray"/>
        </w:rPr>
        <w:t xml:space="preserve">- </w:t>
      </w:r>
      <w:r w:rsidR="0000219D" w:rsidRPr="00834C5F">
        <w:rPr>
          <w:rFonts w:asciiTheme="minorHAnsi" w:hAnsiTheme="minorHAnsi"/>
          <w:b/>
          <w:highlight w:val="lightGray"/>
        </w:rPr>
        <w:t xml:space="preserve">Air freight </w:t>
      </w:r>
      <w:r w:rsidR="0040797E" w:rsidRPr="00834C5F">
        <w:rPr>
          <w:rFonts w:asciiTheme="minorHAnsi" w:hAnsiTheme="minorHAnsi"/>
          <w:b/>
        </w:rPr>
        <w:t xml:space="preserve"> </w:t>
      </w:r>
    </w:p>
    <w:p w:rsidR="0093087F" w:rsidRPr="00C11662" w:rsidRDefault="0093087F" w:rsidP="005E57E1">
      <w:pPr>
        <w:pStyle w:val="NoSpacing"/>
        <w:rPr>
          <w:rFonts w:asciiTheme="minorHAnsi" w:hAnsiTheme="minorHAnsi"/>
          <w:color w:val="002060"/>
        </w:rPr>
      </w:pP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  <w:spacing w:val="-7"/>
        </w:rPr>
        <w:t>I</w:t>
      </w:r>
      <w:r w:rsidRPr="00834C5F">
        <w:rPr>
          <w:rFonts w:asciiTheme="minorHAnsi" w:hAnsiTheme="minorHAnsi" w:cs="Arial"/>
        </w:rPr>
        <w:t>n</w:t>
      </w:r>
      <w:r w:rsidRPr="00834C5F">
        <w:rPr>
          <w:rFonts w:asciiTheme="minorHAnsi" w:hAnsiTheme="minorHAnsi" w:cs="Arial"/>
          <w:spacing w:val="4"/>
        </w:rPr>
        <w:t xml:space="preserve"> </w:t>
      </w:r>
      <w:r w:rsidRPr="00834C5F">
        <w:rPr>
          <w:rFonts w:asciiTheme="minorHAnsi" w:hAnsiTheme="minorHAnsi" w:cs="Arial"/>
        </w:rPr>
        <w:t>charge</w:t>
      </w:r>
      <w:r w:rsidRPr="00834C5F">
        <w:rPr>
          <w:rFonts w:asciiTheme="minorHAnsi" w:hAnsiTheme="minorHAnsi" w:cs="Arial"/>
          <w:spacing w:val="15"/>
        </w:rPr>
        <w:t xml:space="preserve"> </w:t>
      </w:r>
      <w:r w:rsidRPr="00834C5F">
        <w:rPr>
          <w:rFonts w:asciiTheme="minorHAnsi" w:hAnsiTheme="minorHAnsi" w:cs="Arial"/>
        </w:rPr>
        <w:t>for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</w:rPr>
        <w:t>the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oper</w:t>
      </w:r>
      <w:r w:rsidRPr="00834C5F">
        <w:rPr>
          <w:rFonts w:asciiTheme="minorHAnsi" w:hAnsiTheme="minorHAnsi" w:cs="Arial"/>
          <w:spacing w:val="-5"/>
        </w:rPr>
        <w:t>a</w:t>
      </w:r>
      <w:r w:rsidRPr="00834C5F">
        <w:rPr>
          <w:rFonts w:asciiTheme="minorHAnsi" w:hAnsiTheme="minorHAnsi" w:cs="Arial"/>
          <w:spacing w:val="5"/>
        </w:rPr>
        <w:t>t</w:t>
      </w:r>
      <w:r w:rsidRPr="00834C5F">
        <w:rPr>
          <w:rFonts w:asciiTheme="minorHAnsi" w:hAnsiTheme="minorHAnsi" w:cs="Arial"/>
        </w:rPr>
        <w:t>ion</w:t>
      </w:r>
      <w:r w:rsidRPr="00834C5F">
        <w:rPr>
          <w:rFonts w:asciiTheme="minorHAnsi" w:hAnsiTheme="minorHAnsi" w:cs="Arial"/>
          <w:spacing w:val="18"/>
        </w:rPr>
        <w:t xml:space="preserve"> </w:t>
      </w:r>
      <w:r w:rsidRPr="00834C5F">
        <w:rPr>
          <w:rFonts w:asciiTheme="minorHAnsi" w:hAnsiTheme="minorHAnsi" w:cs="Arial"/>
        </w:rPr>
        <w:t>of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Export</w:t>
      </w:r>
      <w:r w:rsidRPr="00834C5F">
        <w:rPr>
          <w:rFonts w:asciiTheme="minorHAnsi" w:hAnsiTheme="minorHAnsi" w:cs="Arial"/>
          <w:spacing w:val="15"/>
        </w:rPr>
        <w:t xml:space="preserve"> </w:t>
      </w:r>
      <w:r w:rsidRPr="00834C5F">
        <w:rPr>
          <w:rFonts w:asciiTheme="minorHAnsi" w:hAnsiTheme="minorHAnsi" w:cs="Arial"/>
        </w:rPr>
        <w:t>&amp;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</w:rPr>
        <w:t>I</w:t>
      </w:r>
      <w:r w:rsidRPr="00834C5F">
        <w:rPr>
          <w:rFonts w:asciiTheme="minorHAnsi" w:hAnsiTheme="minorHAnsi" w:cs="Arial"/>
          <w:spacing w:val="-10"/>
        </w:rPr>
        <w:t>m</w:t>
      </w:r>
      <w:r w:rsidRPr="00834C5F">
        <w:rPr>
          <w:rFonts w:asciiTheme="minorHAnsi" w:hAnsiTheme="minorHAnsi" w:cs="Arial"/>
        </w:rPr>
        <w:t>port</w:t>
      </w:r>
      <w:r w:rsidRPr="00834C5F">
        <w:rPr>
          <w:rFonts w:asciiTheme="minorHAnsi" w:hAnsiTheme="minorHAnsi" w:cs="Arial"/>
          <w:spacing w:val="6"/>
        </w:rPr>
        <w:t xml:space="preserve"> </w:t>
      </w:r>
      <w:r w:rsidRPr="00834C5F">
        <w:rPr>
          <w:rFonts w:asciiTheme="minorHAnsi" w:hAnsiTheme="minorHAnsi" w:cs="Arial"/>
        </w:rPr>
        <w:t>car</w:t>
      </w:r>
      <w:r w:rsidRPr="00834C5F">
        <w:rPr>
          <w:rFonts w:asciiTheme="minorHAnsi" w:hAnsiTheme="minorHAnsi" w:cs="Arial"/>
          <w:spacing w:val="-4"/>
        </w:rPr>
        <w:t>g</w:t>
      </w:r>
      <w:r w:rsidRPr="00834C5F">
        <w:rPr>
          <w:rFonts w:asciiTheme="minorHAnsi" w:hAnsiTheme="minorHAnsi" w:cs="Arial"/>
        </w:rPr>
        <w:t>o</w:t>
      </w:r>
      <w:r w:rsidRPr="00834C5F">
        <w:rPr>
          <w:rFonts w:asciiTheme="minorHAnsi" w:hAnsiTheme="minorHAnsi" w:cs="Arial"/>
          <w:spacing w:val="9"/>
        </w:rPr>
        <w:t xml:space="preserve"> </w:t>
      </w:r>
      <w:r w:rsidRPr="00834C5F">
        <w:rPr>
          <w:rFonts w:asciiTheme="minorHAnsi" w:hAnsiTheme="minorHAnsi" w:cs="Arial"/>
          <w:w w:val="103"/>
        </w:rPr>
        <w:t>handling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Supervis</w:t>
      </w:r>
      <w:r w:rsidRPr="00834C5F">
        <w:rPr>
          <w:rFonts w:asciiTheme="minorHAnsi" w:hAnsiTheme="minorHAnsi" w:cs="Arial"/>
          <w:spacing w:val="-5"/>
        </w:rPr>
        <w:t>o</w:t>
      </w:r>
      <w:r w:rsidRPr="00834C5F">
        <w:rPr>
          <w:rFonts w:asciiTheme="minorHAnsi" w:hAnsiTheme="minorHAnsi" w:cs="Arial"/>
        </w:rPr>
        <w:t>r</w:t>
      </w:r>
      <w:r w:rsidRPr="00834C5F">
        <w:rPr>
          <w:rFonts w:asciiTheme="minorHAnsi" w:hAnsiTheme="minorHAnsi" w:cs="Arial"/>
          <w:spacing w:val="24"/>
        </w:rPr>
        <w:t xml:space="preserve"> </w:t>
      </w:r>
      <w:r w:rsidRPr="00834C5F">
        <w:rPr>
          <w:rFonts w:asciiTheme="minorHAnsi" w:hAnsiTheme="minorHAnsi" w:cs="Arial"/>
        </w:rPr>
        <w:t>for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</w:rPr>
        <w:t>all</w:t>
      </w:r>
      <w:r w:rsidRPr="00834C5F">
        <w:rPr>
          <w:rFonts w:asciiTheme="minorHAnsi" w:hAnsiTheme="minorHAnsi" w:cs="Arial"/>
          <w:spacing w:val="7"/>
        </w:rPr>
        <w:t xml:space="preserve"> </w:t>
      </w:r>
      <w:r w:rsidRPr="00834C5F">
        <w:rPr>
          <w:rFonts w:asciiTheme="minorHAnsi" w:hAnsiTheme="minorHAnsi" w:cs="Arial"/>
        </w:rPr>
        <w:t>Termin</w:t>
      </w:r>
      <w:r w:rsidRPr="00834C5F">
        <w:rPr>
          <w:rFonts w:asciiTheme="minorHAnsi" w:hAnsiTheme="minorHAnsi" w:cs="Arial"/>
          <w:spacing w:val="-7"/>
        </w:rPr>
        <w:t>a</w:t>
      </w:r>
      <w:r w:rsidRPr="00834C5F">
        <w:rPr>
          <w:rFonts w:asciiTheme="minorHAnsi" w:hAnsiTheme="minorHAnsi" w:cs="Arial"/>
        </w:rPr>
        <w:t>l</w:t>
      </w:r>
      <w:r w:rsidRPr="00834C5F">
        <w:rPr>
          <w:rFonts w:asciiTheme="minorHAnsi" w:hAnsiTheme="minorHAnsi" w:cs="Arial"/>
          <w:spacing w:val="23"/>
        </w:rPr>
        <w:t xml:space="preserve"> </w:t>
      </w:r>
      <w:r w:rsidRPr="00834C5F">
        <w:rPr>
          <w:rFonts w:asciiTheme="minorHAnsi" w:hAnsiTheme="minorHAnsi" w:cs="Arial"/>
        </w:rPr>
        <w:t>acti</w:t>
      </w:r>
      <w:r w:rsidRPr="00834C5F">
        <w:rPr>
          <w:rFonts w:asciiTheme="minorHAnsi" w:hAnsiTheme="minorHAnsi" w:cs="Arial"/>
          <w:spacing w:val="-7"/>
        </w:rPr>
        <w:t>v</w:t>
      </w:r>
      <w:r w:rsidRPr="00834C5F">
        <w:rPr>
          <w:rFonts w:asciiTheme="minorHAnsi" w:hAnsiTheme="minorHAnsi" w:cs="Arial"/>
        </w:rPr>
        <w:t>it</w:t>
      </w:r>
      <w:r w:rsidRPr="00834C5F">
        <w:rPr>
          <w:rFonts w:asciiTheme="minorHAnsi" w:hAnsiTheme="minorHAnsi" w:cs="Arial"/>
          <w:spacing w:val="4"/>
        </w:rPr>
        <w:t>i</w:t>
      </w:r>
      <w:r w:rsidRPr="00834C5F">
        <w:rPr>
          <w:rFonts w:asciiTheme="minorHAnsi" w:hAnsiTheme="minorHAnsi" w:cs="Arial"/>
        </w:rPr>
        <w:t>es</w:t>
      </w:r>
      <w:r w:rsidRPr="00834C5F">
        <w:rPr>
          <w:rFonts w:asciiTheme="minorHAnsi" w:hAnsiTheme="minorHAnsi" w:cs="Arial"/>
          <w:spacing w:val="17"/>
        </w:rPr>
        <w:t>.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War</w:t>
      </w:r>
      <w:r w:rsidRPr="00834C5F">
        <w:rPr>
          <w:rFonts w:asciiTheme="minorHAnsi" w:hAnsiTheme="minorHAnsi" w:cs="Arial"/>
          <w:spacing w:val="-5"/>
        </w:rPr>
        <w:t>e</w:t>
      </w:r>
      <w:r w:rsidRPr="00834C5F">
        <w:rPr>
          <w:rFonts w:asciiTheme="minorHAnsi" w:hAnsiTheme="minorHAnsi" w:cs="Arial"/>
        </w:rPr>
        <w:t>house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inventory</w:t>
      </w:r>
      <w:r w:rsidRPr="00834C5F">
        <w:rPr>
          <w:rFonts w:asciiTheme="minorHAnsi" w:hAnsiTheme="minorHAnsi" w:cs="Arial"/>
          <w:spacing w:val="20"/>
        </w:rPr>
        <w:t xml:space="preserve"> </w:t>
      </w:r>
      <w:r w:rsidRPr="00834C5F">
        <w:rPr>
          <w:rFonts w:asciiTheme="minorHAnsi" w:hAnsiTheme="minorHAnsi" w:cs="Arial"/>
        </w:rPr>
        <w:t>tallying</w:t>
      </w:r>
      <w:r w:rsidRPr="00834C5F">
        <w:rPr>
          <w:rFonts w:asciiTheme="minorHAnsi" w:hAnsiTheme="minorHAnsi" w:cs="Arial"/>
          <w:spacing w:val="15"/>
        </w:rPr>
        <w:t xml:space="preserve"> </w:t>
      </w:r>
      <w:r w:rsidRPr="00834C5F">
        <w:rPr>
          <w:rFonts w:asciiTheme="minorHAnsi" w:hAnsiTheme="minorHAnsi" w:cs="Arial"/>
        </w:rPr>
        <w:t>on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daily</w:t>
      </w:r>
      <w:r w:rsidRPr="00834C5F">
        <w:rPr>
          <w:rFonts w:asciiTheme="minorHAnsi" w:hAnsiTheme="minorHAnsi" w:cs="Arial"/>
          <w:spacing w:val="7"/>
        </w:rPr>
        <w:t xml:space="preserve"> </w:t>
      </w:r>
      <w:r w:rsidRPr="00834C5F">
        <w:rPr>
          <w:rFonts w:asciiTheme="minorHAnsi" w:hAnsiTheme="minorHAnsi" w:cs="Arial"/>
          <w:w w:val="103"/>
        </w:rPr>
        <w:t>basis.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Reservations,</w:t>
      </w:r>
      <w:r w:rsidRPr="00834C5F">
        <w:rPr>
          <w:rFonts w:asciiTheme="minorHAnsi" w:hAnsiTheme="minorHAnsi" w:cs="Arial"/>
          <w:spacing w:val="28"/>
        </w:rPr>
        <w:t xml:space="preserve"> </w:t>
      </w:r>
      <w:r w:rsidRPr="00834C5F">
        <w:rPr>
          <w:rFonts w:asciiTheme="minorHAnsi" w:hAnsiTheme="minorHAnsi" w:cs="Arial"/>
        </w:rPr>
        <w:t>Acc</w:t>
      </w:r>
      <w:r w:rsidRPr="00834C5F">
        <w:rPr>
          <w:rFonts w:asciiTheme="minorHAnsi" w:hAnsiTheme="minorHAnsi" w:cs="Arial"/>
          <w:spacing w:val="-5"/>
        </w:rPr>
        <w:t>e</w:t>
      </w:r>
      <w:r w:rsidRPr="00834C5F">
        <w:rPr>
          <w:rFonts w:asciiTheme="minorHAnsi" w:hAnsiTheme="minorHAnsi" w:cs="Arial"/>
        </w:rPr>
        <w:t>ptance</w:t>
      </w:r>
      <w:r w:rsidRPr="00834C5F">
        <w:rPr>
          <w:rFonts w:asciiTheme="minorHAnsi" w:hAnsiTheme="minorHAnsi" w:cs="Arial"/>
          <w:spacing w:val="9"/>
        </w:rPr>
        <w:t xml:space="preserve"> </w:t>
      </w:r>
      <w:r w:rsidRPr="00834C5F">
        <w:rPr>
          <w:rFonts w:asciiTheme="minorHAnsi" w:hAnsiTheme="minorHAnsi" w:cs="Arial"/>
        </w:rPr>
        <w:t>of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</w:rPr>
        <w:t>Cargo,</w:t>
      </w:r>
      <w:r w:rsidRPr="00834C5F">
        <w:rPr>
          <w:rFonts w:asciiTheme="minorHAnsi" w:hAnsiTheme="minorHAnsi" w:cs="Arial"/>
          <w:spacing w:val="18"/>
        </w:rPr>
        <w:t xml:space="preserve"> </w:t>
      </w:r>
      <w:r w:rsidRPr="00834C5F">
        <w:rPr>
          <w:rFonts w:asciiTheme="minorHAnsi" w:hAnsiTheme="minorHAnsi" w:cs="Arial"/>
          <w:spacing w:val="-5"/>
        </w:rPr>
        <w:t>C</w:t>
      </w:r>
      <w:r w:rsidRPr="00834C5F">
        <w:rPr>
          <w:rFonts w:asciiTheme="minorHAnsi" w:hAnsiTheme="minorHAnsi" w:cs="Arial"/>
        </w:rPr>
        <w:t>argo Track</w:t>
      </w:r>
      <w:r w:rsidRPr="00834C5F">
        <w:rPr>
          <w:rFonts w:asciiTheme="minorHAnsi" w:hAnsiTheme="minorHAnsi" w:cs="Arial"/>
          <w:spacing w:val="13"/>
        </w:rPr>
        <w:t xml:space="preserve"> </w:t>
      </w:r>
      <w:r w:rsidRPr="00834C5F">
        <w:rPr>
          <w:rFonts w:asciiTheme="minorHAnsi" w:hAnsiTheme="minorHAnsi" w:cs="Arial"/>
        </w:rPr>
        <w:t>and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  <w:w w:val="103"/>
        </w:rPr>
        <w:t>Trace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Monitor</w:t>
      </w:r>
      <w:r w:rsidRPr="00834C5F">
        <w:rPr>
          <w:rFonts w:asciiTheme="minorHAnsi" w:hAnsiTheme="minorHAnsi" w:cs="Arial"/>
          <w:spacing w:val="34"/>
        </w:rPr>
        <w:t xml:space="preserve"> </w:t>
      </w:r>
      <w:r w:rsidRPr="00834C5F">
        <w:rPr>
          <w:rFonts w:asciiTheme="minorHAnsi" w:hAnsiTheme="minorHAnsi" w:cs="Arial"/>
        </w:rPr>
        <w:t>and</w:t>
      </w:r>
      <w:r w:rsidRPr="00834C5F">
        <w:rPr>
          <w:rFonts w:asciiTheme="minorHAnsi" w:hAnsiTheme="minorHAnsi" w:cs="Arial"/>
          <w:spacing w:val="24"/>
        </w:rPr>
        <w:t xml:space="preserve"> </w:t>
      </w:r>
      <w:r w:rsidRPr="00834C5F">
        <w:rPr>
          <w:rFonts w:asciiTheme="minorHAnsi" w:hAnsiTheme="minorHAnsi" w:cs="Arial"/>
        </w:rPr>
        <w:t>en</w:t>
      </w:r>
      <w:r w:rsidRPr="00834C5F">
        <w:rPr>
          <w:rFonts w:asciiTheme="minorHAnsi" w:hAnsiTheme="minorHAnsi" w:cs="Arial"/>
          <w:spacing w:val="-5"/>
        </w:rPr>
        <w:t>s</w:t>
      </w:r>
      <w:r w:rsidRPr="00834C5F">
        <w:rPr>
          <w:rFonts w:asciiTheme="minorHAnsi" w:hAnsiTheme="minorHAnsi" w:cs="Arial"/>
        </w:rPr>
        <w:t>ure</w:t>
      </w:r>
      <w:r w:rsidRPr="00834C5F">
        <w:rPr>
          <w:rFonts w:asciiTheme="minorHAnsi" w:hAnsiTheme="minorHAnsi" w:cs="Arial"/>
          <w:spacing w:val="22"/>
        </w:rPr>
        <w:t xml:space="preserve"> </w:t>
      </w:r>
      <w:r w:rsidRPr="00834C5F">
        <w:rPr>
          <w:rFonts w:asciiTheme="minorHAnsi" w:hAnsiTheme="minorHAnsi" w:cs="Arial"/>
        </w:rPr>
        <w:t>opti</w:t>
      </w:r>
      <w:r w:rsidRPr="00834C5F">
        <w:rPr>
          <w:rFonts w:asciiTheme="minorHAnsi" w:hAnsiTheme="minorHAnsi" w:cs="Arial"/>
          <w:spacing w:val="-7"/>
        </w:rPr>
        <w:t>m</w:t>
      </w:r>
      <w:r w:rsidRPr="00834C5F">
        <w:rPr>
          <w:rFonts w:asciiTheme="minorHAnsi" w:hAnsiTheme="minorHAnsi" w:cs="Arial"/>
        </w:rPr>
        <w:t>um</w:t>
      </w:r>
      <w:r w:rsidRPr="00834C5F">
        <w:rPr>
          <w:rFonts w:asciiTheme="minorHAnsi" w:hAnsiTheme="minorHAnsi" w:cs="Arial"/>
          <w:spacing w:val="20"/>
        </w:rPr>
        <w:t xml:space="preserve"> </w:t>
      </w:r>
      <w:r w:rsidRPr="00834C5F">
        <w:rPr>
          <w:rFonts w:asciiTheme="minorHAnsi" w:hAnsiTheme="minorHAnsi" w:cs="Arial"/>
          <w:spacing w:val="5"/>
        </w:rPr>
        <w:t>l</w:t>
      </w:r>
      <w:r w:rsidRPr="00834C5F">
        <w:rPr>
          <w:rFonts w:asciiTheme="minorHAnsi" w:hAnsiTheme="minorHAnsi" w:cs="Arial"/>
        </w:rPr>
        <w:t>ev</w:t>
      </w:r>
      <w:r w:rsidRPr="00834C5F">
        <w:rPr>
          <w:rFonts w:asciiTheme="minorHAnsi" w:hAnsiTheme="minorHAnsi" w:cs="Arial"/>
          <w:spacing w:val="-7"/>
        </w:rPr>
        <w:t>e</w:t>
      </w:r>
      <w:r w:rsidRPr="00834C5F">
        <w:rPr>
          <w:rFonts w:asciiTheme="minorHAnsi" w:hAnsiTheme="minorHAnsi" w:cs="Arial"/>
        </w:rPr>
        <w:t>l</w:t>
      </w:r>
      <w:r w:rsidRPr="00834C5F">
        <w:rPr>
          <w:rFonts w:asciiTheme="minorHAnsi" w:hAnsiTheme="minorHAnsi" w:cs="Arial"/>
          <w:spacing w:val="29"/>
        </w:rPr>
        <w:t xml:space="preserve"> </w:t>
      </w:r>
      <w:r w:rsidRPr="00834C5F">
        <w:rPr>
          <w:rFonts w:asciiTheme="minorHAnsi" w:hAnsiTheme="minorHAnsi" w:cs="Arial"/>
        </w:rPr>
        <w:t>of</w:t>
      </w:r>
      <w:r w:rsidRPr="00834C5F">
        <w:rPr>
          <w:rFonts w:asciiTheme="minorHAnsi" w:hAnsiTheme="minorHAnsi" w:cs="Arial"/>
          <w:spacing w:val="20"/>
        </w:rPr>
        <w:t xml:space="preserve"> </w:t>
      </w:r>
      <w:r w:rsidRPr="00834C5F">
        <w:rPr>
          <w:rFonts w:asciiTheme="minorHAnsi" w:hAnsiTheme="minorHAnsi" w:cs="Arial"/>
        </w:rPr>
        <w:t>ULD,</w:t>
      </w:r>
      <w:r w:rsidRPr="00834C5F">
        <w:rPr>
          <w:rFonts w:asciiTheme="minorHAnsi" w:hAnsiTheme="minorHAnsi" w:cs="Arial"/>
          <w:spacing w:val="25"/>
        </w:rPr>
        <w:t xml:space="preserve"> </w:t>
      </w:r>
      <w:r w:rsidRPr="00834C5F">
        <w:rPr>
          <w:rFonts w:asciiTheme="minorHAnsi" w:hAnsiTheme="minorHAnsi" w:cs="Arial"/>
        </w:rPr>
        <w:t>VCB</w:t>
      </w:r>
      <w:r w:rsidRPr="00834C5F">
        <w:rPr>
          <w:rFonts w:asciiTheme="minorHAnsi" w:hAnsiTheme="minorHAnsi" w:cs="Arial"/>
          <w:spacing w:val="27"/>
        </w:rPr>
        <w:t xml:space="preserve"> </w:t>
      </w:r>
      <w:r w:rsidRPr="00834C5F">
        <w:rPr>
          <w:rFonts w:asciiTheme="minorHAnsi" w:hAnsiTheme="minorHAnsi" w:cs="Arial"/>
        </w:rPr>
        <w:t>and</w:t>
      </w:r>
      <w:r w:rsidRPr="00834C5F">
        <w:rPr>
          <w:rFonts w:asciiTheme="minorHAnsi" w:hAnsiTheme="minorHAnsi" w:cs="Arial"/>
          <w:spacing w:val="21"/>
        </w:rPr>
        <w:t xml:space="preserve"> </w:t>
      </w:r>
      <w:r w:rsidRPr="00834C5F">
        <w:rPr>
          <w:rFonts w:asciiTheme="minorHAnsi" w:hAnsiTheme="minorHAnsi" w:cs="Arial"/>
        </w:rPr>
        <w:t>tags</w:t>
      </w:r>
      <w:r w:rsidRPr="00834C5F">
        <w:rPr>
          <w:rFonts w:asciiTheme="minorHAnsi" w:hAnsiTheme="minorHAnsi" w:cs="Arial"/>
          <w:spacing w:val="24"/>
        </w:rPr>
        <w:t xml:space="preserve"> </w:t>
      </w:r>
      <w:r w:rsidRPr="00834C5F">
        <w:rPr>
          <w:rFonts w:asciiTheme="minorHAnsi" w:hAnsiTheme="minorHAnsi" w:cs="Arial"/>
        </w:rPr>
        <w:t>is</w:t>
      </w:r>
      <w:r w:rsidRPr="00834C5F">
        <w:rPr>
          <w:rFonts w:asciiTheme="minorHAnsi" w:hAnsiTheme="minorHAnsi" w:cs="Arial"/>
          <w:spacing w:val="19"/>
        </w:rPr>
        <w:t xml:space="preserve"> </w:t>
      </w:r>
      <w:r w:rsidRPr="00834C5F">
        <w:rPr>
          <w:rFonts w:asciiTheme="minorHAnsi" w:hAnsiTheme="minorHAnsi" w:cs="Arial"/>
        </w:rPr>
        <w:t>mai</w:t>
      </w:r>
      <w:r w:rsidRPr="00834C5F">
        <w:rPr>
          <w:rFonts w:asciiTheme="minorHAnsi" w:hAnsiTheme="minorHAnsi" w:cs="Arial"/>
          <w:spacing w:val="-5"/>
        </w:rPr>
        <w:t>n</w:t>
      </w:r>
      <w:r w:rsidRPr="00834C5F">
        <w:rPr>
          <w:rFonts w:asciiTheme="minorHAnsi" w:hAnsiTheme="minorHAnsi" w:cs="Arial"/>
        </w:rPr>
        <w:t>tained</w:t>
      </w:r>
      <w:r w:rsidRPr="00834C5F">
        <w:rPr>
          <w:rFonts w:asciiTheme="minorHAnsi" w:hAnsiTheme="minorHAnsi" w:cs="Arial"/>
          <w:spacing w:val="25"/>
        </w:rPr>
        <w:t xml:space="preserve"> </w:t>
      </w:r>
      <w:r w:rsidRPr="00834C5F">
        <w:rPr>
          <w:rFonts w:asciiTheme="minorHAnsi" w:hAnsiTheme="minorHAnsi" w:cs="Arial"/>
          <w:w w:val="104"/>
        </w:rPr>
        <w:t xml:space="preserve">at </w:t>
      </w:r>
      <w:r w:rsidRPr="00834C5F">
        <w:rPr>
          <w:rFonts w:asciiTheme="minorHAnsi" w:hAnsiTheme="minorHAnsi" w:cs="Arial"/>
        </w:rPr>
        <w:t>all</w:t>
      </w:r>
      <w:r w:rsidRPr="00834C5F">
        <w:rPr>
          <w:rFonts w:asciiTheme="minorHAnsi" w:hAnsiTheme="minorHAnsi" w:cs="Arial"/>
          <w:spacing w:val="1"/>
        </w:rPr>
        <w:t xml:space="preserve"> </w:t>
      </w:r>
      <w:r w:rsidRPr="00834C5F">
        <w:rPr>
          <w:rFonts w:asciiTheme="minorHAnsi" w:hAnsiTheme="minorHAnsi" w:cs="Arial"/>
        </w:rPr>
        <w:t>ti</w:t>
      </w:r>
      <w:r w:rsidRPr="00834C5F">
        <w:rPr>
          <w:rFonts w:asciiTheme="minorHAnsi" w:hAnsiTheme="minorHAnsi" w:cs="Arial"/>
          <w:spacing w:val="-6"/>
        </w:rPr>
        <w:t>m</w:t>
      </w:r>
      <w:r w:rsidRPr="00834C5F">
        <w:rPr>
          <w:rFonts w:asciiTheme="minorHAnsi" w:hAnsiTheme="minorHAnsi" w:cs="Arial"/>
        </w:rPr>
        <w:t>e</w:t>
      </w:r>
      <w:r w:rsidRPr="00834C5F">
        <w:rPr>
          <w:rFonts w:asciiTheme="minorHAnsi" w:hAnsiTheme="minorHAnsi" w:cs="Arial"/>
          <w:spacing w:val="3"/>
        </w:rPr>
        <w:t xml:space="preserve"> </w:t>
      </w:r>
      <w:r w:rsidRPr="00834C5F">
        <w:rPr>
          <w:rFonts w:asciiTheme="minorHAnsi" w:hAnsiTheme="minorHAnsi" w:cs="Arial"/>
        </w:rPr>
        <w:t>on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station</w:t>
      </w:r>
      <w:r w:rsidRPr="00834C5F">
        <w:rPr>
          <w:rFonts w:asciiTheme="minorHAnsi" w:hAnsiTheme="minorHAnsi" w:cs="Arial"/>
          <w:spacing w:val="18"/>
        </w:rPr>
        <w:t xml:space="preserve"> </w:t>
      </w:r>
      <w:r w:rsidRPr="00834C5F">
        <w:rPr>
          <w:rFonts w:asciiTheme="minorHAnsi" w:hAnsiTheme="minorHAnsi" w:cs="Arial"/>
        </w:rPr>
        <w:t>(</w:t>
      </w:r>
      <w:r w:rsidRPr="00834C5F">
        <w:rPr>
          <w:rFonts w:asciiTheme="minorHAnsi" w:hAnsiTheme="minorHAnsi" w:cs="Arial"/>
          <w:spacing w:val="-6"/>
        </w:rPr>
        <w:t>b</w:t>
      </w:r>
      <w:r w:rsidRPr="00834C5F">
        <w:rPr>
          <w:rFonts w:asciiTheme="minorHAnsi" w:hAnsiTheme="minorHAnsi" w:cs="Arial"/>
        </w:rPr>
        <w:t>ased</w:t>
      </w:r>
      <w:r w:rsidRPr="00834C5F">
        <w:rPr>
          <w:rFonts w:asciiTheme="minorHAnsi" w:hAnsiTheme="minorHAnsi" w:cs="Arial"/>
          <w:spacing w:val="1"/>
        </w:rPr>
        <w:t xml:space="preserve"> </w:t>
      </w:r>
      <w:r w:rsidRPr="00834C5F">
        <w:rPr>
          <w:rFonts w:asciiTheme="minorHAnsi" w:hAnsiTheme="minorHAnsi" w:cs="Arial"/>
        </w:rPr>
        <w:t>on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lastRenderedPageBreak/>
        <w:t>st</w:t>
      </w:r>
      <w:r w:rsidRPr="00834C5F">
        <w:rPr>
          <w:rFonts w:asciiTheme="minorHAnsi" w:hAnsiTheme="minorHAnsi" w:cs="Arial"/>
          <w:spacing w:val="-5"/>
        </w:rPr>
        <w:t>a</w:t>
      </w:r>
      <w:r w:rsidRPr="00834C5F">
        <w:rPr>
          <w:rFonts w:asciiTheme="minorHAnsi" w:hAnsiTheme="minorHAnsi" w:cs="Arial"/>
        </w:rPr>
        <w:t>tion</w:t>
      </w:r>
      <w:r w:rsidRPr="00834C5F">
        <w:rPr>
          <w:rFonts w:asciiTheme="minorHAnsi" w:hAnsiTheme="minorHAnsi" w:cs="Arial"/>
          <w:spacing w:val="6"/>
        </w:rPr>
        <w:t xml:space="preserve"> </w:t>
      </w:r>
      <w:r w:rsidRPr="00834C5F">
        <w:rPr>
          <w:rFonts w:asciiTheme="minorHAnsi" w:hAnsiTheme="minorHAnsi" w:cs="Arial"/>
          <w:w w:val="104"/>
        </w:rPr>
        <w:t>alloc</w:t>
      </w:r>
      <w:r w:rsidRPr="00834C5F">
        <w:rPr>
          <w:rFonts w:asciiTheme="minorHAnsi" w:hAnsiTheme="minorHAnsi" w:cs="Arial"/>
          <w:spacing w:val="-6"/>
          <w:w w:val="104"/>
        </w:rPr>
        <w:t>a</w:t>
      </w:r>
      <w:r w:rsidRPr="00834C5F">
        <w:rPr>
          <w:rFonts w:asciiTheme="minorHAnsi" w:hAnsiTheme="minorHAnsi" w:cs="Arial"/>
          <w:w w:val="103"/>
        </w:rPr>
        <w:t>tion)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Trainer</w:t>
      </w:r>
      <w:r w:rsidRPr="00834C5F">
        <w:rPr>
          <w:rFonts w:asciiTheme="minorHAnsi" w:hAnsiTheme="minorHAnsi" w:cs="Arial"/>
          <w:spacing w:val="19"/>
        </w:rPr>
        <w:t xml:space="preserve"> </w:t>
      </w:r>
      <w:r w:rsidRPr="00834C5F">
        <w:rPr>
          <w:rFonts w:asciiTheme="minorHAnsi" w:hAnsiTheme="minorHAnsi" w:cs="Arial"/>
        </w:rPr>
        <w:t>for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</w:rPr>
        <w:t>new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  <w:w w:val="103"/>
        </w:rPr>
        <w:t>joiners.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Conducting</w:t>
      </w:r>
      <w:r w:rsidRPr="00834C5F">
        <w:rPr>
          <w:rFonts w:asciiTheme="minorHAnsi" w:hAnsiTheme="minorHAnsi" w:cs="Arial"/>
          <w:spacing w:val="24"/>
        </w:rPr>
        <w:t xml:space="preserve"> </w:t>
      </w:r>
      <w:r w:rsidRPr="00834C5F">
        <w:rPr>
          <w:rFonts w:asciiTheme="minorHAnsi" w:hAnsiTheme="minorHAnsi" w:cs="Arial"/>
        </w:rPr>
        <w:t>I</w:t>
      </w:r>
      <w:r w:rsidRPr="00834C5F">
        <w:rPr>
          <w:rFonts w:asciiTheme="minorHAnsi" w:hAnsiTheme="minorHAnsi" w:cs="Arial"/>
          <w:spacing w:val="-5"/>
        </w:rPr>
        <w:t>n</w:t>
      </w:r>
      <w:r w:rsidRPr="00834C5F">
        <w:rPr>
          <w:rFonts w:asciiTheme="minorHAnsi" w:hAnsiTheme="minorHAnsi" w:cs="Arial"/>
        </w:rPr>
        <w:t>ternal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</w:rPr>
        <w:t>Audit</w:t>
      </w:r>
      <w:r w:rsidRPr="00834C5F">
        <w:rPr>
          <w:rFonts w:asciiTheme="minorHAnsi" w:hAnsiTheme="minorHAnsi" w:cs="Arial"/>
          <w:spacing w:val="14"/>
        </w:rPr>
        <w:t xml:space="preserve"> </w:t>
      </w:r>
      <w:r w:rsidRPr="00834C5F">
        <w:rPr>
          <w:rFonts w:asciiTheme="minorHAnsi" w:hAnsiTheme="minorHAnsi" w:cs="Arial"/>
        </w:rPr>
        <w:t>and</w:t>
      </w:r>
      <w:r w:rsidRPr="00834C5F">
        <w:rPr>
          <w:rFonts w:asciiTheme="minorHAnsi" w:hAnsiTheme="minorHAnsi" w:cs="Arial"/>
          <w:spacing w:val="11"/>
        </w:rPr>
        <w:t xml:space="preserve"> </w:t>
      </w:r>
      <w:r w:rsidRPr="00834C5F">
        <w:rPr>
          <w:rFonts w:asciiTheme="minorHAnsi" w:hAnsiTheme="minorHAnsi" w:cs="Arial"/>
        </w:rPr>
        <w:t>Ap</w:t>
      </w:r>
      <w:r w:rsidRPr="00834C5F">
        <w:rPr>
          <w:rFonts w:asciiTheme="minorHAnsi" w:hAnsiTheme="minorHAnsi" w:cs="Arial"/>
          <w:spacing w:val="-6"/>
        </w:rPr>
        <w:t>p</w:t>
      </w:r>
      <w:r w:rsidRPr="00834C5F">
        <w:rPr>
          <w:rFonts w:asciiTheme="minorHAnsi" w:hAnsiTheme="minorHAnsi" w:cs="Arial"/>
        </w:rPr>
        <w:t>rai</w:t>
      </w:r>
      <w:r w:rsidRPr="00834C5F">
        <w:rPr>
          <w:rFonts w:asciiTheme="minorHAnsi" w:hAnsiTheme="minorHAnsi" w:cs="Arial"/>
          <w:spacing w:val="-4"/>
        </w:rPr>
        <w:t>s</w:t>
      </w:r>
      <w:r w:rsidRPr="00834C5F">
        <w:rPr>
          <w:rFonts w:asciiTheme="minorHAnsi" w:hAnsiTheme="minorHAnsi" w:cs="Arial"/>
        </w:rPr>
        <w:t>al</w:t>
      </w:r>
      <w:r w:rsidRPr="00834C5F">
        <w:rPr>
          <w:rFonts w:asciiTheme="minorHAnsi" w:hAnsiTheme="minorHAnsi" w:cs="Arial"/>
          <w:spacing w:val="15"/>
        </w:rPr>
        <w:t xml:space="preserve"> </w:t>
      </w:r>
      <w:r w:rsidRPr="00834C5F">
        <w:rPr>
          <w:rFonts w:asciiTheme="minorHAnsi" w:hAnsiTheme="minorHAnsi" w:cs="Arial"/>
        </w:rPr>
        <w:t>for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the</w:t>
      </w:r>
      <w:r w:rsidRPr="00834C5F">
        <w:rPr>
          <w:rFonts w:asciiTheme="minorHAnsi" w:hAnsiTheme="minorHAnsi" w:cs="Arial"/>
          <w:spacing w:val="3"/>
        </w:rPr>
        <w:t xml:space="preserve"> </w:t>
      </w:r>
      <w:r w:rsidRPr="00834C5F">
        <w:rPr>
          <w:rFonts w:asciiTheme="minorHAnsi" w:hAnsiTheme="minorHAnsi" w:cs="Arial"/>
        </w:rPr>
        <w:t>Team</w:t>
      </w:r>
      <w:r w:rsidRPr="00834C5F">
        <w:rPr>
          <w:rFonts w:asciiTheme="minorHAnsi" w:hAnsiTheme="minorHAnsi" w:cs="Arial"/>
          <w:spacing w:val="12"/>
        </w:rPr>
        <w:t xml:space="preserve"> </w:t>
      </w:r>
      <w:r w:rsidRPr="00834C5F">
        <w:rPr>
          <w:rFonts w:asciiTheme="minorHAnsi" w:hAnsiTheme="minorHAnsi" w:cs="Arial"/>
          <w:w w:val="103"/>
        </w:rPr>
        <w:t>me</w:t>
      </w:r>
      <w:r w:rsidRPr="00834C5F">
        <w:rPr>
          <w:rFonts w:asciiTheme="minorHAnsi" w:hAnsiTheme="minorHAnsi" w:cs="Arial"/>
          <w:spacing w:val="-7"/>
          <w:w w:val="103"/>
        </w:rPr>
        <w:t>m</w:t>
      </w:r>
      <w:r w:rsidRPr="00834C5F">
        <w:rPr>
          <w:rFonts w:asciiTheme="minorHAnsi" w:hAnsiTheme="minorHAnsi" w:cs="Arial"/>
          <w:w w:val="103"/>
        </w:rPr>
        <w:t>bers.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Preparing</w:t>
      </w:r>
      <w:r w:rsidRPr="00834C5F">
        <w:rPr>
          <w:rFonts w:asciiTheme="minorHAnsi" w:hAnsiTheme="minorHAnsi" w:cs="Arial"/>
          <w:spacing w:val="20"/>
        </w:rPr>
        <w:t xml:space="preserve"> </w:t>
      </w:r>
      <w:r w:rsidRPr="00834C5F">
        <w:rPr>
          <w:rFonts w:asciiTheme="minorHAnsi" w:hAnsiTheme="minorHAnsi" w:cs="Arial"/>
        </w:rPr>
        <w:t>Duty</w:t>
      </w:r>
      <w:r w:rsidRPr="00834C5F">
        <w:rPr>
          <w:rFonts w:asciiTheme="minorHAnsi" w:hAnsiTheme="minorHAnsi" w:cs="Arial"/>
          <w:spacing w:val="12"/>
        </w:rPr>
        <w:t xml:space="preserve"> </w:t>
      </w:r>
      <w:r w:rsidRPr="00834C5F">
        <w:rPr>
          <w:rFonts w:asciiTheme="minorHAnsi" w:hAnsiTheme="minorHAnsi" w:cs="Arial"/>
        </w:rPr>
        <w:t>chart</w:t>
      </w:r>
      <w:r w:rsidRPr="00834C5F">
        <w:rPr>
          <w:rFonts w:asciiTheme="minorHAnsi" w:hAnsiTheme="minorHAnsi" w:cs="Arial"/>
          <w:spacing w:val="13"/>
        </w:rPr>
        <w:t xml:space="preserve"> </w:t>
      </w:r>
      <w:r w:rsidRPr="00834C5F">
        <w:rPr>
          <w:rFonts w:asciiTheme="minorHAnsi" w:hAnsiTheme="minorHAnsi" w:cs="Arial"/>
        </w:rPr>
        <w:t>for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</w:rPr>
        <w:t>all</w:t>
      </w:r>
      <w:r w:rsidRPr="00834C5F">
        <w:rPr>
          <w:rFonts w:asciiTheme="minorHAnsi" w:hAnsiTheme="minorHAnsi" w:cs="Arial"/>
          <w:spacing w:val="7"/>
        </w:rPr>
        <w:t xml:space="preserve"> </w:t>
      </w:r>
      <w:r w:rsidRPr="00834C5F">
        <w:rPr>
          <w:rFonts w:asciiTheme="minorHAnsi" w:hAnsiTheme="minorHAnsi" w:cs="Arial"/>
          <w:w w:val="103"/>
        </w:rPr>
        <w:t>s</w:t>
      </w:r>
      <w:r w:rsidRPr="00834C5F">
        <w:rPr>
          <w:rFonts w:asciiTheme="minorHAnsi" w:hAnsiTheme="minorHAnsi" w:cs="Arial"/>
          <w:spacing w:val="-4"/>
          <w:w w:val="103"/>
        </w:rPr>
        <w:t>h</w:t>
      </w:r>
      <w:r w:rsidRPr="00834C5F">
        <w:rPr>
          <w:rFonts w:asciiTheme="minorHAnsi" w:hAnsiTheme="minorHAnsi" w:cs="Arial"/>
          <w:w w:val="103"/>
        </w:rPr>
        <w:t>ifts.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Expert</w:t>
      </w:r>
      <w:r w:rsidRPr="00834C5F">
        <w:rPr>
          <w:rFonts w:asciiTheme="minorHAnsi" w:hAnsiTheme="minorHAnsi" w:cs="Arial"/>
          <w:spacing w:val="17"/>
        </w:rPr>
        <w:t xml:space="preserve"> </w:t>
      </w:r>
      <w:r w:rsidRPr="00834C5F">
        <w:rPr>
          <w:rFonts w:asciiTheme="minorHAnsi" w:hAnsiTheme="minorHAnsi" w:cs="Arial"/>
        </w:rPr>
        <w:t>in</w:t>
      </w:r>
      <w:r w:rsidRPr="00834C5F">
        <w:rPr>
          <w:rFonts w:asciiTheme="minorHAnsi" w:hAnsiTheme="minorHAnsi" w:cs="Arial"/>
          <w:spacing w:val="7"/>
        </w:rPr>
        <w:t xml:space="preserve"> </w:t>
      </w:r>
      <w:r w:rsidRPr="00834C5F">
        <w:rPr>
          <w:rFonts w:asciiTheme="minorHAnsi" w:hAnsiTheme="minorHAnsi" w:cs="Arial"/>
        </w:rPr>
        <w:t>C</w:t>
      </w:r>
      <w:r w:rsidRPr="00834C5F">
        <w:rPr>
          <w:rFonts w:asciiTheme="minorHAnsi" w:hAnsiTheme="minorHAnsi" w:cs="Arial"/>
          <w:spacing w:val="-5"/>
        </w:rPr>
        <w:t>a</w:t>
      </w:r>
      <w:r w:rsidRPr="00834C5F">
        <w:rPr>
          <w:rFonts w:asciiTheme="minorHAnsi" w:hAnsiTheme="minorHAnsi" w:cs="Arial"/>
        </w:rPr>
        <w:t>rgo</w:t>
      </w:r>
      <w:r w:rsidRPr="00834C5F">
        <w:rPr>
          <w:rFonts w:asciiTheme="minorHAnsi" w:hAnsiTheme="minorHAnsi" w:cs="Arial"/>
          <w:spacing w:val="6"/>
        </w:rPr>
        <w:t xml:space="preserve"> </w:t>
      </w:r>
      <w:r w:rsidRPr="00834C5F">
        <w:rPr>
          <w:rFonts w:asciiTheme="minorHAnsi" w:hAnsiTheme="minorHAnsi" w:cs="Arial"/>
        </w:rPr>
        <w:t>han</w:t>
      </w:r>
      <w:r w:rsidRPr="00834C5F">
        <w:rPr>
          <w:rFonts w:asciiTheme="minorHAnsi" w:hAnsiTheme="minorHAnsi" w:cs="Arial"/>
          <w:spacing w:val="-7"/>
        </w:rPr>
        <w:t>d</w:t>
      </w:r>
      <w:r w:rsidRPr="00834C5F">
        <w:rPr>
          <w:rFonts w:asciiTheme="minorHAnsi" w:hAnsiTheme="minorHAnsi" w:cs="Arial"/>
        </w:rPr>
        <w:t>ling</w:t>
      </w:r>
      <w:r w:rsidRPr="00834C5F">
        <w:rPr>
          <w:rFonts w:asciiTheme="minorHAnsi" w:hAnsiTheme="minorHAnsi" w:cs="Arial"/>
          <w:spacing w:val="8"/>
        </w:rPr>
        <w:t xml:space="preserve"> </w:t>
      </w:r>
      <w:r w:rsidRPr="00834C5F">
        <w:rPr>
          <w:rFonts w:asciiTheme="minorHAnsi" w:hAnsiTheme="minorHAnsi" w:cs="Arial"/>
        </w:rPr>
        <w:t>like</w:t>
      </w:r>
      <w:r w:rsidRPr="00834C5F">
        <w:rPr>
          <w:rFonts w:asciiTheme="minorHAnsi" w:hAnsiTheme="minorHAnsi" w:cs="Arial"/>
          <w:spacing w:val="11"/>
        </w:rPr>
        <w:t xml:space="preserve"> </w:t>
      </w:r>
      <w:r w:rsidRPr="00834C5F">
        <w:rPr>
          <w:rFonts w:asciiTheme="minorHAnsi" w:hAnsiTheme="minorHAnsi" w:cs="Arial"/>
        </w:rPr>
        <w:t>perish</w:t>
      </w:r>
      <w:r w:rsidRPr="00834C5F">
        <w:rPr>
          <w:rFonts w:asciiTheme="minorHAnsi" w:hAnsiTheme="minorHAnsi" w:cs="Arial"/>
          <w:spacing w:val="-5"/>
        </w:rPr>
        <w:t>a</w:t>
      </w:r>
      <w:r w:rsidRPr="00834C5F">
        <w:rPr>
          <w:rFonts w:asciiTheme="minorHAnsi" w:hAnsiTheme="minorHAnsi" w:cs="Arial"/>
        </w:rPr>
        <w:t>ble</w:t>
      </w:r>
      <w:r w:rsidRPr="00834C5F">
        <w:rPr>
          <w:rFonts w:asciiTheme="minorHAnsi" w:hAnsiTheme="minorHAnsi" w:cs="Arial"/>
          <w:spacing w:val="16"/>
        </w:rPr>
        <w:t xml:space="preserve"> </w:t>
      </w:r>
      <w:r w:rsidRPr="00834C5F">
        <w:rPr>
          <w:rFonts w:asciiTheme="minorHAnsi" w:hAnsiTheme="minorHAnsi" w:cs="Arial"/>
        </w:rPr>
        <w:t>/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</w:rPr>
        <w:t>V</w:t>
      </w:r>
      <w:r w:rsidRPr="00834C5F">
        <w:rPr>
          <w:rFonts w:asciiTheme="minorHAnsi" w:hAnsiTheme="minorHAnsi" w:cs="Arial"/>
          <w:spacing w:val="-4"/>
        </w:rPr>
        <w:t>a</w:t>
      </w:r>
      <w:r w:rsidRPr="00834C5F">
        <w:rPr>
          <w:rFonts w:asciiTheme="minorHAnsi" w:hAnsiTheme="minorHAnsi" w:cs="Arial"/>
        </w:rPr>
        <w:t>l</w:t>
      </w:r>
      <w:r w:rsidRPr="00834C5F">
        <w:rPr>
          <w:rFonts w:asciiTheme="minorHAnsi" w:hAnsiTheme="minorHAnsi" w:cs="Arial"/>
          <w:spacing w:val="12"/>
        </w:rPr>
        <w:t xml:space="preserve"> </w:t>
      </w:r>
      <w:r w:rsidRPr="00834C5F">
        <w:rPr>
          <w:rFonts w:asciiTheme="minorHAnsi" w:hAnsiTheme="minorHAnsi" w:cs="Arial"/>
        </w:rPr>
        <w:t>/</w:t>
      </w:r>
      <w:r w:rsidRPr="00834C5F">
        <w:rPr>
          <w:rFonts w:asciiTheme="minorHAnsi" w:hAnsiTheme="minorHAnsi" w:cs="Arial"/>
          <w:spacing w:val="5"/>
        </w:rPr>
        <w:t xml:space="preserve"> </w:t>
      </w:r>
      <w:r w:rsidRPr="00834C5F">
        <w:rPr>
          <w:rFonts w:asciiTheme="minorHAnsi" w:hAnsiTheme="minorHAnsi" w:cs="Arial"/>
          <w:spacing w:val="-4"/>
          <w:w w:val="103"/>
        </w:rPr>
        <w:t>M</w:t>
      </w:r>
      <w:r w:rsidRPr="00834C5F">
        <w:rPr>
          <w:rFonts w:asciiTheme="minorHAnsi" w:hAnsiTheme="minorHAnsi" w:cs="Arial"/>
          <w:w w:val="104"/>
        </w:rPr>
        <w:t xml:space="preserve">ail. </w:t>
      </w:r>
    </w:p>
    <w:p w:rsidR="00834C5F" w:rsidRPr="00834C5F" w:rsidRDefault="00834C5F" w:rsidP="00834C5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" w:after="0" w:line="240" w:lineRule="auto"/>
        <w:ind w:right="199"/>
        <w:rPr>
          <w:rFonts w:asciiTheme="minorHAnsi" w:hAnsiTheme="minorHAnsi" w:cs="Arial"/>
        </w:rPr>
      </w:pPr>
      <w:r w:rsidRPr="00834C5F">
        <w:rPr>
          <w:rFonts w:asciiTheme="minorHAnsi" w:hAnsiTheme="minorHAnsi" w:cs="Arial"/>
        </w:rPr>
        <w:t>EGM/</w:t>
      </w:r>
      <w:r w:rsidRPr="00834C5F">
        <w:rPr>
          <w:rFonts w:asciiTheme="minorHAnsi" w:hAnsiTheme="minorHAnsi" w:cs="Arial"/>
          <w:spacing w:val="-5"/>
        </w:rPr>
        <w:t>I</w:t>
      </w:r>
      <w:r w:rsidRPr="00834C5F">
        <w:rPr>
          <w:rFonts w:asciiTheme="minorHAnsi" w:hAnsiTheme="minorHAnsi" w:cs="Arial"/>
        </w:rPr>
        <w:t>GM</w:t>
      </w:r>
      <w:r w:rsidRPr="00834C5F">
        <w:rPr>
          <w:rFonts w:asciiTheme="minorHAnsi" w:hAnsiTheme="minorHAnsi" w:cs="Arial"/>
          <w:spacing w:val="14"/>
        </w:rPr>
        <w:t xml:space="preserve"> </w:t>
      </w:r>
      <w:r w:rsidRPr="00834C5F">
        <w:rPr>
          <w:rFonts w:asciiTheme="minorHAnsi" w:hAnsiTheme="minorHAnsi" w:cs="Arial"/>
        </w:rPr>
        <w:t>fi</w:t>
      </w:r>
      <w:r w:rsidRPr="00834C5F">
        <w:rPr>
          <w:rFonts w:asciiTheme="minorHAnsi" w:hAnsiTheme="minorHAnsi" w:cs="Arial"/>
          <w:spacing w:val="5"/>
        </w:rPr>
        <w:t>l</w:t>
      </w:r>
      <w:r w:rsidRPr="00834C5F">
        <w:rPr>
          <w:rFonts w:asciiTheme="minorHAnsi" w:hAnsiTheme="minorHAnsi" w:cs="Arial"/>
        </w:rPr>
        <w:t>ing</w:t>
      </w:r>
      <w:r w:rsidRPr="00834C5F">
        <w:rPr>
          <w:rFonts w:asciiTheme="minorHAnsi" w:hAnsiTheme="minorHAnsi" w:cs="Arial"/>
          <w:spacing w:val="10"/>
        </w:rPr>
        <w:t xml:space="preserve"> </w:t>
      </w:r>
      <w:r w:rsidRPr="00834C5F">
        <w:rPr>
          <w:rFonts w:asciiTheme="minorHAnsi" w:hAnsiTheme="minorHAnsi" w:cs="Arial"/>
          <w:w w:val="103"/>
        </w:rPr>
        <w:t>(custo</w:t>
      </w:r>
      <w:r w:rsidRPr="00834C5F">
        <w:rPr>
          <w:rFonts w:asciiTheme="minorHAnsi" w:hAnsiTheme="minorHAnsi" w:cs="Arial"/>
          <w:spacing w:val="-6"/>
          <w:w w:val="103"/>
        </w:rPr>
        <w:t>m</w:t>
      </w:r>
      <w:r w:rsidRPr="00834C5F">
        <w:rPr>
          <w:rFonts w:asciiTheme="minorHAnsi" w:hAnsiTheme="minorHAnsi" w:cs="Arial"/>
          <w:w w:val="103"/>
        </w:rPr>
        <w:t>s)</w:t>
      </w:r>
    </w:p>
    <w:p w:rsidR="0093087F" w:rsidRDefault="0093087F" w:rsidP="0093087F">
      <w:pPr>
        <w:pStyle w:val="NoSpacing"/>
        <w:jc w:val="both"/>
      </w:pPr>
    </w:p>
    <w:p w:rsidR="0093087F" w:rsidRPr="0033488D" w:rsidRDefault="0093087F" w:rsidP="0093087F">
      <w:pPr>
        <w:pStyle w:val="NoSpacing"/>
        <w:pBdr>
          <w:bottom w:val="single" w:sz="4" w:space="1" w:color="auto"/>
        </w:pBdr>
        <w:shd w:val="clear" w:color="auto" w:fill="FFFFFF"/>
        <w:jc w:val="both"/>
        <w:rPr>
          <w:b/>
        </w:rPr>
      </w:pPr>
      <w:r w:rsidRPr="0002220C">
        <w:rPr>
          <w:b/>
        </w:rPr>
        <w:t>Education</w:t>
      </w:r>
    </w:p>
    <w:p w:rsidR="0093087F" w:rsidRPr="0033488D" w:rsidRDefault="0093087F" w:rsidP="00B62181">
      <w:pPr>
        <w:spacing w:after="0" w:line="240" w:lineRule="auto"/>
        <w:ind w:left="2160" w:hanging="2160"/>
        <w:jc w:val="both"/>
      </w:pPr>
      <w:r w:rsidRPr="0033488D">
        <w:tab/>
      </w:r>
    </w:p>
    <w:p w:rsidR="0093087F" w:rsidRPr="0033488D" w:rsidRDefault="00B62181" w:rsidP="0093087F">
      <w:pPr>
        <w:spacing w:after="0" w:line="240" w:lineRule="auto"/>
        <w:jc w:val="both"/>
      </w:pPr>
      <w:r>
        <w:t>2009</w:t>
      </w:r>
      <w:r>
        <w:tab/>
      </w:r>
      <w:r>
        <w:tab/>
      </w:r>
      <w:r>
        <w:tab/>
        <w:t>Gra</w:t>
      </w:r>
      <w:r w:rsidR="00192B27">
        <w:t>d</w:t>
      </w:r>
      <w:r>
        <w:t>uation from Madras University, Chennai</w:t>
      </w:r>
      <w:r w:rsidR="0093087F" w:rsidRPr="0033488D">
        <w:t xml:space="preserve"> </w:t>
      </w:r>
    </w:p>
    <w:p w:rsidR="0093087F" w:rsidRPr="0033488D" w:rsidRDefault="00B62181" w:rsidP="0093087F">
      <w:pPr>
        <w:spacing w:after="0" w:line="240" w:lineRule="auto"/>
        <w:jc w:val="both"/>
      </w:pPr>
      <w:r>
        <w:t>2000</w:t>
      </w:r>
      <w:r>
        <w:tab/>
      </w:r>
      <w:r>
        <w:tab/>
      </w:r>
      <w:r w:rsidR="00192B27">
        <w:tab/>
        <w:t>Diploma in AME from Hindustan C</w:t>
      </w:r>
      <w:r>
        <w:t>ollege, Chennai</w:t>
      </w:r>
      <w:r w:rsidR="0093087F" w:rsidRPr="0033488D">
        <w:t xml:space="preserve"> </w:t>
      </w:r>
    </w:p>
    <w:p w:rsidR="0093087F" w:rsidRPr="0002220C" w:rsidRDefault="0093087F" w:rsidP="0093087F">
      <w:pPr>
        <w:spacing w:after="0" w:line="240" w:lineRule="auto"/>
        <w:jc w:val="both"/>
        <w:rPr>
          <w:rFonts w:cs="Arial"/>
          <w:bCs/>
        </w:rPr>
      </w:pPr>
    </w:p>
    <w:p w:rsidR="0093087F" w:rsidRPr="0002220C" w:rsidRDefault="0093087F" w:rsidP="0093087F">
      <w:pPr>
        <w:pStyle w:val="NoSpacing"/>
        <w:pBdr>
          <w:bottom w:val="single" w:sz="4" w:space="1" w:color="auto"/>
        </w:pBdr>
        <w:shd w:val="clear" w:color="auto" w:fill="FFFFFF"/>
        <w:jc w:val="both"/>
        <w:rPr>
          <w:b/>
        </w:rPr>
      </w:pPr>
      <w:proofErr w:type="gramStart"/>
      <w:r w:rsidRPr="0002220C">
        <w:rPr>
          <w:b/>
        </w:rPr>
        <w:t>IT</w:t>
      </w:r>
      <w:proofErr w:type="gramEnd"/>
      <w:r w:rsidRPr="0002220C">
        <w:rPr>
          <w:b/>
        </w:rPr>
        <w:t xml:space="preserve"> Skills</w:t>
      </w:r>
    </w:p>
    <w:p w:rsidR="0093087F" w:rsidRPr="0002220C" w:rsidRDefault="0093087F" w:rsidP="0093087F">
      <w:pPr>
        <w:spacing w:after="0" w:line="240" w:lineRule="auto"/>
        <w:jc w:val="both"/>
      </w:pPr>
    </w:p>
    <w:p w:rsidR="0093087F" w:rsidRPr="0033488D" w:rsidRDefault="0093087F" w:rsidP="0093087F">
      <w:pPr>
        <w:numPr>
          <w:ilvl w:val="0"/>
          <w:numId w:val="2"/>
        </w:numPr>
        <w:spacing w:after="0" w:line="240" w:lineRule="auto"/>
        <w:jc w:val="both"/>
      </w:pPr>
      <w:r w:rsidRPr="0033488D">
        <w:t>Hands on experience</w:t>
      </w:r>
      <w:r>
        <w:t xml:space="preserve"> and knowledge of</w:t>
      </w:r>
      <w:r w:rsidRPr="0033488D">
        <w:t xml:space="preserve">: </w:t>
      </w:r>
    </w:p>
    <w:p w:rsidR="0093087F" w:rsidRPr="0033488D" w:rsidRDefault="0093087F" w:rsidP="0093087F">
      <w:pPr>
        <w:numPr>
          <w:ilvl w:val="0"/>
          <w:numId w:val="6"/>
        </w:numPr>
        <w:spacing w:after="0" w:line="240" w:lineRule="auto"/>
        <w:jc w:val="both"/>
      </w:pPr>
      <w:r w:rsidRPr="004D5D2E">
        <w:t xml:space="preserve"> Ms-Excel</w:t>
      </w:r>
    </w:p>
    <w:p w:rsidR="0093087F" w:rsidRDefault="0093087F" w:rsidP="0093087F">
      <w:pPr>
        <w:numPr>
          <w:ilvl w:val="0"/>
          <w:numId w:val="6"/>
        </w:numPr>
        <w:spacing w:after="0" w:line="240" w:lineRule="auto"/>
        <w:jc w:val="both"/>
      </w:pPr>
      <w:r w:rsidRPr="0033488D">
        <w:t xml:space="preserve"> Oracle system</w:t>
      </w:r>
      <w:r w:rsidR="00192B27">
        <w:t xml:space="preserve"> - Orion</w:t>
      </w:r>
    </w:p>
    <w:p w:rsidR="00227A30" w:rsidRDefault="00227A30" w:rsidP="0093087F">
      <w:pPr>
        <w:numPr>
          <w:ilvl w:val="0"/>
          <w:numId w:val="6"/>
        </w:numPr>
        <w:spacing w:after="0" w:line="240" w:lineRule="auto"/>
        <w:jc w:val="both"/>
      </w:pPr>
      <w:r>
        <w:t xml:space="preserve"> MIRSAL 2</w:t>
      </w:r>
    </w:p>
    <w:p w:rsidR="0093087F" w:rsidRPr="0033488D" w:rsidRDefault="0093087F" w:rsidP="0093087F">
      <w:pPr>
        <w:spacing w:after="0" w:line="240" w:lineRule="auto"/>
        <w:ind w:left="720"/>
        <w:jc w:val="both"/>
      </w:pPr>
    </w:p>
    <w:p w:rsidR="0093087F" w:rsidRPr="0033488D" w:rsidRDefault="0093087F" w:rsidP="0093087F">
      <w:pPr>
        <w:pStyle w:val="NoSpacing"/>
        <w:pBdr>
          <w:bottom w:val="single" w:sz="4" w:space="1" w:color="auto"/>
        </w:pBdr>
        <w:shd w:val="clear" w:color="auto" w:fill="FFFFFF"/>
        <w:jc w:val="both"/>
        <w:rPr>
          <w:b/>
        </w:rPr>
      </w:pPr>
      <w:r w:rsidRPr="0033488D">
        <w:rPr>
          <w:b/>
        </w:rPr>
        <w:t xml:space="preserve">Personal Details </w:t>
      </w:r>
    </w:p>
    <w:p w:rsidR="0093087F" w:rsidRPr="0033488D" w:rsidRDefault="0093087F" w:rsidP="0093087F">
      <w:pPr>
        <w:spacing w:after="0" w:line="240" w:lineRule="auto"/>
        <w:jc w:val="both"/>
        <w:rPr>
          <w:rFonts w:cs="Arial"/>
          <w:bCs/>
        </w:rPr>
      </w:pPr>
    </w:p>
    <w:p w:rsidR="0093087F" w:rsidRDefault="0093087F" w:rsidP="0093087F">
      <w:pPr>
        <w:spacing w:after="0" w:line="240" w:lineRule="auto"/>
        <w:jc w:val="both"/>
        <w:rPr>
          <w:rFonts w:cs="Arial"/>
          <w:bCs/>
        </w:rPr>
      </w:pPr>
      <w:r w:rsidRPr="0033488D">
        <w:rPr>
          <w:rFonts w:cs="Arial"/>
          <w:bCs/>
        </w:rPr>
        <w:t>Date of Birth:</w:t>
      </w:r>
      <w:r w:rsidRPr="0033488D">
        <w:rPr>
          <w:rFonts w:cs="Arial"/>
          <w:bCs/>
        </w:rPr>
        <w:tab/>
      </w:r>
      <w:r>
        <w:rPr>
          <w:rFonts w:cs="Arial"/>
          <w:bCs/>
        </w:rPr>
        <w:tab/>
      </w:r>
      <w:r w:rsidR="00227A30">
        <w:rPr>
          <w:rFonts w:cs="Arial"/>
          <w:bCs/>
        </w:rPr>
        <w:t>18</w:t>
      </w:r>
      <w:r w:rsidRPr="0033488D">
        <w:rPr>
          <w:rFonts w:cs="Arial"/>
          <w:bCs/>
          <w:vertAlign w:val="superscript"/>
        </w:rPr>
        <w:t>th</w:t>
      </w:r>
      <w:r w:rsidR="000A0C23">
        <w:rPr>
          <w:rFonts w:cs="Arial"/>
          <w:bCs/>
        </w:rPr>
        <w:t xml:space="preserve"> Nov</w:t>
      </w:r>
      <w:r w:rsidR="00227A30">
        <w:rPr>
          <w:rFonts w:cs="Arial"/>
          <w:bCs/>
        </w:rPr>
        <w:t xml:space="preserve"> 1979</w:t>
      </w:r>
    </w:p>
    <w:p w:rsidR="0093087F" w:rsidRDefault="0093087F" w:rsidP="0093087F">
      <w:pPr>
        <w:spacing w:after="0" w:line="240" w:lineRule="auto"/>
        <w:jc w:val="both"/>
        <w:rPr>
          <w:rFonts w:cs="Arial"/>
          <w:bCs/>
        </w:rPr>
      </w:pPr>
      <w:r w:rsidRPr="0033488D">
        <w:rPr>
          <w:rFonts w:cs="Arial"/>
          <w:bCs/>
        </w:rPr>
        <w:t>Driving Licence:</w:t>
      </w:r>
      <w:r w:rsidRPr="0033488D"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Pr="0033488D">
        <w:rPr>
          <w:rFonts w:cs="Arial"/>
          <w:bCs/>
        </w:rPr>
        <w:t>Yes</w:t>
      </w:r>
    </w:p>
    <w:p w:rsidR="008C49F9" w:rsidRDefault="008C49F9" w:rsidP="0093087F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Marital Status:</w:t>
      </w:r>
      <w:r>
        <w:rPr>
          <w:rFonts w:cs="Arial"/>
          <w:bCs/>
        </w:rPr>
        <w:tab/>
      </w:r>
      <w:r>
        <w:rPr>
          <w:rFonts w:cs="Arial"/>
          <w:bCs/>
        </w:rPr>
        <w:tab/>
        <w:t>Married</w:t>
      </w:r>
    </w:p>
    <w:p w:rsidR="00885BE8" w:rsidRDefault="00885BE8" w:rsidP="0093087F">
      <w:pPr>
        <w:spacing w:after="0" w:line="240" w:lineRule="auto"/>
        <w:jc w:val="both"/>
        <w:rPr>
          <w:rFonts w:cs="Arial"/>
          <w:bCs/>
        </w:rPr>
      </w:pPr>
      <w:r>
        <w:rPr>
          <w:noProof/>
          <w:lang w:val="en-US"/>
        </w:rPr>
        <w:drawing>
          <wp:inline distT="0" distB="0" distL="0" distR="0" wp14:anchorId="7F348F1C" wp14:editId="5BCBCF2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E8" w:rsidRDefault="00885BE8" w:rsidP="00885BE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885BE8">
        <w:t xml:space="preserve"> </w:t>
      </w:r>
      <w:r w:rsidRPr="00885BE8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1460718</w:t>
      </w:r>
      <w:bookmarkStart w:id="0" w:name="_GoBack"/>
      <w:bookmarkEnd w:id="0"/>
    </w:p>
    <w:p w:rsidR="00885BE8" w:rsidRDefault="00885BE8" w:rsidP="0093087F">
      <w:pPr>
        <w:spacing w:after="0" w:line="240" w:lineRule="auto"/>
        <w:jc w:val="both"/>
        <w:rPr>
          <w:rFonts w:cs="Arial"/>
          <w:bCs/>
        </w:rPr>
      </w:pPr>
    </w:p>
    <w:p w:rsidR="00460EED" w:rsidRDefault="00460EED" w:rsidP="0093087F">
      <w:pPr>
        <w:spacing w:after="0" w:line="240" w:lineRule="auto"/>
        <w:jc w:val="both"/>
        <w:rPr>
          <w:rFonts w:cs="Arial"/>
          <w:bCs/>
        </w:rPr>
      </w:pPr>
    </w:p>
    <w:p w:rsidR="00460EED" w:rsidRDefault="00460EED" w:rsidP="0093087F">
      <w:pPr>
        <w:spacing w:after="0" w:line="240" w:lineRule="auto"/>
        <w:jc w:val="both"/>
        <w:rPr>
          <w:rFonts w:cs="Arial"/>
          <w:bCs/>
        </w:rPr>
      </w:pPr>
    </w:p>
    <w:sectPr w:rsidR="00460EED" w:rsidSect="0054629D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92B"/>
    <w:multiLevelType w:val="hybridMultilevel"/>
    <w:tmpl w:val="389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5E56"/>
    <w:multiLevelType w:val="hybridMultilevel"/>
    <w:tmpl w:val="99AC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319"/>
    <w:multiLevelType w:val="hybridMultilevel"/>
    <w:tmpl w:val="C59802D8"/>
    <w:lvl w:ilvl="0" w:tplc="7AFE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FBA"/>
    <w:multiLevelType w:val="hybridMultilevel"/>
    <w:tmpl w:val="2C94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2E4E"/>
    <w:multiLevelType w:val="hybridMultilevel"/>
    <w:tmpl w:val="333CE33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02DDF"/>
    <w:multiLevelType w:val="hybridMultilevel"/>
    <w:tmpl w:val="F27E56B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6CA9"/>
    <w:multiLevelType w:val="hybridMultilevel"/>
    <w:tmpl w:val="C1E4CE04"/>
    <w:lvl w:ilvl="0" w:tplc="7AFE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65409"/>
    <w:multiLevelType w:val="hybridMultilevel"/>
    <w:tmpl w:val="6024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B78B7"/>
    <w:multiLevelType w:val="hybridMultilevel"/>
    <w:tmpl w:val="C996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4503C"/>
    <w:multiLevelType w:val="hybridMultilevel"/>
    <w:tmpl w:val="C6D80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8139F"/>
    <w:multiLevelType w:val="hybridMultilevel"/>
    <w:tmpl w:val="E35E2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F2251"/>
    <w:multiLevelType w:val="hybridMultilevel"/>
    <w:tmpl w:val="921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26717"/>
    <w:multiLevelType w:val="hybridMultilevel"/>
    <w:tmpl w:val="63AC4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22E0"/>
    <w:multiLevelType w:val="hybridMultilevel"/>
    <w:tmpl w:val="5F10546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80095E"/>
    <w:multiLevelType w:val="hybridMultilevel"/>
    <w:tmpl w:val="0F5EEA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53F84"/>
    <w:multiLevelType w:val="hybridMultilevel"/>
    <w:tmpl w:val="2CF07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A23"/>
    <w:multiLevelType w:val="hybridMultilevel"/>
    <w:tmpl w:val="779E57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8A04B8"/>
    <w:multiLevelType w:val="hybridMultilevel"/>
    <w:tmpl w:val="6166E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679A5"/>
    <w:multiLevelType w:val="hybridMultilevel"/>
    <w:tmpl w:val="0F8E037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B644A"/>
    <w:multiLevelType w:val="hybridMultilevel"/>
    <w:tmpl w:val="5B38CF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3F6A40"/>
    <w:multiLevelType w:val="hybridMultilevel"/>
    <w:tmpl w:val="CB2863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0A5264"/>
    <w:multiLevelType w:val="hybridMultilevel"/>
    <w:tmpl w:val="33349A8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B2AF4"/>
    <w:multiLevelType w:val="hybridMultilevel"/>
    <w:tmpl w:val="29806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F528F"/>
    <w:multiLevelType w:val="hybridMultilevel"/>
    <w:tmpl w:val="20361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65221"/>
    <w:multiLevelType w:val="hybridMultilevel"/>
    <w:tmpl w:val="1C625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97EED"/>
    <w:multiLevelType w:val="hybridMultilevel"/>
    <w:tmpl w:val="3CF28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8"/>
  </w:num>
  <w:num w:numId="5">
    <w:abstractNumId w:val="4"/>
  </w:num>
  <w:num w:numId="6">
    <w:abstractNumId w:val="21"/>
  </w:num>
  <w:num w:numId="7">
    <w:abstractNumId w:val="5"/>
  </w:num>
  <w:num w:numId="8">
    <w:abstractNumId w:val="20"/>
  </w:num>
  <w:num w:numId="9">
    <w:abstractNumId w:val="24"/>
  </w:num>
  <w:num w:numId="10">
    <w:abstractNumId w:val="15"/>
  </w:num>
  <w:num w:numId="11">
    <w:abstractNumId w:val="25"/>
  </w:num>
  <w:num w:numId="12">
    <w:abstractNumId w:val="17"/>
  </w:num>
  <w:num w:numId="13">
    <w:abstractNumId w:val="22"/>
  </w:num>
  <w:num w:numId="14">
    <w:abstractNumId w:val="10"/>
  </w:num>
  <w:num w:numId="15">
    <w:abstractNumId w:val="23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19"/>
  </w:num>
  <w:num w:numId="24">
    <w:abstractNumId w:val="14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F"/>
    <w:rsid w:val="0000219D"/>
    <w:rsid w:val="00003944"/>
    <w:rsid w:val="00011273"/>
    <w:rsid w:val="00016BB6"/>
    <w:rsid w:val="000607F7"/>
    <w:rsid w:val="00073AC9"/>
    <w:rsid w:val="00097C21"/>
    <w:rsid w:val="000A0C23"/>
    <w:rsid w:val="000D42B3"/>
    <w:rsid w:val="000E1F4B"/>
    <w:rsid w:val="001771E6"/>
    <w:rsid w:val="0019175E"/>
    <w:rsid w:val="00192B27"/>
    <w:rsid w:val="001E06EC"/>
    <w:rsid w:val="001F1C98"/>
    <w:rsid w:val="002136B1"/>
    <w:rsid w:val="00227A30"/>
    <w:rsid w:val="00241A62"/>
    <w:rsid w:val="00261BBE"/>
    <w:rsid w:val="002C7BCA"/>
    <w:rsid w:val="002E0897"/>
    <w:rsid w:val="0030714B"/>
    <w:rsid w:val="003542D6"/>
    <w:rsid w:val="003874A6"/>
    <w:rsid w:val="003E3B13"/>
    <w:rsid w:val="003E405D"/>
    <w:rsid w:val="0040797E"/>
    <w:rsid w:val="00446232"/>
    <w:rsid w:val="00446406"/>
    <w:rsid w:val="00460EED"/>
    <w:rsid w:val="0049217B"/>
    <w:rsid w:val="004B35FF"/>
    <w:rsid w:val="004B6813"/>
    <w:rsid w:val="004D5D2E"/>
    <w:rsid w:val="005161A6"/>
    <w:rsid w:val="0055586C"/>
    <w:rsid w:val="0056167C"/>
    <w:rsid w:val="005C2EBD"/>
    <w:rsid w:val="005E3F72"/>
    <w:rsid w:val="005E57E1"/>
    <w:rsid w:val="005F54CF"/>
    <w:rsid w:val="005F64DD"/>
    <w:rsid w:val="00683744"/>
    <w:rsid w:val="00711A4D"/>
    <w:rsid w:val="007E0015"/>
    <w:rsid w:val="0081460C"/>
    <w:rsid w:val="008344C9"/>
    <w:rsid w:val="00834C5F"/>
    <w:rsid w:val="00885BE8"/>
    <w:rsid w:val="008A498E"/>
    <w:rsid w:val="008C49F9"/>
    <w:rsid w:val="008E061A"/>
    <w:rsid w:val="00901D0C"/>
    <w:rsid w:val="0093087F"/>
    <w:rsid w:val="009354D7"/>
    <w:rsid w:val="0094661A"/>
    <w:rsid w:val="009543DE"/>
    <w:rsid w:val="0097317D"/>
    <w:rsid w:val="00980274"/>
    <w:rsid w:val="009A309C"/>
    <w:rsid w:val="009D404A"/>
    <w:rsid w:val="00A33D3C"/>
    <w:rsid w:val="00A5261F"/>
    <w:rsid w:val="00A77AF4"/>
    <w:rsid w:val="00AA5C3C"/>
    <w:rsid w:val="00B53E4F"/>
    <w:rsid w:val="00B57397"/>
    <w:rsid w:val="00B62181"/>
    <w:rsid w:val="00B67448"/>
    <w:rsid w:val="00BE07BC"/>
    <w:rsid w:val="00BE53E3"/>
    <w:rsid w:val="00C11662"/>
    <w:rsid w:val="00C9068F"/>
    <w:rsid w:val="00C95571"/>
    <w:rsid w:val="00CC6372"/>
    <w:rsid w:val="00CD07EB"/>
    <w:rsid w:val="00CE35A3"/>
    <w:rsid w:val="00D32988"/>
    <w:rsid w:val="00D6391B"/>
    <w:rsid w:val="00D9799D"/>
    <w:rsid w:val="00E03854"/>
    <w:rsid w:val="00E85700"/>
    <w:rsid w:val="00EA1DE2"/>
    <w:rsid w:val="00EE5B18"/>
    <w:rsid w:val="00EE5FAB"/>
    <w:rsid w:val="00F614CB"/>
    <w:rsid w:val="00F751AB"/>
    <w:rsid w:val="00FB3D1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8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9308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1DE2"/>
  </w:style>
  <w:style w:type="paragraph" w:styleId="ListParagraph">
    <w:name w:val="List Paragraph"/>
    <w:basedOn w:val="Normal"/>
    <w:uiPriority w:val="34"/>
    <w:qFormat/>
    <w:rsid w:val="005E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8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9308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1DE2"/>
  </w:style>
  <w:style w:type="paragraph" w:styleId="ListParagraph">
    <w:name w:val="List Paragraph"/>
    <w:basedOn w:val="Normal"/>
    <w:uiPriority w:val="34"/>
    <w:qFormat/>
    <w:rsid w:val="005E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2337">
          <w:marLeft w:val="0"/>
          <w:marRight w:val="0"/>
          <w:marTop w:val="2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670">
          <w:marLeft w:val="0"/>
          <w:marRight w:val="0"/>
          <w:marTop w:val="2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Visitor_pc</cp:lastModifiedBy>
  <cp:revision>10</cp:revision>
  <cp:lastPrinted>2015-02-21T06:26:00Z</cp:lastPrinted>
  <dcterms:created xsi:type="dcterms:W3CDTF">2015-07-04T17:58:00Z</dcterms:created>
  <dcterms:modified xsi:type="dcterms:W3CDTF">2015-09-07T06:51:00Z</dcterms:modified>
</cp:coreProperties>
</file>