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8"/>
        <w:tblW w:w="97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2"/>
        <w:gridCol w:w="7184"/>
      </w:tblGrid>
      <w:tr w:rsidR="002456E9">
        <w:trPr>
          <w:trHeight w:val="1614"/>
        </w:trPr>
        <w:tc>
          <w:tcPr>
            <w:tcW w:w="2532" w:type="dxa"/>
            <w:vAlign w:val="center"/>
          </w:tcPr>
          <w:p w:rsidR="002456E9" w:rsidRDefault="002456E9">
            <w:pPr>
              <w:pStyle w:val="Heading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Objective</w:t>
            </w:r>
          </w:p>
          <w:p w:rsidR="002456E9" w:rsidRDefault="002456E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184" w:type="dxa"/>
          </w:tcPr>
          <w:p w:rsidR="002456E9" w:rsidRDefault="002456E9">
            <w:pPr>
              <w:jc w:val="both"/>
              <w:rPr>
                <w:rFonts w:ascii="Book Antiqua" w:hAnsi="Book Antiqua"/>
              </w:rPr>
            </w:pPr>
          </w:p>
          <w:p w:rsidR="002456E9" w:rsidRDefault="002456E9">
            <w:pPr>
              <w:jc w:val="both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szCs w:val="20"/>
              </w:rPr>
              <w:t>Obtaining a highly challenging position, where my experience professionalism  &amp; accomplishments can contribute to the enormous success of your esteemed organization as well as to  avail  an opportunity for self-development and advancement.</w:t>
            </w:r>
          </w:p>
          <w:p w:rsidR="002456E9" w:rsidRDefault="002456E9">
            <w:pPr>
              <w:jc w:val="right"/>
              <w:rPr>
                <w:rFonts w:ascii="Book Antiqua" w:hAnsi="Book Antiqua"/>
              </w:rPr>
            </w:pPr>
          </w:p>
        </w:tc>
      </w:tr>
      <w:tr w:rsidR="002456E9">
        <w:trPr>
          <w:trHeight w:val="1250"/>
        </w:trPr>
        <w:tc>
          <w:tcPr>
            <w:tcW w:w="2532" w:type="dxa"/>
            <w:vAlign w:val="center"/>
          </w:tcPr>
          <w:p w:rsidR="002456E9" w:rsidRDefault="002456E9">
            <w:pPr>
              <w:pStyle w:val="Heading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Work Experience</w:t>
            </w:r>
          </w:p>
        </w:tc>
        <w:tc>
          <w:tcPr>
            <w:tcW w:w="7184" w:type="dxa"/>
          </w:tcPr>
          <w:p w:rsidR="002456E9" w:rsidRDefault="002456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</w:p>
          <w:p w:rsidR="002456E9" w:rsidRDefault="00F75193">
            <w:pPr>
              <w:pStyle w:val="BodyText3"/>
              <w:framePr w:hSpace="0" w:wrap="auto" w:vAnchor="margin" w:hAnchor="text" w:xAlign="left" w:yAlign="in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 w:rsidR="002456E9">
              <w:rPr>
                <w:rFonts w:ascii="Book Antiqua" w:hAnsi="Book Antiqua"/>
              </w:rPr>
              <w:t xml:space="preserve"> Years of work experience as </w:t>
            </w:r>
            <w:r w:rsidR="002456E9">
              <w:t>STORE KEEPER</w:t>
            </w:r>
            <w:r w:rsidR="002456E9">
              <w:rPr>
                <w:rFonts w:ascii="Book Antiqua" w:hAnsi="Book Antiqua"/>
              </w:rPr>
              <w:t xml:space="preserve"> with M/S ALICO (Aluminum Light Industries Co. (ALICO) Ltd.)</w:t>
            </w:r>
          </w:p>
          <w:p w:rsidR="002456E9" w:rsidRDefault="002456E9">
            <w:pPr>
              <w:jc w:val="right"/>
              <w:rPr>
                <w:rFonts w:ascii="Book Antiqua" w:hAnsi="Book Antiqua"/>
              </w:rPr>
            </w:pPr>
          </w:p>
        </w:tc>
      </w:tr>
    </w:tbl>
    <w:p w:rsidR="002456E9" w:rsidRDefault="002456E9">
      <w:pPr>
        <w:jc w:val="right"/>
        <w:rPr>
          <w:rFonts w:ascii="Book Antiqua" w:hAnsi="Book Antiqua"/>
        </w:rPr>
      </w:pPr>
    </w:p>
    <w:tbl>
      <w:tblPr>
        <w:tblW w:w="9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556"/>
      </w:tblGrid>
      <w:tr w:rsidR="002456E9">
        <w:trPr>
          <w:trHeight w:val="696"/>
        </w:trPr>
        <w:tc>
          <w:tcPr>
            <w:tcW w:w="2160" w:type="dxa"/>
            <w:tcBorders>
              <w:left w:val="nil"/>
            </w:tcBorders>
            <w:vAlign w:val="center"/>
          </w:tcPr>
          <w:p w:rsidR="002456E9" w:rsidRDefault="002456E9">
            <w:pPr>
              <w:ind w:left="540"/>
              <w:jc w:val="center"/>
              <w:rPr>
                <w:rFonts w:ascii="Book Antiqua" w:hAnsi="Book Antiqua"/>
              </w:rPr>
            </w:pPr>
          </w:p>
          <w:p w:rsidR="002456E9" w:rsidRDefault="002456E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Academic Qualification</w:t>
            </w:r>
          </w:p>
          <w:p w:rsidR="002456E9" w:rsidRDefault="002456E9">
            <w:pPr>
              <w:pStyle w:val="BodyText"/>
              <w:jc w:val="center"/>
              <w:rPr>
                <w:rFonts w:ascii="Book Antiqua" w:hAnsi="Book Antiqua"/>
              </w:rPr>
            </w:pPr>
          </w:p>
        </w:tc>
        <w:tc>
          <w:tcPr>
            <w:tcW w:w="7556" w:type="dxa"/>
            <w:tcBorders>
              <w:right w:val="nil"/>
            </w:tcBorders>
          </w:tcPr>
          <w:p w:rsidR="002456E9" w:rsidRDefault="002456E9">
            <w:pPr>
              <w:rPr>
                <w:rFonts w:ascii="Book Antiqua" w:hAnsi="Book Antiqua"/>
              </w:rPr>
            </w:pPr>
          </w:p>
          <w:p w:rsidR="002456E9" w:rsidRDefault="002456E9">
            <w:pPr>
              <w:numPr>
                <w:ilvl w:val="0"/>
                <w:numId w:val="5"/>
              </w:num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M.A.Sociology</w:t>
            </w:r>
            <w:proofErr w:type="spellEnd"/>
            <w:r>
              <w:rPr>
                <w:rFonts w:ascii="Book Antiqua" w:hAnsi="Book Antiqua"/>
              </w:rPr>
              <w:t xml:space="preserve"> Completed From </w:t>
            </w:r>
            <w:smartTag w:uri="urn:schemas-microsoft-com:office:smarttags" w:element="PlaceName">
              <w:r>
                <w:rPr>
                  <w:rFonts w:ascii="Book Antiqua" w:hAnsi="Book Antiqua"/>
                </w:rPr>
                <w:t>Calicut</w:t>
              </w:r>
            </w:smartTag>
            <w:r>
              <w:rPr>
                <w:rFonts w:ascii="Book Antiqua" w:hAnsi="Book Antiqua"/>
              </w:rPr>
              <w:t xml:space="preserve"> </w:t>
            </w:r>
            <w:smartTag w:uri="urn:schemas-microsoft-com:office:smarttags" w:element="PlaceType">
              <w:r>
                <w:rPr>
                  <w:rFonts w:ascii="Book Antiqua" w:hAnsi="Book Antiqua"/>
                </w:rPr>
                <w:t>University</w:t>
              </w:r>
            </w:smartTag>
            <w:r>
              <w:rPr>
                <w:rFonts w:ascii="Book Antiqua" w:hAnsi="Book Antiqua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 Antiqua" w:hAnsi="Book Antiqua"/>
                  </w:rPr>
                  <w:t>Kerala</w:t>
                </w:r>
              </w:smartTag>
              <w:r>
                <w:rPr>
                  <w:rFonts w:ascii="Book Antiqua" w:hAnsi="Book Antiqua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Book Antiqua" w:hAnsi="Book Antiqua"/>
                  </w:rPr>
                  <w:t>India</w:t>
                </w:r>
              </w:smartTag>
            </w:smartTag>
          </w:p>
          <w:p w:rsidR="002456E9" w:rsidRDefault="002456E9">
            <w:pPr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BSc Botany From </w:t>
            </w:r>
            <w:smartTag w:uri="urn:schemas-microsoft-com:office:smarttags" w:element="PlaceName">
              <w:r>
                <w:rPr>
                  <w:rFonts w:ascii="Book Antiqua" w:hAnsi="Book Antiqua"/>
                </w:rPr>
                <w:t>Calicut</w:t>
              </w:r>
            </w:smartTag>
            <w:r>
              <w:rPr>
                <w:rFonts w:ascii="Book Antiqua" w:hAnsi="Book Antiqua"/>
              </w:rPr>
              <w:t xml:space="preserve"> </w:t>
            </w:r>
            <w:smartTag w:uri="urn:schemas-microsoft-com:office:smarttags" w:element="PlaceType">
              <w:r>
                <w:rPr>
                  <w:rFonts w:ascii="Book Antiqua" w:hAnsi="Book Antiqua"/>
                </w:rPr>
                <w:t>University</w:t>
              </w:r>
            </w:smartTag>
            <w:r>
              <w:rPr>
                <w:rFonts w:ascii="Book Antiqua" w:hAnsi="Book Antiqua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 Antiqua" w:hAnsi="Book Antiqua"/>
                  </w:rPr>
                  <w:t>Kerala</w:t>
                </w:r>
              </w:smartTag>
              <w:r>
                <w:rPr>
                  <w:rFonts w:ascii="Book Antiqua" w:hAnsi="Book Antiqua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Book Antiqua" w:hAnsi="Book Antiqua"/>
                  </w:rPr>
                  <w:t>India</w:t>
                </w:r>
              </w:smartTag>
            </w:smartTag>
          </w:p>
          <w:p w:rsidR="002456E9" w:rsidRDefault="002456E9">
            <w:pPr>
              <w:jc w:val="right"/>
              <w:rPr>
                <w:rFonts w:ascii="Book Antiqua" w:hAnsi="Book Antiqua"/>
              </w:rPr>
            </w:pPr>
          </w:p>
        </w:tc>
      </w:tr>
      <w:tr w:rsidR="002456E9">
        <w:trPr>
          <w:trHeight w:val="1408"/>
        </w:trPr>
        <w:tc>
          <w:tcPr>
            <w:tcW w:w="2160" w:type="dxa"/>
            <w:tcBorders>
              <w:left w:val="nil"/>
            </w:tcBorders>
            <w:vAlign w:val="center"/>
          </w:tcPr>
          <w:p w:rsidR="002456E9" w:rsidRDefault="002456E9">
            <w:pPr>
              <w:rPr>
                <w:rFonts w:ascii="Book Antiqua" w:hAnsi="Book Antiqua"/>
                <w:b/>
                <w:bCs/>
              </w:rPr>
            </w:pPr>
          </w:p>
          <w:p w:rsidR="002456E9" w:rsidRDefault="002456E9">
            <w:pPr>
              <w:pStyle w:val="BodyText2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Technical Qualification</w:t>
            </w:r>
          </w:p>
          <w:p w:rsidR="002456E9" w:rsidRDefault="002456E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556" w:type="dxa"/>
            <w:tcBorders>
              <w:right w:val="nil"/>
            </w:tcBorders>
          </w:tcPr>
          <w:p w:rsidR="002456E9" w:rsidRDefault="002456E9">
            <w:pPr>
              <w:jc w:val="right"/>
              <w:rPr>
                <w:rFonts w:ascii="Book Antiqua" w:hAnsi="Book Antiqua"/>
              </w:rPr>
            </w:pPr>
          </w:p>
          <w:p w:rsidR="002456E9" w:rsidRDefault="002456E9">
            <w:pPr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PGDCA (Post Graduate Diploma In Computer Application)</w:t>
            </w:r>
          </w:p>
          <w:p w:rsidR="002456E9" w:rsidRDefault="002456E9">
            <w:pPr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DTP (Desk Top Publishing)</w:t>
            </w:r>
          </w:p>
          <w:p w:rsidR="002456E9" w:rsidRDefault="002456E9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</w:p>
        </w:tc>
      </w:tr>
      <w:tr w:rsidR="002456E9">
        <w:trPr>
          <w:trHeight w:val="1115"/>
        </w:trPr>
        <w:tc>
          <w:tcPr>
            <w:tcW w:w="2160" w:type="dxa"/>
            <w:tcBorders>
              <w:left w:val="nil"/>
            </w:tcBorders>
            <w:vAlign w:val="center"/>
          </w:tcPr>
          <w:p w:rsidR="002456E9" w:rsidRDefault="002456E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Computer Application</w:t>
            </w:r>
          </w:p>
          <w:p w:rsidR="002456E9" w:rsidRDefault="002456E9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556" w:type="dxa"/>
            <w:tcBorders>
              <w:right w:val="nil"/>
            </w:tcBorders>
          </w:tcPr>
          <w:p w:rsidR="002456E9" w:rsidRDefault="002456E9">
            <w:pPr>
              <w:ind w:left="360"/>
              <w:rPr>
                <w:rFonts w:ascii="Book Antiqua" w:hAnsi="Book Antiqua"/>
              </w:rPr>
            </w:pPr>
          </w:p>
          <w:p w:rsidR="002456E9" w:rsidRDefault="002456E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MS DOS, MS Windows,</w:t>
            </w:r>
            <w:r w:rsidR="00406AFB">
              <w:rPr>
                <w:rFonts w:ascii="Book Antiqua" w:hAnsi="Book Antiqua"/>
              </w:rPr>
              <w:t xml:space="preserve"> </w:t>
            </w:r>
            <w:r w:rsidR="00215E07"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</w:rPr>
              <w:t>S Word, MS Excel, MS Access, MS Power Point, MS Out Look Express, Visual Basic, C, C++, Page Maker, Corel Draw, Tally 5.0.</w:t>
            </w:r>
          </w:p>
          <w:p w:rsidR="002456E9" w:rsidRDefault="002456E9">
            <w:pPr>
              <w:jc w:val="right"/>
              <w:rPr>
                <w:rFonts w:ascii="Book Antiqua" w:hAnsi="Book Antiqua"/>
              </w:rPr>
            </w:pPr>
          </w:p>
        </w:tc>
      </w:tr>
    </w:tbl>
    <w:p w:rsidR="002456E9" w:rsidRDefault="003B6EA5">
      <w:pPr>
        <w:pStyle w:val="ListBullet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line id="_x0000_s1040" style="position:absolute;left:0;text-align:left;z-index:251657216;mso-position-horizontal-relative:text;mso-position-vertical-relative:text" from="-24pt,-1116pt" to="471pt,-1116pt"/>
        </w:pict>
      </w:r>
    </w:p>
    <w:p w:rsidR="002456E9" w:rsidRDefault="002456E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WORK EXPERIENCE IN UAE</w:t>
      </w:r>
    </w:p>
    <w:p w:rsidR="002456E9" w:rsidRDefault="002456E9"/>
    <w:p w:rsidR="002456E9" w:rsidRDefault="002456E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ALICO ALUMINIUM-SHARJH(SINCE NOVEMBER 2005)</w:t>
      </w:r>
    </w:p>
    <w:p w:rsidR="002456E9" w:rsidRDefault="002456E9">
      <w:pPr>
        <w:jc w:val="both"/>
        <w:rPr>
          <w:rFonts w:ascii="Bookman Old Style" w:hAnsi="Bookman Old Style"/>
        </w:rPr>
      </w:pPr>
      <w:r>
        <w:rPr>
          <w:b/>
        </w:rPr>
        <w:t>Company Profile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- ALICO-One of the largest curtain walling companies in the </w:t>
      </w:r>
      <w:smartTag w:uri="urn:schemas-microsoft-com:office:smarttags" w:element="place">
        <w:r>
          <w:rPr>
            <w:rFonts w:ascii="Bookman Old Style" w:hAnsi="Bookman Old Style"/>
          </w:rPr>
          <w:t>Middle East</w:t>
        </w:r>
      </w:smartTag>
      <w:r>
        <w:rPr>
          <w:rFonts w:ascii="Bookman Old Style" w:hAnsi="Bookman Old Style"/>
        </w:rPr>
        <w:t>, which has deserved reputation throughout the region for producing premium quality Aluminum glazed curtain walling.</w:t>
      </w:r>
    </w:p>
    <w:p w:rsidR="002456E9" w:rsidRDefault="002456E9">
      <w:pPr>
        <w:pStyle w:val="Heading3"/>
        <w:rPr>
          <w:rFonts w:ascii="Times New Roman" w:hAnsi="Times New Roman"/>
        </w:rPr>
      </w:pPr>
    </w:p>
    <w:p w:rsidR="002456E9" w:rsidRDefault="002456E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DESIGNATION :  LOGISTIC CO-ORDINATOR</w:t>
      </w:r>
    </w:p>
    <w:p w:rsidR="002456E9" w:rsidRDefault="002456E9"/>
    <w:p w:rsidR="002456E9" w:rsidRDefault="002456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Working as Logistic coordinator for UAE based </w:t>
      </w:r>
      <w:proofErr w:type="spellStart"/>
      <w:r>
        <w:rPr>
          <w:rFonts w:ascii="Bookman Old Style" w:hAnsi="Bookman Old Style"/>
        </w:rPr>
        <w:t>Alico</w:t>
      </w:r>
      <w:proofErr w:type="spellEnd"/>
      <w:r>
        <w:rPr>
          <w:rFonts w:ascii="Bookman Old Style" w:hAnsi="Bookman Old Style"/>
        </w:rPr>
        <w:t xml:space="preserve"> Projects from November 2005 - Till Date</w:t>
      </w:r>
    </w:p>
    <w:p w:rsidR="002456E9" w:rsidRDefault="002456E9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Job Responsibilities (not limited to)</w:t>
      </w:r>
    </w:p>
    <w:p w:rsidR="002456E9" w:rsidRDefault="002456E9">
      <w:pPr>
        <w:pStyle w:val="ListBullet"/>
        <w:numPr>
          <w:ilvl w:val="0"/>
          <w:numId w:val="18"/>
        </w:numPr>
        <w:jc w:val="both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>Responsible for managing all requests for materials and transportation from project site.</w:t>
      </w:r>
    </w:p>
    <w:p w:rsidR="002456E9" w:rsidRDefault="002456E9">
      <w:pPr>
        <w:pStyle w:val="ListBullet"/>
        <w:numPr>
          <w:ilvl w:val="0"/>
          <w:numId w:val="18"/>
        </w:numPr>
        <w:jc w:val="both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>Coordination with Material Dept. for arranging substitute items for the requested non stock item.</w:t>
      </w:r>
    </w:p>
    <w:p w:rsidR="002456E9" w:rsidRDefault="002456E9">
      <w:pPr>
        <w:pStyle w:val="ListBullet"/>
        <w:numPr>
          <w:ilvl w:val="0"/>
          <w:numId w:val="18"/>
        </w:numPr>
        <w:jc w:val="both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>Coordination with store Dept. for the proper storage of received materials and arranging materials to site.</w:t>
      </w:r>
    </w:p>
    <w:p w:rsidR="002456E9" w:rsidRDefault="002456E9">
      <w:pPr>
        <w:pStyle w:val="ListBullet"/>
        <w:numPr>
          <w:ilvl w:val="0"/>
          <w:numId w:val="18"/>
        </w:numPr>
        <w:jc w:val="both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>Following up with various suppliers for materials availability and delivery.</w:t>
      </w:r>
    </w:p>
    <w:p w:rsidR="002456E9" w:rsidRDefault="002456E9">
      <w:pPr>
        <w:pStyle w:val="ListBullet"/>
        <w:numPr>
          <w:ilvl w:val="0"/>
          <w:numId w:val="18"/>
        </w:numPr>
        <w:jc w:val="both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>Well versed under product coding environment.</w:t>
      </w:r>
    </w:p>
    <w:p w:rsidR="002456E9" w:rsidRDefault="002456E9">
      <w:pPr>
        <w:pStyle w:val="ListBullet"/>
        <w:numPr>
          <w:ilvl w:val="0"/>
          <w:numId w:val="18"/>
        </w:numPr>
        <w:jc w:val="both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lastRenderedPageBreak/>
        <w:t>Management of site transportation and delivery of material to site on priority basis.</w:t>
      </w:r>
    </w:p>
    <w:p w:rsidR="002456E9" w:rsidRDefault="002456E9">
      <w:pPr>
        <w:pStyle w:val="ListBullet"/>
        <w:numPr>
          <w:ilvl w:val="0"/>
          <w:numId w:val="18"/>
        </w:numPr>
        <w:jc w:val="both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>Preparing and maintaining Daily Materials Delivery Schedule for Site.</w:t>
      </w:r>
    </w:p>
    <w:p w:rsidR="002456E9" w:rsidRDefault="002456E9">
      <w:pPr>
        <w:pStyle w:val="ListBullet"/>
        <w:numPr>
          <w:ilvl w:val="0"/>
          <w:numId w:val="18"/>
        </w:numPr>
        <w:jc w:val="both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>Coordination with factory supervisors for the timely handover of materials.</w:t>
      </w:r>
    </w:p>
    <w:p w:rsidR="002456E9" w:rsidRDefault="002456E9">
      <w:pPr>
        <w:pStyle w:val="ListBullet"/>
        <w:ind w:left="0"/>
        <w:jc w:val="both"/>
        <w:rPr>
          <w:u w:val="none"/>
        </w:rPr>
      </w:pPr>
      <w:r>
        <w:t>DESIGNATION : DATA ENTRY CLERK—STORES</w:t>
      </w:r>
    </w:p>
    <w:p w:rsidR="002456E9" w:rsidRDefault="002456E9">
      <w:pPr>
        <w:pStyle w:val="ListBullet"/>
        <w:ind w:left="0"/>
        <w:jc w:val="both"/>
        <w:rPr>
          <w:rFonts w:ascii="Book Antiqua" w:hAnsi="Book Antiqua"/>
          <w:b w:val="0"/>
          <w:bCs w:val="0"/>
          <w:u w:val="none"/>
        </w:rPr>
      </w:pPr>
    </w:p>
    <w:p w:rsidR="002456E9" w:rsidRDefault="002456E9">
      <w:pPr>
        <w:pStyle w:val="ListBullet"/>
        <w:numPr>
          <w:ilvl w:val="0"/>
          <w:numId w:val="19"/>
        </w:numPr>
        <w:jc w:val="both"/>
        <w:rPr>
          <w:rFonts w:ascii="Book Antiqua" w:hAnsi="Book Antiqua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 xml:space="preserve">Preparing Good Receipt Vouchers, Direct Issue Vouchers, Store Issue Vouchers &amp; Material Returned Note in Oracle Based Software </w:t>
      </w:r>
      <w:r>
        <w:rPr>
          <w:rFonts w:ascii="Book Antiqua" w:hAnsi="Book Antiqua"/>
          <w:bCs w:val="0"/>
          <w:u w:val="none"/>
        </w:rPr>
        <w:t>ORION.</w:t>
      </w:r>
    </w:p>
    <w:p w:rsidR="002456E9" w:rsidRDefault="002456E9">
      <w:pPr>
        <w:pStyle w:val="ListBullet"/>
        <w:numPr>
          <w:ilvl w:val="0"/>
          <w:numId w:val="19"/>
        </w:numPr>
        <w:jc w:val="both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>Verifying the Indents Received at stores</w:t>
      </w:r>
    </w:p>
    <w:p w:rsidR="002456E9" w:rsidRDefault="002456E9">
      <w:pPr>
        <w:pStyle w:val="ListBullet"/>
        <w:numPr>
          <w:ilvl w:val="0"/>
          <w:numId w:val="19"/>
        </w:numPr>
        <w:jc w:val="both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 xml:space="preserve">Checking </w:t>
      </w:r>
      <w:proofErr w:type="spellStart"/>
      <w:r>
        <w:rPr>
          <w:rFonts w:ascii="Book Antiqua" w:hAnsi="Book Antiqua"/>
          <w:b w:val="0"/>
          <w:bCs w:val="0"/>
          <w:u w:val="none"/>
        </w:rPr>
        <w:t>Avaialability</w:t>
      </w:r>
      <w:proofErr w:type="spellEnd"/>
      <w:r>
        <w:rPr>
          <w:rFonts w:ascii="Book Antiqua" w:hAnsi="Book Antiqua"/>
          <w:b w:val="0"/>
          <w:bCs w:val="0"/>
          <w:u w:val="none"/>
        </w:rPr>
        <w:t xml:space="preserve"> of materials and responding to store supervisor.</w:t>
      </w:r>
    </w:p>
    <w:p w:rsidR="002456E9" w:rsidRDefault="002456E9">
      <w:pPr>
        <w:pStyle w:val="ListBullet"/>
        <w:numPr>
          <w:ilvl w:val="0"/>
          <w:numId w:val="19"/>
        </w:numPr>
        <w:jc w:val="both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>Making Indent for Consumable &amp; Tools.</w:t>
      </w:r>
    </w:p>
    <w:p w:rsidR="002456E9" w:rsidRDefault="002456E9">
      <w:pPr>
        <w:pStyle w:val="ListBullet"/>
        <w:numPr>
          <w:ilvl w:val="0"/>
          <w:numId w:val="19"/>
        </w:numPr>
        <w:jc w:val="both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>Following up Purchase Order with Purchase Dept.</w:t>
      </w:r>
    </w:p>
    <w:p w:rsidR="002456E9" w:rsidRDefault="002456E9">
      <w:pPr>
        <w:pStyle w:val="ListBullet"/>
        <w:numPr>
          <w:ilvl w:val="0"/>
          <w:numId w:val="19"/>
        </w:numPr>
        <w:jc w:val="both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>On daily basis Preparing Summary on scrap based on weighed Quantity of scrap.</w:t>
      </w:r>
    </w:p>
    <w:p w:rsidR="002456E9" w:rsidRDefault="002456E9">
      <w:pPr>
        <w:pStyle w:val="ListBullet"/>
        <w:numPr>
          <w:ilvl w:val="0"/>
          <w:numId w:val="19"/>
        </w:numPr>
        <w:jc w:val="both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>Preparing Weekly report on Pending Indents</w:t>
      </w:r>
    </w:p>
    <w:p w:rsidR="002456E9" w:rsidRDefault="002456E9">
      <w:pPr>
        <w:pStyle w:val="ListBullet"/>
        <w:numPr>
          <w:ilvl w:val="0"/>
          <w:numId w:val="19"/>
        </w:numPr>
        <w:jc w:val="both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>Preparing Weekly Time sheet of hourly basis workers.</w:t>
      </w:r>
    </w:p>
    <w:p w:rsidR="002456E9" w:rsidRDefault="002456E9">
      <w:pPr>
        <w:pStyle w:val="ListBullet"/>
        <w:numPr>
          <w:ilvl w:val="0"/>
          <w:numId w:val="19"/>
        </w:numPr>
        <w:jc w:val="both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>Random checking of BIN Card</w:t>
      </w:r>
    </w:p>
    <w:p w:rsidR="002456E9" w:rsidRDefault="002456E9">
      <w:pPr>
        <w:pStyle w:val="ListBullet"/>
        <w:ind w:left="0"/>
        <w:rPr>
          <w:rFonts w:ascii="Book Antiqua" w:hAnsi="Book Antiqua"/>
          <w:bCs w:val="0"/>
        </w:rPr>
      </w:pPr>
      <w:r>
        <w:rPr>
          <w:rFonts w:ascii="Book Antiqua" w:hAnsi="Book Antiqua"/>
          <w:bCs w:val="0"/>
        </w:rPr>
        <w:t>Personal Query</w:t>
      </w:r>
    </w:p>
    <w:p w:rsidR="002456E9" w:rsidRDefault="002456E9">
      <w:pPr>
        <w:pStyle w:val="ListBullet"/>
        <w:ind w:left="0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ab/>
        <w:t>Nationality</w:t>
      </w:r>
      <w:r>
        <w:rPr>
          <w:rFonts w:ascii="Book Antiqua" w:hAnsi="Book Antiqua"/>
          <w:b w:val="0"/>
          <w:bCs w:val="0"/>
          <w:u w:val="none"/>
        </w:rPr>
        <w:tab/>
      </w:r>
      <w:r>
        <w:rPr>
          <w:rFonts w:ascii="Book Antiqua" w:hAnsi="Book Antiqua"/>
          <w:b w:val="0"/>
          <w:bCs w:val="0"/>
          <w:u w:val="none"/>
        </w:rPr>
        <w:tab/>
      </w:r>
      <w:r>
        <w:rPr>
          <w:rFonts w:ascii="Book Antiqua" w:hAnsi="Book Antiqua"/>
          <w:b w:val="0"/>
          <w:bCs w:val="0"/>
          <w:u w:val="none"/>
        </w:rPr>
        <w:tab/>
        <w:t>:</w:t>
      </w:r>
      <w:r>
        <w:rPr>
          <w:rFonts w:ascii="Book Antiqua" w:hAnsi="Book Antiqua"/>
          <w:b w:val="0"/>
          <w:bCs w:val="0"/>
          <w:u w:val="none"/>
        </w:rPr>
        <w:tab/>
        <w:t>Indian</w:t>
      </w:r>
    </w:p>
    <w:p w:rsidR="002456E9" w:rsidRDefault="002456E9">
      <w:pPr>
        <w:pStyle w:val="ListBullet"/>
        <w:ind w:left="0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ab/>
        <w:t>Date of Birth</w:t>
      </w:r>
      <w:r>
        <w:rPr>
          <w:rFonts w:ascii="Book Antiqua" w:hAnsi="Book Antiqua"/>
          <w:b w:val="0"/>
          <w:bCs w:val="0"/>
          <w:u w:val="none"/>
        </w:rPr>
        <w:tab/>
      </w:r>
      <w:r>
        <w:rPr>
          <w:rFonts w:ascii="Book Antiqua" w:hAnsi="Book Antiqua"/>
          <w:b w:val="0"/>
          <w:bCs w:val="0"/>
          <w:u w:val="none"/>
        </w:rPr>
        <w:tab/>
      </w:r>
      <w:r>
        <w:rPr>
          <w:rFonts w:ascii="Book Antiqua" w:hAnsi="Book Antiqua"/>
          <w:b w:val="0"/>
          <w:bCs w:val="0"/>
          <w:u w:val="none"/>
        </w:rPr>
        <w:tab/>
        <w:t>:</w:t>
      </w:r>
      <w:r>
        <w:rPr>
          <w:rFonts w:ascii="Book Antiqua" w:hAnsi="Book Antiqua"/>
          <w:b w:val="0"/>
          <w:bCs w:val="0"/>
          <w:u w:val="none"/>
        </w:rPr>
        <w:tab/>
        <w:t>15</w:t>
      </w:r>
      <w:r>
        <w:rPr>
          <w:rFonts w:ascii="Book Antiqua" w:hAnsi="Book Antiqua"/>
          <w:b w:val="0"/>
          <w:bCs w:val="0"/>
          <w:u w:val="none"/>
          <w:vertAlign w:val="superscript"/>
        </w:rPr>
        <w:t>th</w:t>
      </w:r>
      <w:r>
        <w:rPr>
          <w:rFonts w:ascii="Book Antiqua" w:hAnsi="Book Antiqua"/>
          <w:b w:val="0"/>
          <w:bCs w:val="0"/>
          <w:u w:val="none"/>
        </w:rPr>
        <w:t xml:space="preserve"> May 1977</w:t>
      </w:r>
    </w:p>
    <w:p w:rsidR="002456E9" w:rsidRDefault="002456E9">
      <w:pPr>
        <w:pStyle w:val="ListBullet"/>
        <w:ind w:left="0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ab/>
        <w:t>Marital Status</w:t>
      </w:r>
      <w:r>
        <w:rPr>
          <w:rFonts w:ascii="Book Antiqua" w:hAnsi="Book Antiqua"/>
          <w:b w:val="0"/>
          <w:bCs w:val="0"/>
          <w:u w:val="none"/>
        </w:rPr>
        <w:tab/>
      </w:r>
      <w:r>
        <w:rPr>
          <w:rFonts w:ascii="Book Antiqua" w:hAnsi="Book Antiqua"/>
          <w:b w:val="0"/>
          <w:bCs w:val="0"/>
          <w:u w:val="none"/>
        </w:rPr>
        <w:tab/>
        <w:t>:</w:t>
      </w:r>
      <w:r>
        <w:rPr>
          <w:rFonts w:ascii="Book Antiqua" w:hAnsi="Book Antiqua"/>
          <w:b w:val="0"/>
          <w:bCs w:val="0"/>
          <w:u w:val="none"/>
        </w:rPr>
        <w:tab/>
        <w:t>Married.</w:t>
      </w:r>
    </w:p>
    <w:p w:rsidR="002456E9" w:rsidRDefault="002456E9">
      <w:pPr>
        <w:pStyle w:val="ListBullet"/>
        <w:ind w:left="0"/>
        <w:rPr>
          <w:rFonts w:ascii="Book Antiqua" w:hAnsi="Book Antiqua"/>
          <w:b w:val="0"/>
          <w:bCs w:val="0"/>
          <w:u w:val="none"/>
        </w:rPr>
      </w:pPr>
      <w:r>
        <w:rPr>
          <w:rFonts w:ascii="Book Antiqua" w:hAnsi="Book Antiqua"/>
          <w:b w:val="0"/>
          <w:bCs w:val="0"/>
          <w:u w:val="none"/>
        </w:rPr>
        <w:tab/>
        <w:t>Visa Status</w:t>
      </w:r>
      <w:r>
        <w:rPr>
          <w:rFonts w:ascii="Book Antiqua" w:hAnsi="Book Antiqua"/>
          <w:b w:val="0"/>
          <w:bCs w:val="0"/>
          <w:u w:val="none"/>
        </w:rPr>
        <w:tab/>
      </w:r>
      <w:r>
        <w:rPr>
          <w:rFonts w:ascii="Book Antiqua" w:hAnsi="Book Antiqua"/>
          <w:b w:val="0"/>
          <w:bCs w:val="0"/>
          <w:u w:val="none"/>
        </w:rPr>
        <w:tab/>
      </w:r>
      <w:r>
        <w:rPr>
          <w:rFonts w:ascii="Book Antiqua" w:hAnsi="Book Antiqua"/>
          <w:b w:val="0"/>
          <w:bCs w:val="0"/>
          <w:u w:val="none"/>
        </w:rPr>
        <w:tab/>
        <w:t>:</w:t>
      </w:r>
      <w:r>
        <w:rPr>
          <w:rFonts w:ascii="Book Antiqua" w:hAnsi="Book Antiqua"/>
          <w:b w:val="0"/>
          <w:bCs w:val="0"/>
          <w:u w:val="none"/>
        </w:rPr>
        <w:tab/>
        <w:t>Employment Visa</w:t>
      </w:r>
    </w:p>
    <w:p w:rsidR="002456E9" w:rsidRDefault="002456E9">
      <w:pPr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  <w:u w:val="single"/>
        </w:rPr>
        <w:t>PERSONEL TRAITS</w:t>
      </w:r>
    </w:p>
    <w:p w:rsidR="002456E9" w:rsidRDefault="002456E9">
      <w:pPr>
        <w:numPr>
          <w:ilvl w:val="0"/>
          <w:numId w:val="14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Quick to grasp Information.</w:t>
      </w:r>
    </w:p>
    <w:p w:rsidR="002456E9" w:rsidRDefault="002456E9">
      <w:pPr>
        <w:numPr>
          <w:ilvl w:val="0"/>
          <w:numId w:val="14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Can easily adapt to changes.</w:t>
      </w:r>
    </w:p>
    <w:p w:rsidR="002456E9" w:rsidRDefault="002456E9">
      <w:pPr>
        <w:numPr>
          <w:ilvl w:val="0"/>
          <w:numId w:val="14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 very dedicated worker.</w:t>
      </w:r>
    </w:p>
    <w:p w:rsidR="002456E9" w:rsidRDefault="002456E9">
      <w:pPr>
        <w:numPr>
          <w:ilvl w:val="0"/>
          <w:numId w:val="14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Honesty  &amp; Obedience.</w:t>
      </w:r>
    </w:p>
    <w:p w:rsidR="00A95396" w:rsidRDefault="00A95396">
      <w:pPr>
        <w:ind w:left="-720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66C1ADBC" wp14:editId="4FA3DC7F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96" w:rsidRDefault="00A95396" w:rsidP="00A95396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95396">
        <w:t xml:space="preserve"> </w:t>
      </w:r>
      <w:r w:rsidRPr="00A9539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1463412</w:t>
      </w:r>
      <w:bookmarkStart w:id="0" w:name="_GoBack"/>
      <w:bookmarkEnd w:id="0"/>
    </w:p>
    <w:p w:rsidR="002456E9" w:rsidRDefault="003B6EA5">
      <w:pPr>
        <w:ind w:left="-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line id="_x0000_s1043" style="position:absolute;left:0;text-align:left;z-index:251658240" from="-36pt,7.7pt" to="450pt,7.7pt"/>
        </w:pict>
      </w:r>
    </w:p>
    <w:sectPr w:rsidR="002456E9" w:rsidSect="002456E9">
      <w:footerReference w:type="default" r:id="rId9"/>
      <w:pgSz w:w="12240" w:h="15840"/>
      <w:pgMar w:top="576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A5" w:rsidRDefault="003B6EA5">
      <w:r>
        <w:separator/>
      </w:r>
    </w:p>
  </w:endnote>
  <w:endnote w:type="continuationSeparator" w:id="0">
    <w:p w:rsidR="003B6EA5" w:rsidRDefault="003B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6F" w:rsidRDefault="00006F6F">
    <w:pPr>
      <w:pStyle w:val="Footer"/>
    </w:pPr>
    <w:r>
      <w:t xml:space="preserve">CV </w:t>
    </w:r>
    <w:proofErr w:type="gramStart"/>
    <w:r>
      <w:t xml:space="preserve">of  </w:t>
    </w:r>
    <w:proofErr w:type="spellStart"/>
    <w:r>
      <w:t>Bijumon.P.B</w:t>
    </w:r>
    <w:proofErr w:type="spellEnd"/>
    <w:proofErr w:type="gramEnd"/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539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9539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A5" w:rsidRDefault="003B6EA5">
      <w:r>
        <w:separator/>
      </w:r>
    </w:p>
  </w:footnote>
  <w:footnote w:type="continuationSeparator" w:id="0">
    <w:p w:rsidR="003B6EA5" w:rsidRDefault="003B6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304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A22B2"/>
    <w:multiLevelType w:val="hybridMultilevel"/>
    <w:tmpl w:val="358470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C5701"/>
    <w:multiLevelType w:val="hybridMultilevel"/>
    <w:tmpl w:val="FE665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0FC"/>
    <w:multiLevelType w:val="hybridMultilevel"/>
    <w:tmpl w:val="D542D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80949"/>
    <w:multiLevelType w:val="hybridMultilevel"/>
    <w:tmpl w:val="FE665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65E5C"/>
    <w:multiLevelType w:val="hybridMultilevel"/>
    <w:tmpl w:val="5B089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2663A"/>
    <w:multiLevelType w:val="hybridMultilevel"/>
    <w:tmpl w:val="2B7A65DE"/>
    <w:lvl w:ilvl="0" w:tplc="CFA69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C6FDF"/>
    <w:multiLevelType w:val="hybridMultilevel"/>
    <w:tmpl w:val="10CEEE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1593F9B"/>
    <w:multiLevelType w:val="hybridMultilevel"/>
    <w:tmpl w:val="BDCC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3627EB"/>
    <w:multiLevelType w:val="hybridMultilevel"/>
    <w:tmpl w:val="4E0A3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A4647"/>
    <w:multiLevelType w:val="hybridMultilevel"/>
    <w:tmpl w:val="9808D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E11439"/>
    <w:multiLevelType w:val="hybridMultilevel"/>
    <w:tmpl w:val="1480C2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A897004"/>
    <w:multiLevelType w:val="hybridMultilevel"/>
    <w:tmpl w:val="25822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0641ED"/>
    <w:multiLevelType w:val="hybridMultilevel"/>
    <w:tmpl w:val="FE665B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6F71B0"/>
    <w:multiLevelType w:val="hybridMultilevel"/>
    <w:tmpl w:val="5D68C7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455D12"/>
    <w:multiLevelType w:val="hybridMultilevel"/>
    <w:tmpl w:val="EDB008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317B78"/>
    <w:multiLevelType w:val="hybridMultilevel"/>
    <w:tmpl w:val="06A8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41B6C"/>
    <w:multiLevelType w:val="hybridMultilevel"/>
    <w:tmpl w:val="BC9C27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083098"/>
    <w:multiLevelType w:val="hybridMultilevel"/>
    <w:tmpl w:val="EDB00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4"/>
  </w:num>
  <w:num w:numId="5">
    <w:abstractNumId w:val="16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5"/>
  </w:num>
  <w:num w:numId="14">
    <w:abstractNumId w:val="6"/>
  </w:num>
  <w:num w:numId="15">
    <w:abstractNumId w:val="2"/>
  </w:num>
  <w:num w:numId="16">
    <w:abstractNumId w:val="18"/>
  </w:num>
  <w:num w:numId="17">
    <w:abstractNumId w:val="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6E9"/>
    <w:rsid w:val="00006F6F"/>
    <w:rsid w:val="00134B82"/>
    <w:rsid w:val="00215E07"/>
    <w:rsid w:val="002456E9"/>
    <w:rsid w:val="00290F70"/>
    <w:rsid w:val="00322A59"/>
    <w:rsid w:val="003810DA"/>
    <w:rsid w:val="003B6EA5"/>
    <w:rsid w:val="00406AFB"/>
    <w:rsid w:val="00552D0E"/>
    <w:rsid w:val="005C6C4A"/>
    <w:rsid w:val="006A3894"/>
    <w:rsid w:val="00791B65"/>
    <w:rsid w:val="008C52EE"/>
    <w:rsid w:val="008E0986"/>
    <w:rsid w:val="00910E76"/>
    <w:rsid w:val="009959B8"/>
    <w:rsid w:val="009B73C8"/>
    <w:rsid w:val="00A95396"/>
    <w:rsid w:val="00AC580B"/>
    <w:rsid w:val="00AE3A71"/>
    <w:rsid w:val="00B7466C"/>
    <w:rsid w:val="00C62C6B"/>
    <w:rsid w:val="00CE7920"/>
    <w:rsid w:val="00EE425D"/>
    <w:rsid w:val="00F44EFB"/>
    <w:rsid w:val="00F7519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ind w:left="-540"/>
    </w:pPr>
    <w:rPr>
      <w:b/>
      <w:bCs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pPr>
      <w:framePr w:hSpace="180" w:wrap="notBeside" w:vAnchor="text" w:hAnchor="margin" w:xAlign="center" w:y="58"/>
      <w:jc w:val="both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-720"/>
      <w:jc w:val="both"/>
    </w:pPr>
    <w:rPr>
      <w:rFonts w:ascii="Bookman Old Style" w:hAnsi="Bookman Old Sty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C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ALICO</Company>
  <LinksUpToDate>false</LinksUpToDate>
  <CharactersWithSpaces>2759</CharactersWithSpaces>
  <SharedDoc>false</SharedDoc>
  <HLinks>
    <vt:vector size="6" baseType="variant"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mailto:biju253@yahoo.com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Biju_Babuttan</dc:creator>
  <cp:keywords/>
  <dc:description/>
  <cp:lastModifiedBy>Visitor_pc</cp:lastModifiedBy>
  <cp:revision>4</cp:revision>
  <cp:lastPrinted>2014-01-26T07:30:00Z</cp:lastPrinted>
  <dcterms:created xsi:type="dcterms:W3CDTF">2015-03-21T10:43:00Z</dcterms:created>
  <dcterms:modified xsi:type="dcterms:W3CDTF">2015-09-10T06:06:00Z</dcterms:modified>
</cp:coreProperties>
</file>