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E3" w:rsidRPr="00C069F0" w:rsidRDefault="00233DE3" w:rsidP="000C191E">
      <w:pPr>
        <w:pStyle w:val="NoSpacing"/>
        <w:jc w:val="center"/>
        <w:rPr>
          <w:sz w:val="20"/>
          <w:szCs w:val="20"/>
        </w:rPr>
      </w:pPr>
    </w:p>
    <w:p w:rsidR="000C191E" w:rsidRPr="0061602A" w:rsidRDefault="000C191E" w:rsidP="000C191E">
      <w:pPr>
        <w:pBdr>
          <w:bottom w:val="single" w:sz="48" w:space="1" w:color="C6D9F1"/>
        </w:pBdr>
        <w:ind w:right="-24"/>
        <w:rPr>
          <w:rFonts w:ascii="Arial" w:hAnsi="Arial" w:cs="Arial"/>
          <w:sz w:val="8"/>
          <w:szCs w:val="8"/>
        </w:rPr>
      </w:pPr>
    </w:p>
    <w:p w:rsidR="000C191E" w:rsidRPr="000C191E" w:rsidRDefault="000C191E" w:rsidP="000C191E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C72689">
        <w:rPr>
          <w:rFonts w:asciiTheme="minorHAnsi" w:hAnsiTheme="minorHAnsi"/>
          <w:b/>
          <w:sz w:val="22"/>
          <w:szCs w:val="22"/>
        </w:rPr>
        <w:t>Nationality:</w:t>
      </w:r>
      <w:r w:rsidRPr="000C191E">
        <w:rPr>
          <w:rFonts w:asciiTheme="minorHAnsi" w:hAnsiTheme="minorHAnsi"/>
          <w:sz w:val="20"/>
          <w:szCs w:val="20"/>
        </w:rPr>
        <w:t xml:space="preserve"> UK</w:t>
      </w:r>
    </w:p>
    <w:p w:rsidR="000C191E" w:rsidRPr="000C191E" w:rsidRDefault="000C191E" w:rsidP="000C191E">
      <w:pPr>
        <w:jc w:val="both"/>
        <w:rPr>
          <w:rFonts w:asciiTheme="minorHAnsi" w:hAnsiTheme="minorHAnsi"/>
          <w:sz w:val="20"/>
          <w:szCs w:val="20"/>
        </w:rPr>
      </w:pPr>
      <w:r w:rsidRPr="00C72689">
        <w:rPr>
          <w:rFonts w:asciiTheme="minorHAnsi" w:hAnsiTheme="minorHAnsi"/>
          <w:b/>
          <w:sz w:val="22"/>
          <w:szCs w:val="22"/>
        </w:rPr>
        <w:t>Date of Birth:</w:t>
      </w:r>
      <w:r w:rsidRPr="000C191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26/01</w:t>
      </w:r>
      <w:r w:rsidRPr="000C191E">
        <w:rPr>
          <w:rFonts w:asciiTheme="minorHAnsi" w:hAnsiTheme="minorHAnsi"/>
          <w:sz w:val="20"/>
          <w:szCs w:val="20"/>
        </w:rPr>
        <w:t>/1986</w:t>
      </w:r>
    </w:p>
    <w:p w:rsidR="00C72689" w:rsidRDefault="00C72689" w:rsidP="00C72689">
      <w:pPr>
        <w:jc w:val="both"/>
        <w:rPr>
          <w:rFonts w:asciiTheme="minorHAnsi" w:hAnsiTheme="minorHAnsi"/>
          <w:b/>
          <w:sz w:val="20"/>
          <w:szCs w:val="20"/>
        </w:rPr>
      </w:pPr>
    </w:p>
    <w:p w:rsidR="00C72689" w:rsidRPr="00C72689" w:rsidRDefault="00C72689" w:rsidP="00C72689">
      <w:pPr>
        <w:jc w:val="both"/>
        <w:rPr>
          <w:rFonts w:asciiTheme="minorHAnsi" w:hAnsiTheme="minorHAnsi"/>
          <w:b/>
          <w:sz w:val="22"/>
          <w:szCs w:val="22"/>
        </w:rPr>
      </w:pPr>
      <w:r w:rsidRPr="00C72689">
        <w:rPr>
          <w:rFonts w:asciiTheme="minorHAnsi" w:hAnsiTheme="minorHAnsi"/>
          <w:b/>
          <w:sz w:val="22"/>
          <w:szCs w:val="22"/>
        </w:rPr>
        <w:t>Profile</w:t>
      </w:r>
    </w:p>
    <w:p w:rsidR="00C72689" w:rsidRPr="00EE1E21" w:rsidRDefault="00C72689" w:rsidP="00C72689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C72689">
        <w:rPr>
          <w:rFonts w:asciiTheme="minorHAnsi" w:hAnsiTheme="minorHAnsi"/>
          <w:sz w:val="20"/>
          <w:szCs w:val="20"/>
        </w:rPr>
        <w:t>An experienced Project</w:t>
      </w:r>
      <w:r>
        <w:rPr>
          <w:rFonts w:asciiTheme="minorHAnsi" w:hAnsiTheme="minorHAnsi"/>
          <w:sz w:val="20"/>
          <w:szCs w:val="20"/>
        </w:rPr>
        <w:t xml:space="preserve"> / Operations</w:t>
      </w:r>
      <w:r w:rsidRPr="00C72689">
        <w:rPr>
          <w:rFonts w:asciiTheme="minorHAnsi" w:hAnsiTheme="minorHAnsi"/>
          <w:sz w:val="20"/>
          <w:szCs w:val="20"/>
        </w:rPr>
        <w:t xml:space="preserve"> Manager with</w:t>
      </w:r>
      <w:r w:rsidR="00482D3E">
        <w:rPr>
          <w:rFonts w:asciiTheme="minorHAnsi" w:hAnsiTheme="minorHAnsi"/>
          <w:sz w:val="20"/>
          <w:szCs w:val="20"/>
        </w:rPr>
        <w:t xml:space="preserve"> a</w:t>
      </w:r>
      <w:r w:rsidRPr="00C72689">
        <w:rPr>
          <w:rFonts w:asciiTheme="minorHAnsi" w:hAnsiTheme="minorHAnsi"/>
          <w:sz w:val="20"/>
          <w:szCs w:val="20"/>
        </w:rPr>
        <w:t xml:space="preserve"> proven track record of delivering highly complex </w:t>
      </w:r>
      <w:r>
        <w:rPr>
          <w:rFonts w:asciiTheme="minorHAnsi" w:hAnsiTheme="minorHAnsi"/>
          <w:sz w:val="20"/>
          <w:szCs w:val="20"/>
        </w:rPr>
        <w:t xml:space="preserve">projects </w:t>
      </w:r>
      <w:r w:rsidRPr="00C72689">
        <w:rPr>
          <w:rFonts w:asciiTheme="minorHAnsi" w:hAnsiTheme="minorHAnsi"/>
          <w:sz w:val="20"/>
          <w:szCs w:val="20"/>
        </w:rPr>
        <w:t xml:space="preserve">on time and on budget. Experience spans the </w:t>
      </w:r>
      <w:r w:rsidR="00482D3E">
        <w:rPr>
          <w:rFonts w:asciiTheme="minorHAnsi" w:hAnsiTheme="minorHAnsi"/>
          <w:sz w:val="20"/>
          <w:szCs w:val="20"/>
        </w:rPr>
        <w:t>full operations</w:t>
      </w:r>
      <w:r w:rsidR="00516278">
        <w:rPr>
          <w:rFonts w:asciiTheme="minorHAnsi" w:hAnsiTheme="minorHAnsi"/>
          <w:sz w:val="20"/>
          <w:szCs w:val="20"/>
        </w:rPr>
        <w:t xml:space="preserve"> lifecycle including planning</w:t>
      </w:r>
      <w:r w:rsidRPr="00C72689">
        <w:rPr>
          <w:rFonts w:asciiTheme="minorHAnsi" w:hAnsiTheme="minorHAnsi"/>
          <w:sz w:val="20"/>
          <w:szCs w:val="20"/>
        </w:rPr>
        <w:t xml:space="preserve">, </w:t>
      </w:r>
      <w:r w:rsidR="00516278">
        <w:rPr>
          <w:rFonts w:asciiTheme="minorHAnsi" w:hAnsiTheme="minorHAnsi"/>
          <w:sz w:val="20"/>
          <w:szCs w:val="20"/>
        </w:rPr>
        <w:t>management, monitoring and evaluation.</w:t>
      </w:r>
      <w:r w:rsidR="00EE1E21">
        <w:rPr>
          <w:rFonts w:asciiTheme="minorHAnsi" w:hAnsiTheme="minorHAnsi"/>
          <w:sz w:val="20"/>
          <w:szCs w:val="20"/>
        </w:rPr>
        <w:t xml:space="preserve"> </w:t>
      </w:r>
      <w:r w:rsidR="00EE1E21" w:rsidRPr="00EE1E21">
        <w:rPr>
          <w:rFonts w:asciiTheme="minorHAnsi" w:hAnsiTheme="minorHAnsi"/>
          <w:sz w:val="20"/>
          <w:szCs w:val="20"/>
          <w:lang w:val="en-GB"/>
        </w:rPr>
        <w:t xml:space="preserve">Comfortable working with people of all levels and having </w:t>
      </w:r>
      <w:proofErr w:type="gramStart"/>
      <w:r w:rsidR="00EE1E21" w:rsidRPr="00EE1E21">
        <w:rPr>
          <w:rFonts w:asciiTheme="minorHAnsi" w:hAnsiTheme="minorHAnsi"/>
          <w:sz w:val="20"/>
          <w:szCs w:val="20"/>
          <w:lang w:val="en-GB"/>
        </w:rPr>
        <w:t>a</w:t>
      </w:r>
      <w:proofErr w:type="gramEnd"/>
      <w:r w:rsidR="00EE1E21" w:rsidRPr="00EE1E21">
        <w:rPr>
          <w:rFonts w:asciiTheme="minorHAnsi" w:hAnsiTheme="minorHAnsi"/>
          <w:sz w:val="20"/>
          <w:szCs w:val="20"/>
          <w:lang w:val="en-GB"/>
        </w:rPr>
        <w:t xml:space="preserve"> excellent commercial approach to solving problems. Having proven people management skills, with the ability to manage performance and motivate staff on an individual and team level</w:t>
      </w:r>
    </w:p>
    <w:p w:rsidR="00C72689" w:rsidRPr="00C72689" w:rsidRDefault="00C72689" w:rsidP="00C72689">
      <w:pPr>
        <w:jc w:val="both"/>
        <w:rPr>
          <w:rFonts w:asciiTheme="minorHAnsi" w:hAnsiTheme="minorHAnsi"/>
          <w:sz w:val="20"/>
          <w:szCs w:val="20"/>
        </w:rPr>
      </w:pPr>
    </w:p>
    <w:p w:rsidR="00C72689" w:rsidRDefault="00516278" w:rsidP="00D7227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Currently </w:t>
      </w:r>
      <w:r w:rsidR="00D7227C">
        <w:rPr>
          <w:sz w:val="20"/>
          <w:szCs w:val="20"/>
        </w:rPr>
        <w:t xml:space="preserve">looking for a new and challenging </w:t>
      </w:r>
      <w:r>
        <w:rPr>
          <w:sz w:val="20"/>
          <w:szCs w:val="20"/>
        </w:rPr>
        <w:t>opportunity within the UAE.</w:t>
      </w:r>
      <w:r w:rsidR="00D7227C">
        <w:rPr>
          <w:sz w:val="20"/>
          <w:szCs w:val="20"/>
        </w:rPr>
        <w:t xml:space="preserve"> One that will make best use of my existing skills and experience and also furthers my personal and professional development.</w:t>
      </w:r>
    </w:p>
    <w:p w:rsidR="00482D3E" w:rsidRPr="0061602A" w:rsidRDefault="00482D3E" w:rsidP="00482D3E">
      <w:pPr>
        <w:pBdr>
          <w:bottom w:val="single" w:sz="48" w:space="1" w:color="C6D9F1"/>
        </w:pBdr>
        <w:ind w:right="-24"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page" w:horzAnchor="page" w:tblpX="1549" w:tblpY="5337"/>
        <w:tblW w:w="9165" w:type="dxa"/>
        <w:tblLayout w:type="fixed"/>
        <w:tblLook w:val="04A0" w:firstRow="1" w:lastRow="0" w:firstColumn="1" w:lastColumn="0" w:noHBand="0" w:noVBand="1"/>
      </w:tblPr>
      <w:tblGrid>
        <w:gridCol w:w="3445"/>
        <w:gridCol w:w="2504"/>
        <w:gridCol w:w="3216"/>
      </w:tblGrid>
      <w:tr w:rsidR="00EE1E21" w:rsidRPr="002E1094" w:rsidTr="00EE1E21">
        <w:trPr>
          <w:trHeight w:val="1297"/>
        </w:trPr>
        <w:tc>
          <w:tcPr>
            <w:tcW w:w="3445" w:type="dxa"/>
            <w:shd w:val="clear" w:color="auto" w:fill="DBE5F1"/>
          </w:tcPr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>Supervisory Skills</w:t>
            </w:r>
          </w:p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>Excellent secretarial and admin skills</w:t>
            </w:r>
          </w:p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 xml:space="preserve">Confident with Microsoft Packages </w:t>
            </w:r>
          </w:p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>Health and Safety Certificate</w:t>
            </w:r>
          </w:p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 xml:space="preserve">Management experience </w:t>
            </w:r>
          </w:p>
          <w:p w:rsidR="00EE1E21" w:rsidRPr="000C191E" w:rsidRDefault="00EE1E21" w:rsidP="00EE1E21">
            <w:pPr>
              <w:spacing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DBE5F1"/>
          </w:tcPr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UK Driving</w:t>
            </w:r>
            <w:r w:rsidRPr="000C191E">
              <w:rPr>
                <w:sz w:val="20"/>
                <w:szCs w:val="20"/>
              </w:rPr>
              <w:t xml:space="preserve"> Licence  </w:t>
            </w:r>
          </w:p>
          <w:p w:rsidR="00EE1E21" w:rsidRPr="000C191E" w:rsidRDefault="00EE1E21" w:rsidP="00EE1E21">
            <w:pPr>
              <w:spacing w:before="40" w:after="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Excellent interpersonal S</w:t>
            </w:r>
            <w:r w:rsidRPr="000C191E">
              <w:rPr>
                <w:rFonts w:asciiTheme="minorHAnsi" w:hAnsiTheme="minorHAnsi"/>
                <w:sz w:val="20"/>
                <w:szCs w:val="20"/>
              </w:rPr>
              <w:t>kills</w:t>
            </w:r>
          </w:p>
          <w:p w:rsidR="00EE1E21" w:rsidRPr="000C191E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>Native English speaker</w:t>
            </w:r>
          </w:p>
          <w:p w:rsidR="00EE1E21" w:rsidRPr="000C191E" w:rsidRDefault="00EE1E21" w:rsidP="00EE1E21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DBE5F1"/>
          </w:tcPr>
          <w:p w:rsidR="00EE1E21" w:rsidRDefault="00EE1E21" w:rsidP="00EE1E21">
            <w:pPr>
              <w:pStyle w:val="NoSpacing"/>
              <w:rPr>
                <w:sz w:val="20"/>
                <w:szCs w:val="20"/>
              </w:rPr>
            </w:pPr>
            <w:r w:rsidRPr="000C191E">
              <w:rPr>
                <w:sz w:val="20"/>
                <w:szCs w:val="20"/>
              </w:rPr>
              <w:t>Outstanding service/sales track record</w:t>
            </w:r>
          </w:p>
          <w:p w:rsidR="00EE1E21" w:rsidRDefault="00DD1BC2" w:rsidP="00EE1E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Problem Solving Skills</w:t>
            </w:r>
          </w:p>
          <w:p w:rsidR="00DD1BC2" w:rsidRDefault="00DD1BC2" w:rsidP="00EE1E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</w:t>
            </w:r>
          </w:p>
          <w:p w:rsidR="00DD1BC2" w:rsidRPr="000C191E" w:rsidRDefault="00DD1BC2" w:rsidP="00EE1E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Operations</w:t>
            </w:r>
          </w:p>
          <w:p w:rsidR="00EE1E21" w:rsidRPr="000C191E" w:rsidRDefault="00EE1E21" w:rsidP="00EE1E21">
            <w:pPr>
              <w:spacing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C191E" w:rsidRPr="000C191E" w:rsidRDefault="000C191E" w:rsidP="000C191E">
      <w:pPr>
        <w:jc w:val="both"/>
        <w:rPr>
          <w:rFonts w:asciiTheme="minorHAnsi" w:hAnsiTheme="minorHAnsi"/>
          <w:b/>
          <w:sz w:val="22"/>
          <w:szCs w:val="22"/>
        </w:rPr>
      </w:pPr>
      <w:r w:rsidRPr="000C191E">
        <w:rPr>
          <w:rFonts w:asciiTheme="minorHAnsi" w:hAnsiTheme="minorHAnsi"/>
          <w:b/>
          <w:sz w:val="22"/>
          <w:szCs w:val="22"/>
        </w:rPr>
        <w:t>Skills Summary</w:t>
      </w:r>
    </w:p>
    <w:p w:rsidR="000C191E" w:rsidRPr="0061602A" w:rsidRDefault="000C191E" w:rsidP="000C191E">
      <w:pPr>
        <w:pBdr>
          <w:bottom w:val="single" w:sz="48" w:space="1" w:color="C6D9F1"/>
        </w:pBdr>
        <w:ind w:right="-24"/>
        <w:rPr>
          <w:rFonts w:ascii="Arial" w:hAnsi="Arial" w:cs="Arial"/>
          <w:sz w:val="8"/>
          <w:szCs w:val="8"/>
        </w:rPr>
      </w:pPr>
    </w:p>
    <w:p w:rsidR="000C191E" w:rsidRPr="000C191E" w:rsidRDefault="000C191E" w:rsidP="000C191E">
      <w:pPr>
        <w:jc w:val="both"/>
        <w:rPr>
          <w:rFonts w:asciiTheme="minorHAnsi" w:hAnsiTheme="minorHAnsi"/>
          <w:b/>
          <w:sz w:val="22"/>
          <w:szCs w:val="22"/>
        </w:rPr>
      </w:pPr>
      <w:r w:rsidRPr="000C191E">
        <w:rPr>
          <w:rFonts w:asciiTheme="minorHAnsi" w:hAnsiTheme="minorHAnsi"/>
          <w:b/>
          <w:sz w:val="22"/>
          <w:szCs w:val="22"/>
        </w:rPr>
        <w:t>Career History</w:t>
      </w:r>
    </w:p>
    <w:p w:rsidR="000C191E" w:rsidRPr="00EE1E21" w:rsidRDefault="000C191E" w:rsidP="00233DE3">
      <w:pPr>
        <w:pStyle w:val="NoSpacing"/>
        <w:rPr>
          <w:sz w:val="20"/>
          <w:szCs w:val="20"/>
        </w:rPr>
      </w:pPr>
    </w:p>
    <w:p w:rsidR="00233DE3" w:rsidRPr="00C069F0" w:rsidRDefault="00233DE3" w:rsidP="00233DE3">
      <w:pPr>
        <w:pStyle w:val="NoSpacing"/>
        <w:rPr>
          <w:b/>
          <w:sz w:val="20"/>
          <w:szCs w:val="20"/>
        </w:rPr>
      </w:pPr>
      <w:proofErr w:type="spellStart"/>
      <w:r w:rsidRPr="00C069F0">
        <w:rPr>
          <w:b/>
          <w:sz w:val="20"/>
          <w:szCs w:val="20"/>
          <w:u w:val="single"/>
        </w:rPr>
        <w:t>Mitech</w:t>
      </w:r>
      <w:proofErr w:type="spellEnd"/>
      <w:r w:rsidRPr="00C069F0">
        <w:rPr>
          <w:b/>
          <w:sz w:val="20"/>
          <w:szCs w:val="20"/>
          <w:u w:val="single"/>
        </w:rPr>
        <w:t xml:space="preserve"> UK Ltd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  <w:t xml:space="preserve">     </w:t>
      </w:r>
      <w:r w:rsidRPr="00C069F0">
        <w:rPr>
          <w:b/>
          <w:sz w:val="20"/>
          <w:szCs w:val="20"/>
        </w:rPr>
        <w:t>Feb 2015 – August 2015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b/>
          <w:sz w:val="20"/>
          <w:szCs w:val="20"/>
        </w:rPr>
        <w:t>Project Manager</w:t>
      </w:r>
    </w:p>
    <w:p w:rsidR="000C191E" w:rsidRDefault="000C191E" w:rsidP="00233DE3">
      <w:pPr>
        <w:pStyle w:val="NoSpacing"/>
        <w:rPr>
          <w:sz w:val="16"/>
          <w:szCs w:val="16"/>
        </w:rPr>
      </w:pPr>
    </w:p>
    <w:p w:rsidR="00233DE3" w:rsidRPr="00C069F0" w:rsidRDefault="00233DE3" w:rsidP="00233DE3">
      <w:pPr>
        <w:ind w:left="720"/>
        <w:rPr>
          <w:rFonts w:ascii="Calibri" w:hAnsi="Calibri" w:cs="Arial"/>
          <w:color w:val="FF0000"/>
          <w:sz w:val="20"/>
          <w:szCs w:val="20"/>
        </w:rPr>
      </w:pP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>Facilitating internal ongoing moves and storage for one of Europe’s largest law firms and one MiTech’s biggest contract, Freshfields Bruckhaus Deringer.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 xml:space="preserve">Managing staff numbers of  40-60 workers and ensuring quality of work is maintained  and procedures are followed 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>Handling highly sensitive documents and</w:t>
      </w:r>
      <w:r w:rsidR="000C191E">
        <w:rPr>
          <w:rFonts w:ascii="Calibri" w:hAnsi="Calibri" w:cs="Arial"/>
          <w:sz w:val="20"/>
          <w:szCs w:val="20"/>
        </w:rPr>
        <w:t xml:space="preserve"> ensuring all protocols are met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>Liaising  and communicating specific requirements for the clients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>Quality control checks regularly done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>Estimating volume and liaising with office requirement of staff needed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>Space Planning</w:t>
      </w:r>
    </w:p>
    <w:p w:rsidR="00233DE3" w:rsidRPr="00C069F0" w:rsidRDefault="00233DE3" w:rsidP="00233DE3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069F0">
        <w:rPr>
          <w:rFonts w:ascii="Calibri" w:hAnsi="Calibri" w:cs="Arial"/>
          <w:sz w:val="20"/>
          <w:szCs w:val="20"/>
        </w:rPr>
        <w:t xml:space="preserve">Facilitating internal moves </w:t>
      </w:r>
    </w:p>
    <w:p w:rsidR="00233DE3" w:rsidRPr="00C069F0" w:rsidRDefault="00233DE3" w:rsidP="00233DE3">
      <w:pPr>
        <w:pStyle w:val="NoSpacing"/>
        <w:rPr>
          <w:sz w:val="20"/>
          <w:szCs w:val="20"/>
          <w:u w:val="single"/>
        </w:rPr>
      </w:pPr>
    </w:p>
    <w:p w:rsidR="00233DE3" w:rsidRPr="00C069F0" w:rsidRDefault="00233DE3" w:rsidP="002742B7">
      <w:pPr>
        <w:pStyle w:val="NoSpacing"/>
        <w:rPr>
          <w:b/>
          <w:sz w:val="20"/>
          <w:szCs w:val="20"/>
        </w:rPr>
      </w:pPr>
      <w:r w:rsidRPr="00C069F0">
        <w:rPr>
          <w:b/>
          <w:sz w:val="20"/>
          <w:szCs w:val="20"/>
          <w:u w:val="single"/>
        </w:rPr>
        <w:t>AQ Removals Ltd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b/>
          <w:sz w:val="20"/>
          <w:szCs w:val="20"/>
        </w:rPr>
        <w:t xml:space="preserve">                  October 2008 – January 2015</w:t>
      </w:r>
      <w:r w:rsidRPr="00C069F0">
        <w:rPr>
          <w:b/>
          <w:sz w:val="20"/>
          <w:szCs w:val="20"/>
        </w:rPr>
        <w:tab/>
      </w:r>
      <w:r w:rsidRPr="00C069F0">
        <w:rPr>
          <w:b/>
          <w:sz w:val="20"/>
          <w:szCs w:val="20"/>
        </w:rPr>
        <w:tab/>
        <w:t xml:space="preserve">             </w:t>
      </w:r>
      <w:r w:rsidR="002742B7">
        <w:rPr>
          <w:b/>
          <w:sz w:val="20"/>
          <w:szCs w:val="20"/>
        </w:rPr>
        <w:t xml:space="preserve">  </w:t>
      </w:r>
      <w:r w:rsidRPr="00C069F0">
        <w:rPr>
          <w:b/>
          <w:sz w:val="20"/>
          <w:szCs w:val="20"/>
        </w:rPr>
        <w:t xml:space="preserve">  Move Coordinator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  <w:t xml:space="preserve">             </w:t>
      </w:r>
      <w:r w:rsidR="002742B7">
        <w:rPr>
          <w:sz w:val="20"/>
          <w:szCs w:val="20"/>
        </w:rPr>
        <w:t xml:space="preserve">   </w:t>
      </w:r>
      <w:r w:rsidRPr="00C069F0">
        <w:rPr>
          <w:sz w:val="20"/>
          <w:szCs w:val="20"/>
        </w:rPr>
        <w:t xml:space="preserve"> </w:t>
      </w:r>
      <w:r w:rsidRPr="00C069F0">
        <w:rPr>
          <w:b/>
          <w:sz w:val="20"/>
          <w:szCs w:val="20"/>
        </w:rPr>
        <w:t>Sales Team</w:t>
      </w:r>
    </w:p>
    <w:p w:rsidR="00233DE3" w:rsidRPr="00C069F0" w:rsidRDefault="00233DE3" w:rsidP="00233DE3">
      <w:pPr>
        <w:pStyle w:val="NoSpacing"/>
        <w:rPr>
          <w:b/>
          <w:sz w:val="20"/>
          <w:szCs w:val="20"/>
        </w:rPr>
      </w:pPr>
      <w:r w:rsidRPr="002742B7">
        <w:rPr>
          <w:b/>
          <w:i/>
          <w:sz w:val="16"/>
          <w:szCs w:val="16"/>
        </w:rPr>
        <w:tab/>
      </w:r>
      <w:r w:rsidRPr="00C069F0">
        <w:rPr>
          <w:b/>
          <w:i/>
          <w:sz w:val="20"/>
          <w:szCs w:val="20"/>
        </w:rPr>
        <w:tab/>
      </w:r>
      <w:r w:rsidRPr="00C069F0">
        <w:rPr>
          <w:b/>
          <w:i/>
          <w:sz w:val="20"/>
          <w:szCs w:val="20"/>
        </w:rPr>
        <w:tab/>
      </w:r>
      <w:r w:rsidRPr="00C069F0">
        <w:rPr>
          <w:b/>
          <w:i/>
          <w:sz w:val="20"/>
          <w:szCs w:val="20"/>
        </w:rPr>
        <w:tab/>
      </w:r>
      <w:r w:rsidRPr="00C069F0">
        <w:rPr>
          <w:b/>
          <w:i/>
          <w:sz w:val="20"/>
          <w:szCs w:val="20"/>
        </w:rPr>
        <w:tab/>
      </w:r>
      <w:r w:rsidRPr="00C069F0">
        <w:rPr>
          <w:b/>
          <w:i/>
          <w:sz w:val="20"/>
          <w:szCs w:val="20"/>
        </w:rPr>
        <w:tab/>
      </w:r>
      <w:r w:rsidRPr="00C069F0">
        <w:rPr>
          <w:b/>
          <w:i/>
          <w:sz w:val="20"/>
          <w:szCs w:val="20"/>
        </w:rPr>
        <w:tab/>
      </w:r>
      <w:r w:rsidR="002742B7">
        <w:rPr>
          <w:b/>
          <w:i/>
          <w:sz w:val="20"/>
          <w:szCs w:val="20"/>
        </w:rPr>
        <w:tab/>
        <w:t xml:space="preserve">                </w:t>
      </w:r>
      <w:r w:rsidRPr="00C069F0">
        <w:rPr>
          <w:b/>
          <w:sz w:val="20"/>
          <w:szCs w:val="20"/>
        </w:rPr>
        <w:t xml:space="preserve">Project Manager </w:t>
      </w:r>
      <w:r w:rsidRPr="00C069F0">
        <w:rPr>
          <w:b/>
          <w:i/>
          <w:sz w:val="20"/>
          <w:szCs w:val="20"/>
        </w:rPr>
        <w:tab/>
        <w:t xml:space="preserve">                                     </w:t>
      </w:r>
    </w:p>
    <w:p w:rsidR="00233DE3" w:rsidRPr="00C069F0" w:rsidRDefault="00233DE3" w:rsidP="00233DE3">
      <w:pPr>
        <w:pStyle w:val="NoSpacing"/>
        <w:rPr>
          <w:b/>
          <w:sz w:val="20"/>
          <w:szCs w:val="20"/>
          <w:u w:val="single"/>
        </w:rPr>
      </w:pPr>
    </w:p>
    <w:p w:rsidR="00233DE3" w:rsidRPr="00C069F0" w:rsidRDefault="00233DE3" w:rsidP="00233DE3">
      <w:pPr>
        <w:pStyle w:val="NoSpacing"/>
        <w:rPr>
          <w:sz w:val="20"/>
          <w:szCs w:val="20"/>
          <w:u w:val="single"/>
        </w:rPr>
      </w:pPr>
      <w:r w:rsidRPr="00C069F0">
        <w:rPr>
          <w:sz w:val="20"/>
          <w:szCs w:val="20"/>
          <w:u w:val="single"/>
        </w:rPr>
        <w:t>Sub Contract</w:t>
      </w:r>
    </w:p>
    <w:p w:rsidR="00233DE3" w:rsidRPr="00C069F0" w:rsidRDefault="00233DE3" w:rsidP="00233DE3">
      <w:pPr>
        <w:pStyle w:val="NoSpacing"/>
        <w:rPr>
          <w:i/>
          <w:sz w:val="20"/>
          <w:szCs w:val="20"/>
        </w:rPr>
      </w:pPr>
      <w:r w:rsidRPr="00C069F0">
        <w:rPr>
          <w:i/>
          <w:sz w:val="20"/>
          <w:szCs w:val="20"/>
        </w:rPr>
        <w:t xml:space="preserve">AGS </w:t>
      </w:r>
      <w:proofErr w:type="spellStart"/>
      <w:r w:rsidRPr="00C069F0">
        <w:rPr>
          <w:i/>
          <w:sz w:val="20"/>
          <w:szCs w:val="20"/>
        </w:rPr>
        <w:t>Fourwinds</w:t>
      </w:r>
      <w:proofErr w:type="spellEnd"/>
      <w:r w:rsidRPr="00C069F0">
        <w:rPr>
          <w:i/>
          <w:sz w:val="20"/>
          <w:szCs w:val="20"/>
        </w:rPr>
        <w:t xml:space="preserve"> International, Steven Morris Removals and Storage, </w:t>
      </w:r>
      <w:proofErr w:type="spellStart"/>
      <w:r w:rsidRPr="00C069F0">
        <w:rPr>
          <w:i/>
          <w:sz w:val="20"/>
          <w:szCs w:val="20"/>
        </w:rPr>
        <w:t>Kuwahara</w:t>
      </w:r>
      <w:proofErr w:type="spellEnd"/>
      <w:r w:rsidRPr="00C069F0">
        <w:rPr>
          <w:i/>
          <w:sz w:val="20"/>
          <w:szCs w:val="20"/>
        </w:rPr>
        <w:t xml:space="preserve"> Ltd, Wentworth International Movers, </w:t>
      </w:r>
      <w:proofErr w:type="spellStart"/>
      <w:r w:rsidRPr="00C069F0">
        <w:rPr>
          <w:i/>
          <w:sz w:val="20"/>
          <w:szCs w:val="20"/>
        </w:rPr>
        <w:t>AllFeight</w:t>
      </w:r>
      <w:proofErr w:type="spellEnd"/>
      <w:r w:rsidRPr="00C069F0">
        <w:rPr>
          <w:i/>
          <w:sz w:val="20"/>
          <w:szCs w:val="20"/>
        </w:rPr>
        <w:t xml:space="preserve"> International Baggage, Jamie Briggs Removal &amp; Storage Ltd</w:t>
      </w:r>
    </w:p>
    <w:p w:rsidR="00233DE3" w:rsidRPr="00C069F0" w:rsidRDefault="00233DE3" w:rsidP="00233DE3">
      <w:pPr>
        <w:pStyle w:val="NoSpacing"/>
        <w:rPr>
          <w:i/>
          <w:sz w:val="20"/>
          <w:szCs w:val="20"/>
        </w:rPr>
      </w:pP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Proven track record at exceeding monthly, quarterly or annual quotas. 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>Excellent verbal and written communication skills.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Quickly building ongoing customer relationships.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>Ability to meet deadlines, prioritize, multi-task, and cope well with frequent change.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Superb telephone etiquette.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Developing sales processes and procedures.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Ability to build strong business relationships at the highest level.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Closure of complex sales deals.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Resilient when handling customer objections.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Advanced selling and negotiation skills. </w:t>
      </w:r>
    </w:p>
    <w:p w:rsidR="00233DE3" w:rsidRPr="00C069F0" w:rsidRDefault="00233DE3" w:rsidP="00233D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069F0">
        <w:rPr>
          <w:sz w:val="20"/>
          <w:szCs w:val="20"/>
        </w:rPr>
        <w:t>Customer-focused and partnership centric.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</w:p>
    <w:p w:rsidR="008238C1" w:rsidRPr="00C069F0" w:rsidRDefault="008238C1" w:rsidP="00233DE3">
      <w:pP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233DE3" w:rsidRPr="00C069F0" w:rsidRDefault="00233DE3" w:rsidP="00233DE3">
      <w:pPr>
        <w:rPr>
          <w:rFonts w:ascii="Calibri" w:hAnsi="Calibri" w:cs="Arial"/>
          <w:b/>
          <w:sz w:val="20"/>
          <w:szCs w:val="20"/>
        </w:rPr>
      </w:pPr>
      <w:r w:rsidRPr="00C069F0">
        <w:rPr>
          <w:rFonts w:ascii="Calibri" w:hAnsi="Calibri" w:cs="Arial"/>
          <w:b/>
          <w:sz w:val="20"/>
          <w:szCs w:val="20"/>
          <w:u w:val="single"/>
        </w:rPr>
        <w:lastRenderedPageBreak/>
        <w:t>Two Men and a Truck Ltd</w:t>
      </w:r>
      <w:r w:rsidRPr="00C069F0">
        <w:rPr>
          <w:rFonts w:ascii="Calibri" w:hAnsi="Calibri" w:cs="Arial"/>
          <w:sz w:val="20"/>
          <w:szCs w:val="20"/>
        </w:rPr>
        <w:tab/>
      </w:r>
      <w:r w:rsidRPr="00C069F0">
        <w:rPr>
          <w:rFonts w:ascii="Calibri" w:hAnsi="Calibri" w:cs="Arial"/>
          <w:sz w:val="20"/>
          <w:szCs w:val="20"/>
        </w:rPr>
        <w:tab/>
        <w:t xml:space="preserve">  </w:t>
      </w:r>
      <w:r w:rsidRPr="00C069F0">
        <w:rPr>
          <w:rFonts w:ascii="Calibri" w:hAnsi="Calibri" w:cs="Arial"/>
          <w:b/>
          <w:sz w:val="20"/>
          <w:szCs w:val="20"/>
        </w:rPr>
        <w:t>Sept 2013 – March 2014</w:t>
      </w:r>
      <w:r w:rsidRPr="00C069F0">
        <w:rPr>
          <w:rFonts w:ascii="Calibri" w:hAnsi="Calibri" w:cs="Arial"/>
          <w:sz w:val="20"/>
          <w:szCs w:val="20"/>
        </w:rPr>
        <w:tab/>
      </w:r>
      <w:r w:rsidRPr="00C069F0">
        <w:rPr>
          <w:rFonts w:ascii="Calibri" w:hAnsi="Calibri" w:cs="Arial"/>
          <w:sz w:val="20"/>
          <w:szCs w:val="20"/>
        </w:rPr>
        <w:tab/>
      </w:r>
      <w:r w:rsidRPr="00C069F0">
        <w:rPr>
          <w:rFonts w:ascii="Calibri" w:hAnsi="Calibri" w:cs="Arial"/>
          <w:sz w:val="20"/>
          <w:szCs w:val="20"/>
        </w:rPr>
        <w:tab/>
      </w:r>
      <w:r w:rsidRPr="00C069F0">
        <w:rPr>
          <w:rFonts w:ascii="Calibri" w:hAnsi="Calibri" w:cs="Arial"/>
          <w:b/>
          <w:sz w:val="20"/>
          <w:szCs w:val="20"/>
        </w:rPr>
        <w:t xml:space="preserve">Operations Manager 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</w:p>
    <w:p w:rsidR="00233DE3" w:rsidRDefault="00233DE3" w:rsidP="00233D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069F0">
        <w:rPr>
          <w:sz w:val="20"/>
          <w:szCs w:val="20"/>
        </w:rPr>
        <w:t>Managing  sales</w:t>
      </w:r>
      <w:r w:rsidR="00A476ED">
        <w:rPr>
          <w:sz w:val="20"/>
          <w:szCs w:val="20"/>
        </w:rPr>
        <w:t xml:space="preserve"> and move</w:t>
      </w:r>
      <w:r w:rsidRPr="00C069F0">
        <w:rPr>
          <w:sz w:val="20"/>
          <w:szCs w:val="20"/>
        </w:rPr>
        <w:t xml:space="preserve"> team</w:t>
      </w:r>
    </w:p>
    <w:p w:rsidR="00A476ED" w:rsidRPr="00A476ED" w:rsidRDefault="00A476ED" w:rsidP="00A476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every aspect of a fleet of vehicles</w:t>
      </w:r>
    </w:p>
    <w:p w:rsidR="00233DE3" w:rsidRPr="00C069F0" w:rsidRDefault="00233DE3" w:rsidP="00233D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Reviewing sales </w:t>
      </w:r>
    </w:p>
    <w:p w:rsidR="00233DE3" w:rsidRPr="00C069F0" w:rsidRDefault="00233DE3" w:rsidP="00233D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069F0">
        <w:rPr>
          <w:sz w:val="20"/>
          <w:szCs w:val="20"/>
        </w:rPr>
        <w:t>Taking lead on big projects and feeding back to sales team</w:t>
      </w:r>
    </w:p>
    <w:p w:rsidR="00233DE3" w:rsidRPr="00C069F0" w:rsidRDefault="00A476ED" w:rsidP="00233DE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Excellent conversion rate of 80</w:t>
      </w:r>
      <w:r w:rsidR="00233DE3" w:rsidRPr="00C069F0">
        <w:rPr>
          <w:sz w:val="20"/>
          <w:szCs w:val="20"/>
        </w:rPr>
        <w:t>%</w:t>
      </w:r>
    </w:p>
    <w:p w:rsidR="00233DE3" w:rsidRPr="00C069F0" w:rsidRDefault="00233DE3" w:rsidP="00233D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069F0">
        <w:rPr>
          <w:sz w:val="20"/>
          <w:szCs w:val="20"/>
        </w:rPr>
        <w:t>Estimations</w:t>
      </w:r>
    </w:p>
    <w:p w:rsidR="00233DE3" w:rsidRPr="00C069F0" w:rsidRDefault="00A476ED" w:rsidP="00233DE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Experience in estimating studio</w:t>
      </w:r>
      <w:r w:rsidR="00233DE3" w:rsidRPr="00C069F0">
        <w:rPr>
          <w:sz w:val="20"/>
          <w:szCs w:val="20"/>
        </w:rPr>
        <w:t xml:space="preserve"> apartments to 7 bedrooms penthouses. </w:t>
      </w:r>
    </w:p>
    <w:p w:rsidR="00233DE3" w:rsidRPr="00C069F0" w:rsidRDefault="00233DE3" w:rsidP="00233DE3">
      <w:pPr>
        <w:pStyle w:val="NoSpacing"/>
        <w:ind w:left="720"/>
        <w:rPr>
          <w:sz w:val="20"/>
          <w:szCs w:val="20"/>
        </w:rPr>
      </w:pPr>
    </w:p>
    <w:p w:rsidR="00233DE3" w:rsidRPr="00C069F0" w:rsidRDefault="00233DE3" w:rsidP="00233DE3">
      <w:pPr>
        <w:pStyle w:val="NoSpacing"/>
        <w:rPr>
          <w:sz w:val="20"/>
          <w:szCs w:val="20"/>
        </w:rPr>
      </w:pPr>
      <w:r w:rsidRPr="00C069F0">
        <w:rPr>
          <w:b/>
          <w:sz w:val="20"/>
          <w:szCs w:val="20"/>
          <w:u w:val="single"/>
        </w:rPr>
        <w:t xml:space="preserve">MITIE Trident Security 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b/>
          <w:sz w:val="20"/>
          <w:szCs w:val="20"/>
        </w:rPr>
        <w:t xml:space="preserve">     Sept 2005 – Sept 2008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="004F701C" w:rsidRPr="00C069F0">
        <w:rPr>
          <w:rFonts w:ascii="Calibri" w:hAnsi="Calibri" w:cs="Arial"/>
          <w:b/>
          <w:sz w:val="20"/>
          <w:szCs w:val="20"/>
        </w:rPr>
        <w:t>Operations Manager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</w:p>
    <w:p w:rsidR="00233DE3" w:rsidRPr="00C069F0" w:rsidRDefault="00233DE3" w:rsidP="00233DE3">
      <w:pPr>
        <w:pStyle w:val="NoSpacing"/>
        <w:ind w:left="720"/>
        <w:rPr>
          <w:sz w:val="20"/>
          <w:szCs w:val="20"/>
        </w:rPr>
      </w:pPr>
    </w:p>
    <w:p w:rsidR="00233DE3" w:rsidRPr="00C069F0" w:rsidRDefault="00233DE3" w:rsidP="00233DE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I had to deal with a very high volume of calls from sites across London, booking staff on sites and filling absent sites with floating guards. </w:t>
      </w:r>
    </w:p>
    <w:p w:rsidR="00233DE3" w:rsidRPr="00C069F0" w:rsidRDefault="00233DE3" w:rsidP="00233DE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069F0">
        <w:rPr>
          <w:sz w:val="20"/>
          <w:szCs w:val="20"/>
        </w:rPr>
        <w:t>Responsible for checking through the night shift to make sure guards were safe and on site.</w:t>
      </w:r>
    </w:p>
    <w:p w:rsidR="00233DE3" w:rsidRPr="00C069F0" w:rsidRDefault="00233DE3" w:rsidP="00233DE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069F0">
        <w:rPr>
          <w:sz w:val="20"/>
          <w:szCs w:val="20"/>
        </w:rPr>
        <w:t xml:space="preserve"> I worked as a security officer on various sites across west London, including Magistrate Courts, industrial sites and large department stores. </w:t>
      </w:r>
    </w:p>
    <w:p w:rsidR="00233DE3" w:rsidRDefault="00233DE3" w:rsidP="00233DE3">
      <w:pPr>
        <w:pStyle w:val="NoSpacing"/>
        <w:rPr>
          <w:sz w:val="20"/>
          <w:szCs w:val="20"/>
        </w:rPr>
      </w:pPr>
    </w:p>
    <w:p w:rsidR="004F701C" w:rsidRPr="0061602A" w:rsidRDefault="004F701C" w:rsidP="004F701C">
      <w:pPr>
        <w:pBdr>
          <w:bottom w:val="single" w:sz="48" w:space="1" w:color="C6D9F1"/>
        </w:pBdr>
        <w:ind w:right="-24"/>
        <w:rPr>
          <w:rFonts w:ascii="Arial" w:hAnsi="Arial" w:cs="Arial"/>
          <w:sz w:val="8"/>
          <w:szCs w:val="8"/>
        </w:rPr>
      </w:pPr>
    </w:p>
    <w:p w:rsidR="004F701C" w:rsidRPr="004F701C" w:rsidRDefault="004F701C" w:rsidP="004F701C">
      <w:pPr>
        <w:jc w:val="both"/>
        <w:rPr>
          <w:rFonts w:asciiTheme="minorHAnsi" w:hAnsiTheme="minorHAnsi"/>
          <w:b/>
          <w:sz w:val="22"/>
          <w:szCs w:val="22"/>
        </w:rPr>
      </w:pPr>
      <w:r w:rsidRPr="004F701C">
        <w:rPr>
          <w:rFonts w:asciiTheme="minorHAnsi" w:hAnsiTheme="minorHAnsi"/>
          <w:b/>
          <w:sz w:val="22"/>
          <w:szCs w:val="22"/>
        </w:rPr>
        <w:t>Education</w:t>
      </w:r>
    </w:p>
    <w:p w:rsidR="00233DE3" w:rsidRPr="00C069F0" w:rsidRDefault="00233DE3" w:rsidP="00233DE3">
      <w:pPr>
        <w:pStyle w:val="NoSpacing"/>
        <w:rPr>
          <w:b/>
          <w:sz w:val="20"/>
          <w:szCs w:val="20"/>
          <w:u w:val="single"/>
        </w:rPr>
      </w:pPr>
      <w:r w:rsidRPr="00C069F0">
        <w:rPr>
          <w:sz w:val="20"/>
          <w:szCs w:val="20"/>
        </w:rPr>
        <w:t xml:space="preserve">1997 - 2002 </w:t>
      </w:r>
      <w:r w:rsidRPr="00C069F0">
        <w:rPr>
          <w:sz w:val="20"/>
          <w:szCs w:val="20"/>
        </w:rPr>
        <w:tab/>
        <w:t xml:space="preserve">    </w:t>
      </w:r>
      <w:r w:rsidRPr="00C069F0">
        <w:rPr>
          <w:sz w:val="20"/>
          <w:szCs w:val="20"/>
        </w:rPr>
        <w:tab/>
      </w:r>
      <w:r w:rsidRPr="00C069F0">
        <w:rPr>
          <w:b/>
          <w:sz w:val="20"/>
          <w:szCs w:val="20"/>
        </w:rPr>
        <w:tab/>
      </w:r>
      <w:r w:rsidRPr="00C069F0">
        <w:rPr>
          <w:b/>
          <w:sz w:val="20"/>
          <w:szCs w:val="20"/>
        </w:rPr>
        <w:tab/>
        <w:t xml:space="preserve">Northolt High School </w:t>
      </w:r>
      <w:r w:rsidRPr="00C069F0">
        <w:rPr>
          <w:sz w:val="20"/>
          <w:szCs w:val="20"/>
        </w:rPr>
        <w:t>GCSE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  <w:r w:rsidRPr="00C069F0">
        <w:rPr>
          <w:sz w:val="20"/>
          <w:szCs w:val="20"/>
        </w:rPr>
        <w:t>2000 – 2002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b/>
          <w:sz w:val="20"/>
          <w:szCs w:val="20"/>
        </w:rPr>
        <w:t xml:space="preserve">Northolt High School </w:t>
      </w:r>
      <w:r w:rsidRPr="00C069F0">
        <w:rPr>
          <w:sz w:val="20"/>
          <w:szCs w:val="20"/>
        </w:rPr>
        <w:t xml:space="preserve">GNVQ ICT Practitioners - </w:t>
      </w:r>
      <w:r w:rsidRPr="00C069F0">
        <w:rPr>
          <w:i/>
          <w:sz w:val="20"/>
          <w:szCs w:val="20"/>
        </w:rPr>
        <w:t>Merit Grade</w:t>
      </w:r>
      <w:r w:rsidRPr="00C069F0">
        <w:rPr>
          <w:sz w:val="20"/>
          <w:szCs w:val="20"/>
        </w:rPr>
        <w:t xml:space="preserve"> 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  <w:r w:rsidRPr="00C069F0">
        <w:rPr>
          <w:sz w:val="20"/>
          <w:szCs w:val="20"/>
        </w:rPr>
        <w:t>2002 – 2004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b/>
          <w:sz w:val="20"/>
          <w:szCs w:val="20"/>
        </w:rPr>
        <w:t>Uxbridge College</w:t>
      </w:r>
      <w:r w:rsidRPr="00C069F0">
        <w:rPr>
          <w:sz w:val="20"/>
          <w:szCs w:val="20"/>
        </w:rPr>
        <w:t xml:space="preserve"> </w:t>
      </w:r>
      <w:r w:rsidRPr="00C069F0">
        <w:rPr>
          <w:i/>
          <w:sz w:val="20"/>
          <w:szCs w:val="20"/>
        </w:rPr>
        <w:t>BTEC Software Development - Merit Grade</w:t>
      </w:r>
      <w:r w:rsidRPr="00C069F0">
        <w:rPr>
          <w:sz w:val="20"/>
          <w:szCs w:val="20"/>
        </w:rPr>
        <w:tab/>
      </w:r>
      <w:r w:rsidR="00E52667" w:rsidRPr="00C069F0">
        <w:rPr>
          <w:sz w:val="20"/>
          <w:szCs w:val="20"/>
        </w:rPr>
        <w:t xml:space="preserve"> 2015</w:t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</w:r>
      <w:r w:rsidRPr="00C069F0">
        <w:rPr>
          <w:sz w:val="20"/>
          <w:szCs w:val="20"/>
        </w:rPr>
        <w:tab/>
        <w:t xml:space="preserve">                                </w:t>
      </w:r>
      <w:proofErr w:type="spellStart"/>
      <w:r w:rsidRPr="00C069F0">
        <w:rPr>
          <w:b/>
          <w:sz w:val="20"/>
          <w:szCs w:val="20"/>
        </w:rPr>
        <w:t>Mitech</w:t>
      </w:r>
      <w:proofErr w:type="spellEnd"/>
      <w:r w:rsidRPr="00C069F0">
        <w:rPr>
          <w:sz w:val="20"/>
          <w:szCs w:val="20"/>
        </w:rPr>
        <w:t xml:space="preserve">  -Manuel handling course </w:t>
      </w:r>
    </w:p>
    <w:p w:rsidR="00233DE3" w:rsidRPr="00C069F0" w:rsidRDefault="00233DE3" w:rsidP="00233DE3">
      <w:pPr>
        <w:pStyle w:val="NoSpacing"/>
        <w:rPr>
          <w:sz w:val="20"/>
          <w:szCs w:val="20"/>
        </w:rPr>
      </w:pPr>
    </w:p>
    <w:p w:rsidR="00233DE3" w:rsidRPr="00C069F0" w:rsidRDefault="00233DE3" w:rsidP="00233DE3">
      <w:pPr>
        <w:pStyle w:val="NoSpacing"/>
        <w:rPr>
          <w:b/>
          <w:sz w:val="20"/>
          <w:szCs w:val="20"/>
          <w:u w:val="single"/>
        </w:rPr>
      </w:pPr>
    </w:p>
    <w:p w:rsidR="004F701C" w:rsidRPr="0061602A" w:rsidRDefault="004F701C" w:rsidP="004F701C">
      <w:pPr>
        <w:pBdr>
          <w:bottom w:val="single" w:sz="48" w:space="1" w:color="C6D9F1"/>
        </w:pBdr>
        <w:ind w:right="-24"/>
        <w:rPr>
          <w:rFonts w:ascii="Arial" w:hAnsi="Arial" w:cs="Arial"/>
          <w:sz w:val="8"/>
          <w:szCs w:val="8"/>
        </w:rPr>
      </w:pPr>
    </w:p>
    <w:p w:rsidR="004F701C" w:rsidRPr="004F701C" w:rsidRDefault="004F701C" w:rsidP="004F701C">
      <w:pPr>
        <w:jc w:val="both"/>
        <w:rPr>
          <w:rFonts w:asciiTheme="minorHAnsi" w:hAnsiTheme="minorHAnsi"/>
          <w:b/>
          <w:sz w:val="22"/>
          <w:szCs w:val="22"/>
        </w:rPr>
      </w:pPr>
      <w:r w:rsidRPr="004F701C">
        <w:rPr>
          <w:rFonts w:asciiTheme="minorHAnsi" w:hAnsiTheme="minorHAnsi"/>
          <w:b/>
          <w:sz w:val="22"/>
          <w:szCs w:val="22"/>
        </w:rPr>
        <w:t>Languages</w:t>
      </w:r>
    </w:p>
    <w:p w:rsidR="004F701C" w:rsidRPr="004F701C" w:rsidRDefault="004F701C" w:rsidP="004F701C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4F701C">
        <w:rPr>
          <w:rFonts w:asciiTheme="minorHAnsi" w:hAnsiTheme="minorHAnsi"/>
          <w:sz w:val="20"/>
          <w:szCs w:val="20"/>
        </w:rPr>
        <w:t>English: Fluent</w:t>
      </w:r>
    </w:p>
    <w:p w:rsidR="004F701C" w:rsidRPr="004F701C" w:rsidRDefault="004F701C" w:rsidP="004F701C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4F701C">
        <w:rPr>
          <w:rFonts w:asciiTheme="minorHAnsi" w:hAnsiTheme="minorHAnsi"/>
          <w:sz w:val="20"/>
          <w:szCs w:val="20"/>
        </w:rPr>
        <w:t>Arabic: Moderate</w:t>
      </w:r>
    </w:p>
    <w:p w:rsidR="004F701C" w:rsidRPr="004F701C" w:rsidRDefault="004F701C" w:rsidP="004F701C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4F701C">
        <w:rPr>
          <w:rFonts w:asciiTheme="minorHAnsi" w:hAnsiTheme="minorHAnsi"/>
          <w:sz w:val="20"/>
          <w:szCs w:val="20"/>
        </w:rPr>
        <w:t>Moroccan Arabic: Fluent</w:t>
      </w:r>
    </w:p>
    <w:p w:rsidR="004F701C" w:rsidRPr="004F701C" w:rsidRDefault="004F701C" w:rsidP="004F701C">
      <w:pPr>
        <w:pBdr>
          <w:bottom w:val="single" w:sz="48" w:space="1" w:color="C6D9F1"/>
        </w:pBdr>
        <w:ind w:right="-24"/>
        <w:rPr>
          <w:rFonts w:asciiTheme="minorHAnsi" w:hAnsiTheme="minorHAnsi" w:cs="Arial"/>
          <w:sz w:val="20"/>
          <w:szCs w:val="20"/>
        </w:rPr>
      </w:pPr>
    </w:p>
    <w:p w:rsidR="004F701C" w:rsidRPr="004F701C" w:rsidRDefault="004F701C" w:rsidP="004F701C">
      <w:pPr>
        <w:jc w:val="both"/>
        <w:rPr>
          <w:rFonts w:asciiTheme="minorHAnsi" w:hAnsiTheme="minorHAnsi"/>
          <w:b/>
          <w:sz w:val="22"/>
          <w:szCs w:val="22"/>
        </w:rPr>
      </w:pPr>
      <w:r w:rsidRPr="004F701C">
        <w:rPr>
          <w:rFonts w:asciiTheme="minorHAnsi" w:hAnsiTheme="minorHAnsi"/>
          <w:b/>
          <w:sz w:val="22"/>
          <w:szCs w:val="22"/>
        </w:rPr>
        <w:t>Hobbies and Interests</w:t>
      </w:r>
    </w:p>
    <w:p w:rsidR="004F701C" w:rsidRPr="004F701C" w:rsidRDefault="004F701C" w:rsidP="004F701C">
      <w:pPr>
        <w:rPr>
          <w:rFonts w:asciiTheme="minorHAnsi" w:hAnsiTheme="minorHAnsi"/>
          <w:sz w:val="20"/>
          <w:szCs w:val="20"/>
        </w:rPr>
      </w:pPr>
      <w:r w:rsidRPr="004F701C">
        <w:rPr>
          <w:rFonts w:asciiTheme="minorHAnsi" w:hAnsiTheme="minorHAnsi"/>
          <w:sz w:val="20"/>
          <w:szCs w:val="20"/>
        </w:rPr>
        <w:t>Away from my career, I enjoy playing football wee</w:t>
      </w:r>
      <w:r>
        <w:rPr>
          <w:rFonts w:asciiTheme="minorHAnsi" w:hAnsiTheme="minorHAnsi"/>
          <w:sz w:val="20"/>
          <w:szCs w:val="20"/>
        </w:rPr>
        <w:t xml:space="preserve">kly at club level.  I am also </w:t>
      </w:r>
      <w:r w:rsidRPr="004F701C">
        <w:rPr>
          <w:rFonts w:asciiTheme="minorHAnsi" w:hAnsiTheme="minorHAnsi"/>
          <w:sz w:val="20"/>
          <w:szCs w:val="20"/>
        </w:rPr>
        <w:t>have a keen interest in travelling when time permits.</w:t>
      </w:r>
    </w:p>
    <w:p w:rsidR="00233DE3" w:rsidRDefault="004072AD">
      <w:r>
        <w:rPr>
          <w:noProof/>
          <w:lang w:val="en-US" w:eastAsia="en-US"/>
        </w:rPr>
        <w:drawing>
          <wp:inline distT="0" distB="0" distL="0" distR="0" wp14:anchorId="5CDFD05E" wp14:editId="50ADC5C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AD" w:rsidRDefault="004072AD" w:rsidP="004072AD"/>
    <w:p w:rsidR="004072AD" w:rsidRDefault="004072AD" w:rsidP="004072A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072AD">
        <w:t xml:space="preserve"> </w:t>
      </w:r>
      <w:r w:rsidRPr="004072A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1472580</w:t>
      </w:r>
      <w:bookmarkStart w:id="0" w:name="_GoBack"/>
      <w:bookmarkEnd w:id="0"/>
    </w:p>
    <w:p w:rsidR="004072AD" w:rsidRDefault="004072AD" w:rsidP="004072AD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4072AD" w:rsidRDefault="004072AD"/>
    <w:sectPr w:rsidR="004072AD" w:rsidSect="008238C1">
      <w:pgSz w:w="11906" w:h="16838"/>
      <w:pgMar w:top="4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8D0"/>
    <w:multiLevelType w:val="hybridMultilevel"/>
    <w:tmpl w:val="F926A9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C541E"/>
    <w:multiLevelType w:val="hybridMultilevel"/>
    <w:tmpl w:val="A8C05A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8EB"/>
    <w:multiLevelType w:val="hybridMultilevel"/>
    <w:tmpl w:val="538CA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6087"/>
    <w:multiLevelType w:val="hybridMultilevel"/>
    <w:tmpl w:val="2B1AC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1D06"/>
    <w:multiLevelType w:val="hybridMultilevel"/>
    <w:tmpl w:val="4EF0B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35D4"/>
    <w:multiLevelType w:val="hybridMultilevel"/>
    <w:tmpl w:val="2B9077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0030"/>
    <w:multiLevelType w:val="hybridMultilevel"/>
    <w:tmpl w:val="9946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DE3"/>
    <w:rsid w:val="000C191E"/>
    <w:rsid w:val="00233DE3"/>
    <w:rsid w:val="002742B7"/>
    <w:rsid w:val="002D45E4"/>
    <w:rsid w:val="004072AD"/>
    <w:rsid w:val="00482D3E"/>
    <w:rsid w:val="004F701C"/>
    <w:rsid w:val="00516278"/>
    <w:rsid w:val="00516DB2"/>
    <w:rsid w:val="006E4BF6"/>
    <w:rsid w:val="008238C1"/>
    <w:rsid w:val="0088111B"/>
    <w:rsid w:val="0092725D"/>
    <w:rsid w:val="00A476ED"/>
    <w:rsid w:val="00C069F0"/>
    <w:rsid w:val="00C72689"/>
    <w:rsid w:val="00D7227C"/>
    <w:rsid w:val="00DC11BA"/>
    <w:rsid w:val="00DD1BC2"/>
    <w:rsid w:val="00DE27F7"/>
    <w:rsid w:val="00E52667"/>
    <w:rsid w:val="00EE1E21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DE3"/>
    <w:rPr>
      <w:color w:val="0000FF" w:themeColor="hyperlink"/>
      <w:u w:val="single"/>
    </w:rPr>
  </w:style>
  <w:style w:type="character" w:customStyle="1" w:styleId="apple-converted-space">
    <w:name w:val="apple-converted-space"/>
    <w:rsid w:val="00233DE3"/>
  </w:style>
  <w:style w:type="character" w:styleId="Emphasis">
    <w:name w:val="Emphasis"/>
    <w:uiPriority w:val="20"/>
    <w:qFormat/>
    <w:rsid w:val="00233DE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19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E"/>
    <w:rPr>
      <w:rFonts w:ascii="Lucida Grande" w:eastAsia="Times New Roman" w:hAnsi="Lucida Grande" w:cs="Lucida Grande"/>
      <w:sz w:val="18"/>
      <w:szCs w:val="1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Visitor_pc</cp:lastModifiedBy>
  <cp:revision>4</cp:revision>
  <dcterms:created xsi:type="dcterms:W3CDTF">2015-09-21T12:08:00Z</dcterms:created>
  <dcterms:modified xsi:type="dcterms:W3CDTF">2015-10-01T07:20:00Z</dcterms:modified>
</cp:coreProperties>
</file>