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E" w:rsidRDefault="00F355EE" w:rsidP="00A16034">
      <w:pPr>
        <w:autoSpaceDE w:val="0"/>
        <w:autoSpaceDN w:val="0"/>
        <w:adjustRightInd w:val="0"/>
        <w:spacing w:after="0" w:line="240" w:lineRule="auto"/>
        <w:rPr>
          <w:rStyle w:val="bdtext"/>
        </w:rPr>
      </w:pPr>
      <w:bookmarkStart w:id="0" w:name="_GoBack"/>
      <w:r w:rsidRPr="00801391">
        <w:rPr>
          <w:rStyle w:val="Hyperlink"/>
          <w:noProof/>
        </w:rPr>
        <w:drawing>
          <wp:anchor distT="0" distB="0" distL="114300" distR="114300" simplePos="0" relativeHeight="251662848" behindDoc="1" locked="0" layoutInCell="0" allowOverlap="1" wp14:anchorId="51D8EA80" wp14:editId="09A91B5A">
            <wp:simplePos x="0" y="0"/>
            <wp:positionH relativeFrom="page">
              <wp:posOffset>-1400175</wp:posOffset>
            </wp:positionH>
            <wp:positionV relativeFrom="page">
              <wp:posOffset>-117475</wp:posOffset>
            </wp:positionV>
            <wp:extent cx="9640570" cy="1527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57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Style w:val="bdtext"/>
        </w:rPr>
        <w:t>Houria</w:t>
      </w:r>
      <w:proofErr w:type="spellEnd"/>
    </w:p>
    <w:p w:rsidR="00A16034" w:rsidRDefault="00F355EE" w:rsidP="00A1603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B4B4B4"/>
          <w:sz w:val="17"/>
          <w:szCs w:val="17"/>
        </w:rPr>
      </w:pPr>
      <w:hyperlink r:id="rId7" w:history="1">
        <w:r w:rsidRPr="00801391">
          <w:rPr>
            <w:rStyle w:val="Hyperlink"/>
          </w:rPr>
          <w:t>Houria</w:t>
        </w:r>
        <w:bookmarkStart w:id="1" w:name="page1"/>
        <w:bookmarkEnd w:id="1"/>
        <w:r w:rsidRPr="00801391">
          <w:rPr>
            <w:rStyle w:val="Hyperlink"/>
          </w:rPr>
          <w:t>.246502@2freemail.com</w:t>
        </w:r>
      </w:hyperlink>
      <w:r>
        <w:rPr>
          <w:rStyle w:val="bdtext"/>
        </w:rPr>
        <w:t xml:space="preserve"> </w:t>
      </w:r>
      <w:r w:rsidRPr="00F355EE">
        <w:rPr>
          <w:rStyle w:val="bdtext"/>
        </w:rPr>
        <w:tab/>
      </w:r>
    </w:p>
    <w:p w:rsidR="00A16034" w:rsidRDefault="00A16034" w:rsidP="00F35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7F7F7F"/>
          <w:sz w:val="44"/>
          <w:szCs w:val="44"/>
        </w:rPr>
        <w:t>Personal Information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-65405</wp:posOffset>
                </wp:positionV>
                <wp:extent cx="9573895" cy="0"/>
                <wp:effectExtent l="13335" t="10795" r="13970" b="177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389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-5.15pt" to="763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gpIgIAADcEAAAOAAAAZHJzL2Uyb0RvYy54bWysU9uO2yAQfa/Uf0C8J45z8SZWnFVjJ33Z&#10;biNl+wEEcIyKAQGJE1X99w7komz7UlV9sQdmOJw5c5g/n1qJjtw6oVWB0/4AI66oZkLtC/ztbd2b&#10;YuQ8UYxIrXiBz9zh58XHD/PO5HyoGy0ZtwhAlMs7U+DGe5MniaMNb4nra8MVJGttW+JhafcJs6QD&#10;9FYmw8EgSzptmbGacudgt7ok8SLi1zWn/mtdO+6RLDBw8/Fr43cXvsliTvK9JaYR9EqD/AOLlggF&#10;l96hKuIJOljxB1QrqNVO175PdZvouhaUxx6gm3TwWzfbhhgeewFxnLnL5P4fLH09biwSrMAZRoq0&#10;MKKtt0TsG49KrRQIqC3Kgk6dcTmUl2pjQ6f0pLbmRdPvDildNkTteeT7djYAkoYTybsjYeEM3Lbr&#10;vmgGNeTgdRTtVNs2QIIc6BRnc77Php88orA5mzyNprMJRvSWS0h+O2is85+5blEICiyFCrKRnBxf&#10;nA9ESH4rCdtKr4WUcfRSoQ7YZk/ZKJ5wWgoWsqHO2f2ulBYdCbhntlwuJ7PYFmQey6w+KBbRGk7Y&#10;6hp7IuQlhtulCnjQC/C5Rhd7/JgNZqvpajrujYfZqjceVFXv07oc97J1+jSpRlVZVunPQC0d541g&#10;jKvA7mbVdPx3Vrg+movJ7ma965C8R4+CAdnbP5KOwwzzuzhhp9l5Y29DBnfG4utLCvZ/XEP8+N4X&#10;vwAAAP//AwBQSwMEFAAGAAgAAAAhAP6BbrjdAAAACwEAAA8AAABkcnMvZG93bnJldi54bWxMj0FP&#10;wzAMhe9I/IfISNy2tEOUrms6VQgOjNMG4pw2XlvROKXJuvLv8SQkuPnZz8+f8+1sezHh6DtHCuJl&#10;BAKpdqajRsH72/MiBeGDJqN7R6jgGz1si+urXGfGnWmP0yE0gkPIZ1pBG8KQSenrFq32Szcg8ezo&#10;RqsDy7GRZtRnDre9XEVRIq3uiC+0esDHFuvPw8kyxut69zAN6/KlKtN4b56+Ply1U+r2Zi43IALO&#10;4c8MF3zegYKZKnci40XPOk3YqWARR3cgLob7VcJV9duSRS7//1D8AAAA//8DAFBLAQItABQABgAI&#10;AAAAIQC2gziS/gAAAOEBAAATAAAAAAAAAAAAAAAAAAAAAABbQ29udGVudF9UeXBlc10ueG1sUEsB&#10;Ai0AFAAGAAgAAAAhADj9If/WAAAAlAEAAAsAAAAAAAAAAAAAAAAALwEAAF9yZWxzLy5yZWxzUEsB&#10;Ai0AFAAGAAgAAAAhAD1EaCkiAgAANwQAAA4AAAAAAAAAAAAAAAAALgIAAGRycy9lMm9Eb2MueG1s&#10;UEsBAi0AFAAGAAgAAAAhAP6BbrjdAAAACwEAAA8AAAAAAAAAAAAAAAAAfAQAAGRycy9kb3ducmV2&#10;LnhtbFBLBQYAAAAABAAEAPMAAACGBQAAAAA=&#10;" o:allowincell="f" strokecolor="#9bbb59" strokeweight=".46564mm"/>
            </w:pict>
          </mc:Fallback>
        </mc:AlternateConten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Nationality: Algerian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Date of </w:t>
      </w:r>
      <w:proofErr w:type="gramStart"/>
      <w:r>
        <w:rPr>
          <w:rFonts w:ascii="Kartika" w:hAnsi="Kartika" w:cs="Kartika"/>
          <w:b/>
          <w:bCs/>
          <w:sz w:val="28"/>
          <w:szCs w:val="28"/>
        </w:rPr>
        <w:t>Birth :</w:t>
      </w:r>
      <w:proofErr w:type="gramEnd"/>
      <w:r>
        <w:rPr>
          <w:rFonts w:ascii="Kartika" w:hAnsi="Kartika" w:cs="Kartika"/>
          <w:b/>
          <w:bCs/>
          <w:sz w:val="28"/>
          <w:szCs w:val="28"/>
        </w:rPr>
        <w:t xml:space="preserve"> August 11, 1982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Marital Status: Single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7F7F7F"/>
          <w:sz w:val="44"/>
          <w:szCs w:val="44"/>
        </w:rPr>
        <w:t>Career Focus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3810</wp:posOffset>
                </wp:positionV>
                <wp:extent cx="9665335" cy="0"/>
                <wp:effectExtent l="15240" t="13335" r="15875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533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3pt" to="76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EGIQIAADcEAAAOAAAAZHJzL2Uyb0RvYy54bWysU02P2yAQvVfqf0C+J7bz1diKs2rspJdt&#10;GynbH0AA26gYELBxoqr/vQOJo2x7qape7IEZHm/ePFZP506gEzOWK1lE6TiJEJNEUS6bIvr2shst&#10;I2QdlhQLJVkRXZiNntbv3616nbOJapWgzCAAkTbvdRG1zuk8ji1pWYftWGkmIVkr02EHS9PE1OAe&#10;0DsRT5JkEffKUG0UYdbCbnVNRuuAX9eMuK91bZlDooiAmwtfE75H/43XK5w3BuuWkxsN/A8sOswl&#10;XHqHqrDD6NXwP6A6ToyyqnZjorpY1TUnLPQA3aTJb90cWqxZ6AXEsfouk/1/sOTLaW8Qp0U0j5DE&#10;HYzo4AzmTetQqaQEAZVBc69Tr20O5aXcG98pOcuDflbku0VSlS2WDQt8Xy4aQFJ/In5zxC+shtuO&#10;/WdFoQa/OhVEO9em85AgBzqH2Vzus2FnhwhsZovFfDoFkmTIxTgfDmpj3SemOuSDIhJcetlwjk/P&#10;1nkiOB9K/LZUOy5EGL2QqAe22TJNwwmrBKc+6+usaY6lMOiEwT3ZZrOZZ6EtyDyWGfUqaUBrGabb&#10;W+wwF9cYbhfS40EvwOcWXe3xI0uy7XK7nI1mk8V2NEuqavRxV85Gi136YV5Nq7Ks0p+eWjrLW04p&#10;k57dYNV09ndWuD2aq8nuZr3rEL9FD4IB2eEfSIdh+vldnXBU9LI3w5DBnaH49pK8/R/XED++9/Uv&#10;AAAA//8DAFBLAwQUAAYACAAAACEAtKMZgtoAAAAFAQAADwAAAGRycy9kb3ducmV2LnhtbEyOwU7C&#10;QBRF9yb+w+SZuJMpUojWTgmS6EJZKApuH51H2zDzpukMUP7e6UqXJ/fm3pPPe2vEiTrfOFYwHiUg&#10;iEunG64UfH+93D2A8AFZo3FMCi7kYV5cX+WYaXfmTzqtQyXiCPsMFdQhtJmUvqzJoh+5ljhme9dZ&#10;DBG7SuoOz3HcGnmfJDNpseH4UGNLy5rKw/poFTy/vYZt+r436cdP+njZBL9Eu1Lq9qZfPIEI1Ie/&#10;Mgz6UR2K6LRzR9ZemMjjNDYVzEAM6XQymYLYDSyLXP63L34BAAD//wMAUEsBAi0AFAAGAAgAAAAh&#10;ALaDOJL+AAAA4QEAABMAAAAAAAAAAAAAAAAAAAAAAFtDb250ZW50X1R5cGVzXS54bWxQSwECLQAU&#10;AAYACAAAACEAOP0h/9YAAACUAQAACwAAAAAAAAAAAAAAAAAvAQAAX3JlbHMvLnJlbHNQSwECLQAU&#10;AAYACAAAACEA2L7xBiECAAA3BAAADgAAAAAAAAAAAAAAAAAuAgAAZHJzL2Uyb0RvYy54bWxQSwEC&#10;LQAUAAYACAAAACEAtKMZgtoAAAAFAQAADwAAAAAAAAAAAAAAAAB7BAAAZHJzL2Rvd25yZXYueG1s&#10;UEsFBgAAAAAEAAQA8wAAAIIFAAAAAA==&#10;" o:allowincell="f" strokecolor="#9bbb59" strokeweight=".55031mm"/>
            </w:pict>
          </mc:Fallback>
        </mc:AlternateContent>
      </w:r>
    </w:p>
    <w:p w:rsidR="00A16034" w:rsidRDefault="00A16034" w:rsidP="00A1603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60" w:right="122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Seeking a challenging career that utilizes my skills in my area of competence and enriches my knowledge, and gives me a chance to be part of a team that contributes towards the growth of the organization,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94" w:lineRule="auto"/>
        <w:ind w:left="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Kartika" w:hAnsi="Kartika" w:cs="Kartika"/>
          <w:b/>
          <w:bCs/>
          <w:sz w:val="28"/>
          <w:szCs w:val="28"/>
        </w:rPr>
        <w:t>thereby</w:t>
      </w:r>
      <w:proofErr w:type="gramEnd"/>
      <w:r>
        <w:rPr>
          <w:rFonts w:ascii="Kartika" w:hAnsi="Kartika" w:cs="Kartika"/>
          <w:b/>
          <w:bCs/>
          <w:sz w:val="28"/>
          <w:szCs w:val="28"/>
        </w:rPr>
        <w:t xml:space="preserve"> yielding the twin benefits of job satisfaction and convenient professional growth.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87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7F7F7F"/>
          <w:sz w:val="44"/>
          <w:szCs w:val="44"/>
        </w:rPr>
        <w:t>Core Qualifications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20"/>
        <w:gridCol w:w="700"/>
        <w:gridCol w:w="6160"/>
      </w:tblGrid>
      <w:tr w:rsidR="00A16034" w:rsidTr="00A16034">
        <w:trPr>
          <w:trHeight w:val="426"/>
        </w:trPr>
        <w:tc>
          <w:tcPr>
            <w:tcW w:w="8440" w:type="dxa"/>
            <w:gridSpan w:val="2"/>
            <w:tcBorders>
              <w:top w:val="single" w:sz="8" w:space="0" w:color="9BBB59"/>
              <w:left w:val="nil"/>
              <w:bottom w:val="nil"/>
              <w:right w:val="nil"/>
            </w:tcBorders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 Word, Excel, PowerPoint, Origin</w:t>
            </w:r>
          </w:p>
        </w:tc>
        <w:tc>
          <w:tcPr>
            <w:tcW w:w="700" w:type="dxa"/>
            <w:tcBorders>
              <w:top w:val="single" w:sz="8" w:space="0" w:color="9BBB59"/>
              <w:left w:val="nil"/>
              <w:bottom w:val="nil"/>
              <w:right w:val="nil"/>
            </w:tcBorders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6160" w:type="dxa"/>
            <w:tcBorders>
              <w:top w:val="single" w:sz="8" w:space="0" w:color="9BBB59"/>
              <w:left w:val="nil"/>
              <w:bottom w:val="nil"/>
              <w:right w:val="nil"/>
            </w:tcBorders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Interested in learning new technologies</w:t>
            </w:r>
          </w:p>
        </w:tc>
      </w:tr>
      <w:tr w:rsidR="00A16034" w:rsidTr="00A16034">
        <w:trPr>
          <w:trHeight w:val="402"/>
        </w:trPr>
        <w:tc>
          <w:tcPr>
            <w:tcW w:w="42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802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Excellent communication skills &amp; Excellent team worker</w:t>
            </w:r>
          </w:p>
        </w:tc>
        <w:tc>
          <w:tcPr>
            <w:tcW w:w="70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616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Ability to adapt quickly to challenges and</w:t>
            </w:r>
          </w:p>
        </w:tc>
      </w:tr>
      <w:tr w:rsidR="00A16034" w:rsidTr="00A16034">
        <w:trPr>
          <w:trHeight w:val="303"/>
        </w:trPr>
        <w:tc>
          <w:tcPr>
            <w:tcW w:w="42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802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Very good time management</w:t>
            </w:r>
          </w:p>
        </w:tc>
        <w:tc>
          <w:tcPr>
            <w:tcW w:w="70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changing environments</w:t>
            </w:r>
          </w:p>
        </w:tc>
      </w:tr>
    </w:tbl>
    <w:p w:rsidR="00A16034" w:rsidRDefault="00A16034" w:rsidP="00A16034">
      <w:pPr>
        <w:widowControl w:val="0"/>
        <w:autoSpaceDE w:val="0"/>
        <w:autoSpaceDN w:val="0"/>
        <w:adjustRightInd w:val="0"/>
        <w:spacing w:after="0" w:line="196" w:lineRule="auto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7F7F7F"/>
          <w:sz w:val="44"/>
          <w:szCs w:val="44"/>
        </w:rPr>
        <w:t>Education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0"/>
        <w:gridCol w:w="2840"/>
      </w:tblGrid>
      <w:tr w:rsidR="00A16034" w:rsidTr="00A16034">
        <w:trPr>
          <w:trHeight w:val="296"/>
        </w:trPr>
        <w:tc>
          <w:tcPr>
            <w:tcW w:w="1196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-34290</wp:posOffset>
                      </wp:positionV>
                      <wp:extent cx="9810750" cy="0"/>
                      <wp:effectExtent l="12700" t="13335" r="15875" b="1524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0" cy="0"/>
                              </a:xfrm>
                              <a:prstGeom prst="line">
                                <a:avLst/>
                              </a:prstGeom>
                              <a:noFill/>
                              <a:ln w="15239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2.7pt" to="77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51IgIAADcEAAAOAAAAZHJzL2Uyb0RvYy54bWysU02P2yAQvVfqf0C+J7azzm5sxVk1dtLL&#10;dhsp2x9AANuoGBCQOFHV/96BfCjbXqqqF3tghsebN4/587EX6MCM5UqWUTpOIsQkUZTLtoy+va1H&#10;swhZhyXFQklWRidmo+fFxw/zQRdsojolKDMIQKQtBl1GnXO6iGNLOtZjO1aaSUg2yvTYwdK0MTV4&#10;APRexJMkeYwHZag2ijBrYbc+J6NFwG8aRtzXprHMIVFGwM2Frwnfnf/GizkuWoN1x8mFBv4HFj3m&#10;Ei69QdXYYbQ3/A+onhOjrGrcmKg+Vk3DCQs9QDdp8ls32w5rFnoBcay+yWT/Hyx5PWwM4rSMsghJ&#10;3MOIts5g3nYOVUpKEFAZlHmdBm0LKK/kxvhOyVFu9Ysi3y2SquqwbFng+3bSAJL6E/G7I35hNdy2&#10;G74oCjV471QQ7diY3kOCHOgYZnO6zYYdHSKwmc/S5GkKIyTXXIyL60FtrPvMVI98UEaCSy8bLvDh&#10;xTpPBBfXEr8t1ZoLEUYvJBqA7XTykIcTVglOfdbXWdPuKmHQAYN78uVyOc1DW5C5LzNqL2lA6xim&#10;q0vsMBfnGG4X0uNBL8DnEp3t8SNP8tVsNctG2eRxNcqSuh59WlfZ6HGdPk3rh7qq6vSnp5ZmRccp&#10;ZdKzu1o1zf7OCpdHczbZzaw3HeL36EEwIHv9B9JhmH5+ZyfsFD1tzHXI4M5QfHlJ3v73a4jv3/vi&#10;FwAAAP//AwBQSwMEFAAGAAgAAAAhACP84cveAAAACQEAAA8AAABkcnMvZG93bnJldi54bWxMj0FP&#10;wzAMhe9I/IfISFzQlg46NHVNpwmpcNgubEhcs8a0FYkTNdlW/j2eOLCT5fes5++Vq9FZccIh9p4U&#10;zKYZCKTGm55aBR/7erIAEZMmo60nVPCDEVbV7U2pC+PP9I6nXWoFh1AstIIupVBIGZsOnY5TH5DY&#10;+/KD04nXoZVm0GcOd1Y+ZtmzdLon/tDpgC8dNt+7o1PwsLdE4TNv7HazDeHprd6sX2ul7u/G9RJE&#10;wjH9H8MFn9GhYqaDP5KJwiqYzLhK4jnPQVz8eZ6zcvhTZFXK6wbVLwAAAP//AwBQSwECLQAUAAYA&#10;CAAAACEAtoM4kv4AAADhAQAAEwAAAAAAAAAAAAAAAAAAAAAAW0NvbnRlbnRfVHlwZXNdLnhtbFBL&#10;AQItABQABgAIAAAAIQA4/SH/1gAAAJQBAAALAAAAAAAAAAAAAAAAAC8BAABfcmVscy8ucmVsc1BL&#10;AQItABQABgAIAAAAIQDGy851IgIAADcEAAAOAAAAAAAAAAAAAAAAAC4CAABkcnMvZTJvRG9jLnht&#10;bFBLAQItABQABgAIAAAAIQAj/OHL3gAAAAkBAAAPAAAAAAAAAAAAAAAAAHwEAABkcnMvZG93bnJl&#10;di54bWxQSwUGAAAAAAQABADzAAAAhwUAAAAA&#10;" o:allowincell="f" strokecolor="#9bbb59" strokeweight=".42331mm"/>
                  </w:pict>
                </mc:Fallback>
              </mc:AlternateContent>
            </w:r>
            <w:r>
              <w:rPr>
                <w:rFonts w:ascii="Kartika" w:hAnsi="Kartika" w:cs="Kartika"/>
                <w:b/>
                <w:bCs/>
                <w:sz w:val="27"/>
                <w:szCs w:val="27"/>
              </w:rPr>
              <w:t>Organic Chemistry</w:t>
            </w:r>
          </w:p>
        </w:tc>
        <w:tc>
          <w:tcPr>
            <w:tcW w:w="28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7"/>
                <w:szCs w:val="27"/>
              </w:rPr>
              <w:t>2010</w:t>
            </w:r>
          </w:p>
        </w:tc>
      </w:tr>
      <w:tr w:rsidR="00A16034" w:rsidTr="00A16034">
        <w:trPr>
          <w:trHeight w:val="350"/>
        </w:trPr>
        <w:tc>
          <w:tcPr>
            <w:tcW w:w="1196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University of Sciences and Technologies of Oran (USTO) – Oran, Algeria.</w:t>
            </w:r>
          </w:p>
        </w:tc>
        <w:tc>
          <w:tcPr>
            <w:tcW w:w="284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034" w:rsidRDefault="00A16034" w:rsidP="00A1603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Kartika" w:hAnsi="Kartika" w:cs="Kartika"/>
          <w:b/>
          <w:bCs/>
          <w:sz w:val="28"/>
          <w:szCs w:val="28"/>
        </w:rPr>
        <w:t>Master degree in Chemistry Option "Organometallic Complexes, Application in Catalysis and Environment »with grade Good.</w:t>
      </w:r>
      <w:proofErr w:type="gramEnd"/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0"/>
        <w:gridCol w:w="1100"/>
      </w:tblGrid>
      <w:tr w:rsidR="00A16034" w:rsidTr="00A16034">
        <w:trPr>
          <w:trHeight w:val="416"/>
        </w:trPr>
        <w:tc>
          <w:tcPr>
            <w:tcW w:w="1368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Materials Engineering</w:t>
            </w:r>
          </w:p>
        </w:tc>
        <w:tc>
          <w:tcPr>
            <w:tcW w:w="110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2006</w:t>
            </w:r>
          </w:p>
        </w:tc>
      </w:tr>
      <w:tr w:rsidR="00A16034" w:rsidTr="00A16034">
        <w:trPr>
          <w:trHeight w:val="323"/>
        </w:trPr>
        <w:tc>
          <w:tcPr>
            <w:tcW w:w="1368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University of Sciences and Technologies of Oran (USTO) – Oran, Algeria.</w:t>
            </w:r>
          </w:p>
        </w:tc>
        <w:tc>
          <w:tcPr>
            <w:tcW w:w="110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Tr="00A16034">
        <w:trPr>
          <w:trHeight w:val="400"/>
        </w:trPr>
        <w:tc>
          <w:tcPr>
            <w:tcW w:w="1368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Graduate Engineer Status in Process Engineering, Option: Materials Engineering with grade Good.</w:t>
            </w:r>
          </w:p>
        </w:tc>
        <w:tc>
          <w:tcPr>
            <w:tcW w:w="110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Tr="00A16034">
        <w:trPr>
          <w:trHeight w:val="440"/>
        </w:trPr>
        <w:tc>
          <w:tcPr>
            <w:tcW w:w="1368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Applied Chemistry</w:t>
            </w:r>
          </w:p>
        </w:tc>
        <w:tc>
          <w:tcPr>
            <w:tcW w:w="110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2003</w:t>
            </w:r>
          </w:p>
        </w:tc>
      </w:tr>
      <w:tr w:rsidR="00A16034" w:rsidTr="00A16034">
        <w:trPr>
          <w:trHeight w:val="324"/>
        </w:trPr>
        <w:tc>
          <w:tcPr>
            <w:tcW w:w="1368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2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ES-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Senia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University - Oran, Algeria.</w:t>
            </w:r>
          </w:p>
        </w:tc>
        <w:tc>
          <w:tcPr>
            <w:tcW w:w="110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034" w:rsidRDefault="00A16034" w:rsidP="00A16034">
      <w:pPr>
        <w:widowControl w:val="0"/>
        <w:autoSpaceDE w:val="0"/>
        <w:autoSpaceDN w:val="0"/>
        <w:adjustRightInd w:val="0"/>
        <w:spacing w:after="0" w:line="235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Graduate of Applied University Studies (DEUA) with grade Good.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7F7F7F"/>
          <w:sz w:val="44"/>
          <w:szCs w:val="44"/>
        </w:rPr>
        <w:t>Work Experience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-74930</wp:posOffset>
                </wp:positionV>
                <wp:extent cx="9888855" cy="0"/>
                <wp:effectExtent l="17145" t="10795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885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5.9pt" to="775.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KUIQIAADcEAAAOAAAAZHJzL2Uyb0RvYy54bWysU02P2jAQvVfqf7B8hxA+thARViWBXrYt&#10;EtsfYGwnserYlm0IqOp/79gQxLaXqmoOztgz8/zmzXj5fG4lOnHrhFY5TocjjLiimglV5/jb63Yw&#10;x8h5ohiRWvEcX7jDz6v375adyfhYN1oybhGAKJd1JseN9yZLEkcb3hI31IYrcFbatsTD1tYJs6QD&#10;9FYm49HoKem0ZcZqyp2D0/LqxKuIX1Wc+q9V5bhHMsfAzcfVxvUQ1mS1JFltiWkEvdEg/8CiJULB&#10;pXeokniCjlb8AdUKarXTlR9S3Sa6qgTlsQaoJh39Vs2+IYbHWkAcZ+4yuf8HS7+cdhYJluMJRoq0&#10;0KK9t0TUjUeFVgoE1BZNgk6dcRmEF2pnQ6X0rPbmRdPvDildNETVPPJ9vRgASUNG8iYlbJyB2w7d&#10;Z80ghhy9jqKdK9sGSJADnWNvLvfe8LNHFA4Xc/hmM4xo70tI1ica6/wnrlsUjBxLoYJsJCOnF+cD&#10;EZL1IeFY6a2QMrZeKtQB28U8TWOG01Kw4A1xztaHQlp0IjA9i/V6PVvEssDzGGb1UbGI1nDCNjfb&#10;EyGvNtwuVcCDWoDPzbqOx4/FaLGZb+bTwXT8tBlMR2U5+LgtpoOnbfphVk7KoijTn4FaOs0awRhX&#10;gV0/qun070bh9miuQ3Yf1rsOyVv0KBiQ7f+RdGxm6N91Eg6aXXa2bzJMZwy+vaQw/o97sB/f++oX&#10;AAAA//8DAFBLAwQUAAYACAAAACEACmp3ad8AAAALAQAADwAAAGRycy9kb3ducmV2LnhtbEyPzU7D&#10;QAyE70i8w8pI3NpNIK0gZFNBJTgAByh/VzfrJhFZb5Tdtunb40pIcLLsGY2/KRaj69SOhtB6NpBO&#10;E1DElbct1wbe3+4nV6BCRLbYeSYDBwqwKE9PCsyt3/Mr7VaxVhLCIUcDTYx9rnWoGnIYpr4nFm3j&#10;B4dR1qHWdsC9hLtOXyTJXDtsWT402NOyoep7tXUG7h4f4mf2tOmyl6/s+vARwxLdszHnZ+PtDahI&#10;Y/wzwxFf0KEUprXfsg2qMzCZX4pTZppKhaNhNkul3fr3pMtC/+9Q/gAAAP//AwBQSwECLQAUAAYA&#10;CAAAACEAtoM4kv4AAADhAQAAEwAAAAAAAAAAAAAAAAAAAAAAW0NvbnRlbnRfVHlwZXNdLnhtbFBL&#10;AQItABQABgAIAAAAIQA4/SH/1gAAAJQBAAALAAAAAAAAAAAAAAAAAC8BAABfcmVscy8ucmVsc1BL&#10;AQItABQABgAIAAAAIQA0RjKUIQIAADcEAAAOAAAAAAAAAAAAAAAAAC4CAABkcnMvZTJvRG9jLnht&#10;bFBLAQItABQABgAIAAAAIQAKandp3wAAAAsBAAAPAAAAAAAAAAAAAAAAAHsEAABkcnMvZG93bnJl&#10;di54bWxQSwUGAAAAAAQABADzAAAAhwUAAAAA&#10;" o:allowincell="f" strokecolor="#9bbb59" strokeweight=".55031mm"/>
            </w:pict>
          </mc:Fallback>
        </mc:AlternateContent>
      </w:r>
    </w:p>
    <w:p w:rsidR="00A16034" w:rsidRDefault="00A16034" w:rsidP="00A16034">
      <w:pPr>
        <w:widowControl w:val="0"/>
        <w:tabs>
          <w:tab w:val="left" w:pos="1232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-  Assistant teacher in the Department of Industrial Chemistry, USTO – Algeria;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Kartika" w:hAnsi="Kartika" w:cs="Kartika"/>
          <w:b/>
          <w:bCs/>
          <w:sz w:val="27"/>
          <w:szCs w:val="27"/>
        </w:rPr>
        <w:t>Sep 2010 to Jun 2014</w:t>
      </w:r>
    </w:p>
    <w:p w:rsidR="00A16034" w:rsidRDefault="00A16034" w:rsidP="00A16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A16034">
          <w:pgSz w:w="15840" w:h="24480"/>
          <w:pgMar w:top="517" w:right="60" w:bottom="706" w:left="200" w:header="720" w:footer="720" w:gutter="0"/>
          <w:cols w:space="720"/>
        </w:sect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3" w:hanging="36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- Assistant technician laboratory in Brothers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Meddah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Secondary School - Mascara. Algeria. (</w:t>
      </w:r>
      <w:r>
        <w:rPr>
          <w:rFonts w:ascii="Kartika" w:hAnsi="Kartika" w:cs="Kartika"/>
          <w:b/>
          <w:bCs/>
          <w:i/>
          <w:iCs/>
          <w:sz w:val="28"/>
          <w:szCs w:val="28"/>
        </w:rPr>
        <w:t>Part time</w:t>
      </w:r>
      <w:r>
        <w:rPr>
          <w:rFonts w:ascii="Kartika" w:hAnsi="Kartika" w:cs="Kartika"/>
          <w:b/>
          <w:bCs/>
          <w:sz w:val="28"/>
          <w:szCs w:val="28"/>
        </w:rPr>
        <w:t>);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numPr>
          <w:ilvl w:val="0"/>
          <w:numId w:val="1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right="900" w:hanging="363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Completion of Research Magister Work in the Laboratory of Chemistry and Electrochemistry of Organometallic Complexes, USTO – Algeria;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74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numPr>
          <w:ilvl w:val="1"/>
          <w:numId w:val="1"/>
        </w:numPr>
        <w:tabs>
          <w:tab w:val="num" w:pos="316"/>
        </w:tabs>
        <w:overflowPunct w:val="0"/>
        <w:autoSpaceDE w:val="0"/>
        <w:autoSpaceDN w:val="0"/>
        <w:adjustRightInd w:val="0"/>
        <w:spacing w:after="0" w:line="357" w:lineRule="auto"/>
        <w:ind w:left="383" w:right="1020" w:hanging="323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Three months Internship in the laboratory of electrochemistry, Department of Industrial Chemistry, USTO;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48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numPr>
          <w:ilvl w:val="2"/>
          <w:numId w:val="1"/>
        </w:numPr>
        <w:tabs>
          <w:tab w:val="num" w:pos="443"/>
        </w:tabs>
        <w:overflowPunct w:val="0"/>
        <w:autoSpaceDE w:val="0"/>
        <w:autoSpaceDN w:val="0"/>
        <w:adjustRightInd w:val="0"/>
        <w:spacing w:after="0" w:line="240" w:lineRule="auto"/>
        <w:ind w:left="443" w:right="680" w:hanging="352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One month internship in the regional laboratory quality control and fraud prevention Oran (Algeria Centre of Quality Control and Packaging) CACQE. Oran, Algeria;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Apr 2011 to Jun 2014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Sep 2008 to Jun 2010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Apr to Jun 2006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7"/>
          <w:szCs w:val="27"/>
        </w:rPr>
        <w:t>15</w:t>
      </w:r>
      <w:r>
        <w:rPr>
          <w:rFonts w:ascii="Kartika" w:hAnsi="Kartika" w:cs="Kartika"/>
          <w:b/>
          <w:bCs/>
          <w:sz w:val="33"/>
          <w:szCs w:val="33"/>
          <w:vertAlign w:val="superscript"/>
        </w:rPr>
        <w:t>th</w:t>
      </w:r>
      <w:r>
        <w:rPr>
          <w:rFonts w:ascii="Kartika" w:hAnsi="Kartika" w:cs="Kartika"/>
          <w:b/>
          <w:bCs/>
          <w:sz w:val="27"/>
          <w:szCs w:val="27"/>
        </w:rPr>
        <w:t xml:space="preserve"> Mar to 15</w:t>
      </w:r>
      <w:r>
        <w:rPr>
          <w:rFonts w:ascii="Kartika" w:hAnsi="Kartika" w:cs="Kartika"/>
          <w:b/>
          <w:bCs/>
          <w:sz w:val="33"/>
          <w:szCs w:val="33"/>
          <w:vertAlign w:val="superscript"/>
        </w:rPr>
        <w:t>th</w:t>
      </w:r>
      <w:r>
        <w:rPr>
          <w:rFonts w:ascii="Kartika" w:hAnsi="Kartika" w:cs="Kartika"/>
          <w:b/>
          <w:bCs/>
          <w:sz w:val="27"/>
          <w:szCs w:val="27"/>
        </w:rPr>
        <w:t xml:space="preserve"> Apr 2005</w:t>
      </w:r>
    </w:p>
    <w:p w:rsidR="00A16034" w:rsidRDefault="00A16034" w:rsidP="00A16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A16034">
          <w:type w:val="continuous"/>
          <w:pgSz w:w="15840" w:h="24480"/>
          <w:pgMar w:top="517" w:right="360" w:bottom="706" w:left="857" w:header="720" w:footer="720" w:gutter="0"/>
          <w:cols w:num="2" w:space="720" w:equalWidth="0">
            <w:col w:w="11243" w:space="140"/>
            <w:col w:w="3240"/>
          </w:cols>
        </w:sect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0"/>
        <w:gridCol w:w="3720"/>
      </w:tblGrid>
      <w:tr w:rsidR="00A16034" w:rsidTr="00A16034">
        <w:trPr>
          <w:trHeight w:val="420"/>
        </w:trPr>
        <w:tc>
          <w:tcPr>
            <w:tcW w:w="118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-  Three months internship to obtain DEUA in the National Company of Petroleum</w:t>
            </w:r>
          </w:p>
        </w:tc>
        <w:tc>
          <w:tcPr>
            <w:tcW w:w="372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Apr to Jun 2003</w:t>
            </w:r>
          </w:p>
        </w:tc>
      </w:tr>
      <w:tr w:rsidR="00A16034" w:rsidTr="00A16034">
        <w:trPr>
          <w:trHeight w:val="400"/>
        </w:trPr>
        <w:tc>
          <w:tcPr>
            <w:tcW w:w="118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Industries ENIP in 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Arzew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. Oran, Algeria;</w:t>
            </w:r>
          </w:p>
        </w:tc>
        <w:tc>
          <w:tcPr>
            <w:tcW w:w="372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Tr="00A16034">
        <w:trPr>
          <w:trHeight w:val="751"/>
        </w:trPr>
        <w:tc>
          <w:tcPr>
            <w:tcW w:w="118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-  Practicum for 15 days in the Milk Complex in Oran, CLO.</w:t>
            </w:r>
          </w:p>
        </w:tc>
        <w:tc>
          <w:tcPr>
            <w:tcW w:w="372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1</w:t>
            </w:r>
            <w:r>
              <w:rPr>
                <w:rFonts w:ascii="Kartika" w:hAnsi="Kartika" w:cs="Kartika"/>
                <w:b/>
                <w:bCs/>
                <w:sz w:val="34"/>
                <w:szCs w:val="34"/>
                <w:vertAlign w:val="superscript"/>
              </w:rPr>
              <w:t>st</w:t>
            </w: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Mar to 15</w:t>
            </w:r>
            <w:r>
              <w:rPr>
                <w:rFonts w:ascii="Kartika" w:hAnsi="Kartika" w:cs="Kartika"/>
                <w:b/>
                <w:bCs/>
                <w:sz w:val="34"/>
                <w:szCs w:val="34"/>
                <w:vertAlign w:val="superscript"/>
              </w:rPr>
              <w:t>th</w:t>
            </w: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Mar 2003</w:t>
            </w:r>
          </w:p>
        </w:tc>
      </w:tr>
      <w:tr w:rsidR="00A16034" w:rsidTr="00A16034">
        <w:trPr>
          <w:trHeight w:val="620"/>
        </w:trPr>
        <w:tc>
          <w:tcPr>
            <w:tcW w:w="1184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61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color w:val="7F7F7F"/>
                <w:sz w:val="44"/>
                <w:szCs w:val="44"/>
              </w:rPr>
              <w:t>Publications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Tr="00A16034">
        <w:trPr>
          <w:trHeight w:val="671"/>
        </w:trPr>
        <w:tc>
          <w:tcPr>
            <w:tcW w:w="118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color w:val="FF0000"/>
                <w:sz w:val="28"/>
                <w:szCs w:val="28"/>
              </w:rPr>
              <w:t xml:space="preserve">PUBLICATION </w:t>
            </w: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entitled</w:t>
            </w:r>
            <w:r>
              <w:rPr>
                <w:rFonts w:ascii="Kartika" w:hAnsi="Kartika" w:cs="Kartika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« Synthesis and Characterization of N, N’-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bis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Salicylidene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2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color w:val="006600"/>
                <w:sz w:val="28"/>
                <w:szCs w:val="28"/>
              </w:rPr>
              <w:t>July 2013</w:t>
            </w:r>
          </w:p>
        </w:tc>
      </w:tr>
    </w:tbl>
    <w:p w:rsidR="00A16034" w:rsidRDefault="00A16034" w:rsidP="00A1603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Kartika" w:hAnsi="Kartika" w:cs="Kartika"/>
          <w:b/>
          <w:bCs/>
          <w:sz w:val="28"/>
          <w:szCs w:val="28"/>
        </w:rPr>
        <w:t>Ethylenediamine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>.</w:t>
      </w:r>
      <w:proofErr w:type="gramEnd"/>
      <w:r>
        <w:rPr>
          <w:rFonts w:ascii="Kartika" w:hAnsi="Kartika" w:cs="Kartika"/>
          <w:b/>
          <w:bCs/>
          <w:sz w:val="28"/>
          <w:szCs w:val="28"/>
        </w:rPr>
        <w:t xml:space="preserve"> </w:t>
      </w:r>
      <w:proofErr w:type="gramStart"/>
      <w:r>
        <w:rPr>
          <w:rFonts w:ascii="Kartika" w:hAnsi="Kartika" w:cs="Kartika"/>
          <w:b/>
          <w:bCs/>
          <w:sz w:val="28"/>
          <w:szCs w:val="28"/>
        </w:rPr>
        <w:t xml:space="preserve">Study of Extractives Properties versus the Copper (II) in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Sulphate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Medium».</w:t>
      </w:r>
      <w:proofErr w:type="gramEnd"/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0033CC"/>
          <w:sz w:val="28"/>
          <w:szCs w:val="28"/>
        </w:rPr>
        <w:t>At the Journal of Environmental Science and Engineering B 2 (2013) 422 - 447: “DAVID</w:t>
      </w:r>
    </w:p>
    <w:p w:rsidR="00A16034" w:rsidRDefault="00A16034" w:rsidP="00A16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A16034">
          <w:type w:val="continuous"/>
          <w:pgSz w:w="15840" w:h="24480"/>
          <w:pgMar w:top="517" w:right="0" w:bottom="706" w:left="280" w:header="720" w:footer="720" w:gutter="0"/>
          <w:cols w:space="720"/>
        </w:sect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Kartika" w:hAnsi="Kartika" w:cs="Kartika"/>
          <w:b/>
          <w:bCs/>
          <w:color w:val="0033CC"/>
          <w:sz w:val="28"/>
          <w:szCs w:val="28"/>
        </w:rPr>
        <w:t>PUBLISHING”.</w:t>
      </w:r>
      <w:proofErr w:type="gramEnd"/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</w:p>
    <w:p w:rsidR="00A16034" w:rsidRDefault="00A16034" w:rsidP="00A16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A16034">
          <w:type w:val="continuous"/>
          <w:pgSz w:w="15840" w:h="24480"/>
          <w:pgMar w:top="517" w:right="7860" w:bottom="706" w:left="380" w:header="720" w:footer="720" w:gutter="0"/>
          <w:cols w:num="2" w:space="720" w:equalWidth="0">
            <w:col w:w="2000" w:space="5480"/>
            <w:col w:w="120"/>
          </w:cols>
        </w:sect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808080"/>
          <w:sz w:val="44"/>
          <w:szCs w:val="44"/>
        </w:rPr>
        <w:t>Seminars and workshops participations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-56515</wp:posOffset>
                </wp:positionV>
                <wp:extent cx="9835515" cy="0"/>
                <wp:effectExtent l="12700" t="10160" r="1016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551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4.45pt" to="772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REIQIAADcEAAAOAAAAZHJzL2Uyb0RvYy54bWysU9uO2yAQfa/Uf0C8J7Zz28SKs2rspC/b&#10;baRsP4AAjlExICBxoqr/3oFclG1fqqov9sAMhzNnDvPnUyvRkVsntCpw1k8x4opqJtS+wN/e1r0p&#10;Rs4TxYjUihf4zB1+Xnz8MO9Mzge60ZJxiwBEubwzBW68N3mSONrwlri+NlxBsta2JR6Wdp8wSzpA&#10;b2UySNNJ0mnLjNWUOwe71SWJFxG/rjn1X+vacY9kgYGbj18bv7vwTRZzku8tMY2gVxrkH1i0RCi4&#10;9A5VEU/QwYo/oFpBrXa69n2q20TXtaA89gDdZOlv3WwbYnjsBcRx5i6T+3+w9PW4sUiwAg8wUqSF&#10;EW29JWLfeFRqpUBAbdEg6NQZl0N5qTY2dEpPamteNP3ukNJlQ9SeR75vZwMgWTiRvDsSFs7Abbvu&#10;i2ZQQw5eR9FOtW0DJMiBTnE25/ts+MkjCpuz6XA8zsYY0VsuIfntoLHOf+a6RSEosBQqyEZycnxx&#10;PhAh+a0kbCu9FlLG0UuFOmA7eZoM4wmnpWAhG+qc3e9KadGRgHtmy+VyPIttQeaxzOqDYhGt4YSt&#10;rrEnQl5iuF2qgAe9AJ9rdLHHj1k6W01X01FvNJiseqO0qnqf1uWoN1lnT+NqWJVllf0M1LJR3gjG&#10;uArsblbNRn9nheujuZjsbta7Dsl79CgYkL39I+k4zDC/ixN2mp039jZkcGcsvr6kYP/HNcSP733x&#10;CwAA//8DAFBLAwQUAAYACAAAACEAQb2j89sAAAAJAQAADwAAAGRycy9kb3ducmV2LnhtbExPS0+D&#10;QBC+m/gfNmPirV1qUIGyNMTowXpqNT0v7AhEdhbZLcV/7zQe6mke38z3yDez7cWEo+8cKVgtIxBI&#10;tTMdNQo+3l8WCQgfNBndO0IFP+hhU1xf5Toz7kQ7nPahEUxCPtMK2hCGTEpft2i1X7oBibFPN1od&#10;eBwbaUZ9YnLby7soepBWd8QKrR7wqcX6a3+0bOMt3T5OQ1q+VmWy2pnn74Ortkrd3szlGkTAOVyO&#10;4Wyff6BgT5U7kvGiV7CIOUrgmqQgzvh9HHNX/W1kkcv/CYpfAAAA//8DAFBLAQItABQABgAIAAAA&#10;IQC2gziS/gAAAOEBAAATAAAAAAAAAAAAAAAAAAAAAABbQ29udGVudF9UeXBlc10ueG1sUEsBAi0A&#10;FAAGAAgAAAAhADj9If/WAAAAlAEAAAsAAAAAAAAAAAAAAAAALwEAAF9yZWxzLy5yZWxzUEsBAi0A&#10;FAAGAAgAAAAhACaDpEQhAgAANwQAAA4AAAAAAAAAAAAAAAAALgIAAGRycy9lMm9Eb2MueG1sUEsB&#10;Ai0AFAAGAAgAAAAhAEG9o/PbAAAACQEAAA8AAAAAAAAAAAAAAAAAewQAAGRycy9kb3ducmV2Lnht&#10;bFBLBQYAAAAABAAEAPMAAACDBQAAAAA=&#10;" o:allowincell="f" strokecolor="#9bbb59" strokeweight=".46564mm"/>
            </w:pict>
          </mc:Fallback>
        </mc:AlternateConten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0"/>
        <w:gridCol w:w="2300"/>
      </w:tblGrid>
      <w:tr w:rsidR="00A16034" w:rsidTr="00A16034">
        <w:trPr>
          <w:trHeight w:val="400"/>
        </w:trPr>
        <w:tc>
          <w:tcPr>
            <w:tcW w:w="124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- Acceptance to participate at the International Days of Organometallic Chemistry and</w:t>
            </w:r>
          </w:p>
        </w:tc>
        <w:tc>
          <w:tcPr>
            <w:tcW w:w="230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February 2014</w:t>
            </w:r>
          </w:p>
        </w:tc>
      </w:tr>
      <w:tr w:rsidR="00A16034" w:rsidTr="00A16034">
        <w:trPr>
          <w:trHeight w:val="400"/>
        </w:trPr>
        <w:tc>
          <w:tcPr>
            <w:tcW w:w="124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Catalysis (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jicoc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Ouargla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, Algeria;</w:t>
            </w:r>
          </w:p>
        </w:tc>
        <w:tc>
          <w:tcPr>
            <w:tcW w:w="230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Tr="00A16034">
        <w:trPr>
          <w:trHeight w:val="798"/>
        </w:trPr>
        <w:tc>
          <w:tcPr>
            <w:tcW w:w="124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- Participation at SB 13 Conference-Dubai by communication with poster entitled “Synthesis</w:t>
            </w:r>
          </w:p>
        </w:tc>
        <w:tc>
          <w:tcPr>
            <w:tcW w:w="230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w w:val="99"/>
                <w:sz w:val="28"/>
                <w:szCs w:val="28"/>
              </w:rPr>
              <w:t>December 2014</w:t>
            </w:r>
          </w:p>
        </w:tc>
      </w:tr>
      <w:tr w:rsidR="00A16034" w:rsidTr="00A16034">
        <w:trPr>
          <w:trHeight w:val="398"/>
        </w:trPr>
        <w:tc>
          <w:tcPr>
            <w:tcW w:w="124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398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and</w:t>
            </w:r>
            <w:proofErr w:type="gram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Characterization of N, N’-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bis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Salicylidene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Ethylenediamine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. Study of Extractives</w:t>
            </w:r>
          </w:p>
        </w:tc>
        <w:tc>
          <w:tcPr>
            <w:tcW w:w="230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34" w:rsidTr="00A16034">
        <w:trPr>
          <w:trHeight w:val="400"/>
        </w:trPr>
        <w:tc>
          <w:tcPr>
            <w:tcW w:w="124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Properties versus the Copper (II) in 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Sulphate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Medium”;</w:t>
            </w:r>
          </w:p>
        </w:tc>
        <w:tc>
          <w:tcPr>
            <w:tcW w:w="2300" w:type="dxa"/>
            <w:vAlign w:val="bottom"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034" w:rsidRDefault="00A16034" w:rsidP="00A16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A16034">
          <w:pgSz w:w="15840" w:h="24480"/>
          <w:pgMar w:top="1440" w:right="480" w:bottom="706" w:left="220" w:header="720" w:footer="720" w:gutter="0"/>
          <w:cols w:space="720"/>
        </w:sect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numPr>
          <w:ilvl w:val="0"/>
          <w:numId w:val="2"/>
        </w:numPr>
        <w:tabs>
          <w:tab w:val="num" w:pos="176"/>
        </w:tabs>
        <w:overflowPunct w:val="0"/>
        <w:autoSpaceDE w:val="0"/>
        <w:autoSpaceDN w:val="0"/>
        <w:adjustRightInd w:val="0"/>
        <w:spacing w:after="0" w:line="216" w:lineRule="auto"/>
        <w:ind w:left="-2" w:firstLine="2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>Acceptance to participate at the 4</w:t>
      </w:r>
      <w:r>
        <w:rPr>
          <w:rFonts w:ascii="Kartika" w:hAnsi="Kartika" w:cs="Kartika"/>
          <w:b/>
          <w:bCs/>
          <w:sz w:val="34"/>
          <w:szCs w:val="34"/>
          <w:vertAlign w:val="superscript"/>
        </w:rPr>
        <w:t>th</w:t>
      </w:r>
      <w:r>
        <w:rPr>
          <w:rFonts w:ascii="Kartika" w:hAnsi="Kartika" w:cs="Kartika"/>
          <w:b/>
          <w:bCs/>
          <w:sz w:val="28"/>
          <w:szCs w:val="28"/>
        </w:rPr>
        <w:t xml:space="preserve"> edition of the International Congress: Water, Waste and Environment, Agadir, Morocco;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98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numPr>
          <w:ilvl w:val="0"/>
          <w:numId w:val="2"/>
        </w:numPr>
        <w:tabs>
          <w:tab w:val="num" w:pos="176"/>
        </w:tabs>
        <w:overflowPunct w:val="0"/>
        <w:autoSpaceDE w:val="0"/>
        <w:autoSpaceDN w:val="0"/>
        <w:adjustRightInd w:val="0"/>
        <w:spacing w:after="0" w:line="223" w:lineRule="auto"/>
        <w:ind w:left="-2" w:right="200" w:firstLine="2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>Participation at the 3</w:t>
      </w:r>
      <w:r>
        <w:rPr>
          <w:rFonts w:ascii="Kartika" w:hAnsi="Kartika" w:cs="Kartika"/>
          <w:b/>
          <w:bCs/>
          <w:sz w:val="34"/>
          <w:szCs w:val="34"/>
          <w:vertAlign w:val="superscript"/>
        </w:rPr>
        <w:t>rd</w:t>
      </w:r>
      <w:r>
        <w:rPr>
          <w:rFonts w:ascii="Kartika" w:hAnsi="Kartika" w:cs="Kartika"/>
          <w:b/>
          <w:bCs/>
          <w:sz w:val="28"/>
          <w:szCs w:val="28"/>
        </w:rPr>
        <w:t xml:space="preserve"> International Conference on Water in Algiers with a communication post entitled "Liquid-liquid extraction of copper (II) present in wastewater by N, N'-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bis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(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salicylidene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)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ethylenediamine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";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December 2013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7"/>
          <w:szCs w:val="27"/>
        </w:rPr>
        <w:t>November 2013</w:t>
      </w:r>
    </w:p>
    <w:p w:rsidR="00A16034" w:rsidRDefault="00A16034" w:rsidP="00A16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A16034">
          <w:type w:val="continuous"/>
          <w:pgSz w:w="15840" w:h="24480"/>
          <w:pgMar w:top="1440" w:right="300" w:bottom="706" w:left="622" w:header="720" w:footer="720" w:gutter="0"/>
          <w:cols w:num="2" w:space="720" w:equalWidth="0">
            <w:col w:w="12338" w:space="420"/>
            <w:col w:w="2160"/>
          </w:cols>
        </w:sect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numPr>
          <w:ilvl w:val="0"/>
          <w:numId w:val="3"/>
        </w:numPr>
        <w:tabs>
          <w:tab w:val="num" w:pos="176"/>
        </w:tabs>
        <w:overflowPunct w:val="0"/>
        <w:autoSpaceDE w:val="0"/>
        <w:autoSpaceDN w:val="0"/>
        <w:adjustRightInd w:val="0"/>
        <w:spacing w:after="0" w:line="216" w:lineRule="auto"/>
        <w:ind w:left="-2" w:right="1000" w:firstLine="2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>Acceptance of participation at the 2</w:t>
      </w:r>
      <w:r>
        <w:rPr>
          <w:rFonts w:ascii="Kartika" w:hAnsi="Kartika" w:cs="Kartika"/>
          <w:b/>
          <w:bCs/>
          <w:sz w:val="34"/>
          <w:szCs w:val="34"/>
          <w:vertAlign w:val="superscript"/>
        </w:rPr>
        <w:t>nd</w:t>
      </w:r>
      <w:r>
        <w:rPr>
          <w:rFonts w:ascii="Kartika" w:hAnsi="Kartika" w:cs="Kartika"/>
          <w:b/>
          <w:bCs/>
          <w:sz w:val="28"/>
          <w:szCs w:val="28"/>
        </w:rPr>
        <w:t xml:space="preserve"> International Seminar on Mineral Industry and Environment, 2SIMINE13, Annaba, Algeria;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98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numPr>
          <w:ilvl w:val="0"/>
          <w:numId w:val="3"/>
        </w:numPr>
        <w:tabs>
          <w:tab w:val="num" w:pos="176"/>
        </w:tabs>
        <w:overflowPunct w:val="0"/>
        <w:autoSpaceDE w:val="0"/>
        <w:autoSpaceDN w:val="0"/>
        <w:adjustRightInd w:val="0"/>
        <w:spacing w:after="0" w:line="216" w:lineRule="auto"/>
        <w:ind w:left="-2" w:firstLine="2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>Acceptance of participation at the 6</w:t>
      </w:r>
      <w:r>
        <w:rPr>
          <w:rFonts w:ascii="Kartika" w:hAnsi="Kartika" w:cs="Kartika"/>
          <w:b/>
          <w:bCs/>
          <w:sz w:val="34"/>
          <w:szCs w:val="34"/>
          <w:vertAlign w:val="superscript"/>
        </w:rPr>
        <w:t>th</w:t>
      </w:r>
      <w:r>
        <w:rPr>
          <w:rFonts w:ascii="Kartika" w:hAnsi="Kartika" w:cs="Kartika"/>
          <w:b/>
          <w:bCs/>
          <w:sz w:val="28"/>
          <w:szCs w:val="28"/>
        </w:rPr>
        <w:t xml:space="preserve"> International Conference of the Black Sea "6</w:t>
      </w:r>
      <w:r>
        <w:rPr>
          <w:rFonts w:ascii="Kartika" w:hAnsi="Kartika" w:cs="Kartika"/>
          <w:b/>
          <w:bCs/>
          <w:sz w:val="34"/>
          <w:szCs w:val="34"/>
          <w:vertAlign w:val="superscript"/>
        </w:rPr>
        <w:t>th</w:t>
      </w:r>
      <w:r>
        <w:rPr>
          <w:rFonts w:ascii="Kartika" w:hAnsi="Kartika" w:cs="Kartika"/>
          <w:b/>
          <w:bCs/>
          <w:sz w:val="28"/>
          <w:szCs w:val="28"/>
        </w:rPr>
        <w:t xml:space="preserve"> BLACK SEA BASIN CONFERENCE ON ANALYTICAL CHEMISTRY." 6BBCAC, Turkey;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99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numPr>
          <w:ilvl w:val="0"/>
          <w:numId w:val="3"/>
        </w:numPr>
        <w:tabs>
          <w:tab w:val="num" w:pos="176"/>
        </w:tabs>
        <w:overflowPunct w:val="0"/>
        <w:autoSpaceDE w:val="0"/>
        <w:autoSpaceDN w:val="0"/>
        <w:adjustRightInd w:val="0"/>
        <w:spacing w:after="0" w:line="240" w:lineRule="auto"/>
        <w:ind w:left="-2" w:right="40" w:firstLine="2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>Participation at the Workshop of Innovative Materials and Metallurgy in Oran, by communication with poster entitled: "Study of extractive properties of N, N'-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bis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(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salicylidene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)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ethylenediamine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versus the copper (II)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sulphate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medium»;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November 2013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7"/>
          <w:szCs w:val="27"/>
        </w:rPr>
        <w:t>September 2013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sz w:val="28"/>
          <w:szCs w:val="28"/>
        </w:rPr>
        <w:t>April 2013</w:t>
      </w:r>
    </w:p>
    <w:p w:rsidR="00A16034" w:rsidRDefault="00A16034" w:rsidP="00A16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A16034">
          <w:type w:val="continuous"/>
          <w:pgSz w:w="15840" w:h="24480"/>
          <w:pgMar w:top="1440" w:right="220" w:bottom="706" w:left="622" w:header="720" w:footer="720" w:gutter="0"/>
          <w:cols w:num="2" w:space="720" w:equalWidth="0">
            <w:col w:w="12318" w:space="480"/>
            <w:col w:w="2200"/>
          </w:cols>
        </w:sect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0"/>
        <w:gridCol w:w="2140"/>
      </w:tblGrid>
      <w:tr w:rsidR="00A16034" w:rsidTr="00A16034">
        <w:trPr>
          <w:trHeight w:val="439"/>
        </w:trPr>
        <w:tc>
          <w:tcPr>
            <w:tcW w:w="1248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- Participation at The Second Scientific Meeting in </w:t>
            </w:r>
            <w:proofErr w:type="spellStart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>Mostaganem</w:t>
            </w:r>
            <w:proofErr w:type="spellEnd"/>
            <w:r>
              <w:rPr>
                <w:rFonts w:ascii="Kartika" w:hAnsi="Kartika" w:cs="Kartika"/>
                <w:b/>
                <w:bCs/>
                <w:sz w:val="28"/>
                <w:szCs w:val="28"/>
              </w:rPr>
              <w:t xml:space="preserve"> by communication with</w:t>
            </w:r>
          </w:p>
        </w:tc>
        <w:tc>
          <w:tcPr>
            <w:tcW w:w="2140" w:type="dxa"/>
            <w:vAlign w:val="bottom"/>
            <w:hideMark/>
          </w:tcPr>
          <w:p w:rsidR="00A16034" w:rsidRDefault="00A1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bCs/>
                <w:w w:val="98"/>
                <w:sz w:val="28"/>
                <w:szCs w:val="28"/>
              </w:rPr>
              <w:t>May 2013</w:t>
            </w:r>
          </w:p>
        </w:tc>
      </w:tr>
    </w:tbl>
    <w:p w:rsidR="00A16034" w:rsidRDefault="00A16034" w:rsidP="00A160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2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Kartika" w:hAnsi="Kartika" w:cs="Kartika"/>
          <w:b/>
          <w:bCs/>
          <w:sz w:val="28"/>
          <w:szCs w:val="28"/>
        </w:rPr>
        <w:t>poster</w:t>
      </w:r>
      <w:proofErr w:type="gramEnd"/>
      <w:r>
        <w:rPr>
          <w:rFonts w:ascii="Kartika" w:hAnsi="Kartika" w:cs="Kartika"/>
          <w:b/>
          <w:bCs/>
          <w:sz w:val="28"/>
          <w:szCs w:val="28"/>
        </w:rPr>
        <w:t xml:space="preserve"> entitled " Synthesis and Characterization of N, N’-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bis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(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Salicylidene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)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Ethylenediamine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. </w:t>
      </w:r>
      <w:proofErr w:type="gramStart"/>
      <w:r>
        <w:rPr>
          <w:rFonts w:ascii="Kartika" w:hAnsi="Kartika" w:cs="Kartika"/>
          <w:b/>
          <w:bCs/>
          <w:sz w:val="28"/>
          <w:szCs w:val="28"/>
        </w:rPr>
        <w:t xml:space="preserve">Study of Extractives Properties versus the Copper (II) in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Sulphate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Medium".</w:t>
      </w:r>
      <w:proofErr w:type="gramEnd"/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Kartika" w:hAnsi="Kartika" w:cs="Kartika"/>
          <w:b/>
          <w:bCs/>
          <w:color w:val="7F7F7F"/>
          <w:sz w:val="44"/>
          <w:szCs w:val="44"/>
        </w:rPr>
        <w:t>Languages and Courses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-58420</wp:posOffset>
                </wp:positionV>
                <wp:extent cx="9835515" cy="0"/>
                <wp:effectExtent l="12700" t="17780" r="1016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551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4.6pt" to="772.4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adIgIAADcEAAAOAAAAZHJzL2Uyb0RvYy54bWysU9uO2jAUfK/Uf7D8DknYwEJEWJUE+rLd&#10;IrH9AGM7xKpjW7aXgKr+e4/NpaV9qaq+OL6MJ3PmjOdPx06iA7dOaFXibJhixBXVTKh9ib+8rgdT&#10;jJwnihGpFS/xiTv8tHj/bt6bgo90qyXjFgGJckVvStx6b4okcbTlHXFDbbiCw0bbjnhY2n3CLOmB&#10;vZPJKE0nSa8tM1ZT7hzs1udDvIj8TcOp/9w0jnskSwzafBxtHHdhTBZzUuwtMa2gFxnkH1R0RCj4&#10;6Y2qJp6gNyv+oOoEtdrpxg+p7hLdNILyWANUk6W/VbNtieGxFjDHmZtN7v/R0pfDxiLBoHcYKdJB&#10;i7beErFvPaq0UmCgtigLPvXGFQCv1MaGSulRbc2zpl8dUrpqidrzqPf1ZIAk3kjuroSFM/C3Xf9J&#10;M8CQN6+jacfGdoES7EDH2JvTrTf86BGFzdn0YTzOxhjR61lCiutFY53/yHWHwqTEUqhgGynI4dl5&#10;kA7QKyRsK70WUsbWS4V6UDt5nOTxhtNSsHAacM7ud5W06EAgPbPlcjmeBSOA7Q5m9Ztika3lhK0u&#10;c0+EPM8BL1Xgg1pAz2V2jse3WTpbTVfTfJCPJqtBntb14MO6ygeTdfY4rh/qqqqz70FalhetYIyr&#10;oO4a1Sz/uyhcHs05ZLew3nxI7tljiSD2+o2iYzND/85J2Gl22tjgRugrpDOCLy8pxP/XdUT9fO+L&#10;HwAAAP//AwBQSwMEFAAGAAgAAAAhAPX5iJzcAAAACQEAAA8AAABkcnMvZG93bnJldi54bWxMj0FP&#10;wkAQhe8m/ofNmHiDrVANlG4JIalGbqI/YOgObWN3tukuUP69QzzoaTLzXt58L1+PrlNnGkLr2cDT&#10;NAFFXHnbcm3g67OcLECFiGyx80wGrhRgXdzf5ZhZf+EPOu9jrSSEQ4YGmhj7TOtQNeQwTH1PLNrR&#10;Dw6jrEOt7YAXCXedniXJi3bYsnxosKdtQ9X3/uQkpW1fy02JOz0vjwIz377v3q7GPD6MmxWoSGP8&#10;M8MNX9ChEKaDP7ENqjMwSaVKlLmcgbrpz2m6BHX4vegi1/8bFD8AAAD//wMAUEsBAi0AFAAGAAgA&#10;AAAhALaDOJL+AAAA4QEAABMAAAAAAAAAAAAAAAAAAAAAAFtDb250ZW50X1R5cGVzXS54bWxQSwEC&#10;LQAUAAYACAAAACEAOP0h/9YAAACUAQAACwAAAAAAAAAAAAAAAAAvAQAAX3JlbHMvLnJlbHNQSwEC&#10;LQAUAAYACAAAACEA/dQmnSICAAA3BAAADgAAAAAAAAAAAAAAAAAuAgAAZHJzL2Uyb0RvYy54bWxQ&#10;SwECLQAUAAYACAAAACEA9fmInNwAAAAJAQAADwAAAAAAAAAAAAAAAAB8BAAAZHJzL2Rvd25yZXYu&#10;eG1sUEsFBgAAAAAEAAQA8wAAAIUFAAAAAA==&#10;" o:allowincell="f" strokecolor="#9bbb59" strokeweight="1.32pt"/>
            </w:pict>
          </mc:Fallback>
        </mc:AlternateConten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numPr>
          <w:ilvl w:val="0"/>
          <w:numId w:val="4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2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Arabic Native (fluent in speech, writing and reading);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numPr>
          <w:ilvl w:val="0"/>
          <w:numId w:val="4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2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English (intermediate in speech and writing, fluent in reading); </w:t>
      </w:r>
    </w:p>
    <w:p w:rsidR="00A16034" w:rsidRDefault="00A16034" w:rsidP="00A16034">
      <w:pPr>
        <w:widowControl w:val="0"/>
        <w:numPr>
          <w:ilvl w:val="0"/>
          <w:numId w:val="4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2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French (intermediate in speech, fluent in reading and writing);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1" w:lineRule="exact"/>
        <w:rPr>
          <w:rFonts w:ascii="Kartika" w:hAnsi="Kartika" w:cs="Kartika"/>
          <w:b/>
          <w:bCs/>
          <w:sz w:val="28"/>
          <w:szCs w:val="28"/>
        </w:rPr>
      </w:pPr>
    </w:p>
    <w:p w:rsidR="00A16034" w:rsidRDefault="00A16034" w:rsidP="00A16034">
      <w:pPr>
        <w:widowControl w:val="0"/>
        <w:numPr>
          <w:ilvl w:val="0"/>
          <w:numId w:val="4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840" w:hanging="362"/>
        <w:jc w:val="both"/>
        <w:rPr>
          <w:rFonts w:ascii="Kartika" w:hAnsi="Kartika" w:cs="Kartika"/>
          <w:b/>
          <w:bCs/>
          <w:sz w:val="28"/>
          <w:szCs w:val="28"/>
        </w:rPr>
      </w:pPr>
      <w:r>
        <w:rPr>
          <w:rFonts w:ascii="Kartika" w:hAnsi="Kartika" w:cs="Kartika"/>
          <w:b/>
          <w:bCs/>
          <w:sz w:val="28"/>
          <w:szCs w:val="28"/>
        </w:rPr>
        <w:t xml:space="preserve">IELTS English courses in Al </w:t>
      </w:r>
      <w:proofErr w:type="spellStart"/>
      <w:r>
        <w:rPr>
          <w:rFonts w:ascii="Kartika" w:hAnsi="Kartika" w:cs="Kartika"/>
          <w:b/>
          <w:bCs/>
          <w:sz w:val="28"/>
          <w:szCs w:val="28"/>
        </w:rPr>
        <w:t>Khawarizmi</w:t>
      </w:r>
      <w:proofErr w:type="spellEnd"/>
      <w:r>
        <w:rPr>
          <w:rFonts w:ascii="Kartika" w:hAnsi="Kartika" w:cs="Kartika"/>
          <w:b/>
          <w:bCs/>
          <w:sz w:val="28"/>
          <w:szCs w:val="28"/>
        </w:rPr>
        <w:t xml:space="preserve"> International College and Elite Management Training Institute, Abu Dhabi, UAE. 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2</w:t>
      </w:r>
    </w:p>
    <w:p w:rsidR="00A16034" w:rsidRDefault="00A16034" w:rsidP="00A1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119" w:rsidRDefault="00A25119"/>
    <w:sectPr w:rsidR="00A2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4"/>
    <w:rsid w:val="00A16034"/>
    <w:rsid w:val="00A25119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34"/>
    <w:rPr>
      <w:color w:val="0000FF"/>
      <w:u w:val="single"/>
    </w:rPr>
  </w:style>
  <w:style w:type="character" w:customStyle="1" w:styleId="bdtext">
    <w:name w:val="bdtext"/>
    <w:basedOn w:val="DefaultParagraphFont"/>
    <w:rsid w:val="00F3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34"/>
    <w:rPr>
      <w:color w:val="0000FF"/>
      <w:u w:val="single"/>
    </w:rPr>
  </w:style>
  <w:style w:type="character" w:customStyle="1" w:styleId="bdtext">
    <w:name w:val="bdtext"/>
    <w:basedOn w:val="DefaultParagraphFont"/>
    <w:rsid w:val="00F3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uria#.2465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2017-08-19T10:05:00Z</dcterms:created>
  <dcterms:modified xsi:type="dcterms:W3CDTF">2017-08-19T10:06:00Z</dcterms:modified>
</cp:coreProperties>
</file>