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DA" w:rsidRPr="005A2783" w:rsidRDefault="005A2783" w:rsidP="0097432F">
      <w:r>
        <w:rPr>
          <w:noProof/>
          <w:lang w:val="en-IN" w:eastAsia="en-IN"/>
        </w:rPr>
        <w:drawing>
          <wp:anchor distT="0" distB="0" distL="114300" distR="114300" simplePos="0" relativeHeight="251658240" behindDoc="0" locked="0" layoutInCell="1" allowOverlap="1" wp14:anchorId="1ED5DBB4" wp14:editId="0D5A5C77">
            <wp:simplePos x="0" y="0"/>
            <wp:positionH relativeFrom="margin">
              <wp:posOffset>4762500</wp:posOffset>
            </wp:positionH>
            <wp:positionV relativeFrom="margin">
              <wp:posOffset>-409575</wp:posOffset>
            </wp:positionV>
            <wp:extent cx="1371600"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hjkh 001.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514475"/>
                    </a:xfrm>
                    <a:prstGeom prst="rect">
                      <a:avLst/>
                    </a:prstGeom>
                  </pic:spPr>
                </pic:pic>
              </a:graphicData>
            </a:graphic>
          </wp:anchor>
        </w:drawing>
      </w:r>
      <w:r w:rsidR="00744895" w:rsidRPr="005A2783">
        <w:t>Pharmacist</w:t>
      </w:r>
      <w:r>
        <w:t xml:space="preserve">                                                                            </w:t>
      </w:r>
    </w:p>
    <w:p w:rsidR="00744895" w:rsidRDefault="00744895" w:rsidP="005A2783">
      <w:pPr>
        <w:pStyle w:val="NoSpacing"/>
        <w:rPr>
          <w:b/>
          <w:bCs/>
          <w:sz w:val="28"/>
          <w:szCs w:val="28"/>
        </w:rPr>
      </w:pPr>
      <w:proofErr w:type="spellStart"/>
      <w:r w:rsidRPr="005A2783">
        <w:rPr>
          <w:b/>
          <w:bCs/>
          <w:sz w:val="28"/>
          <w:szCs w:val="28"/>
        </w:rPr>
        <w:t>Ayeh</w:t>
      </w:r>
      <w:proofErr w:type="spellEnd"/>
      <w:r w:rsidRPr="005A2783">
        <w:rPr>
          <w:b/>
          <w:bCs/>
          <w:sz w:val="28"/>
          <w:szCs w:val="28"/>
        </w:rPr>
        <w:t xml:space="preserve"> </w:t>
      </w:r>
    </w:p>
    <w:p w:rsidR="0097432F" w:rsidRDefault="0097432F" w:rsidP="005A2783">
      <w:pPr>
        <w:pStyle w:val="NoSpacing"/>
        <w:rPr>
          <w:b/>
          <w:bCs/>
          <w:sz w:val="28"/>
          <w:szCs w:val="28"/>
        </w:rPr>
      </w:pPr>
      <w:hyperlink r:id="rId7" w:history="1">
        <w:r w:rsidRPr="00E95FBE">
          <w:rPr>
            <w:rStyle w:val="Hyperlink"/>
            <w:b/>
            <w:bCs/>
            <w:sz w:val="28"/>
            <w:szCs w:val="28"/>
          </w:rPr>
          <w:t>Ayeh.246783@2freemail.com</w:t>
        </w:r>
      </w:hyperlink>
    </w:p>
    <w:p w:rsidR="0097432F" w:rsidRPr="005A2783" w:rsidRDefault="0097432F" w:rsidP="005A2783">
      <w:pPr>
        <w:pStyle w:val="NoSpacing"/>
        <w:rPr>
          <w:b/>
          <w:bCs/>
          <w:sz w:val="28"/>
          <w:szCs w:val="28"/>
        </w:rPr>
      </w:pPr>
    </w:p>
    <w:p w:rsidR="00744895" w:rsidRDefault="00744895" w:rsidP="00744895">
      <w:pPr>
        <w:tabs>
          <w:tab w:val="left" w:pos="1230"/>
        </w:tabs>
      </w:pPr>
    </w:p>
    <w:p w:rsidR="00744895" w:rsidRDefault="00744895" w:rsidP="0097432F">
      <w:pPr>
        <w:pStyle w:val="ListParagraph"/>
        <w:numPr>
          <w:ilvl w:val="0"/>
          <w:numId w:val="1"/>
        </w:numPr>
        <w:tabs>
          <w:tab w:val="left" w:pos="1230"/>
        </w:tabs>
      </w:pPr>
      <w:r>
        <w:t>Nationality             :     Iranian</w:t>
      </w:r>
      <w:bookmarkStart w:id="0" w:name="_GoBack"/>
      <w:bookmarkEnd w:id="0"/>
    </w:p>
    <w:p w:rsidR="00744895" w:rsidRDefault="00744895" w:rsidP="00744895">
      <w:pPr>
        <w:pStyle w:val="ListParagraph"/>
        <w:numPr>
          <w:ilvl w:val="0"/>
          <w:numId w:val="1"/>
        </w:numPr>
        <w:tabs>
          <w:tab w:val="left" w:pos="1230"/>
        </w:tabs>
      </w:pPr>
      <w:r>
        <w:t>Marital Status        :     single</w:t>
      </w:r>
    </w:p>
    <w:p w:rsidR="00744895" w:rsidRDefault="00744895" w:rsidP="00744895">
      <w:pPr>
        <w:pStyle w:val="ListParagraph"/>
        <w:numPr>
          <w:ilvl w:val="0"/>
          <w:numId w:val="1"/>
        </w:numPr>
        <w:tabs>
          <w:tab w:val="left" w:pos="1230"/>
        </w:tabs>
      </w:pPr>
      <w:r>
        <w:t xml:space="preserve">Driving License      :     Valid Iranian License </w:t>
      </w:r>
    </w:p>
    <w:p w:rsidR="00744895" w:rsidRPr="005A2783" w:rsidRDefault="00744895" w:rsidP="00744895">
      <w:pPr>
        <w:tabs>
          <w:tab w:val="left" w:pos="1230"/>
        </w:tabs>
        <w:rPr>
          <w:b/>
          <w:bCs/>
          <w:sz w:val="24"/>
          <w:szCs w:val="24"/>
          <w:u w:val="single"/>
        </w:rPr>
      </w:pPr>
      <w:r w:rsidRPr="005A2783">
        <w:rPr>
          <w:b/>
          <w:bCs/>
          <w:sz w:val="24"/>
          <w:szCs w:val="24"/>
          <w:u w:val="single"/>
        </w:rPr>
        <w:t>OBJECTICE:</w:t>
      </w:r>
    </w:p>
    <w:p w:rsidR="00744895" w:rsidRDefault="00744895" w:rsidP="00744895">
      <w:pPr>
        <w:tabs>
          <w:tab w:val="left" w:pos="1230"/>
        </w:tabs>
      </w:pPr>
      <w:r>
        <w:t>To pursue a challenging career in a prestigious organization having attractive working environment, prospects of learning and growth, in  line with educational qualifications, skill, proficiency and experience and to utilize my capabilities to the fullest to improve and excel.</w:t>
      </w:r>
    </w:p>
    <w:p w:rsidR="00744895" w:rsidRPr="005A2783" w:rsidRDefault="00744895" w:rsidP="00744895">
      <w:pPr>
        <w:tabs>
          <w:tab w:val="left" w:pos="1230"/>
        </w:tabs>
        <w:rPr>
          <w:b/>
          <w:bCs/>
          <w:sz w:val="24"/>
          <w:szCs w:val="24"/>
          <w:u w:val="single"/>
        </w:rPr>
      </w:pPr>
      <w:r w:rsidRPr="005A2783">
        <w:rPr>
          <w:b/>
          <w:bCs/>
          <w:sz w:val="24"/>
          <w:szCs w:val="24"/>
          <w:u w:val="single"/>
        </w:rPr>
        <w:t>EDUCATION:</w:t>
      </w:r>
    </w:p>
    <w:p w:rsidR="00744895" w:rsidRPr="005A2783" w:rsidRDefault="00744895" w:rsidP="00744895">
      <w:pPr>
        <w:tabs>
          <w:tab w:val="left" w:pos="1230"/>
        </w:tabs>
        <w:rPr>
          <w:b/>
          <w:bCs/>
          <w:u w:val="single"/>
        </w:rPr>
      </w:pPr>
      <w:proofErr w:type="spellStart"/>
      <w:r w:rsidRPr="005A2783">
        <w:rPr>
          <w:b/>
          <w:bCs/>
          <w:u w:val="single"/>
        </w:rPr>
        <w:t>B.se.Pharmacy</w:t>
      </w:r>
      <w:proofErr w:type="spellEnd"/>
    </w:p>
    <w:p w:rsidR="00744895" w:rsidRDefault="00744895" w:rsidP="00744895">
      <w:pPr>
        <w:tabs>
          <w:tab w:val="left" w:pos="1230"/>
        </w:tabs>
      </w:pPr>
      <w:r>
        <w:t>College of pharmacy and health science, Ajman University of Science and technology, Ajman-UAE Jan2012</w:t>
      </w:r>
    </w:p>
    <w:p w:rsidR="00744895" w:rsidRPr="005A2783" w:rsidRDefault="00744895" w:rsidP="00744895">
      <w:pPr>
        <w:tabs>
          <w:tab w:val="left" w:pos="1230"/>
        </w:tabs>
        <w:rPr>
          <w:u w:val="single"/>
        </w:rPr>
      </w:pPr>
      <w:proofErr w:type="spellStart"/>
      <w:r w:rsidRPr="005A2783">
        <w:rPr>
          <w:u w:val="single"/>
        </w:rPr>
        <w:t>B.Sciences</w:t>
      </w:r>
      <w:proofErr w:type="spellEnd"/>
      <w:r w:rsidRPr="005A2783">
        <w:rPr>
          <w:u w:val="single"/>
        </w:rPr>
        <w:t>:</w:t>
      </w:r>
    </w:p>
    <w:p w:rsidR="00744895" w:rsidRDefault="00744895" w:rsidP="00744895">
      <w:pPr>
        <w:tabs>
          <w:tab w:val="left" w:pos="1230"/>
        </w:tabs>
      </w:pPr>
      <w:r>
        <w:t xml:space="preserve">Islamic Azad </w:t>
      </w:r>
      <w:proofErr w:type="spellStart"/>
      <w:r>
        <w:t>University</w:t>
      </w:r>
      <w:proofErr w:type="gramStart"/>
      <w:r>
        <w:t>,Agricultural</w:t>
      </w:r>
      <w:proofErr w:type="spellEnd"/>
      <w:proofErr w:type="gramEnd"/>
      <w:r>
        <w:t xml:space="preserve"> Engineering-Agronomy and plant breeding Tehran-Iran 2004</w:t>
      </w:r>
    </w:p>
    <w:p w:rsidR="00744895" w:rsidRPr="005A2783" w:rsidRDefault="004228A2" w:rsidP="00744895">
      <w:pPr>
        <w:tabs>
          <w:tab w:val="left" w:pos="1230"/>
        </w:tabs>
        <w:rPr>
          <w:b/>
          <w:bCs/>
          <w:sz w:val="24"/>
          <w:szCs w:val="24"/>
          <w:u w:val="single"/>
        </w:rPr>
      </w:pPr>
      <w:r w:rsidRPr="005A2783">
        <w:rPr>
          <w:b/>
          <w:bCs/>
          <w:sz w:val="24"/>
          <w:szCs w:val="24"/>
          <w:u w:val="single"/>
        </w:rPr>
        <w:t>Training Courses:</w:t>
      </w:r>
    </w:p>
    <w:p w:rsidR="004228A2" w:rsidRDefault="004228A2" w:rsidP="00744895">
      <w:pPr>
        <w:tabs>
          <w:tab w:val="left" w:pos="1230"/>
        </w:tabs>
      </w:pPr>
      <w:r>
        <w:t xml:space="preserve">A-Clinical pharmacy training </w:t>
      </w:r>
      <w:proofErr w:type="spellStart"/>
      <w:r>
        <w:t>course</w:t>
      </w:r>
      <w:proofErr w:type="gramStart"/>
      <w:r>
        <w:t>,GMC</w:t>
      </w:r>
      <w:proofErr w:type="spellEnd"/>
      <w:proofErr w:type="gramEnd"/>
      <w:r>
        <w:t xml:space="preserve"> Hospital Fujairah.</w:t>
      </w:r>
    </w:p>
    <w:p w:rsidR="004228A2" w:rsidRDefault="004228A2" w:rsidP="00744895">
      <w:pPr>
        <w:tabs>
          <w:tab w:val="left" w:pos="1230"/>
        </w:tabs>
      </w:pPr>
      <w:r>
        <w:t>COMPUTER SKILLS:</w:t>
      </w:r>
    </w:p>
    <w:p w:rsidR="004228A2" w:rsidRDefault="004228A2" w:rsidP="00744895">
      <w:pPr>
        <w:tabs>
          <w:tab w:val="left" w:pos="1230"/>
        </w:tabs>
      </w:pPr>
      <w:proofErr w:type="spellStart"/>
      <w:r>
        <w:t>Words</w:t>
      </w:r>
      <w:proofErr w:type="gramStart"/>
      <w:r>
        <w:t>,Power</w:t>
      </w:r>
      <w:proofErr w:type="spellEnd"/>
      <w:proofErr w:type="gramEnd"/>
      <w:r>
        <w:t xml:space="preserve"> </w:t>
      </w:r>
      <w:proofErr w:type="spellStart"/>
      <w:r>
        <w:t>Point,Excel,Internet</w:t>
      </w:r>
      <w:proofErr w:type="spellEnd"/>
      <w:r>
        <w:t xml:space="preserve"> ---------</w:t>
      </w:r>
      <w:proofErr w:type="spellStart"/>
      <w:r>
        <w:t>Etc</w:t>
      </w:r>
      <w:proofErr w:type="spellEnd"/>
    </w:p>
    <w:p w:rsidR="004228A2" w:rsidRPr="005A2783" w:rsidRDefault="004228A2" w:rsidP="00744895">
      <w:pPr>
        <w:tabs>
          <w:tab w:val="left" w:pos="1230"/>
        </w:tabs>
        <w:rPr>
          <w:b/>
          <w:bCs/>
          <w:sz w:val="24"/>
          <w:szCs w:val="24"/>
          <w:u w:val="single"/>
        </w:rPr>
      </w:pPr>
      <w:r w:rsidRPr="005A2783">
        <w:rPr>
          <w:b/>
          <w:bCs/>
          <w:sz w:val="24"/>
          <w:szCs w:val="24"/>
          <w:u w:val="single"/>
        </w:rPr>
        <w:t>COMMUNICATION/PRESENTATION SKILLS:</w:t>
      </w:r>
    </w:p>
    <w:p w:rsidR="004228A2" w:rsidRDefault="004228A2" w:rsidP="00744895">
      <w:pPr>
        <w:tabs>
          <w:tab w:val="left" w:pos="1230"/>
        </w:tabs>
      </w:pPr>
      <w:r>
        <w:t xml:space="preserve">Effective and efficient writing </w:t>
      </w:r>
      <w:proofErr w:type="spellStart"/>
      <w:r>
        <w:t>skills</w:t>
      </w:r>
      <w:proofErr w:type="gramStart"/>
      <w:r>
        <w:t>,oral</w:t>
      </w:r>
      <w:proofErr w:type="spellEnd"/>
      <w:proofErr w:type="gramEnd"/>
      <w:r>
        <w:t xml:space="preserve"> communication skills and listening skills.</w:t>
      </w:r>
    </w:p>
    <w:p w:rsidR="004228A2" w:rsidRDefault="004228A2" w:rsidP="004228A2">
      <w:pPr>
        <w:pStyle w:val="ListParagraph"/>
        <w:numPr>
          <w:ilvl w:val="0"/>
          <w:numId w:val="2"/>
        </w:numPr>
        <w:tabs>
          <w:tab w:val="left" w:pos="1230"/>
        </w:tabs>
      </w:pPr>
      <w:r>
        <w:t>Iranian- Mother Language</w:t>
      </w:r>
    </w:p>
    <w:p w:rsidR="004228A2" w:rsidRDefault="004228A2" w:rsidP="004228A2">
      <w:pPr>
        <w:pStyle w:val="ListParagraph"/>
        <w:numPr>
          <w:ilvl w:val="0"/>
          <w:numId w:val="2"/>
        </w:numPr>
        <w:tabs>
          <w:tab w:val="left" w:pos="1230"/>
        </w:tabs>
      </w:pPr>
      <w:r>
        <w:t>English</w:t>
      </w:r>
    </w:p>
    <w:p w:rsidR="004228A2" w:rsidRDefault="004228A2" w:rsidP="004228A2">
      <w:pPr>
        <w:pStyle w:val="ListParagraph"/>
        <w:numPr>
          <w:ilvl w:val="0"/>
          <w:numId w:val="2"/>
        </w:numPr>
        <w:tabs>
          <w:tab w:val="left" w:pos="1230"/>
        </w:tabs>
      </w:pPr>
      <w:r>
        <w:t>Arabic</w:t>
      </w:r>
    </w:p>
    <w:p w:rsidR="004228A2" w:rsidRDefault="004228A2" w:rsidP="004228A2">
      <w:pPr>
        <w:pStyle w:val="ListParagraph"/>
        <w:numPr>
          <w:ilvl w:val="0"/>
          <w:numId w:val="2"/>
        </w:numPr>
        <w:tabs>
          <w:tab w:val="left" w:pos="1230"/>
        </w:tabs>
      </w:pPr>
      <w:r>
        <w:t>Turkish</w:t>
      </w:r>
    </w:p>
    <w:p w:rsidR="00744895" w:rsidRPr="005A2783" w:rsidRDefault="004228A2" w:rsidP="00744895">
      <w:pPr>
        <w:tabs>
          <w:tab w:val="left" w:pos="1230"/>
        </w:tabs>
        <w:rPr>
          <w:b/>
          <w:bCs/>
          <w:sz w:val="24"/>
          <w:szCs w:val="24"/>
          <w:u w:val="single"/>
        </w:rPr>
      </w:pPr>
      <w:r w:rsidRPr="005A2783">
        <w:rPr>
          <w:b/>
          <w:bCs/>
          <w:sz w:val="24"/>
          <w:szCs w:val="24"/>
          <w:u w:val="single"/>
        </w:rPr>
        <w:t>COFERENCES:</w:t>
      </w:r>
    </w:p>
    <w:p w:rsidR="004228A2" w:rsidRDefault="004228A2" w:rsidP="004228A2">
      <w:pPr>
        <w:pStyle w:val="ListParagraph"/>
        <w:numPr>
          <w:ilvl w:val="0"/>
          <w:numId w:val="3"/>
        </w:numPr>
        <w:tabs>
          <w:tab w:val="left" w:pos="1230"/>
        </w:tabs>
      </w:pPr>
      <w:r>
        <w:lastRenderedPageBreak/>
        <w:t xml:space="preserve"> Dubai </w:t>
      </w:r>
      <w:r w:rsidR="00FE550E">
        <w:t>international pharmaceutical</w:t>
      </w:r>
      <w:r>
        <w:t xml:space="preserve"> &amp; technologies conference and exhibition </w:t>
      </w:r>
      <w:proofErr w:type="spellStart"/>
      <w:r>
        <w:t>Duphat</w:t>
      </w:r>
      <w:proofErr w:type="spellEnd"/>
      <w:r>
        <w:t xml:space="preserve"> 2012 Dubai.</w:t>
      </w:r>
      <w:r w:rsidR="00FE550E">
        <w:t xml:space="preserve"> </w:t>
      </w:r>
      <w:r>
        <w:t>UAE,</w:t>
      </w:r>
      <w:r w:rsidR="00FE550E">
        <w:t xml:space="preserve"> </w:t>
      </w:r>
      <w:r>
        <w:t>March 2007</w:t>
      </w:r>
    </w:p>
    <w:p w:rsidR="00FE550E" w:rsidRDefault="00FE550E" w:rsidP="00FE550E">
      <w:pPr>
        <w:pStyle w:val="ListParagraph"/>
        <w:numPr>
          <w:ilvl w:val="0"/>
          <w:numId w:val="3"/>
        </w:numPr>
        <w:tabs>
          <w:tab w:val="left" w:pos="1230"/>
        </w:tabs>
      </w:pPr>
      <w:r>
        <w:t xml:space="preserve">Dubai international pharmaceutical &amp; technologies conference and exhibition </w:t>
      </w:r>
      <w:proofErr w:type="spellStart"/>
      <w:r>
        <w:t>Duphat</w:t>
      </w:r>
      <w:proofErr w:type="spellEnd"/>
      <w:r>
        <w:t xml:space="preserve"> 2012 Dubai. UAE, March 2008</w:t>
      </w:r>
    </w:p>
    <w:p w:rsidR="00FE550E" w:rsidRDefault="00FE550E" w:rsidP="00FE550E">
      <w:pPr>
        <w:pStyle w:val="ListParagraph"/>
        <w:numPr>
          <w:ilvl w:val="0"/>
          <w:numId w:val="3"/>
        </w:numPr>
        <w:tabs>
          <w:tab w:val="left" w:pos="1230"/>
        </w:tabs>
      </w:pPr>
      <w:r>
        <w:t xml:space="preserve">Dubai international pharmaceutical &amp; technologies conference and exhibition </w:t>
      </w:r>
      <w:proofErr w:type="spellStart"/>
      <w:r>
        <w:t>Duphat</w:t>
      </w:r>
      <w:proofErr w:type="spellEnd"/>
      <w:r>
        <w:t xml:space="preserve"> 2012 Dubai. UAE, </w:t>
      </w:r>
      <w:r w:rsidR="00526B47">
        <w:t>March 2009</w:t>
      </w:r>
    </w:p>
    <w:p w:rsidR="00526B47" w:rsidRDefault="00526B47" w:rsidP="00526B47">
      <w:pPr>
        <w:pStyle w:val="ListParagraph"/>
        <w:numPr>
          <w:ilvl w:val="0"/>
          <w:numId w:val="3"/>
        </w:numPr>
        <w:tabs>
          <w:tab w:val="left" w:pos="1230"/>
        </w:tabs>
      </w:pPr>
      <w:r>
        <w:t xml:space="preserve">Dubai international pharmaceutical &amp; technologies conference and exhibition </w:t>
      </w:r>
      <w:proofErr w:type="spellStart"/>
      <w:r>
        <w:t>Duphat</w:t>
      </w:r>
      <w:proofErr w:type="spellEnd"/>
      <w:r>
        <w:t xml:space="preserve"> 2012 Dubai. UAE, March 2010</w:t>
      </w:r>
    </w:p>
    <w:p w:rsidR="00526B47" w:rsidRDefault="00526B47" w:rsidP="00526B47">
      <w:pPr>
        <w:pStyle w:val="ListParagraph"/>
        <w:numPr>
          <w:ilvl w:val="0"/>
          <w:numId w:val="3"/>
        </w:numPr>
        <w:tabs>
          <w:tab w:val="left" w:pos="1230"/>
        </w:tabs>
      </w:pPr>
      <w:r>
        <w:t xml:space="preserve">Dubai international pharmaceutical &amp; technologies conference and exhibition </w:t>
      </w:r>
      <w:proofErr w:type="spellStart"/>
      <w:r>
        <w:t>Duphat</w:t>
      </w:r>
      <w:proofErr w:type="spellEnd"/>
      <w:r>
        <w:t xml:space="preserve"> 2012 Dubai. UAE, March 2011, to 2015-07-11</w:t>
      </w:r>
    </w:p>
    <w:p w:rsidR="004228A2" w:rsidRDefault="004228A2" w:rsidP="005A2783">
      <w:pPr>
        <w:tabs>
          <w:tab w:val="left" w:pos="1230"/>
        </w:tabs>
      </w:pPr>
    </w:p>
    <w:p w:rsidR="00526B47" w:rsidRPr="005A2783" w:rsidRDefault="00526B47" w:rsidP="00526B47">
      <w:pPr>
        <w:tabs>
          <w:tab w:val="left" w:pos="1230"/>
        </w:tabs>
        <w:ind w:left="360"/>
        <w:rPr>
          <w:b/>
          <w:bCs/>
          <w:sz w:val="24"/>
          <w:szCs w:val="24"/>
          <w:u w:val="single"/>
        </w:rPr>
      </w:pPr>
      <w:r w:rsidRPr="005A2783">
        <w:rPr>
          <w:b/>
          <w:bCs/>
          <w:sz w:val="24"/>
          <w:szCs w:val="24"/>
          <w:u w:val="single"/>
        </w:rPr>
        <w:t>COMMITTEE:</w:t>
      </w:r>
    </w:p>
    <w:p w:rsidR="00526B47" w:rsidRDefault="00526B47" w:rsidP="00526B47">
      <w:pPr>
        <w:pStyle w:val="ListParagraph"/>
        <w:numPr>
          <w:ilvl w:val="0"/>
          <w:numId w:val="4"/>
        </w:numPr>
        <w:tabs>
          <w:tab w:val="left" w:pos="1230"/>
        </w:tabs>
      </w:pPr>
      <w:r>
        <w:t>Member of Iranian Agricultural association committee,2006-now</w:t>
      </w:r>
    </w:p>
    <w:p w:rsidR="00526B47" w:rsidRDefault="00526B47" w:rsidP="00526B47">
      <w:pPr>
        <w:pStyle w:val="ListParagraph"/>
        <w:numPr>
          <w:ilvl w:val="0"/>
          <w:numId w:val="4"/>
        </w:numPr>
        <w:tabs>
          <w:tab w:val="left" w:pos="1230"/>
        </w:tabs>
      </w:pPr>
      <w:r>
        <w:t>Member of Iranian Agricultural association committee, Ajman University,2007-2011</w:t>
      </w:r>
    </w:p>
    <w:p w:rsidR="00744895" w:rsidRDefault="00526B47" w:rsidP="005A2783">
      <w:pPr>
        <w:pStyle w:val="ListParagraph"/>
        <w:numPr>
          <w:ilvl w:val="0"/>
          <w:numId w:val="4"/>
        </w:numPr>
        <w:tabs>
          <w:tab w:val="left" w:pos="1230"/>
        </w:tabs>
      </w:pPr>
      <w:r>
        <w:t>Member of Social committee, Ajman university,2006-2011</w:t>
      </w:r>
    </w:p>
    <w:p w:rsidR="00744895" w:rsidRPr="005A2783" w:rsidRDefault="00526B47" w:rsidP="00744895">
      <w:pPr>
        <w:tabs>
          <w:tab w:val="left" w:pos="1230"/>
        </w:tabs>
        <w:rPr>
          <w:b/>
          <w:bCs/>
          <w:sz w:val="24"/>
          <w:szCs w:val="24"/>
          <w:u w:val="single"/>
        </w:rPr>
      </w:pPr>
      <w:r w:rsidRPr="005A2783">
        <w:rPr>
          <w:b/>
          <w:bCs/>
          <w:sz w:val="24"/>
          <w:szCs w:val="24"/>
          <w:u w:val="single"/>
        </w:rPr>
        <w:t>TRAINING COURSES:</w:t>
      </w:r>
    </w:p>
    <w:p w:rsidR="00526B47" w:rsidRDefault="00526B47" w:rsidP="00744895">
      <w:pPr>
        <w:tabs>
          <w:tab w:val="left" w:pos="1230"/>
        </w:tabs>
      </w:pPr>
      <w:proofErr w:type="gramStart"/>
      <w:r>
        <w:t>Community  pharmacy</w:t>
      </w:r>
      <w:proofErr w:type="gramEnd"/>
      <w:r>
        <w:t xml:space="preserve"> 1. </w:t>
      </w:r>
      <w:proofErr w:type="gramStart"/>
      <w:r>
        <w:t>Fujairah pharmacy, Fujairah, UAE.</w:t>
      </w:r>
      <w:proofErr w:type="gramEnd"/>
    </w:p>
    <w:p w:rsidR="00526B47" w:rsidRDefault="00526B47" w:rsidP="00526B47">
      <w:pPr>
        <w:tabs>
          <w:tab w:val="left" w:pos="1230"/>
        </w:tabs>
      </w:pPr>
      <w:proofErr w:type="gramStart"/>
      <w:r>
        <w:t>Community  pharmacy</w:t>
      </w:r>
      <w:proofErr w:type="gramEnd"/>
      <w:r>
        <w:t xml:space="preserve"> 11. </w:t>
      </w:r>
      <w:proofErr w:type="gramStart"/>
      <w:r>
        <w:t>Fujairah pharmacy, Fujairah, UAE.</w:t>
      </w:r>
      <w:proofErr w:type="gramEnd"/>
    </w:p>
    <w:p w:rsidR="00526B47" w:rsidRDefault="00526B47" w:rsidP="00526B47">
      <w:pPr>
        <w:tabs>
          <w:tab w:val="left" w:pos="1230"/>
        </w:tabs>
      </w:pPr>
      <w:r>
        <w:t xml:space="preserve">Hospital pharmacy training 1 &amp; 11.GMC Hospital </w:t>
      </w:r>
      <w:proofErr w:type="spellStart"/>
      <w:r>
        <w:t>Fujairah</w:t>
      </w:r>
      <w:proofErr w:type="gramStart"/>
      <w:r>
        <w:t>,UAE</w:t>
      </w:r>
      <w:proofErr w:type="spellEnd"/>
      <w:proofErr w:type="gramEnd"/>
      <w:r>
        <w:t>.</w:t>
      </w:r>
    </w:p>
    <w:p w:rsidR="00526B47" w:rsidRDefault="00526B47" w:rsidP="00526B47">
      <w:pPr>
        <w:tabs>
          <w:tab w:val="left" w:pos="1230"/>
        </w:tabs>
      </w:pPr>
      <w:proofErr w:type="gramStart"/>
      <w:r>
        <w:t>Pharmaceutical technology training</w:t>
      </w:r>
      <w:r w:rsidR="005A2783">
        <w:t xml:space="preserve"> </w:t>
      </w:r>
      <w:r>
        <w:t>.</w:t>
      </w:r>
      <w:proofErr w:type="spellStart"/>
      <w:r>
        <w:t>Julhar</w:t>
      </w:r>
      <w:proofErr w:type="spellEnd"/>
      <w:r>
        <w:t xml:space="preserve"> pharmaceutical Company RAK</w:t>
      </w:r>
      <w:r w:rsidR="005A2783">
        <w:t>, UAE</w:t>
      </w:r>
      <w:r>
        <w:t xml:space="preserve"> with excellent </w:t>
      </w:r>
      <w:proofErr w:type="spellStart"/>
      <w:r>
        <w:t>grage</w:t>
      </w:r>
      <w:proofErr w:type="spellEnd"/>
      <w:r>
        <w:t>.</w:t>
      </w:r>
      <w:proofErr w:type="gramEnd"/>
    </w:p>
    <w:p w:rsidR="00526B47" w:rsidRDefault="005A2783" w:rsidP="008B509C">
      <w:pPr>
        <w:tabs>
          <w:tab w:val="left" w:pos="1230"/>
        </w:tabs>
      </w:pPr>
      <w:r>
        <w:t>Clinical pharmacy training Course, Iranian, Jan 2012-Now</w:t>
      </w:r>
    </w:p>
    <w:p w:rsidR="00526B47" w:rsidRPr="005A2783" w:rsidRDefault="005A2783" w:rsidP="00744895">
      <w:pPr>
        <w:tabs>
          <w:tab w:val="left" w:pos="1230"/>
        </w:tabs>
        <w:rPr>
          <w:b/>
          <w:bCs/>
          <w:sz w:val="24"/>
          <w:szCs w:val="24"/>
          <w:u w:val="single"/>
        </w:rPr>
      </w:pPr>
      <w:r w:rsidRPr="005A2783">
        <w:rPr>
          <w:b/>
          <w:bCs/>
          <w:sz w:val="24"/>
          <w:szCs w:val="24"/>
          <w:u w:val="single"/>
        </w:rPr>
        <w:t>EXPERIENCE:</w:t>
      </w:r>
    </w:p>
    <w:p w:rsidR="005A2783" w:rsidRDefault="005A2783" w:rsidP="00744895">
      <w:pPr>
        <w:tabs>
          <w:tab w:val="left" w:pos="1230"/>
        </w:tabs>
      </w:pPr>
      <w:r>
        <w:t>Dec 2007-April 2012</w:t>
      </w:r>
    </w:p>
    <w:p w:rsidR="005A2783" w:rsidRDefault="005A2783" w:rsidP="00744895">
      <w:pPr>
        <w:tabs>
          <w:tab w:val="left" w:pos="1230"/>
        </w:tabs>
      </w:pPr>
      <w:r>
        <w:t xml:space="preserve">Trainer as pharmacist, </w:t>
      </w:r>
      <w:proofErr w:type="spellStart"/>
      <w:r>
        <w:t>Bander</w:t>
      </w:r>
      <w:proofErr w:type="spellEnd"/>
      <w:r>
        <w:t xml:space="preserve"> </w:t>
      </w:r>
      <w:proofErr w:type="spellStart"/>
      <w:r>
        <w:t>Inzali</w:t>
      </w:r>
      <w:proofErr w:type="spellEnd"/>
      <w:r>
        <w:t xml:space="preserve"> pharmacy, Iran During summer vacations.</w:t>
      </w:r>
    </w:p>
    <w:p w:rsidR="005A2783" w:rsidRDefault="005A2783" w:rsidP="00744895">
      <w:pPr>
        <w:tabs>
          <w:tab w:val="left" w:pos="1230"/>
        </w:tabs>
      </w:pPr>
      <w:r>
        <w:t>2012-2014</w:t>
      </w:r>
    </w:p>
    <w:p w:rsidR="005A2783" w:rsidRDefault="005A2783" w:rsidP="00744895">
      <w:pPr>
        <w:tabs>
          <w:tab w:val="left" w:pos="1230"/>
        </w:tabs>
      </w:pPr>
      <w:r>
        <w:t>As a Pharmacist in Pharmacy, Iran 2015</w:t>
      </w:r>
    </w:p>
    <w:p w:rsidR="005A2783" w:rsidRDefault="005A2783" w:rsidP="00744895">
      <w:pPr>
        <w:tabs>
          <w:tab w:val="left" w:pos="1230"/>
        </w:tabs>
      </w:pPr>
      <w:r>
        <w:t>Life pharmacy-Dubai</w:t>
      </w:r>
    </w:p>
    <w:sectPr w:rsidR="005A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833"/>
    <w:multiLevelType w:val="hybridMultilevel"/>
    <w:tmpl w:val="0BE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82D87"/>
    <w:multiLevelType w:val="hybridMultilevel"/>
    <w:tmpl w:val="927C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F36D1"/>
    <w:multiLevelType w:val="hybridMultilevel"/>
    <w:tmpl w:val="68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72D47"/>
    <w:multiLevelType w:val="hybridMultilevel"/>
    <w:tmpl w:val="676622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95"/>
    <w:rsid w:val="004228A2"/>
    <w:rsid w:val="00526B47"/>
    <w:rsid w:val="005A2783"/>
    <w:rsid w:val="00744895"/>
    <w:rsid w:val="008B509C"/>
    <w:rsid w:val="0097432F"/>
    <w:rsid w:val="00A310DA"/>
    <w:rsid w:val="00EE5EB2"/>
    <w:rsid w:val="00FE5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95"/>
    <w:rPr>
      <w:color w:val="0000FF" w:themeColor="hyperlink"/>
      <w:u w:val="single"/>
    </w:rPr>
  </w:style>
  <w:style w:type="paragraph" w:styleId="ListParagraph">
    <w:name w:val="List Paragraph"/>
    <w:basedOn w:val="Normal"/>
    <w:uiPriority w:val="34"/>
    <w:qFormat/>
    <w:rsid w:val="00744895"/>
    <w:pPr>
      <w:ind w:left="720"/>
      <w:contextualSpacing/>
    </w:pPr>
  </w:style>
  <w:style w:type="paragraph" w:styleId="NoSpacing">
    <w:name w:val="No Spacing"/>
    <w:uiPriority w:val="1"/>
    <w:qFormat/>
    <w:rsid w:val="005A2783"/>
    <w:pPr>
      <w:spacing w:after="0" w:line="240" w:lineRule="auto"/>
    </w:pPr>
  </w:style>
  <w:style w:type="paragraph" w:styleId="BalloonText">
    <w:name w:val="Balloon Text"/>
    <w:basedOn w:val="Normal"/>
    <w:link w:val="BalloonTextChar"/>
    <w:uiPriority w:val="99"/>
    <w:semiHidden/>
    <w:unhideWhenUsed/>
    <w:rsid w:val="005A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95"/>
    <w:rPr>
      <w:color w:val="0000FF" w:themeColor="hyperlink"/>
      <w:u w:val="single"/>
    </w:rPr>
  </w:style>
  <w:style w:type="paragraph" w:styleId="ListParagraph">
    <w:name w:val="List Paragraph"/>
    <w:basedOn w:val="Normal"/>
    <w:uiPriority w:val="34"/>
    <w:qFormat/>
    <w:rsid w:val="00744895"/>
    <w:pPr>
      <w:ind w:left="720"/>
      <w:contextualSpacing/>
    </w:pPr>
  </w:style>
  <w:style w:type="paragraph" w:styleId="NoSpacing">
    <w:name w:val="No Spacing"/>
    <w:uiPriority w:val="1"/>
    <w:qFormat/>
    <w:rsid w:val="005A2783"/>
    <w:pPr>
      <w:spacing w:after="0" w:line="240" w:lineRule="auto"/>
    </w:pPr>
  </w:style>
  <w:style w:type="paragraph" w:styleId="BalloonText">
    <w:name w:val="Balloon Text"/>
    <w:basedOn w:val="Normal"/>
    <w:link w:val="BalloonTextChar"/>
    <w:uiPriority w:val="99"/>
    <w:semiHidden/>
    <w:unhideWhenUsed/>
    <w:rsid w:val="005A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eh.24678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507HRDESK</cp:lastModifiedBy>
  <cp:revision>2</cp:revision>
  <dcterms:created xsi:type="dcterms:W3CDTF">2017-08-07T13:31:00Z</dcterms:created>
  <dcterms:modified xsi:type="dcterms:W3CDTF">2017-08-07T13:31:00Z</dcterms:modified>
</cp:coreProperties>
</file>