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5A" w:rsidRDefault="00CA46F2">
      <w:pPr>
        <w:pStyle w:val="Quote"/>
        <w:rPr>
          <w:rStyle w:val="BookTitle"/>
          <w:color w:val="auto"/>
          <w:sz w:val="36"/>
          <w:u w:val="single"/>
        </w:rPr>
      </w:pPr>
      <w:bookmarkStart w:id="0" w:name="page1"/>
      <w:bookmarkEnd w:id="0"/>
      <w:r>
        <w:rPr>
          <w:rStyle w:val="BookTitle"/>
          <w:color w:val="auto"/>
          <w:sz w:val="36"/>
          <w:u w:val="single"/>
        </w:rPr>
        <w:t>RUKSARBANU H PATHAN</w:t>
      </w:r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248" w:lineRule="exact"/>
        <w:rPr>
          <w:rFonts w:ascii="Times New Roman" w:hAnsi="Times New Roman"/>
          <w:sz w:val="24"/>
        </w:rPr>
      </w:pP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  <w:gridCol w:w="6"/>
      </w:tblGrid>
      <w:tr w:rsidR="00AB1D5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jc w:val="both"/>
              <w:rPr>
                <w:rFonts w:ascii="Lucida Bright" w:hAnsi="Lucida Bright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jc w:val="both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jc w:val="both"/>
              <w:rPr>
                <w:rFonts w:ascii="Lucida Bright" w:hAnsi="Lucida Bright"/>
              </w:rPr>
            </w:pPr>
          </w:p>
        </w:tc>
      </w:tr>
      <w:tr w:rsidR="00AB1D5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jc w:val="right"/>
              <w:rPr>
                <w:rFonts w:ascii="Lucida Bright" w:hAnsi="Lucida Bright"/>
              </w:rPr>
            </w:pPr>
          </w:p>
        </w:tc>
      </w:tr>
      <w:tr w:rsidR="00AB1D5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jc w:val="right"/>
              <w:rPr>
                <w:rFonts w:ascii="Lucida Bright" w:hAnsi="Lucida Bright"/>
              </w:rPr>
            </w:pPr>
          </w:p>
        </w:tc>
      </w:tr>
      <w:tr w:rsidR="00AB1D5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/>
              <w:jc w:val="right"/>
              <w:rPr>
                <w:rFonts w:ascii="Lucida Bright" w:hAnsi="Lucida Bright"/>
                <w:sz w:val="24"/>
              </w:rPr>
            </w:pPr>
          </w:p>
        </w:tc>
      </w:tr>
      <w:tr w:rsidR="00AB1D5A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rPr>
                <w:rFonts w:ascii="Lucida Bright" w:hAnsi="Lucida Bright"/>
              </w:rPr>
            </w:pPr>
          </w:p>
        </w:tc>
      </w:tr>
    </w:tbl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t>Qualifications</w:t>
      </w:r>
    </w:p>
    <w:p w:rsidR="00AB1D5A" w:rsidRDefault="00CA46F2">
      <w:pPr>
        <w:spacing w:after="0" w:line="290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61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26" type="#_x0000_m1061" style="position:absolute;margin-left:.3pt;margin-top:3.6pt;width:537.6pt;height:.75pt;z-index:-14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spacing w:after="0" w:line="240" w:lineRule="auto"/>
        <w:rPr>
          <w:rFonts w:ascii="Lucida Bright" w:hAnsi="Lucida Bright"/>
          <w:sz w:val="28"/>
        </w:rPr>
      </w:pPr>
      <w:proofErr w:type="gramStart"/>
      <w:r>
        <w:rPr>
          <w:rFonts w:ascii="Lucida Bright" w:hAnsi="Lucida Bright" w:cs="Arial"/>
          <w:color w:val="222222"/>
        </w:rPr>
        <w:t>Certified Pharmacists by State Pharmacy Council of India.</w:t>
      </w:r>
      <w:proofErr w:type="gramEnd"/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310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t>Interests</w:t>
      </w:r>
    </w:p>
    <w:p w:rsidR="00AB1D5A" w:rsidRDefault="00CA46F2">
      <w:pPr>
        <w:spacing w:after="0" w:line="290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60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27" type="#_x0000_m1060" style="position:absolute;margin-left:.3pt;margin-top:3.6pt;width:537.6pt;height:.75pt;z-index:-13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spacing w:after="0" w:line="240" w:lineRule="auto"/>
        <w:rPr>
          <w:rFonts w:ascii="Lucida Bright" w:hAnsi="Lucida Bright"/>
          <w:sz w:val="28"/>
        </w:rPr>
      </w:pPr>
      <w:proofErr w:type="gramStart"/>
      <w:r>
        <w:rPr>
          <w:rFonts w:ascii="Lucida Bright" w:hAnsi="Lucida Bright" w:cs="Arial"/>
          <w:color w:val="222222"/>
        </w:rPr>
        <w:t>Travelling, collecting</w:t>
      </w:r>
      <w:r>
        <w:rPr>
          <w:rFonts w:ascii="Lucida Bright" w:hAnsi="Lucida Bright" w:cs="Arial"/>
          <w:color w:val="222222"/>
        </w:rPr>
        <w:t xml:space="preserve"> news about pharmacy, reading newspaper, etc.</w:t>
      </w:r>
      <w:proofErr w:type="gramEnd"/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31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  <w:bookmarkStart w:id="1" w:name="_GoBack"/>
      <w:bookmarkEnd w:id="1"/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343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t>Work experience</w:t>
      </w:r>
    </w:p>
    <w:p w:rsidR="00AB1D5A" w:rsidRDefault="00CA46F2">
      <w:pPr>
        <w:spacing w:after="0" w:line="234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58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29" type="#_x0000_m1058" style="position:absolute;margin-left:.3pt;margin-top:3.6pt;width:537.6pt;height:.75pt;z-index:-12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tabs>
          <w:tab w:val="left" w:pos="7920"/>
        </w:tabs>
        <w:spacing w:after="0" w:line="240" w:lineRule="auto"/>
        <w:jc w:val="both"/>
        <w:rPr>
          <w:rFonts w:ascii="Lucida Bright" w:hAnsi="Lucida Bright"/>
          <w:b/>
          <w:sz w:val="24"/>
        </w:rPr>
      </w:pPr>
      <w:r>
        <w:rPr>
          <w:rFonts w:ascii="Lucida Bright" w:hAnsi="Lucida Bright" w:cs="Arial"/>
          <w:b/>
          <w:color w:val="222222"/>
          <w:sz w:val="24"/>
        </w:rPr>
        <w:t>Healthcare Informatics Pvt. Ltd</w:t>
      </w:r>
      <w:r>
        <w:rPr>
          <w:rFonts w:ascii="Lucida Bright" w:hAnsi="Lucida Bright"/>
          <w:b/>
          <w:sz w:val="24"/>
        </w:rPr>
        <w:tab/>
      </w:r>
      <w:r>
        <w:rPr>
          <w:rFonts w:ascii="Lucida Bright" w:hAnsi="Lucida Bright" w:cs="Arial"/>
          <w:b/>
          <w:color w:val="222222"/>
          <w:sz w:val="24"/>
        </w:rPr>
        <w:t>May 2013 — Feb 2015</w:t>
      </w:r>
    </w:p>
    <w:p w:rsidR="00AB1D5A" w:rsidRDefault="00AB1D5A">
      <w:pPr>
        <w:spacing w:after="0" w:line="119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 w:cs="Arial"/>
          <w:b/>
          <w:u w:val="single"/>
        </w:rPr>
        <w:t xml:space="preserve">Medical Biller </w:t>
      </w:r>
      <w:proofErr w:type="gramStart"/>
      <w:r>
        <w:rPr>
          <w:rFonts w:ascii="Comic Sans MS" w:hAnsi="Comic Sans MS" w:cs="Arial"/>
          <w:b/>
          <w:u w:val="single"/>
        </w:rPr>
        <w:t>( emergency</w:t>
      </w:r>
      <w:proofErr w:type="gramEnd"/>
      <w:r>
        <w:rPr>
          <w:rFonts w:ascii="Comic Sans MS" w:hAnsi="Comic Sans MS" w:cs="Arial"/>
          <w:b/>
          <w:u w:val="single"/>
        </w:rPr>
        <w:t xml:space="preserve"> department, cardiology </w:t>
      </w:r>
      <w:r>
        <w:rPr>
          <w:rFonts w:ascii="Comic Sans MS" w:hAnsi="Comic Sans MS" w:cs="Arial"/>
          <w:b/>
          <w:sz w:val="28"/>
          <w:u w:val="single"/>
        </w:rPr>
        <w:t>)</w:t>
      </w:r>
    </w:p>
    <w:p w:rsidR="00AB1D5A" w:rsidRDefault="00AB1D5A">
      <w:pPr>
        <w:spacing w:after="0" w:line="69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311" w:lineRule="auto"/>
        <w:ind w:right="160"/>
        <w:jc w:val="both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My job Responsibility is to take the data provided and use it to compile and submit claims to insurance companies and then subsequently bill patients. Day-to-day responsibilities vary from location to location, but often include: Using coded data to produc</w:t>
      </w:r>
      <w:r>
        <w:rPr>
          <w:rFonts w:ascii="Lucida Bright" w:hAnsi="Lucida Bright" w:cs="Arial"/>
          <w:color w:val="222222"/>
        </w:rPr>
        <w:t>e and submit claims to insurance companies, Working directly with the insurance company, healthcare provider, and patient to get a claim processed and paid, Reviewing and appealing unpaid and denied claims, Verifying patients’ insurance coverage, Answering</w:t>
      </w:r>
      <w:r>
        <w:rPr>
          <w:rFonts w:ascii="Lucida Bright" w:hAnsi="Lucida Bright" w:cs="Arial"/>
          <w:color w:val="222222"/>
        </w:rPr>
        <w:t xml:space="preserve"> patients’ billing questions &amp;Handling collections on unpaid accounts</w:t>
      </w:r>
    </w:p>
    <w:p w:rsidR="00AB1D5A" w:rsidRDefault="00AB1D5A">
      <w:pPr>
        <w:spacing w:after="0" w:line="143" w:lineRule="exact"/>
        <w:rPr>
          <w:rFonts w:ascii="Times New Roman" w:hAnsi="Times New Roman"/>
          <w:sz w:val="24"/>
        </w:rPr>
      </w:pPr>
    </w:p>
    <w:p w:rsidR="00AB1D5A" w:rsidRDefault="00CA46F2">
      <w:pPr>
        <w:tabs>
          <w:tab w:val="left" w:pos="8180"/>
        </w:tabs>
        <w:spacing w:after="0" w:line="240" w:lineRule="auto"/>
        <w:jc w:val="both"/>
        <w:rPr>
          <w:rFonts w:ascii="Lucida Bright" w:hAnsi="Lucida Bright"/>
          <w:b/>
        </w:rPr>
      </w:pPr>
      <w:r>
        <w:rPr>
          <w:rFonts w:ascii="Lucida Bright" w:hAnsi="Lucida Bright" w:cs="Arial"/>
          <w:b/>
          <w:color w:val="222222"/>
        </w:rPr>
        <w:t>SHRI VENKATESHWAR HOSPITAL &amp;</w:t>
      </w:r>
      <w:r>
        <w:rPr>
          <w:rFonts w:ascii="Lucida Bright" w:hAnsi="Lucida Bright"/>
          <w:b/>
        </w:rPr>
        <w:tab/>
      </w:r>
      <w:r>
        <w:rPr>
          <w:rFonts w:ascii="Lucida Bright" w:hAnsi="Lucida Bright" w:cs="Arial"/>
          <w:b/>
          <w:color w:val="222222"/>
        </w:rPr>
        <w:t>Jun 2013 — Jun 2014</w:t>
      </w:r>
    </w:p>
    <w:p w:rsidR="00AB1D5A" w:rsidRDefault="00CA46F2">
      <w:pPr>
        <w:spacing w:after="0" w:line="221" w:lineRule="auto"/>
        <w:jc w:val="both"/>
        <w:rPr>
          <w:rFonts w:ascii="Lucida Bright" w:hAnsi="Lucida Bright"/>
          <w:b/>
        </w:rPr>
      </w:pPr>
      <w:r>
        <w:rPr>
          <w:rFonts w:ascii="Lucida Bright" w:hAnsi="Lucida Bright" w:cs="Arial"/>
          <w:b/>
          <w:color w:val="222222"/>
        </w:rPr>
        <w:t xml:space="preserve">MEDICAL RESEARCH CENTRE LTD. </w:t>
      </w:r>
    </w:p>
    <w:p w:rsidR="00AB1D5A" w:rsidRDefault="00CA46F2">
      <w:pPr>
        <w:spacing w:after="0" w:line="240" w:lineRule="auto"/>
        <w:jc w:val="both"/>
        <w:rPr>
          <w:rFonts w:ascii="Lucida Bright" w:hAnsi="Lucida Bright"/>
          <w:b/>
        </w:rPr>
      </w:pPr>
      <w:r>
        <w:rPr>
          <w:rFonts w:ascii="Lucida Bright" w:hAnsi="Lucida Bright" w:cs="Arial"/>
          <w:b/>
          <w:color w:val="222222"/>
        </w:rPr>
        <w:t>(</w:t>
      </w:r>
      <w:proofErr w:type="spellStart"/>
      <w:r>
        <w:rPr>
          <w:rFonts w:ascii="Lucida Bright" w:hAnsi="Lucida Bright" w:cs="Arial"/>
          <w:b/>
          <w:color w:val="222222"/>
        </w:rPr>
        <w:t>Balaji</w:t>
      </w:r>
      <w:proofErr w:type="spellEnd"/>
      <w:r>
        <w:rPr>
          <w:rFonts w:ascii="Lucida Bright" w:hAnsi="Lucida Bright" w:cs="Arial"/>
          <w:b/>
          <w:color w:val="222222"/>
        </w:rPr>
        <w:t xml:space="preserve"> Hospital)</w:t>
      </w:r>
    </w:p>
    <w:p w:rsidR="00AB1D5A" w:rsidRDefault="00AB1D5A">
      <w:pPr>
        <w:spacing w:after="0" w:line="53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 w:cs="Arial"/>
          <w:b/>
          <w:u w:val="single"/>
        </w:rPr>
        <w:t>Pharmacist</w:t>
      </w:r>
    </w:p>
    <w:p w:rsidR="00AB1D5A" w:rsidRDefault="00AB1D5A">
      <w:pPr>
        <w:spacing w:after="0" w:line="69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319" w:lineRule="auto"/>
        <w:ind w:right="60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My job duties are to dispensing prescription medicines to the public; ensur</w:t>
      </w:r>
      <w:r>
        <w:rPr>
          <w:rFonts w:ascii="Lucida Bright" w:hAnsi="Lucida Bright" w:cs="Arial"/>
          <w:color w:val="222222"/>
        </w:rPr>
        <w:t xml:space="preserve">ing that different treatments are compatible; checking dosage and ensuring that medicines are correctly and safely supplied and labeled. Also Maintain records, such as pharmacy files, patient profiles, charge system files, administrative duties, or buying </w:t>
      </w:r>
      <w:r>
        <w:rPr>
          <w:rFonts w:ascii="Lucida Bright" w:hAnsi="Lucida Bright" w:cs="Arial"/>
          <w:color w:val="222222"/>
        </w:rPr>
        <w:t>or selling non-pharmaceutical merchandise.</w:t>
      </w:r>
    </w:p>
    <w:p w:rsidR="00AB1D5A" w:rsidRDefault="00AB1D5A">
      <w:pPr>
        <w:spacing w:after="0" w:line="240" w:lineRule="auto"/>
        <w:rPr>
          <w:rFonts w:ascii="Times New Roman" w:hAnsi="Times New Roman"/>
          <w:sz w:val="24"/>
        </w:rPr>
        <w:sectPr w:rsidR="00AB1D5A">
          <w:pgSz w:w="11900" w:h="16856"/>
          <w:pgMar w:top="362" w:right="580" w:bottom="0" w:left="560" w:header="720" w:footer="720" w:gutter="0"/>
          <w:cols w:space="720" w:equalWidth="0">
            <w:col w:w="10760"/>
          </w:cols>
        </w:sectPr>
      </w:pPr>
    </w:p>
    <w:p w:rsidR="00AB1D5A" w:rsidRDefault="00AB1D5A">
      <w:pPr>
        <w:spacing w:after="0" w:line="284" w:lineRule="exact"/>
        <w:rPr>
          <w:rFonts w:ascii="Times New Roman" w:hAnsi="Times New Roman"/>
          <w:sz w:val="24"/>
        </w:rPr>
      </w:pPr>
    </w:p>
    <w:p w:rsidR="00AB1D5A" w:rsidRDefault="00CA46F2">
      <w:pPr>
        <w:tabs>
          <w:tab w:val="left" w:pos="105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Arial" w:hAnsi="Arial" w:cs="Arial"/>
          <w:color w:val="CCCCCC"/>
          <w:sz w:val="15"/>
        </w:rPr>
        <w:t>RUKSARBANU H PATHAN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color w:val="CCCCCC"/>
          <w:sz w:val="14"/>
        </w:rPr>
        <w:t>1</w:t>
      </w:r>
    </w:p>
    <w:p w:rsidR="00AB1D5A" w:rsidRDefault="00AB1D5A">
      <w:pPr>
        <w:spacing w:after="0" w:line="240" w:lineRule="auto"/>
        <w:rPr>
          <w:rFonts w:ascii="Times New Roman" w:hAnsi="Times New Roman"/>
          <w:sz w:val="24"/>
        </w:rPr>
        <w:sectPr w:rsidR="00AB1D5A">
          <w:type w:val="continuous"/>
          <w:pgSz w:w="11900" w:h="16856"/>
          <w:pgMar w:top="362" w:right="640" w:bottom="0" w:left="620" w:header="720" w:footer="720" w:gutter="0"/>
          <w:cols w:space="720" w:equalWidth="0">
            <w:col w:w="10640"/>
          </w:cols>
        </w:sectPr>
      </w:pPr>
    </w:p>
    <w:p w:rsidR="00AB1D5A" w:rsidRDefault="00CA46F2">
      <w:pPr>
        <w:tabs>
          <w:tab w:val="left" w:pos="7720"/>
        </w:tabs>
        <w:spacing w:after="0" w:line="240" w:lineRule="auto"/>
        <w:jc w:val="both"/>
        <w:rPr>
          <w:rFonts w:ascii="Lucida Bright" w:hAnsi="Lucida Bright" w:cs="Courier New"/>
          <w:b/>
          <w:sz w:val="24"/>
        </w:rPr>
      </w:pPr>
      <w:bookmarkStart w:id="2" w:name="page3"/>
      <w:bookmarkEnd w:id="2"/>
      <w:r>
        <w:rPr>
          <w:rFonts w:ascii="Lucida Bright" w:hAnsi="Lucida Bright" w:cs="Courier New"/>
          <w:b/>
          <w:color w:val="222222"/>
          <w:sz w:val="24"/>
        </w:rPr>
        <w:lastRenderedPageBreak/>
        <w:t>VLCC Healthcare Ltd</w:t>
      </w:r>
      <w:r>
        <w:rPr>
          <w:rFonts w:ascii="Lucida Bright" w:hAnsi="Lucida Bright" w:cs="Courier New"/>
          <w:b/>
          <w:sz w:val="24"/>
        </w:rPr>
        <w:tab/>
      </w:r>
      <w:r>
        <w:rPr>
          <w:rFonts w:ascii="Lucida Bright" w:hAnsi="Lucida Bright" w:cs="Courier New"/>
          <w:b/>
          <w:color w:val="222222"/>
          <w:sz w:val="24"/>
        </w:rPr>
        <w:t>Nov 2013 — March 2014</w:t>
      </w:r>
    </w:p>
    <w:p w:rsidR="00AB1D5A" w:rsidRDefault="00AB1D5A">
      <w:pPr>
        <w:spacing w:after="0" w:line="119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 w:cs="Arial"/>
          <w:b/>
          <w:u w:val="single"/>
        </w:rPr>
        <w:t>Guest Relationship Executive</w:t>
      </w:r>
    </w:p>
    <w:p w:rsidR="00AB1D5A" w:rsidRDefault="00AB1D5A">
      <w:pPr>
        <w:spacing w:after="0" w:line="69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319" w:lineRule="auto"/>
        <w:ind w:right="20"/>
        <w:jc w:val="both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My Job role is to maintain</w:t>
      </w:r>
      <w:r>
        <w:rPr>
          <w:rFonts w:ascii="Lucida Bright" w:hAnsi="Lucida Bright" w:cs="Arial"/>
          <w:color w:val="222222"/>
        </w:rPr>
        <w:t xml:space="preserve"> a professional work environment, staff supervision and administrative support. They shoulder a variety of responsibilities, often at the discretion of the company owner. These tasks can vary from managing accounting functions to allocating work assignment</w:t>
      </w:r>
      <w:r>
        <w:rPr>
          <w:rFonts w:ascii="Lucida Bright" w:hAnsi="Lucida Bright" w:cs="Arial"/>
          <w:color w:val="222222"/>
        </w:rPr>
        <w:t>s to approving the purchasing of office supplies. The job specifics of a front office manager largely depend on the company's needs. Other important functions include:</w:t>
      </w:r>
    </w:p>
    <w:p w:rsidR="00AB1D5A" w:rsidRDefault="00AB1D5A">
      <w:pPr>
        <w:spacing w:after="0" w:line="83" w:lineRule="exact"/>
        <w:rPr>
          <w:rFonts w:ascii="Times New Roman" w:hAnsi="Times New Roman"/>
          <w:sz w:val="24"/>
        </w:rPr>
      </w:pPr>
    </w:p>
    <w:p w:rsidR="00AB1D5A" w:rsidRDefault="00CA46F2">
      <w:pPr>
        <w:numPr>
          <w:ilvl w:val="0"/>
          <w:numId w:val="14"/>
        </w:numPr>
        <w:spacing w:after="0" w:line="240" w:lineRule="auto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Supervisor support</w:t>
      </w:r>
    </w:p>
    <w:p w:rsidR="00AB1D5A" w:rsidRDefault="00CA46F2">
      <w:pPr>
        <w:spacing w:after="0" w:line="90" w:lineRule="exact"/>
        <w:rPr>
          <w:rFonts w:ascii="Lucida Bright" w:hAnsi="Lucida Bright"/>
          <w:sz w:val="28"/>
        </w:rPr>
      </w:pPr>
      <w:r>
        <w:rPr>
          <w:rFonts w:ascii="Lucida Bright" w:hAnsi="Lucida Bright"/>
          <w:sz w:val="24"/>
        </w:rPr>
        <w:pict>
          <v:shapetype id="_x0000_m1057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Lucida Bright" w:hAnsi="Lucida Bright"/>
          <w:sz w:val="24"/>
        </w:rPr>
        <w:pict>
          <v:shape id="_x0000_s1030" type="#_x0000_m1057" style="position:absolute;margin-left:18pt;margin-top:-6.2pt;width:6.15pt;height:6.15pt;z-index:-11;mso-position-horizontal-relative:text;mso-position-vertical-relative:text" o:spt="100" o:preferrelative="t" o:allowincell="f" adj="0,,0" path="m@4@5l@4@11@9@11@9@5xe" filled="f" stroked="f">
            <v:stroke joinstyle="miter"/>
            <v:imagedata r:id="rId9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14"/>
        </w:numPr>
        <w:spacing w:after="0" w:line="240" w:lineRule="auto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Office harmony</w:t>
      </w:r>
    </w:p>
    <w:p w:rsidR="00AB1D5A" w:rsidRDefault="00CA46F2">
      <w:pPr>
        <w:spacing w:after="0" w:line="47" w:lineRule="exact"/>
        <w:rPr>
          <w:rFonts w:ascii="Lucida Bright" w:hAnsi="Lucida Bright"/>
          <w:sz w:val="28"/>
        </w:rPr>
      </w:pPr>
      <w:r>
        <w:rPr>
          <w:rFonts w:ascii="Lucida Bright" w:hAnsi="Lucida Bright"/>
          <w:sz w:val="24"/>
        </w:rPr>
        <w:pict>
          <v:shapetype id="_x0000_m1056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Lucida Bright" w:hAnsi="Lucida Bright"/>
          <w:sz w:val="24"/>
        </w:rPr>
        <w:pict>
          <v:shape id="_x0000_s1031" type="#_x0000_m1056" style="position:absolute;margin-left:18pt;margin-top:-8.35pt;width:6.15pt;height:6.15pt;z-index:-10;mso-position-horizontal-relative:text;mso-position-vertical-relative:text" o:spt="100" o:preferrelative="t" o:allowincell="f" adj="0,,0" path="m@4@5l@4@11@9@11@9@5xe" filled="f" stroked="f">
            <v:stroke joinstyle="miter"/>
            <v:imagedata r:id="rId9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14"/>
        </w:numPr>
        <w:spacing w:after="0" w:line="240" w:lineRule="auto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Crisis handling</w:t>
      </w:r>
    </w:p>
    <w:p w:rsidR="00AB1D5A" w:rsidRDefault="00CA46F2">
      <w:pPr>
        <w:spacing w:after="0" w:line="47" w:lineRule="exact"/>
        <w:rPr>
          <w:rFonts w:ascii="Lucida Bright" w:hAnsi="Lucida Bright"/>
          <w:sz w:val="28"/>
        </w:rPr>
      </w:pPr>
      <w:r>
        <w:rPr>
          <w:rFonts w:ascii="Lucida Bright" w:hAnsi="Lucida Bright"/>
          <w:sz w:val="24"/>
        </w:rPr>
        <w:pict>
          <v:shapetype id="_x0000_m1055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Lucida Bright" w:hAnsi="Lucida Bright"/>
          <w:sz w:val="24"/>
        </w:rPr>
        <w:pict>
          <v:shape id="_x0000_s1032" type="#_x0000_m1055" style="position:absolute;margin-left:18pt;margin-top:-8.35pt;width:6.15pt;height:6.15pt;z-index:-9;mso-position-horizontal-relative:text;mso-position-vertical-relative:text" o:spt="100" o:preferrelative="t" o:allowincell="f" adj="0,,0" path="m@4@5l@4@11@9@11@9@5xe" filled="f" stroked="f">
            <v:stroke joinstyle="miter"/>
            <v:imagedata r:id="rId9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14"/>
        </w:numPr>
        <w:spacing w:after="0" w:line="240" w:lineRule="auto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Office morale</w:t>
      </w:r>
    </w:p>
    <w:p w:rsidR="00AB1D5A" w:rsidRDefault="00CA46F2">
      <w:pPr>
        <w:spacing w:after="0" w:line="47" w:lineRule="exact"/>
        <w:rPr>
          <w:rFonts w:ascii="Lucida Bright" w:hAnsi="Lucida Bright"/>
          <w:sz w:val="28"/>
        </w:rPr>
      </w:pPr>
      <w:r>
        <w:rPr>
          <w:rFonts w:ascii="Lucida Bright" w:hAnsi="Lucida Bright"/>
          <w:sz w:val="24"/>
        </w:rPr>
        <w:pict>
          <v:shapetype id="_x0000_m1054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Lucida Bright" w:hAnsi="Lucida Bright"/>
          <w:sz w:val="24"/>
        </w:rPr>
        <w:pict>
          <v:shape id="_x0000_s1033" type="#_x0000_m1054" style="position:absolute;margin-left:18pt;margin-top:-8.35pt;width:6.15pt;height:6.15pt;z-index:-8;mso-position-horizontal-relative:text;mso-position-vertical-relative:text" o:spt="100" o:preferrelative="t" o:allowincell="f" adj="0,,0" path="m@4@5l@4@11@9@11@9@5xe" filled="f" stroked="f">
            <v:stroke joinstyle="miter"/>
            <v:imagedata r:id="rId9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14"/>
        </w:numPr>
        <w:spacing w:after="0" w:line="240" w:lineRule="auto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Troubleshooting</w:t>
      </w:r>
    </w:p>
    <w:p w:rsidR="00AB1D5A" w:rsidRDefault="00CA46F2">
      <w:pPr>
        <w:spacing w:after="0" w:line="47" w:lineRule="exact"/>
        <w:rPr>
          <w:rFonts w:ascii="Lucida Bright" w:hAnsi="Lucida Bright"/>
          <w:sz w:val="28"/>
        </w:rPr>
      </w:pPr>
      <w:r>
        <w:rPr>
          <w:rFonts w:ascii="Lucida Bright" w:hAnsi="Lucida Bright"/>
          <w:sz w:val="24"/>
        </w:rPr>
        <w:pict>
          <v:shapetype id="_x0000_m1053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Lucida Bright" w:hAnsi="Lucida Bright"/>
          <w:sz w:val="24"/>
        </w:rPr>
        <w:pict>
          <v:shape id="_x0000_s1034" type="#_x0000_m1053" style="position:absolute;margin-left:18pt;margin-top:-8.35pt;width:6.15pt;height:6.15pt;z-index:-7;mso-position-horizontal-relative:text;mso-position-vertical-relative:text" o:spt="100" o:preferrelative="t" o:allowincell="f" adj="0,,0" path="m@4@5l@4@11@9@11@9@5xe" filled="f" stroked="f">
            <v:stroke joinstyle="miter"/>
            <v:imagedata r:id="rId9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14"/>
        </w:numPr>
        <w:spacing w:after="0" w:line="240" w:lineRule="auto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Customer service</w:t>
      </w:r>
    </w:p>
    <w:p w:rsidR="00AB1D5A" w:rsidRDefault="00CA46F2">
      <w:pPr>
        <w:spacing w:after="0" w:line="254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52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35" type="#_x0000_m1052" style="position:absolute;margin-left:18pt;margin-top:-8.35pt;width:6.15pt;height:6.15pt;z-index:-6;mso-position-horizontal-relative:text;mso-position-vertical-relative:text" o:spt="100" o:preferrelative="t" o:allowincell="f" adj="0,,0" path="m@4@5l@4@11@9@11@9@5xe" filled="f" stroked="f">
            <v:stroke joinstyle="miter"/>
            <v:imagedata r:id="rId9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tabs>
          <w:tab w:val="left" w:pos="7900"/>
        </w:tabs>
        <w:spacing w:after="0" w:line="240" w:lineRule="auto"/>
        <w:rPr>
          <w:rFonts w:ascii="Lucida Bright" w:hAnsi="Lucida Bright"/>
          <w:b/>
          <w:sz w:val="24"/>
        </w:rPr>
      </w:pPr>
      <w:r>
        <w:rPr>
          <w:rFonts w:ascii="Lucida Bright" w:hAnsi="Lucida Bright" w:cs="Arial"/>
          <w:b/>
          <w:color w:val="222222"/>
          <w:sz w:val="24"/>
        </w:rPr>
        <w:t xml:space="preserve">Crystal </w:t>
      </w:r>
      <w:proofErr w:type="spellStart"/>
      <w:r>
        <w:rPr>
          <w:rFonts w:ascii="Lucida Bright" w:hAnsi="Lucida Bright" w:cs="Arial"/>
          <w:b/>
          <w:color w:val="222222"/>
          <w:sz w:val="24"/>
        </w:rPr>
        <w:t>voxx</w:t>
      </w:r>
      <w:proofErr w:type="spellEnd"/>
      <w:r>
        <w:rPr>
          <w:rFonts w:ascii="Lucida Bright" w:hAnsi="Lucida Bright" w:cs="Arial"/>
          <w:b/>
          <w:color w:val="222222"/>
          <w:sz w:val="24"/>
        </w:rPr>
        <w:t xml:space="preserve"> </w:t>
      </w:r>
      <w:proofErr w:type="spellStart"/>
      <w:r>
        <w:rPr>
          <w:rFonts w:ascii="Lucida Bright" w:hAnsi="Lucida Bright" w:cs="Arial"/>
          <w:b/>
          <w:color w:val="222222"/>
          <w:sz w:val="24"/>
        </w:rPr>
        <w:t>Pvt</w:t>
      </w:r>
      <w:proofErr w:type="spellEnd"/>
      <w:r>
        <w:rPr>
          <w:rFonts w:ascii="Lucida Bright" w:hAnsi="Lucida Bright" w:cs="Arial"/>
          <w:b/>
          <w:color w:val="222222"/>
          <w:sz w:val="24"/>
        </w:rPr>
        <w:t xml:space="preserve"> .ltd</w:t>
      </w:r>
      <w:r>
        <w:rPr>
          <w:rFonts w:ascii="Lucida Bright" w:hAnsi="Lucida Bright"/>
          <w:b/>
          <w:sz w:val="24"/>
        </w:rPr>
        <w:tab/>
        <w:t>M</w:t>
      </w:r>
      <w:r>
        <w:rPr>
          <w:rFonts w:ascii="Lucida Bright" w:hAnsi="Lucida Bright" w:cs="Arial"/>
          <w:b/>
          <w:color w:val="222222"/>
          <w:sz w:val="24"/>
        </w:rPr>
        <w:t>arch 2015 — Present</w:t>
      </w:r>
    </w:p>
    <w:p w:rsidR="00AB1D5A" w:rsidRDefault="00AB1D5A">
      <w:pPr>
        <w:spacing w:after="0" w:line="119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 w:cs="Arial"/>
          <w:b/>
          <w:u w:val="single"/>
        </w:rPr>
        <w:t xml:space="preserve">Process Associate Executive/Medical </w:t>
      </w:r>
      <w:proofErr w:type="gramStart"/>
      <w:r>
        <w:rPr>
          <w:rFonts w:ascii="Comic Sans MS" w:hAnsi="Comic Sans MS" w:cs="Arial"/>
          <w:b/>
          <w:u w:val="single"/>
        </w:rPr>
        <w:t>Coder(</w:t>
      </w:r>
      <w:proofErr w:type="gramEnd"/>
      <w:r>
        <w:rPr>
          <w:rFonts w:ascii="Comic Sans MS" w:hAnsi="Comic Sans MS" w:cs="Arial"/>
          <w:b/>
          <w:u w:val="single"/>
        </w:rPr>
        <w:t xml:space="preserve"> CPC and infectious disease)</w:t>
      </w:r>
    </w:p>
    <w:p w:rsidR="00AB1D5A" w:rsidRDefault="00AB1D5A">
      <w:pPr>
        <w:spacing w:after="0" w:line="69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Lucida Bright" w:hAnsi="Lucida Bright"/>
          <w:sz w:val="32"/>
        </w:rPr>
      </w:pPr>
      <w:r>
        <w:rPr>
          <w:rFonts w:ascii="Lucida Bright" w:hAnsi="Lucida Bright" w:cs="Arial"/>
          <w:color w:val="222222"/>
          <w:sz w:val="24"/>
        </w:rPr>
        <w:t>Evaluated patient records for suitability, completeness, and correctness of health data</w:t>
      </w:r>
    </w:p>
    <w:p w:rsidR="00AB1D5A" w:rsidRDefault="00AB1D5A">
      <w:pPr>
        <w:spacing w:after="0" w:line="90" w:lineRule="exact"/>
        <w:rPr>
          <w:rFonts w:ascii="Lucida Bright" w:hAnsi="Lucida Bright"/>
          <w:sz w:val="28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Recorded data electronically for collection, storage, analysis, recovery, and reporting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Arranged and maintained data for medical databases and registries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Prepared financial statements and billing procedures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>Handled all kinds of insurance claims, incl</w:t>
      </w:r>
      <w:r>
        <w:rPr>
          <w:rFonts w:ascii="Lucida Bright" w:hAnsi="Lucida Bright" w:cs="Arial"/>
          <w:color w:val="222222"/>
        </w:rPr>
        <w:t xml:space="preserve">uding private, Medicare and insurance fraud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Collected payment for healthcare services provided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Completed insurance and other claim forms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Utilized classification software to assign clinical codes for reimbursement and data analysis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>Protected patient</w:t>
      </w:r>
      <w:r>
        <w:rPr>
          <w:rFonts w:ascii="Lucida Bright" w:hAnsi="Lucida Bright" w:cs="Arial"/>
          <w:color w:val="222222"/>
        </w:rPr>
        <w:t xml:space="preserve">s’ healthiness information for privacy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Prepared, keyed in, edited, and proofread health check records </w:t>
      </w:r>
    </w:p>
    <w:p w:rsidR="00AB1D5A" w:rsidRDefault="00AB1D5A">
      <w:pPr>
        <w:spacing w:after="0" w:line="46" w:lineRule="exact"/>
        <w:rPr>
          <w:rFonts w:ascii="Lucida Bright" w:hAnsi="Lucida Bright" w:cs="Arial"/>
          <w:color w:val="222222"/>
        </w:rPr>
      </w:pPr>
    </w:p>
    <w:p w:rsidR="00AB1D5A" w:rsidRDefault="00CA46F2">
      <w:pPr>
        <w:numPr>
          <w:ilvl w:val="0"/>
          <w:numId w:val="13"/>
        </w:numPr>
        <w:spacing w:after="0" w:line="240" w:lineRule="auto"/>
        <w:jc w:val="both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Interviewed patients with the aim of completing forms, documents and case histories </w:t>
      </w:r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267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t>Education</w:t>
      </w:r>
    </w:p>
    <w:p w:rsidR="00AB1D5A" w:rsidRDefault="00CA46F2">
      <w:pPr>
        <w:spacing w:after="0" w:line="234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51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36" type="#_x0000_m1051" style="position:absolute;margin-left:.3pt;margin-top:3.6pt;width:537.6pt;height:.75pt;z-index:-5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tabs>
          <w:tab w:val="left" w:pos="796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Arial" w:hAnsi="Arial" w:cs="Arial"/>
          <w:b/>
          <w:sz w:val="28"/>
        </w:rPr>
        <w:t>B.pharm</w:t>
      </w:r>
      <w:proofErr w:type="spellEnd"/>
      <w:r>
        <w:rPr>
          <w:rFonts w:ascii="Arial" w:hAnsi="Arial" w:cs="Arial"/>
          <w:b/>
          <w:sz w:val="28"/>
        </w:rPr>
        <w:t xml:space="preserve"> Degree</w:t>
      </w:r>
      <w:r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Arial" w:hAnsi="Arial" w:cs="Arial"/>
          <w:b/>
          <w:color w:val="222222"/>
          <w:sz w:val="27"/>
        </w:rPr>
        <w:t>May 2008 — Jun 2012</w:t>
      </w:r>
    </w:p>
    <w:p w:rsidR="00AB1D5A" w:rsidRDefault="00AB1D5A">
      <w:pPr>
        <w:spacing w:after="0" w:line="119" w:lineRule="exact"/>
        <w:rPr>
          <w:rFonts w:ascii="Times New Roman" w:hAnsi="Times New Roman"/>
          <w:sz w:val="24"/>
        </w:rPr>
      </w:pPr>
    </w:p>
    <w:p w:rsidR="00AB1D5A" w:rsidRDefault="00CA46F2">
      <w:pPr>
        <w:numPr>
          <w:ilvl w:val="0"/>
          <w:numId w:val="10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 w:cs="Arial"/>
          <w:color w:val="222222"/>
        </w:rPr>
        <w:t>North Maharashtra University</w:t>
      </w:r>
    </w:p>
    <w:p w:rsidR="00AB1D5A" w:rsidRDefault="00AB1D5A">
      <w:pPr>
        <w:spacing w:after="0" w:line="69" w:lineRule="exact"/>
        <w:rPr>
          <w:rFonts w:ascii="Lucida Bright" w:hAnsi="Lucida Bright"/>
        </w:rPr>
      </w:pPr>
    </w:p>
    <w:p w:rsidR="00AB1D5A" w:rsidRDefault="00CA46F2">
      <w:pPr>
        <w:numPr>
          <w:ilvl w:val="0"/>
          <w:numId w:val="10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 w:cs="Arial"/>
          <w:color w:val="222222"/>
        </w:rPr>
        <w:t xml:space="preserve">I have also completed My Graduation in </w:t>
      </w:r>
      <w:proofErr w:type="spellStart"/>
      <w:r>
        <w:rPr>
          <w:rFonts w:ascii="Lucida Bright" w:hAnsi="Lucida Bright" w:cs="Arial"/>
          <w:color w:val="222222"/>
        </w:rPr>
        <w:t>B.pharm</w:t>
      </w:r>
      <w:proofErr w:type="spellEnd"/>
      <w:r>
        <w:rPr>
          <w:rFonts w:ascii="Lucida Bright" w:hAnsi="Lucida Bright" w:cs="Arial"/>
          <w:color w:val="222222"/>
        </w:rPr>
        <w:t xml:space="preserve"> with First Class 69% in June-2012</w:t>
      </w:r>
      <w:proofErr w:type="gramStart"/>
      <w:r>
        <w:rPr>
          <w:rFonts w:ascii="Lucida Bright" w:hAnsi="Lucida Bright" w:cs="Arial"/>
          <w:color w:val="222222"/>
        </w:rPr>
        <w:t>.(</w:t>
      </w:r>
      <w:proofErr w:type="gramEnd"/>
      <w:r>
        <w:rPr>
          <w:rFonts w:ascii="Lucida Bright" w:hAnsi="Lucida Bright" w:cs="Arial"/>
          <w:color w:val="222222"/>
        </w:rPr>
        <w:t>Throughout English Medium).</w:t>
      </w:r>
    </w:p>
    <w:p w:rsidR="00AB1D5A" w:rsidRDefault="00AB1D5A">
      <w:pPr>
        <w:spacing w:after="0" w:line="200" w:lineRule="exact"/>
        <w:rPr>
          <w:rFonts w:ascii="Lucida Bright" w:hAnsi="Lucida Bright"/>
        </w:rPr>
      </w:pPr>
    </w:p>
    <w:p w:rsidR="00AB1D5A" w:rsidRDefault="00AB1D5A">
      <w:pPr>
        <w:spacing w:after="0" w:line="200" w:lineRule="exact"/>
        <w:rPr>
          <w:rFonts w:ascii="Lucida Bright" w:hAnsi="Lucida Bright"/>
        </w:rPr>
      </w:pPr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250" w:lineRule="exac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5120"/>
      </w:tblGrid>
      <w:tr w:rsidR="00AB1D5A">
        <w:trPr>
          <w:trHeight w:val="39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hAnsi="Arial" w:cs="Arial"/>
                <w:b/>
                <w:color w:val="222222"/>
                <w:sz w:val="28"/>
              </w:rPr>
              <w:t>H.S.C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hAnsi="Arial" w:cs="Arial"/>
                <w:b/>
                <w:color w:val="222222"/>
                <w:sz w:val="28"/>
              </w:rPr>
              <w:t>March 2007 — March 2008</w:t>
            </w:r>
          </w:p>
        </w:tc>
      </w:tr>
      <w:tr w:rsidR="00AB1D5A">
        <w:trPr>
          <w:trHeight w:val="342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numPr>
                <w:ilvl w:val="0"/>
                <w:numId w:val="11"/>
              </w:numPr>
              <w:spacing w:after="0" w:line="240" w:lineRule="auto"/>
              <w:rPr>
                <w:rFonts w:ascii="Lucida Bright" w:hAnsi="Lucida Bright"/>
              </w:rPr>
            </w:pPr>
            <w:r>
              <w:rPr>
                <w:rFonts w:ascii="Lucida Bright" w:hAnsi="Lucida Bright" w:cs="Arial"/>
                <w:color w:val="222222"/>
              </w:rPr>
              <w:t>Gujarat Secondary Education Board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B1D5A">
        <w:trPr>
          <w:trHeight w:val="347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numPr>
                <w:ilvl w:val="0"/>
                <w:numId w:val="11"/>
              </w:numPr>
              <w:spacing w:after="0" w:line="240" w:lineRule="auto"/>
              <w:rPr>
                <w:rFonts w:ascii="Lucida Bright" w:hAnsi="Lucida Bright"/>
              </w:rPr>
            </w:pPr>
            <w:r>
              <w:rPr>
                <w:rFonts w:ascii="Lucida Bright" w:hAnsi="Lucida Bright" w:cs="Arial"/>
                <w:color w:val="222222"/>
              </w:rPr>
              <w:t>I have passed H.S.C Examination with 63%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B1D5A">
        <w:trPr>
          <w:trHeight w:val="601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hAnsi="Arial" w:cs="Arial"/>
                <w:b/>
                <w:color w:val="222222"/>
                <w:sz w:val="28"/>
              </w:rPr>
              <w:t>S.S.C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hAnsi="Arial" w:cs="Arial"/>
                <w:b/>
                <w:color w:val="222222"/>
                <w:sz w:val="28"/>
              </w:rPr>
              <w:t>March 2005 — March-2006</w:t>
            </w:r>
          </w:p>
        </w:tc>
      </w:tr>
      <w:tr w:rsidR="00AB1D5A">
        <w:trPr>
          <w:trHeight w:val="342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numPr>
                <w:ilvl w:val="0"/>
                <w:numId w:val="12"/>
              </w:numPr>
              <w:spacing w:after="0" w:line="240" w:lineRule="auto"/>
              <w:rPr>
                <w:rFonts w:ascii="Lucida Bright" w:hAnsi="Lucida Bright"/>
              </w:rPr>
            </w:pPr>
            <w:r>
              <w:rPr>
                <w:rFonts w:ascii="Lucida Bright" w:hAnsi="Lucida Bright" w:cs="Arial"/>
                <w:color w:val="222222"/>
              </w:rPr>
              <w:t>Gujarat Secondary Education Board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B1D5A">
        <w:trPr>
          <w:trHeight w:val="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CA46F2">
            <w:pPr>
              <w:numPr>
                <w:ilvl w:val="0"/>
                <w:numId w:val="12"/>
              </w:numPr>
              <w:spacing w:after="0" w:line="240" w:lineRule="auto"/>
              <w:rPr>
                <w:rFonts w:ascii="Lucida Bright" w:hAnsi="Lucida Bright"/>
              </w:rPr>
            </w:pPr>
            <w:r>
              <w:rPr>
                <w:rFonts w:ascii="Lucida Bright" w:hAnsi="Lucida Bright" w:cs="Arial"/>
                <w:color w:val="222222"/>
              </w:rPr>
              <w:t>I have passed S.S.C Examination with 82%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D5A" w:rsidRDefault="00AB1D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220" w:lineRule="exact"/>
        <w:rPr>
          <w:rFonts w:ascii="Times New Roman" w:hAnsi="Times New Roman"/>
          <w:sz w:val="24"/>
        </w:rPr>
      </w:pPr>
    </w:p>
    <w:p w:rsidR="00AB1D5A" w:rsidRDefault="00AB1D5A">
      <w:pPr>
        <w:spacing w:after="0" w:line="240" w:lineRule="auto"/>
        <w:rPr>
          <w:rFonts w:ascii="Arial" w:hAnsi="Arial" w:cs="Arial"/>
          <w:b/>
          <w:color w:val="365F91"/>
          <w:sz w:val="40"/>
        </w:rPr>
      </w:pPr>
    </w:p>
    <w:p w:rsidR="00AB1D5A" w:rsidRDefault="00AB1D5A">
      <w:pPr>
        <w:spacing w:after="0" w:line="240" w:lineRule="auto"/>
        <w:rPr>
          <w:rFonts w:ascii="Arial" w:hAnsi="Arial" w:cs="Arial"/>
          <w:b/>
          <w:color w:val="365F91"/>
          <w:sz w:val="40"/>
        </w:rPr>
      </w:pPr>
    </w:p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lastRenderedPageBreak/>
        <w:t>CAREER OBJECTIVE</w:t>
      </w:r>
    </w:p>
    <w:p w:rsidR="00AB1D5A" w:rsidRDefault="00CA46F2">
      <w:pPr>
        <w:spacing w:after="0" w:line="290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50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37" type="#_x0000_m1050" style="position:absolute;margin-left:.3pt;margin-top:3.6pt;width:537.6pt;height:.75pt;z-index:-4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9"/>
        </w:numPr>
        <w:spacing w:after="0" w:line="382" w:lineRule="auto"/>
        <w:ind w:right="160"/>
        <w:jc w:val="center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 xml:space="preserve">I am seeking a position to give my best in </w:t>
      </w:r>
      <w:r>
        <w:rPr>
          <w:rFonts w:ascii="Lucida Bright" w:hAnsi="Lucida Bright" w:cs="Arial"/>
          <w:color w:val="222222"/>
        </w:rPr>
        <w:t>my professional pursuit for overall benefit and growth of the company that I serve by facing the challenges. I will show my dedication and gain some experience</w:t>
      </w:r>
    </w:p>
    <w:p w:rsidR="00AB1D5A" w:rsidRDefault="00AB1D5A">
      <w:pPr>
        <w:spacing w:after="0" w:line="382" w:lineRule="auto"/>
        <w:ind w:right="160"/>
        <w:jc w:val="center"/>
        <w:rPr>
          <w:rFonts w:ascii="Lucida Bright" w:hAnsi="Lucida Bright" w:cs="Arial"/>
          <w:color w:val="222222"/>
        </w:rPr>
      </w:pPr>
    </w:p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t>SKILLS</w:t>
      </w:r>
    </w:p>
    <w:p w:rsidR="00AB1D5A" w:rsidRDefault="00CA46F2">
      <w:pPr>
        <w:spacing w:after="0" w:line="290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49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42" type="#_x0000_m1049" style="position:absolute;margin-left:.3pt;margin-top:3.6pt;width:537.6pt;height:.75pt;z-index:-3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 w:cs="Arial"/>
          <w:color w:val="222222"/>
        </w:rPr>
        <w:t>Team work</w: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 w:cs="Arial"/>
          <w:color w:val="222222"/>
        </w:rPr>
        <w:t>Good research and communication skills</w: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>Advance knowledge of medical termino</w:t>
      </w:r>
      <w:r>
        <w:rPr>
          <w:rFonts w:ascii="Lucida Bright" w:hAnsi="Lucida Bright" w:cs="Arial"/>
          <w:color w:val="222222"/>
        </w:rPr>
        <w:t xml:space="preserve">logies and concepts </w: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Familiar with numbers with excellent analytical skills </w: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Knowledge of planning effective drug therapy </w: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 xml:space="preserve">Good organizational and problem solving skills </w: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 w:cs="Arial"/>
          <w:color w:val="222222"/>
        </w:rPr>
      </w:pPr>
      <w:r>
        <w:rPr>
          <w:rFonts w:ascii="Lucida Bright" w:hAnsi="Lucida Bright" w:cs="Arial"/>
          <w:color w:val="222222"/>
        </w:rPr>
        <w:t>Comprehensive knowledge of word processing, Excel, database searching and the Interne</w:t>
      </w:r>
      <w:r>
        <w:rPr>
          <w:rFonts w:ascii="Lucida Bright" w:hAnsi="Lucida Bright" w:cs="Arial"/>
          <w:color w:val="222222"/>
        </w:rPr>
        <w:t xml:space="preserve">t. </w:t>
      </w:r>
    </w:p>
    <w:p w:rsidR="00AB1D5A" w:rsidRDefault="00CA46F2">
      <w:pPr>
        <w:numPr>
          <w:ilvl w:val="0"/>
          <w:numId w:val="7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  <w:color w:val="000000"/>
          <w:shd w:val="clear" w:color="auto" w:fill="F5F5F0"/>
        </w:rPr>
        <w:t>Communication, Teamwork ,Initiative, Problem solving, Flexibility, Computer</w:t>
      </w:r>
      <w:r>
        <w:rPr>
          <w:rFonts w:ascii="Lucida Bright" w:hAnsi="Lucida Bright"/>
          <w:color w:val="000000"/>
        </w:rPr>
        <w:br/>
      </w:r>
      <w:r>
        <w:rPr>
          <w:rFonts w:ascii="Lucida Bright" w:hAnsi="Lucida Bright"/>
          <w:color w:val="000000"/>
          <w:shd w:val="clear" w:color="auto" w:fill="F5F5F0"/>
        </w:rPr>
        <w:t>skills ,Technical skills</w:t>
      </w:r>
    </w:p>
    <w:p w:rsidR="00AB1D5A" w:rsidRDefault="00AB1D5A">
      <w:pPr>
        <w:spacing w:after="0" w:line="382" w:lineRule="auto"/>
        <w:ind w:right="160"/>
        <w:jc w:val="center"/>
        <w:rPr>
          <w:rFonts w:ascii="Lucida Bright" w:hAnsi="Lucida Bright"/>
          <w:sz w:val="28"/>
        </w:rPr>
      </w:pPr>
    </w:p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t>INDUSTRIAL EXPLOSURE</w:t>
      </w:r>
    </w:p>
    <w:p w:rsidR="00AB1D5A" w:rsidRDefault="00CA46F2">
      <w:pPr>
        <w:spacing w:after="0" w:line="290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48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43" type="#_x0000_m1048" style="position:absolute;margin-left:.3pt;margin-top:3.6pt;width:537.6pt;height:.75pt;z-index:-2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5"/>
        </w:numPr>
        <w:spacing w:after="0" w:line="303" w:lineRule="auto"/>
        <w:ind w:right="1580"/>
        <w:jc w:val="both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I Have Done One Month Training At The Divine Lab. PVT LTD MANUFACTURERS OF PHARMACEUTICAL PRODUCTS</w:t>
      </w:r>
      <w:proofErr w:type="gramStart"/>
      <w:r>
        <w:rPr>
          <w:rFonts w:ascii="Lucida Bright" w:hAnsi="Lucida Bright" w:cs="Arial"/>
          <w:color w:val="222222"/>
        </w:rPr>
        <w:t>,(</w:t>
      </w:r>
      <w:proofErr w:type="gramEnd"/>
      <w:r>
        <w:rPr>
          <w:rFonts w:ascii="Lucida Bright" w:hAnsi="Lucida Bright" w:cs="Arial"/>
          <w:color w:val="222222"/>
        </w:rPr>
        <w:t xml:space="preserve">AN ISO 9001-2000 AND GMP </w:t>
      </w:r>
      <w:r>
        <w:rPr>
          <w:rFonts w:ascii="Lucida Bright" w:hAnsi="Lucida Bright" w:cs="Arial"/>
          <w:color w:val="222222"/>
        </w:rPr>
        <w:t xml:space="preserve">COMPANY Near </w:t>
      </w:r>
      <w:proofErr w:type="spellStart"/>
      <w:r>
        <w:rPr>
          <w:rFonts w:ascii="Lucida Bright" w:hAnsi="Lucida Bright" w:cs="Arial"/>
          <w:color w:val="222222"/>
        </w:rPr>
        <w:t>Dhabasa</w:t>
      </w:r>
      <w:proofErr w:type="spellEnd"/>
      <w:r>
        <w:rPr>
          <w:rFonts w:ascii="Lucida Bright" w:hAnsi="Lucida Bright" w:cs="Arial"/>
          <w:color w:val="222222"/>
        </w:rPr>
        <w:t xml:space="preserve"> ,Vadodara. I have participated in (YICC) Young Innovators Choice Competition 2012 Mumbai.</w:t>
      </w:r>
    </w:p>
    <w:p w:rsidR="00AB1D5A" w:rsidRDefault="00AB1D5A">
      <w:pPr>
        <w:spacing w:after="0" w:line="2" w:lineRule="exact"/>
        <w:jc w:val="both"/>
        <w:rPr>
          <w:rFonts w:ascii="Lucida Bright" w:hAnsi="Lucida Bright"/>
          <w:sz w:val="28"/>
        </w:rPr>
      </w:pPr>
    </w:p>
    <w:p w:rsidR="00AB1D5A" w:rsidRDefault="00CA46F2">
      <w:pPr>
        <w:numPr>
          <w:ilvl w:val="0"/>
          <w:numId w:val="5"/>
        </w:numPr>
        <w:spacing w:after="0" w:line="337" w:lineRule="auto"/>
        <w:ind w:right="300"/>
        <w:jc w:val="both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Attended a State Level Orientation Program Cum Competition at R.C. Patel Institute of Pharmaceutical Education and Research-</w:t>
      </w:r>
      <w:proofErr w:type="spellStart"/>
      <w:r>
        <w:rPr>
          <w:rFonts w:ascii="Lucida Bright" w:hAnsi="Lucida Bright" w:cs="Arial"/>
          <w:color w:val="222222"/>
        </w:rPr>
        <w:t>Shirpur</w:t>
      </w:r>
      <w:proofErr w:type="spellEnd"/>
      <w:r>
        <w:rPr>
          <w:rFonts w:ascii="Lucida Bright" w:hAnsi="Lucida Bright" w:cs="Arial"/>
          <w:color w:val="222222"/>
        </w:rPr>
        <w:t>.</w:t>
      </w:r>
    </w:p>
    <w:p w:rsidR="00AB1D5A" w:rsidRDefault="00AB1D5A">
      <w:pPr>
        <w:spacing w:after="0" w:line="327" w:lineRule="exact"/>
        <w:rPr>
          <w:rFonts w:ascii="Times New Roman" w:hAnsi="Times New Roman"/>
          <w:sz w:val="24"/>
        </w:rPr>
      </w:pPr>
    </w:p>
    <w:p w:rsidR="00AB1D5A" w:rsidRDefault="00CA46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  <w:sz w:val="40"/>
        </w:rPr>
        <w:t>PERFORMANCE IN COLLEGE &amp; PROJECT UNDERGONE</w:t>
      </w:r>
    </w:p>
    <w:p w:rsidR="00AB1D5A" w:rsidRDefault="00CA46F2">
      <w:pPr>
        <w:spacing w:after="0" w:line="290" w:lineRule="exact"/>
        <w:rPr>
          <w:rFonts w:ascii="Times New Roman" w:hAnsi="Times New Roman"/>
          <w:sz w:val="24"/>
        </w:rPr>
      </w:pPr>
      <w:r>
        <w:rPr>
          <w:rFonts w:ascii="Calibri" w:hAnsi="Calibri"/>
        </w:rPr>
        <w:pict>
          <v:shapetype id="_x0000_m1047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Calibri" w:hAnsi="Calibri"/>
        </w:rPr>
        <w:pict>
          <v:shape id="_x0000_s1044" type="#_x0000_m1047" style="position:absolute;margin-left:.3pt;margin-top:3.6pt;width:537.6pt;height:.75pt;z-index:-1;mso-position-horizontal-relative:text;mso-position-vertical-relative:text" o:spt="100" o:preferrelative="t" o:allowincell="f" adj="0,,0" path="m@4@5l@4@11@9@11@9@5xe" filled="f" stroked="f">
            <v:stroke joinstyle="miter"/>
            <v:imagedata r:id="rId8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anchorx="page" anchory="page"/>
          </v:shape>
        </w:pict>
      </w:r>
    </w:p>
    <w:p w:rsidR="00AB1D5A" w:rsidRDefault="00CA46F2">
      <w:pPr>
        <w:numPr>
          <w:ilvl w:val="0"/>
          <w:numId w:val="4"/>
        </w:numPr>
        <w:spacing w:after="0" w:line="240" w:lineRule="auto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>Won 3rd price in HERBAL COSMETIC.</w:t>
      </w:r>
    </w:p>
    <w:p w:rsidR="00AB1D5A" w:rsidRDefault="00AB1D5A">
      <w:pPr>
        <w:spacing w:after="0" w:line="90" w:lineRule="exact"/>
        <w:rPr>
          <w:rFonts w:ascii="Lucida Bright" w:hAnsi="Lucida Bright"/>
          <w:sz w:val="28"/>
        </w:rPr>
      </w:pPr>
    </w:p>
    <w:p w:rsidR="00AB1D5A" w:rsidRDefault="00CA46F2">
      <w:pPr>
        <w:numPr>
          <w:ilvl w:val="0"/>
          <w:numId w:val="4"/>
        </w:numPr>
        <w:spacing w:after="0" w:line="337" w:lineRule="auto"/>
        <w:ind w:right="1780"/>
        <w:rPr>
          <w:rFonts w:ascii="Lucida Bright" w:hAnsi="Lucida Bright"/>
          <w:sz w:val="28"/>
        </w:rPr>
      </w:pPr>
      <w:r>
        <w:rPr>
          <w:rFonts w:ascii="Lucida Bright" w:hAnsi="Lucida Bright" w:cs="Arial"/>
          <w:color w:val="222222"/>
        </w:rPr>
        <w:t xml:space="preserve">MIDAS TOUCH IN PHARMACY Project Report Submitted to North Maharashtra University, </w:t>
      </w:r>
      <w:proofErr w:type="spellStart"/>
      <w:r>
        <w:rPr>
          <w:rFonts w:ascii="Lucida Bright" w:hAnsi="Lucida Bright" w:cs="Arial"/>
          <w:color w:val="222222"/>
        </w:rPr>
        <w:t>Jalgaon</w:t>
      </w:r>
      <w:proofErr w:type="spellEnd"/>
      <w:r>
        <w:rPr>
          <w:rFonts w:ascii="Lucida Bright" w:hAnsi="Lucida Bright" w:cs="Arial"/>
          <w:color w:val="222222"/>
        </w:rPr>
        <w:t>. In partial fulfillment for the Degree of BACHELOR of PHARMACY.</w:t>
      </w:r>
    </w:p>
    <w:p w:rsidR="00AB1D5A" w:rsidRDefault="00AB1D5A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</w:pPr>
    </w:p>
    <w:p w:rsidR="0006744D" w:rsidRDefault="0006744D">
      <w:pPr>
        <w:spacing w:after="0" w:line="200" w:lineRule="exact"/>
        <w:rPr>
          <w:rFonts w:ascii="Times New Roman" w:hAnsi="Times New Roman"/>
          <w:sz w:val="24"/>
        </w:rPr>
        <w:sectPr w:rsidR="0006744D">
          <w:pgSz w:w="11900" w:h="16840"/>
          <w:pgMar w:top="635" w:right="580" w:bottom="0" w:left="560" w:header="720" w:footer="720" w:gutter="0"/>
          <w:cols w:space="720" w:equalWidth="0">
            <w:col w:w="10760"/>
          </w:cols>
        </w:sectPr>
      </w:pPr>
    </w:p>
    <w:p w:rsidR="00AB1D5A" w:rsidRDefault="00AB1D5A">
      <w:pPr>
        <w:tabs>
          <w:tab w:val="left" w:pos="10540"/>
        </w:tabs>
        <w:spacing w:after="0" w:line="240" w:lineRule="auto"/>
        <w:rPr>
          <w:rFonts w:ascii="Times New Roman" w:hAnsi="Times New Roman"/>
          <w:sz w:val="24"/>
        </w:rPr>
        <w:sectPr w:rsidR="00AB1D5A">
          <w:type w:val="continuous"/>
          <w:pgSz w:w="11900" w:h="16840"/>
          <w:pgMar w:top="635" w:right="640" w:bottom="0" w:left="620" w:header="720" w:footer="720" w:gutter="0"/>
          <w:cols w:space="720" w:equalWidth="0">
            <w:col w:w="10640"/>
          </w:cols>
        </w:sectPr>
      </w:pPr>
    </w:p>
    <w:p w:rsidR="00AB1D5A" w:rsidRDefault="0006744D">
      <w:pPr>
        <w:tabs>
          <w:tab w:val="left" w:pos="10540"/>
        </w:tabs>
        <w:spacing w:after="0" w:line="240" w:lineRule="auto"/>
        <w:rPr>
          <w:noProof/>
        </w:rPr>
      </w:pPr>
      <w:bookmarkStart w:id="3" w:name="page5"/>
      <w:bookmarkEnd w:id="3"/>
      <w:r w:rsidRPr="005A558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\\FIPSSERVER\Public\7_Jesus\CV_Preview_Logo_Dec_2015.jpg" style="width:263.25pt;height:102.55pt;visibility:visible;mso-wrap-style:square">
            <v:imagedata r:id="rId10" o:title="CV_Preview_Logo_Dec_2015"/>
          </v:shape>
        </w:pict>
      </w:r>
    </w:p>
    <w:p w:rsidR="0006744D" w:rsidRDefault="0006744D" w:rsidP="0006744D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6744D">
        <w:t xml:space="preserve"> </w:t>
      </w:r>
      <w:r w:rsidRPr="000674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1510710</w:t>
      </w:r>
    </w:p>
    <w:p w:rsidR="0006744D" w:rsidRDefault="0006744D">
      <w:pPr>
        <w:tabs>
          <w:tab w:val="left" w:pos="10540"/>
        </w:tabs>
        <w:spacing w:after="0" w:line="240" w:lineRule="auto"/>
        <w:rPr>
          <w:rFonts w:ascii="Times New Roman" w:hAnsi="Times New Roman"/>
          <w:sz w:val="24"/>
        </w:rPr>
      </w:pPr>
    </w:p>
    <w:sectPr w:rsidR="0006744D">
      <w:type w:val="continuous"/>
      <w:pgSz w:w="11900" w:h="16840"/>
      <w:pgMar w:top="479" w:right="640" w:bottom="0" w:left="620" w:header="720" w:footer="720" w:gutter="0"/>
      <w:cols w:space="720" w:equalWidth="0">
        <w:col w:w="10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F2" w:rsidRDefault="00CA46F2">
      <w:pPr>
        <w:spacing w:after="0" w:line="240" w:lineRule="auto"/>
      </w:pPr>
      <w:r>
        <w:separator/>
      </w:r>
    </w:p>
  </w:endnote>
  <w:endnote w:type="continuationSeparator" w:id="0">
    <w:p w:rsidR="00CA46F2" w:rsidRDefault="00CA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F2" w:rsidRDefault="00CA46F2">
      <w:pPr>
        <w:spacing w:after="0" w:line="240" w:lineRule="auto"/>
      </w:pPr>
      <w:r>
        <w:separator/>
      </w:r>
    </w:p>
  </w:footnote>
  <w:footnote w:type="continuationSeparator" w:id="0">
    <w:p w:rsidR="00CA46F2" w:rsidRDefault="00CA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C41"/>
    <w:multiLevelType w:val="hybridMultilevel"/>
    <w:tmpl w:val="294A5DB2"/>
    <w:lvl w:ilvl="0" w:tplc="D876BFD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89E4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8EED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6816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E0C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226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8829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969B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2E4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EF1802"/>
    <w:multiLevelType w:val="hybridMultilevel"/>
    <w:tmpl w:val="68E4847C"/>
    <w:lvl w:ilvl="0" w:tplc="070831E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49C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7A1C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3400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C8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3E0C2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A294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6E7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D668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2F3D73"/>
    <w:multiLevelType w:val="hybridMultilevel"/>
    <w:tmpl w:val="6CA0A85C"/>
    <w:lvl w:ilvl="0" w:tplc="50960C0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C7825064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</w:lvl>
    <w:lvl w:ilvl="2" w:tplc="7E2265C8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</w:lvl>
    <w:lvl w:ilvl="3" w:tplc="21203AA6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</w:lvl>
    <w:lvl w:ilvl="4" w:tplc="60F2A36A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</w:lvl>
    <w:lvl w:ilvl="5" w:tplc="C72C61C0">
      <w:numFmt w:val="decimal"/>
      <w:lvlText w:val=""/>
      <w:lvlJc w:val="left"/>
    </w:lvl>
    <w:lvl w:ilvl="6" w:tplc="70260244">
      <w:numFmt w:val="decimal"/>
      <w:lvlText w:val=""/>
      <w:lvlJc w:val="left"/>
    </w:lvl>
    <w:lvl w:ilvl="7" w:tplc="5A5E40D0">
      <w:numFmt w:val="decimal"/>
      <w:lvlText w:val=""/>
      <w:lvlJc w:val="left"/>
    </w:lvl>
    <w:lvl w:ilvl="8" w:tplc="E366787C">
      <w:numFmt w:val="decimal"/>
      <w:lvlText w:val=""/>
      <w:lvlJc w:val="left"/>
    </w:lvl>
  </w:abstractNum>
  <w:abstractNum w:abstractNumId="3">
    <w:nsid w:val="16EE5553"/>
    <w:multiLevelType w:val="hybridMultilevel"/>
    <w:tmpl w:val="2CE83D36"/>
    <w:lvl w:ilvl="0" w:tplc="C5AAB11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1000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E83A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AA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AC9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987E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0445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109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F4B7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4826D4"/>
    <w:multiLevelType w:val="hybridMultilevel"/>
    <w:tmpl w:val="A686FE76"/>
    <w:lvl w:ilvl="0" w:tplc="830AA71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B6C5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1E420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DC90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68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4889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BE0D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803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223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564773"/>
    <w:multiLevelType w:val="hybridMultilevel"/>
    <w:tmpl w:val="B7AE3316"/>
    <w:lvl w:ilvl="0" w:tplc="383CB54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61C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76BE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1468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300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926F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C2A1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0EB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B8FB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86D233D"/>
    <w:multiLevelType w:val="hybridMultilevel"/>
    <w:tmpl w:val="3208EAD6"/>
    <w:lvl w:ilvl="0" w:tplc="D188E7E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4E07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3A2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D80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8AA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26E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A82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3CEA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4ED5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FF1E99"/>
    <w:multiLevelType w:val="hybridMultilevel"/>
    <w:tmpl w:val="1D2C64B0"/>
    <w:lvl w:ilvl="0" w:tplc="09E4BDF8">
      <w:start w:val="1"/>
      <w:numFmt w:val="bullet"/>
      <w:lvlText w:val=""/>
      <w:lvlJc w:val="left"/>
      <w:pPr>
        <w:ind w:left="865" w:hanging="360"/>
      </w:pPr>
      <w:rPr>
        <w:rFonts w:ascii="Wingdings" w:hAnsi="Wingdings"/>
      </w:rPr>
    </w:lvl>
    <w:lvl w:ilvl="1" w:tplc="8AC64BC8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/>
      </w:rPr>
    </w:lvl>
    <w:lvl w:ilvl="2" w:tplc="B210B21A">
      <w:start w:val="1"/>
      <w:numFmt w:val="bullet"/>
      <w:lvlText w:val=""/>
      <w:lvlJc w:val="left"/>
      <w:pPr>
        <w:ind w:left="2305" w:hanging="360"/>
      </w:pPr>
      <w:rPr>
        <w:rFonts w:ascii="Wingdings" w:hAnsi="Wingdings"/>
      </w:rPr>
    </w:lvl>
    <w:lvl w:ilvl="3" w:tplc="0314611E">
      <w:start w:val="1"/>
      <w:numFmt w:val="bullet"/>
      <w:lvlText w:val=""/>
      <w:lvlJc w:val="left"/>
      <w:pPr>
        <w:ind w:left="3025" w:hanging="360"/>
      </w:pPr>
      <w:rPr>
        <w:rFonts w:ascii="Symbol" w:hAnsi="Symbol"/>
      </w:rPr>
    </w:lvl>
    <w:lvl w:ilvl="4" w:tplc="3B688EBA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/>
      </w:rPr>
    </w:lvl>
    <w:lvl w:ilvl="5" w:tplc="EA8C932C">
      <w:start w:val="1"/>
      <w:numFmt w:val="bullet"/>
      <w:lvlText w:val=""/>
      <w:lvlJc w:val="left"/>
      <w:pPr>
        <w:ind w:left="4465" w:hanging="360"/>
      </w:pPr>
      <w:rPr>
        <w:rFonts w:ascii="Wingdings" w:hAnsi="Wingdings"/>
      </w:rPr>
    </w:lvl>
    <w:lvl w:ilvl="6" w:tplc="7E0652B0">
      <w:start w:val="1"/>
      <w:numFmt w:val="bullet"/>
      <w:lvlText w:val=""/>
      <w:lvlJc w:val="left"/>
      <w:pPr>
        <w:ind w:left="5185" w:hanging="360"/>
      </w:pPr>
      <w:rPr>
        <w:rFonts w:ascii="Symbol" w:hAnsi="Symbol"/>
      </w:rPr>
    </w:lvl>
    <w:lvl w:ilvl="7" w:tplc="BB789866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/>
      </w:rPr>
    </w:lvl>
    <w:lvl w:ilvl="8" w:tplc="1E7AAE52">
      <w:start w:val="1"/>
      <w:numFmt w:val="bullet"/>
      <w:lvlText w:val=""/>
      <w:lvlJc w:val="left"/>
      <w:pPr>
        <w:ind w:left="6625" w:hanging="360"/>
      </w:pPr>
      <w:rPr>
        <w:rFonts w:ascii="Wingdings" w:hAnsi="Wingdings"/>
      </w:rPr>
    </w:lvl>
  </w:abstractNum>
  <w:abstractNum w:abstractNumId="8">
    <w:nsid w:val="4282395D"/>
    <w:multiLevelType w:val="hybridMultilevel"/>
    <w:tmpl w:val="E14A5878"/>
    <w:lvl w:ilvl="0" w:tplc="8C54158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93462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C22A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7072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D6B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9520C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5467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E8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D4E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4F755B0"/>
    <w:multiLevelType w:val="hybridMultilevel"/>
    <w:tmpl w:val="ED9E4814"/>
    <w:lvl w:ilvl="0" w:tplc="8BB051D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</w:lvl>
    <w:lvl w:ilvl="1" w:tplc="A6F45650">
      <w:numFmt w:val="decimal"/>
      <w:lvlText w:val=""/>
      <w:lvlJc w:val="left"/>
    </w:lvl>
    <w:lvl w:ilvl="2" w:tplc="A76ECF3C">
      <w:numFmt w:val="decimal"/>
      <w:lvlText w:val=""/>
      <w:lvlJc w:val="left"/>
    </w:lvl>
    <w:lvl w:ilvl="3" w:tplc="EF86681A">
      <w:numFmt w:val="decimal"/>
      <w:lvlText w:val=""/>
      <w:lvlJc w:val="left"/>
    </w:lvl>
    <w:lvl w:ilvl="4" w:tplc="2F1A4CD4">
      <w:numFmt w:val="decimal"/>
      <w:lvlText w:val=""/>
      <w:lvlJc w:val="left"/>
    </w:lvl>
    <w:lvl w:ilvl="5" w:tplc="D6DC2CEE">
      <w:numFmt w:val="decimal"/>
      <w:lvlText w:val=""/>
      <w:lvlJc w:val="left"/>
    </w:lvl>
    <w:lvl w:ilvl="6" w:tplc="0374D8F6">
      <w:numFmt w:val="decimal"/>
      <w:lvlText w:val=""/>
      <w:lvlJc w:val="left"/>
    </w:lvl>
    <w:lvl w:ilvl="7" w:tplc="E5322AA6">
      <w:numFmt w:val="decimal"/>
      <w:lvlText w:val=""/>
      <w:lvlJc w:val="left"/>
    </w:lvl>
    <w:lvl w:ilvl="8" w:tplc="7228E900">
      <w:numFmt w:val="decimal"/>
      <w:lvlText w:val=""/>
      <w:lvlJc w:val="left"/>
    </w:lvl>
  </w:abstractNum>
  <w:abstractNum w:abstractNumId="10">
    <w:nsid w:val="55707AD1"/>
    <w:multiLevelType w:val="hybridMultilevel"/>
    <w:tmpl w:val="D3CE2F30"/>
    <w:lvl w:ilvl="0" w:tplc="D54EC8E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BD69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6F0DF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C218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E09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8E55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427D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8E1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5446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65A7AE4"/>
    <w:multiLevelType w:val="hybridMultilevel"/>
    <w:tmpl w:val="B3A40CA4"/>
    <w:lvl w:ilvl="0" w:tplc="4B10283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1386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5780E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FC4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3C1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C247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96D9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DE1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A4A3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B0522A0"/>
    <w:multiLevelType w:val="hybridMultilevel"/>
    <w:tmpl w:val="348C6856"/>
    <w:lvl w:ilvl="0" w:tplc="3444883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D64C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DE1B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BA0D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96D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CA1E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A2D1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DC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5E48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B884463"/>
    <w:multiLevelType w:val="hybridMultilevel"/>
    <w:tmpl w:val="7ACEB27E"/>
    <w:lvl w:ilvl="0" w:tplc="FD48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4926ADE8">
      <w:numFmt w:val="decimal"/>
      <w:lvlText w:val=""/>
      <w:lvlJc w:val="left"/>
    </w:lvl>
    <w:lvl w:ilvl="2" w:tplc="41D62F6A">
      <w:numFmt w:val="decimal"/>
      <w:lvlText w:val=""/>
      <w:lvlJc w:val="left"/>
    </w:lvl>
    <w:lvl w:ilvl="3" w:tplc="7D326C10">
      <w:numFmt w:val="decimal"/>
      <w:lvlText w:val=""/>
      <w:lvlJc w:val="left"/>
    </w:lvl>
    <w:lvl w:ilvl="4" w:tplc="396E9956">
      <w:numFmt w:val="decimal"/>
      <w:lvlText w:val=""/>
      <w:lvlJc w:val="left"/>
    </w:lvl>
    <w:lvl w:ilvl="5" w:tplc="168C713A">
      <w:numFmt w:val="decimal"/>
      <w:lvlText w:val=""/>
      <w:lvlJc w:val="left"/>
    </w:lvl>
    <w:lvl w:ilvl="6" w:tplc="57A49350">
      <w:numFmt w:val="decimal"/>
      <w:lvlText w:val=""/>
      <w:lvlJc w:val="left"/>
    </w:lvl>
    <w:lvl w:ilvl="7" w:tplc="08BEC01C">
      <w:numFmt w:val="decimal"/>
      <w:lvlText w:val=""/>
      <w:lvlJc w:val="left"/>
    </w:lvl>
    <w:lvl w:ilvl="8" w:tplc="71648DCC">
      <w:numFmt w:val="decimal"/>
      <w:lvlText w:val=""/>
      <w:lvlJc w:val="left"/>
    </w:lvl>
  </w:abstractNum>
  <w:abstractNum w:abstractNumId="14">
    <w:nsid w:val="7E4748CB"/>
    <w:multiLevelType w:val="hybridMultilevel"/>
    <w:tmpl w:val="8948FA52"/>
    <w:lvl w:ilvl="0" w:tplc="E3E684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A78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60F3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F279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F0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64D7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CA1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D62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CC21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78C"/>
    <w:rsid w:val="0006744D"/>
    <w:rsid w:val="00083030"/>
    <w:rsid w:val="00163D58"/>
    <w:rsid w:val="002E1C98"/>
    <w:rsid w:val="003023DD"/>
    <w:rsid w:val="00423E39"/>
    <w:rsid w:val="00494796"/>
    <w:rsid w:val="004A6966"/>
    <w:rsid w:val="00563312"/>
    <w:rsid w:val="00575A6E"/>
    <w:rsid w:val="00583364"/>
    <w:rsid w:val="00634F0D"/>
    <w:rsid w:val="00646D7C"/>
    <w:rsid w:val="0065509F"/>
    <w:rsid w:val="007B13DA"/>
    <w:rsid w:val="0087638C"/>
    <w:rsid w:val="008F078C"/>
    <w:rsid w:val="00913EC6"/>
    <w:rsid w:val="00963FAB"/>
    <w:rsid w:val="00976A63"/>
    <w:rsid w:val="00AB1D5A"/>
    <w:rsid w:val="00B16B36"/>
    <w:rsid w:val="00C2247F"/>
    <w:rsid w:val="00CA3855"/>
    <w:rsid w:val="00CA46F2"/>
    <w:rsid w:val="00E67F41"/>
    <w:rsid w:val="00F005B2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52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120"/>
      <w:jc w:val="center"/>
      <w:outlineLvl w:val="6"/>
    </w:pPr>
    <w:rPr>
      <w:i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120"/>
      <w:jc w:val="center"/>
      <w:outlineLvl w:val="8"/>
    </w:pPr>
    <w:rPr>
      <w:i/>
      <w: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eastAsia="Times New Roman" w:cs="Times New Roman"/>
      <w:caps/>
      <w:color w:val="622423"/>
      <w:spacing w:val="10"/>
    </w:rPr>
  </w:style>
  <w:style w:type="character" w:customStyle="1" w:styleId="Heading7Char">
    <w:name w:val="Heading 7 Char"/>
    <w:link w:val="Heading7"/>
    <w:uiPriority w:val="9"/>
    <w:semiHidden/>
    <w:rPr>
      <w:rFonts w:eastAsia="Times New Roman" w:cs="Times New Roman"/>
      <w:i/>
      <w:caps/>
      <w:color w:val="943634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SubtitleChar">
    <w:name w:val="Subtitle Char"/>
    <w:link w:val="Subtitle"/>
    <w:uiPriority w:val="11"/>
    <w:rPr>
      <w:rFonts w:eastAsia="Times New Roman" w:cs="Times New Roman"/>
      <w:caps/>
      <w:spacing w:val="2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uiPriority w:val="31"/>
    <w:qFormat/>
    <w:rPr>
      <w:rFonts w:ascii="Calibri" w:eastAsia="Times New Roman" w:hAnsi="Calibri" w:cs="Times New Roman"/>
      <w:i/>
      <w:color w:val="622423"/>
    </w:rPr>
  </w:style>
  <w:style w:type="paragraph" w:customStyle="1" w:styleId="PersonalName">
    <w:name w:val="Personal Name"/>
    <w:basedOn w:val="Title"/>
    <w:uiPriority w:val="99"/>
    <w:rPr>
      <w:rFonts w:ascii="Impact" w:hAnsi="Impact"/>
      <w:b/>
      <w:caps w:val="0"/>
      <w:color w:val="000000"/>
      <w:sz w:val="28"/>
    </w:rPr>
  </w:style>
  <w:style w:type="character" w:customStyle="1" w:styleId="Heading2Char">
    <w:name w:val="Heading 2 Char"/>
    <w:link w:val="Heading2"/>
    <w:uiPriority w:val="9"/>
    <w:semiHidden/>
    <w:rPr>
      <w:caps/>
      <w:color w:val="632423"/>
      <w:spacing w:val="15"/>
      <w:sz w:val="24"/>
    </w:rPr>
  </w:style>
  <w:style w:type="character" w:customStyle="1" w:styleId="IntenseQuoteChar">
    <w:name w:val="Intense Quote Char"/>
    <w:link w:val="IntenseQuote"/>
    <w:uiPriority w:val="30"/>
    <w:rPr>
      <w:rFonts w:eastAsia="Times New Roman" w:cs="Times New Roman"/>
      <w:caps/>
      <w:color w:val="622423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IntenseReference">
    <w:name w:val="Intense Reference"/>
    <w:uiPriority w:val="32"/>
    <w:qFormat/>
    <w:rPr>
      <w:rFonts w:ascii="Calibri" w:eastAsia="Times New Roman" w:hAnsi="Calibri" w:cs="Times New Roman"/>
      <w:b/>
      <w:i/>
      <w:color w:val="6224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styleId="Emphasis">
    <w:name w:val="Emphasis"/>
    <w:uiPriority w:val="20"/>
    <w:qFormat/>
    <w:rPr>
      <w:caps/>
      <w:spacing w:val="5"/>
      <w:sz w:val="20"/>
    </w:rPr>
  </w:style>
  <w:style w:type="character" w:customStyle="1" w:styleId="Heading5Char">
    <w:name w:val="Heading 5 Char"/>
    <w:link w:val="Heading5"/>
    <w:uiPriority w:val="9"/>
    <w:semiHidden/>
    <w:rPr>
      <w:rFonts w:eastAsia="Times New Roman" w:cs="Times New Roman"/>
      <w:caps/>
      <w:color w:val="622423"/>
      <w:spacing w:val="10"/>
    </w:rPr>
  </w:style>
  <w:style w:type="character" w:styleId="SubtleEmphasis">
    <w:name w:val="Subtle Emphasis"/>
    <w:uiPriority w:val="19"/>
    <w:qFormat/>
    <w:rPr>
      <w:i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link w:val="Quote"/>
    <w:uiPriority w:val="29"/>
    <w:rPr>
      <w:rFonts w:eastAsia="Times New Roman" w:cs="Times New Roman"/>
      <w:i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link w:val="Heading1"/>
    <w:uiPriority w:val="9"/>
    <w:rPr>
      <w:rFonts w:eastAsia="Times New Roman" w:cs="Times New Roman"/>
      <w:caps/>
      <w:color w:val="632423"/>
      <w:spacing w:val="20"/>
      <w:sz w:val="28"/>
    </w:rPr>
  </w:style>
  <w:style w:type="character" w:customStyle="1" w:styleId="Heading3Char">
    <w:name w:val="Heading 3 Char"/>
    <w:link w:val="Heading3"/>
    <w:uiPriority w:val="9"/>
    <w:semiHidden/>
    <w:rPr>
      <w:rFonts w:eastAsia="Times New Roman" w:cs="Times New Roman"/>
      <w:caps/>
      <w:color w:val="622423"/>
      <w:sz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link w:val="Title"/>
    <w:uiPriority w:val="10"/>
    <w:rPr>
      <w:rFonts w:eastAsia="Times New Roman" w:cs="Times New Roman"/>
      <w:caps/>
      <w:color w:val="632423"/>
      <w:spacing w:val="50"/>
      <w:sz w:val="4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caps/>
      <w:spacing w:val="10"/>
      <w:sz w:val="18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sz w:val="24"/>
    </w:rPr>
  </w:style>
  <w:style w:type="character" w:styleId="Strong">
    <w:name w:val="Strong"/>
    <w:uiPriority w:val="22"/>
    <w:qFormat/>
    <w:rPr>
      <w:b/>
      <w:color w:val="943634"/>
      <w:spacing w:val="5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sz w:val="20"/>
    </w:rPr>
  </w:style>
  <w:style w:type="character" w:customStyle="1" w:styleId="Heading8Char">
    <w:name w:val="Heading 8 Char"/>
    <w:link w:val="Heading8"/>
    <w:uiPriority w:val="9"/>
    <w:semiHidden/>
    <w:rPr>
      <w:rFonts w:eastAsia="Times New Roman" w:cs="Times New Roman"/>
      <w:caps/>
      <w:spacing w:val="10"/>
      <w:sz w:val="20"/>
    </w:rPr>
  </w:style>
  <w:style w:type="character" w:customStyle="1" w:styleId="Heading9Char">
    <w:name w:val="Heading 9 Char"/>
    <w:link w:val="Heading9"/>
    <w:uiPriority w:val="9"/>
    <w:semiHidden/>
    <w:rPr>
      <w:rFonts w:eastAsia="Times New Roman" w:cs="Times New Roman"/>
      <w:i/>
      <w:caps/>
      <w:spacing w:val="1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uiPriority w:val="21"/>
    <w:qFormat/>
    <w:rPr>
      <w:i/>
      <w:caps/>
      <w:spacing w:val="10"/>
      <w:sz w:val="20"/>
    </w:rPr>
  </w:style>
  <w:style w:type="character" w:customStyle="1" w:styleId="NoSpacingChar">
    <w:name w:val="No Spacing Char"/>
    <w:link w:val="NoSpacing"/>
    <w:uiPriority w:val="1"/>
  </w:style>
  <w:style w:type="character" w:customStyle="1" w:styleId="Heading6Char">
    <w:name w:val="Heading 6 Char"/>
    <w:link w:val="Heading6"/>
    <w:uiPriority w:val="9"/>
    <w:semiHidden/>
    <w:rPr>
      <w:rFonts w:eastAsia="Times New Roman" w:cs="Times New Roman"/>
      <w:caps/>
      <w:color w:val="943634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0" w:color="632423"/>
        <w:bottom w:val="dotted" w:sz="2" w:space="0" w:color="632423"/>
      </w:pBdr>
      <w:spacing w:before="500" w:after="300" w:line="240" w:lineRule="auto"/>
      <w:jc w:val="center"/>
    </w:pPr>
    <w:rPr>
      <w:caps/>
      <w:color w:val="632423"/>
      <w:spacing w:val="50"/>
      <w:sz w:val="44"/>
    </w:rPr>
  </w:style>
  <w:style w:type="character" w:styleId="BookTitle">
    <w:name w:val="Book Title"/>
    <w:uiPriority w:val="33"/>
    <w:qFormat/>
    <w:rPr>
      <w:caps/>
      <w:color w:val="622423"/>
      <w:spacing w:val="5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0" w:color="632423"/>
        <w:bottom w:val="dotted" w:sz="2" w:space="0" w:color="632423"/>
      </w:pBdr>
      <w:spacing w:before="160" w:line="300" w:lineRule="auto"/>
      <w:ind w:left="1440" w:right="1440"/>
    </w:pPr>
    <w:rPr>
      <w:caps/>
      <w:color w:val="622423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35</cp:revision>
  <dcterms:created xsi:type="dcterms:W3CDTF">2015-07-16T03:59:00Z</dcterms:created>
  <dcterms:modified xsi:type="dcterms:W3CDTF">2015-11-25T06:04:00Z</dcterms:modified>
</cp:coreProperties>
</file>