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B4" w:rsidRPr="00986269" w:rsidRDefault="00E83BB4" w:rsidP="00FB1EAF">
      <w:pPr>
        <w:pStyle w:val="Heading2"/>
        <w:bidi w:val="0"/>
        <w:spacing w:before="0"/>
        <w:rPr>
          <w:color w:val="auto"/>
          <w:sz w:val="20"/>
          <w:szCs w:val="20"/>
        </w:rPr>
      </w:pPr>
      <w:r w:rsidRPr="00986269">
        <w:rPr>
          <w:color w:val="auto"/>
          <w:sz w:val="20"/>
          <w:szCs w:val="20"/>
        </w:rPr>
        <w:t>Personal Information &amp; Contacts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27"/>
        <w:gridCol w:w="7195"/>
      </w:tblGrid>
      <w:tr w:rsidR="00E83BB4" w:rsidRPr="00986269" w:rsidTr="00E83BB4">
        <w:trPr>
          <w:trHeight w:val="1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"/>
              <w:gridCol w:w="2047"/>
            </w:tblGrid>
            <w:tr w:rsidR="00E83BB4" w:rsidRPr="00986269" w:rsidTr="007E29CB">
              <w:trPr>
                <w:tblCellSpacing w:w="0" w:type="dxa"/>
                <w:jc w:val="center"/>
              </w:trPr>
              <w:tc>
                <w:tcPr>
                  <w:tcW w:w="1600" w:type="pct"/>
                  <w:shd w:val="clear" w:color="auto" w:fill="FFFFFF"/>
                  <w:vAlign w:val="center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Symbol" w:cs="Times New Roman"/>
                      <w:sz w:val="18"/>
                      <w:szCs w:val="18"/>
                    </w:rPr>
                    <w:t></w:t>
                  </w: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 xml:space="preserve">  Profile:</w:t>
                  </w:r>
                </w:p>
              </w:tc>
              <w:tc>
                <w:tcPr>
                  <w:tcW w:w="3400" w:type="pct"/>
                  <w:shd w:val="clear" w:color="auto" w:fill="FFFFFF"/>
                  <w:vAlign w:val="center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>Male , 34 , Married</w:t>
                  </w:r>
                </w:p>
              </w:tc>
            </w:tr>
            <w:tr w:rsidR="00E83BB4" w:rsidRPr="00986269" w:rsidTr="007E29C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83BB4" w:rsidRPr="00986269" w:rsidRDefault="00E83BB4" w:rsidP="00F7277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99" w:hanging="199"/>
                    <w:rPr>
                      <w:rFonts w:ascii="Garamond" w:eastAsia="Times New Roman" w:hAnsi="Symbol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Symbol" w:cs="Times New Roman"/>
                      <w:sz w:val="18"/>
                      <w:szCs w:val="18"/>
                    </w:rPr>
                    <w:t>Religion: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>Islam</w:t>
                  </w:r>
                </w:p>
              </w:tc>
            </w:tr>
            <w:tr w:rsidR="00E83BB4" w:rsidRPr="00986269" w:rsidTr="007E29C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Symbol" w:cs="Times New Roman"/>
                      <w:sz w:val="18"/>
                      <w:szCs w:val="18"/>
                    </w:rPr>
                    <w:t></w:t>
                  </w: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>Nationality: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>Egyptian</w:t>
                  </w:r>
                </w:p>
              </w:tc>
            </w:tr>
            <w:tr w:rsidR="00E83BB4" w:rsidRPr="00986269" w:rsidTr="007E29C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Symbol" w:cs="Times New Roman"/>
                      <w:sz w:val="18"/>
                      <w:szCs w:val="18"/>
                    </w:rPr>
                    <w:t></w:t>
                  </w: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 xml:space="preserve">  Current Location: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  <w:rtl/>
                      <w:lang w:bidi="ar-EG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>Egypt- Cairo</w:t>
                  </w:r>
                </w:p>
              </w:tc>
            </w:tr>
          </w:tbl>
          <w:p w:rsidR="00E83BB4" w:rsidRPr="00986269" w:rsidRDefault="00E83BB4" w:rsidP="00F7277D">
            <w:pPr>
              <w:pStyle w:val="NormalWeb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5"/>
              <w:gridCol w:w="68"/>
              <w:gridCol w:w="4746"/>
            </w:tblGrid>
            <w:tr w:rsidR="00E83BB4" w:rsidRPr="00986269" w:rsidTr="007E29CB">
              <w:trPr>
                <w:tblCellSpacing w:w="0" w:type="dxa"/>
                <w:jc w:val="center"/>
              </w:trPr>
              <w:tc>
                <w:tcPr>
                  <w:tcW w:w="1600" w:type="pct"/>
                  <w:gridSpan w:val="2"/>
                  <w:shd w:val="clear" w:color="auto" w:fill="FFFFFF"/>
                  <w:vAlign w:val="center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0" w:type="pct"/>
                  <w:shd w:val="clear" w:color="auto" w:fill="FFFFFF"/>
                  <w:vAlign w:val="center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</w:p>
              </w:tc>
            </w:tr>
            <w:tr w:rsidR="00E83BB4" w:rsidRPr="00986269" w:rsidTr="007E29C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83BB4" w:rsidRPr="00986269" w:rsidRDefault="00E83BB4" w:rsidP="00F7277D">
                  <w:pPr>
                    <w:pStyle w:val="ListParagraph"/>
                    <w:spacing w:after="0" w:line="240" w:lineRule="auto"/>
                    <w:ind w:left="199"/>
                    <w:rPr>
                      <w:rFonts w:ascii="Garamond" w:eastAsia="Times New Roman" w:hAnsi="Symbol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</w:p>
              </w:tc>
            </w:tr>
            <w:tr w:rsidR="00E83BB4" w:rsidRPr="00986269" w:rsidTr="007E29C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  <w:lang w:bidi="ar-EG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</w:p>
              </w:tc>
            </w:tr>
            <w:tr w:rsidR="00E83BB4" w:rsidRPr="00986269" w:rsidTr="007E29C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</w:p>
              </w:tc>
            </w:tr>
            <w:tr w:rsidR="00E83BB4" w:rsidRPr="00986269" w:rsidTr="007E29CB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</w:p>
              </w:tc>
            </w:tr>
            <w:tr w:rsidR="00E83BB4" w:rsidRPr="00986269" w:rsidTr="007E29CB">
              <w:trPr>
                <w:tblCellSpacing w:w="0" w:type="dxa"/>
                <w:jc w:val="center"/>
              </w:trPr>
              <w:tc>
                <w:tcPr>
                  <w:tcW w:w="1551" w:type="pct"/>
                  <w:shd w:val="clear" w:color="auto" w:fill="FFFFFF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Symbol" w:cs="Times New Roman"/>
                      <w:sz w:val="18"/>
                      <w:szCs w:val="18"/>
                    </w:rPr>
                    <w:t></w:t>
                  </w: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 xml:space="preserve">  Current position:</w:t>
                  </w:r>
                </w:p>
              </w:tc>
              <w:tc>
                <w:tcPr>
                  <w:tcW w:w="3449" w:type="pct"/>
                  <w:gridSpan w:val="2"/>
                  <w:shd w:val="clear" w:color="auto" w:fill="FFFFFF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 xml:space="preserve">Commercial manager </w:t>
                  </w:r>
                </w:p>
              </w:tc>
            </w:tr>
            <w:tr w:rsidR="00E83BB4" w:rsidRPr="00986269" w:rsidTr="007E29CB">
              <w:trPr>
                <w:tblCellSpacing w:w="0" w:type="dxa"/>
                <w:jc w:val="center"/>
              </w:trPr>
              <w:tc>
                <w:tcPr>
                  <w:tcW w:w="1551" w:type="pct"/>
                  <w:shd w:val="clear" w:color="auto" w:fill="FFFFFF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  <w:rtl/>
                      <w:lang w:bidi="ar-EG"/>
                    </w:rPr>
                  </w:pPr>
                  <w:r w:rsidRPr="00986269">
                    <w:rPr>
                      <w:rFonts w:ascii="Garamond" w:eastAsia="Times New Roman" w:hAnsi="Symbol" w:cs="Times New Roman"/>
                      <w:sz w:val="18"/>
                      <w:szCs w:val="18"/>
                    </w:rPr>
                    <w:t></w:t>
                  </w: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 xml:space="preserve">  Company</w:t>
                  </w:r>
                </w:p>
              </w:tc>
              <w:tc>
                <w:tcPr>
                  <w:tcW w:w="3449" w:type="pct"/>
                  <w:gridSpan w:val="2"/>
                  <w:shd w:val="clear" w:color="auto" w:fill="FFFFFF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>MST trading and consulting LTD.</w:t>
                  </w:r>
                </w:p>
              </w:tc>
            </w:tr>
            <w:tr w:rsidR="00E83BB4" w:rsidRPr="00986269" w:rsidTr="007E29CB">
              <w:trPr>
                <w:tblCellSpacing w:w="0" w:type="dxa"/>
                <w:jc w:val="center"/>
              </w:trPr>
              <w:tc>
                <w:tcPr>
                  <w:tcW w:w="1551" w:type="pct"/>
                  <w:shd w:val="clear" w:color="auto" w:fill="FFFFFF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49" w:type="pct"/>
                  <w:gridSpan w:val="2"/>
                  <w:shd w:val="clear" w:color="auto" w:fill="FFFFFF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>(</w:t>
                  </w:r>
                  <w:r w:rsidRPr="00986269">
                    <w:rPr>
                      <w:rFonts w:ascii="Garamond" w:eastAsia="Times New Roman" w:hAnsi="Garamond" w:cs="Times New Roman"/>
                      <w:i/>
                      <w:iCs/>
                      <w:sz w:val="18"/>
                      <w:szCs w:val="18"/>
                    </w:rPr>
                    <w:t>Commercial Manager</w:t>
                  </w: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E83BB4" w:rsidRPr="00986269" w:rsidTr="007E29CB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  <w:lang w:bidi="ar-EG"/>
                    </w:rPr>
                  </w:pPr>
                </w:p>
              </w:tc>
            </w:tr>
            <w:tr w:rsidR="00E83BB4" w:rsidRPr="00986269" w:rsidTr="007E29C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noWrap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Symbol" w:cs="Times New Roman"/>
                      <w:sz w:val="18"/>
                      <w:szCs w:val="18"/>
                    </w:rPr>
                    <w:t></w:t>
                  </w: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 xml:space="preserve">  Preferred Locations: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 xml:space="preserve">All Middle East and GCC Countries (MENA region) </w:t>
                  </w:r>
                </w:p>
              </w:tc>
            </w:tr>
            <w:tr w:rsidR="00E83BB4" w:rsidRPr="00986269" w:rsidTr="007C5876">
              <w:trPr>
                <w:trHeight w:val="32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Symbol" w:cs="Times New Roman"/>
                      <w:sz w:val="18"/>
                      <w:szCs w:val="18"/>
                    </w:rPr>
                    <w:t></w:t>
                  </w: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 xml:space="preserve">  Salary expectation: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83BB4" w:rsidRPr="00986269" w:rsidRDefault="00E83BB4" w:rsidP="00F7277D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  <w:rtl/>
                      <w:lang w:bidi="ar-EG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 xml:space="preserve">Not Specified/ Negotiable </w:t>
                  </w:r>
                </w:p>
              </w:tc>
            </w:tr>
          </w:tbl>
          <w:p w:rsidR="00E83BB4" w:rsidRPr="00986269" w:rsidRDefault="00E83BB4" w:rsidP="00F7277D">
            <w:pPr>
              <w:pStyle w:val="NormalWeb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</w:tbl>
    <w:p w:rsidR="00E83BB4" w:rsidRPr="00986269" w:rsidRDefault="007C5876" w:rsidP="00F7277D">
      <w:pPr>
        <w:pStyle w:val="Heading2"/>
        <w:bidi w:val="0"/>
        <w:rPr>
          <w:color w:val="auto"/>
          <w:sz w:val="20"/>
          <w:szCs w:val="20"/>
        </w:rPr>
      </w:pPr>
      <w:r w:rsidRPr="00986269">
        <w:rPr>
          <w:color w:val="auto"/>
          <w:sz w:val="20"/>
          <w:szCs w:val="20"/>
        </w:rPr>
        <w:t>Objectives</w:t>
      </w:r>
    </w:p>
    <w:p w:rsidR="007C5876" w:rsidRPr="00986269" w:rsidRDefault="009E7D16" w:rsidP="00F7277D">
      <w:pPr>
        <w:bidi w:val="0"/>
        <w:rPr>
          <w:sz w:val="18"/>
          <w:szCs w:val="18"/>
        </w:rPr>
      </w:pPr>
      <w:r>
        <w:rPr>
          <w:rFonts w:ascii="Garamond" w:eastAsia="Times New Roman" w:hAnsi="Garamond" w:cs="Times New Roman"/>
          <w:sz w:val="16"/>
          <w:szCs w:val="16"/>
        </w:rPr>
        <w:pict>
          <v:rect id="_x0000_i1025" style="width:0;height:1.5pt" o:hrstd="t" o:hr="t" fillcolor="#a0a0a0" stroked="f"/>
        </w:pict>
      </w:r>
    </w:p>
    <w:p w:rsidR="007C5876" w:rsidRPr="00986269" w:rsidRDefault="007C5876" w:rsidP="00F7277D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sz w:val="16"/>
          <w:szCs w:val="16"/>
        </w:rPr>
      </w:pPr>
      <w:r w:rsidRPr="00986269">
        <w:rPr>
          <w:rFonts w:ascii="Garamond" w:eastAsia="Times New Roman" w:hAnsi="Garamond" w:cs="Times New Roman"/>
          <w:b/>
          <w:bCs/>
          <w:sz w:val="16"/>
          <w:szCs w:val="16"/>
        </w:rPr>
        <w:t xml:space="preserve">Join a well established organization that I can present my </w:t>
      </w:r>
      <w:proofErr w:type="gramStart"/>
      <w:r w:rsidRPr="00986269">
        <w:rPr>
          <w:rFonts w:ascii="Garamond" w:eastAsia="Times New Roman" w:hAnsi="Garamond" w:cs="Times New Roman"/>
          <w:b/>
          <w:bCs/>
          <w:sz w:val="16"/>
          <w:szCs w:val="16"/>
        </w:rPr>
        <w:t>qualifications ,</w:t>
      </w:r>
      <w:proofErr w:type="gramEnd"/>
      <w:r w:rsidRPr="00986269">
        <w:rPr>
          <w:rFonts w:ascii="Garamond" w:eastAsia="Times New Roman" w:hAnsi="Garamond" w:cs="Times New Roman"/>
          <w:b/>
          <w:bCs/>
          <w:sz w:val="16"/>
          <w:szCs w:val="16"/>
        </w:rPr>
        <w:t xml:space="preserve"> motivate or build team that can achieve targets on efficient and effective ways by applying the right tactics under the suitable strategies.</w:t>
      </w:r>
    </w:p>
    <w:p w:rsidR="007C5876" w:rsidRPr="00986269" w:rsidRDefault="007C5876" w:rsidP="00F7277D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sz w:val="16"/>
          <w:szCs w:val="16"/>
        </w:rPr>
      </w:pPr>
      <w:r w:rsidRPr="00986269">
        <w:rPr>
          <w:rFonts w:ascii="Garamond" w:eastAsia="Times New Roman" w:hAnsi="Garamond" w:cs="Times New Roman"/>
          <w:b/>
          <w:bCs/>
          <w:sz w:val="16"/>
          <w:szCs w:val="16"/>
        </w:rPr>
        <w:t>Securing my family requirements and life style to enable me to work and study without worrying.</w:t>
      </w:r>
    </w:p>
    <w:p w:rsidR="00E97A1E" w:rsidRPr="00986269" w:rsidRDefault="00E97A1E" w:rsidP="00E97A1E">
      <w:pPr>
        <w:pStyle w:val="Heading2"/>
        <w:bidi w:val="0"/>
        <w:rPr>
          <w:color w:val="auto"/>
          <w:sz w:val="20"/>
          <w:szCs w:val="20"/>
        </w:rPr>
      </w:pPr>
      <w:r w:rsidRPr="00986269">
        <w:rPr>
          <w:color w:val="auto"/>
          <w:sz w:val="20"/>
          <w:szCs w:val="20"/>
        </w:rPr>
        <w:t>Summary</w:t>
      </w:r>
    </w:p>
    <w:p w:rsidR="00E97A1E" w:rsidRPr="00986269" w:rsidRDefault="009E7D16" w:rsidP="00E97A1E">
      <w:pPr>
        <w:bidi w:val="0"/>
        <w:rPr>
          <w:sz w:val="18"/>
          <w:szCs w:val="18"/>
        </w:rPr>
      </w:pPr>
      <w:r>
        <w:rPr>
          <w:rFonts w:ascii="Garamond" w:eastAsia="Times New Roman" w:hAnsi="Garamond" w:cs="Times New Roman"/>
          <w:sz w:val="16"/>
          <w:szCs w:val="16"/>
        </w:rPr>
        <w:pict>
          <v:rect id="_x0000_i1026" style="width:0;height:1.5pt" o:hrstd="t" o:hr="t" fillcolor="#a0a0a0" stroked="f"/>
        </w:pict>
      </w:r>
    </w:p>
    <w:p w:rsidR="00E97A1E" w:rsidRPr="00986269" w:rsidRDefault="00E97A1E" w:rsidP="00E97A1E">
      <w:pPr>
        <w:bidi w:val="0"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86269">
        <w:rPr>
          <w:rFonts w:ascii="Garamond" w:eastAsia="Times New Roman" w:hAnsi="Garamond" w:cs="Times New Roman"/>
          <w:sz w:val="20"/>
          <w:szCs w:val="20"/>
        </w:rPr>
        <w:t>Have 11 years experience under the supply chain umbrella ( 5 years managerial experience ), entered different fields (Electricity, Cables, Automotive , Packaging, FMCG, materials &amp; machineries trading and consulting) also different cultures(Family org., Intel. org., multinational org. , Foreign Intel org.); which give me the power to deal with different  and multi -functions, also play with or build and  lead multi-culture teams working as a complete ring to achieve S.C. KPIs and support achieving organizational targets and stake holders benefits.</w:t>
      </w:r>
    </w:p>
    <w:p w:rsidR="00E97A1E" w:rsidRPr="00986269" w:rsidRDefault="00E97A1E" w:rsidP="00E97A1E">
      <w:pPr>
        <w:pStyle w:val="Heading2"/>
        <w:bidi w:val="0"/>
        <w:rPr>
          <w:color w:val="auto"/>
          <w:sz w:val="20"/>
          <w:szCs w:val="20"/>
        </w:rPr>
      </w:pPr>
      <w:r w:rsidRPr="00986269">
        <w:rPr>
          <w:color w:val="auto"/>
          <w:sz w:val="20"/>
          <w:szCs w:val="20"/>
        </w:rPr>
        <w:t xml:space="preserve">Education: </w:t>
      </w:r>
      <w:r w:rsidR="009E7D16">
        <w:rPr>
          <w:color w:val="auto"/>
          <w:sz w:val="20"/>
          <w:szCs w:val="20"/>
        </w:rPr>
        <w:pict>
          <v:rect id="_x0000_i1027" style="width:0;height:1.5pt" o:hrstd="t" o:hr="t" fillcolor="#a0a0a0" stroked="f"/>
        </w:pic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943"/>
        <w:gridCol w:w="3969"/>
        <w:gridCol w:w="3402"/>
      </w:tblGrid>
      <w:tr w:rsidR="00E97A1E" w:rsidRPr="00986269" w:rsidTr="00F23359">
        <w:tc>
          <w:tcPr>
            <w:tcW w:w="2943" w:type="dxa"/>
          </w:tcPr>
          <w:p w:rsidR="00E97A1E" w:rsidRPr="00986269" w:rsidRDefault="00E97A1E" w:rsidP="00F23359">
            <w:pPr>
              <w:bidi w:val="0"/>
              <w:rPr>
                <w:sz w:val="20"/>
                <w:szCs w:val="20"/>
              </w:rPr>
            </w:pPr>
            <w:r w:rsidRPr="0098626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Cairo university / Giza , Egypt</w:t>
            </w:r>
          </w:p>
        </w:tc>
        <w:tc>
          <w:tcPr>
            <w:tcW w:w="3969" w:type="dxa"/>
          </w:tcPr>
          <w:p w:rsidR="00E97A1E" w:rsidRPr="00986269" w:rsidRDefault="00E97A1E" w:rsidP="00F23359">
            <w:pPr>
              <w:bidi w:val="0"/>
              <w:rPr>
                <w:sz w:val="20"/>
                <w:szCs w:val="20"/>
              </w:rPr>
            </w:pPr>
            <w:r w:rsidRPr="00986269">
              <w:rPr>
                <w:rFonts w:ascii="Garamond" w:eastAsia="Times New Roman" w:hAnsi="Garamond" w:cs="Times New Roman"/>
                <w:i/>
                <w:iCs/>
                <w:sz w:val="20"/>
                <w:szCs w:val="20"/>
              </w:rPr>
              <w:t>Business Administration, Bachelor(/BA), GPA 2.5</w:t>
            </w:r>
          </w:p>
        </w:tc>
        <w:tc>
          <w:tcPr>
            <w:tcW w:w="3402" w:type="dxa"/>
          </w:tcPr>
          <w:p w:rsidR="00E97A1E" w:rsidRPr="00986269" w:rsidRDefault="00E97A1E" w:rsidP="00F23359">
            <w:pPr>
              <w:pStyle w:val="Heading2"/>
              <w:bidi w:val="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20"/>
                <w:szCs w:val="20"/>
              </w:rPr>
              <w:t>Graduation year / 2004</w:t>
            </w:r>
          </w:p>
        </w:tc>
      </w:tr>
      <w:tr w:rsidR="00E97A1E" w:rsidRPr="00986269" w:rsidTr="00F23359">
        <w:tc>
          <w:tcPr>
            <w:tcW w:w="2943" w:type="dxa"/>
          </w:tcPr>
          <w:p w:rsidR="00E97A1E" w:rsidRPr="00986269" w:rsidRDefault="00E97A1E" w:rsidP="00F23359">
            <w:pPr>
              <w:bidi w:val="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8626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Arab Academy</w:t>
            </w:r>
            <w:r w:rsidRPr="00986269">
              <w:rPr>
                <w:rFonts w:ascii="Garamond" w:eastAsia="Times New Roman" w:hAnsi="Garamond" w:cs="Times New Roman"/>
                <w:sz w:val="20"/>
                <w:szCs w:val="20"/>
              </w:rPr>
              <w:t xml:space="preserve">/  </w:t>
            </w:r>
            <w:r w:rsidRPr="0098626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Cairo , Egypt</w:t>
            </w:r>
          </w:p>
        </w:tc>
        <w:tc>
          <w:tcPr>
            <w:tcW w:w="3969" w:type="dxa"/>
          </w:tcPr>
          <w:p w:rsidR="00E97A1E" w:rsidRPr="00986269" w:rsidRDefault="00E97A1E" w:rsidP="00F23359">
            <w:pPr>
              <w:bidi w:val="0"/>
              <w:rPr>
                <w:rFonts w:ascii="Garamond" w:eastAsia="Times New Roman" w:hAnsi="Garamond" w:cs="Times New Roman"/>
                <w:i/>
                <w:iCs/>
                <w:sz w:val="20"/>
                <w:szCs w:val="20"/>
              </w:rPr>
            </w:pPr>
            <w:r w:rsidRPr="00986269">
              <w:rPr>
                <w:rFonts w:ascii="Garamond" w:eastAsia="Times New Roman" w:hAnsi="Garamond" w:cs="Times New Roman"/>
                <w:i/>
                <w:iCs/>
                <w:sz w:val="20"/>
                <w:szCs w:val="20"/>
              </w:rPr>
              <w:t xml:space="preserve">Intel. Trade &amp;marketing Diploma, Other, GPA 3.64   </w:t>
            </w:r>
          </w:p>
          <w:p w:rsidR="00E97A1E" w:rsidRPr="00986269" w:rsidRDefault="00E97A1E" w:rsidP="00F23359">
            <w:pPr>
              <w:bidi w:val="0"/>
              <w:rPr>
                <w:sz w:val="20"/>
                <w:szCs w:val="20"/>
              </w:rPr>
            </w:pPr>
            <w:r w:rsidRPr="00986269">
              <w:rPr>
                <w:rFonts w:ascii="Garamond" w:eastAsia="Times New Roman" w:hAnsi="Garamond" w:cs="Times New Roman"/>
                <w:i/>
                <w:iCs/>
                <w:sz w:val="20"/>
                <w:szCs w:val="20"/>
              </w:rPr>
              <w:t xml:space="preserve">MBA major Business Admin.                 GPA 3.18   </w:t>
            </w:r>
          </w:p>
        </w:tc>
        <w:tc>
          <w:tcPr>
            <w:tcW w:w="3402" w:type="dxa"/>
          </w:tcPr>
          <w:p w:rsidR="00E97A1E" w:rsidRPr="00986269" w:rsidRDefault="00E97A1E" w:rsidP="00F23359">
            <w:pPr>
              <w:pStyle w:val="Heading2"/>
              <w:bidi w:val="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20"/>
                <w:szCs w:val="20"/>
              </w:rPr>
              <w:t>Graduation year / 2011</w:t>
            </w:r>
          </w:p>
        </w:tc>
      </w:tr>
    </w:tbl>
    <w:p w:rsidR="00E97A1E" w:rsidRPr="00986269" w:rsidRDefault="00E97A1E" w:rsidP="00E97A1E">
      <w:pPr>
        <w:pStyle w:val="Heading2"/>
        <w:bidi w:val="0"/>
        <w:rPr>
          <w:rFonts w:ascii="Garamond" w:eastAsia="Times New Roman" w:hAnsi="Garamond" w:cs="Times New Roman"/>
          <w:color w:val="auto"/>
          <w:sz w:val="22"/>
          <w:szCs w:val="22"/>
        </w:rPr>
      </w:pPr>
      <w:r w:rsidRPr="00986269">
        <w:rPr>
          <w:color w:val="auto"/>
          <w:sz w:val="20"/>
          <w:szCs w:val="20"/>
        </w:rPr>
        <w:t xml:space="preserve">Other Certificates: </w:t>
      </w:r>
      <w:r w:rsidR="009E7D16">
        <w:rPr>
          <w:color w:val="auto"/>
          <w:sz w:val="20"/>
          <w:szCs w:val="20"/>
        </w:rPr>
        <w:pict>
          <v:rect id="_x0000_i1028" style="width:0;height:1.5pt" o:hrstd="t" o:hr="t" fillcolor="#a0a0a0" stroked="f"/>
        </w:pict>
      </w:r>
    </w:p>
    <w:tbl>
      <w:tblPr>
        <w:tblW w:w="88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5"/>
      </w:tblGrid>
      <w:tr w:rsidR="00E97A1E" w:rsidRPr="00986269" w:rsidTr="00F23359">
        <w:trPr>
          <w:trHeight w:val="1315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2879" w:type="pct"/>
              <w:tblCellSpacing w:w="15" w:type="dxa"/>
              <w:tblInd w:w="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1742"/>
              <w:gridCol w:w="1745"/>
            </w:tblGrid>
            <w:tr w:rsidR="00E97A1E" w:rsidRPr="00986269" w:rsidTr="00F23359">
              <w:trPr>
                <w:trHeight w:val="509"/>
                <w:tblCellSpacing w:w="15" w:type="dxa"/>
              </w:trPr>
              <w:tc>
                <w:tcPr>
                  <w:tcW w:w="1541" w:type="pct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</w:p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676" w:type="pct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20"/>
                      <w:szCs w:val="20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b/>
                      <w:bCs/>
                      <w:sz w:val="20"/>
                      <w:szCs w:val="20"/>
                    </w:rPr>
                    <w:t>CISCM</w:t>
                  </w:r>
                </w:p>
              </w:tc>
              <w:tc>
                <w:tcPr>
                  <w:tcW w:w="1665" w:type="pct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20"/>
                      <w:szCs w:val="20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b/>
                      <w:bCs/>
                      <w:sz w:val="20"/>
                      <w:szCs w:val="20"/>
                    </w:rPr>
                    <w:t>ALISON Academy</w:t>
                  </w:r>
                </w:p>
              </w:tc>
            </w:tr>
            <w:tr w:rsidR="00E97A1E" w:rsidRPr="00986269" w:rsidTr="00F23359">
              <w:trPr>
                <w:trHeight w:val="254"/>
                <w:tblCellSpacing w:w="15" w:type="dxa"/>
              </w:trPr>
              <w:tc>
                <w:tcPr>
                  <w:tcW w:w="1541" w:type="pct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676" w:type="pct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20"/>
                      <w:szCs w:val="20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b/>
                      <w:bCs/>
                      <w:sz w:val="20"/>
                      <w:szCs w:val="20"/>
                    </w:rPr>
                    <w:t>Supply Chain Design</w:t>
                  </w:r>
                </w:p>
              </w:tc>
              <w:tc>
                <w:tcPr>
                  <w:tcW w:w="1665" w:type="pct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bCs/>
                      <w:sz w:val="20"/>
                      <w:szCs w:val="20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b/>
                      <w:bCs/>
                      <w:sz w:val="20"/>
                      <w:szCs w:val="20"/>
                    </w:rPr>
                    <w:t>ALISON Academy</w:t>
                  </w:r>
                </w:p>
              </w:tc>
            </w:tr>
            <w:tr w:rsidR="00E97A1E" w:rsidRPr="00986269" w:rsidTr="00F23359">
              <w:trPr>
                <w:trHeight w:val="254"/>
                <w:tblCellSpacing w:w="15" w:type="dxa"/>
              </w:trPr>
              <w:tc>
                <w:tcPr>
                  <w:tcW w:w="1541" w:type="pct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76" w:type="pct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b/>
                      <w:bCs/>
                      <w:sz w:val="20"/>
                      <w:szCs w:val="20"/>
                    </w:rPr>
                    <w:t>Cost structure</w:t>
                  </w:r>
                </w:p>
              </w:tc>
              <w:tc>
                <w:tcPr>
                  <w:tcW w:w="1665" w:type="pct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b/>
                      <w:bCs/>
                      <w:sz w:val="20"/>
                      <w:szCs w:val="20"/>
                    </w:rPr>
                    <w:t>New Horizon , Egypt</w:t>
                  </w:r>
                </w:p>
              </w:tc>
            </w:tr>
          </w:tbl>
          <w:p w:rsidR="00E97A1E" w:rsidRPr="00986269" w:rsidRDefault="00E97A1E" w:rsidP="00F23359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E97A1E" w:rsidRPr="00986269" w:rsidTr="00F23359">
        <w:trPr>
          <w:trHeight w:val="381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2908" w:type="pct"/>
              <w:tblCellSpacing w:w="15" w:type="dxa"/>
              <w:tblInd w:w="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5"/>
              <w:gridCol w:w="1744"/>
              <w:gridCol w:w="1797"/>
            </w:tblGrid>
            <w:tr w:rsidR="00E97A1E" w:rsidRPr="00986269" w:rsidTr="00F23359">
              <w:trPr>
                <w:trHeight w:val="254"/>
                <w:tblCellSpacing w:w="15" w:type="dxa"/>
              </w:trPr>
              <w:tc>
                <w:tcPr>
                  <w:tcW w:w="1522" w:type="pct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663" w:type="pct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  <w:rtl/>
                      <w:lang w:bidi="ar-EG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b/>
                      <w:bCs/>
                      <w:sz w:val="20"/>
                      <w:szCs w:val="20"/>
                    </w:rPr>
                    <w:t>Negotiation skills</w:t>
                  </w:r>
                </w:p>
              </w:tc>
              <w:tc>
                <w:tcPr>
                  <w:tcW w:w="1699" w:type="pct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b/>
                      <w:bCs/>
                      <w:sz w:val="20"/>
                      <w:szCs w:val="20"/>
                    </w:rPr>
                    <w:t>New Horizon , Egypt</w:t>
                  </w:r>
                </w:p>
              </w:tc>
            </w:tr>
          </w:tbl>
          <w:p w:rsidR="00E97A1E" w:rsidRPr="00986269" w:rsidRDefault="00E97A1E" w:rsidP="00F23359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E97A1E" w:rsidRPr="00986269" w:rsidTr="00F23359">
        <w:trPr>
          <w:trHeight w:val="381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2878" w:type="pct"/>
              <w:tblCellSpacing w:w="15" w:type="dxa"/>
              <w:tblInd w:w="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1741"/>
              <w:gridCol w:w="1745"/>
            </w:tblGrid>
            <w:tr w:rsidR="00E97A1E" w:rsidRPr="00986269" w:rsidTr="00F23359">
              <w:trPr>
                <w:trHeight w:val="254"/>
                <w:tblCellSpacing w:w="15" w:type="dxa"/>
              </w:trPr>
              <w:tc>
                <w:tcPr>
                  <w:tcW w:w="1540" w:type="pct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1677" w:type="pct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b/>
                      <w:bCs/>
                      <w:sz w:val="20"/>
                      <w:szCs w:val="20"/>
                    </w:rPr>
                    <w:t>Forex analysis</w:t>
                  </w:r>
                </w:p>
              </w:tc>
              <w:tc>
                <w:tcPr>
                  <w:tcW w:w="1666" w:type="pct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0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b/>
                      <w:bCs/>
                      <w:sz w:val="20"/>
                      <w:szCs w:val="20"/>
                    </w:rPr>
                    <w:t>E-forex , Egypt</w:t>
                  </w:r>
                </w:p>
              </w:tc>
            </w:tr>
          </w:tbl>
          <w:p w:rsidR="00E97A1E" w:rsidRPr="00986269" w:rsidRDefault="00E97A1E" w:rsidP="00F23359">
            <w:pPr>
              <w:bidi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:rsidR="00E97A1E" w:rsidRPr="00986269" w:rsidRDefault="00E97A1E" w:rsidP="00E97A1E">
      <w:pPr>
        <w:pStyle w:val="Heading2"/>
        <w:bidi w:val="0"/>
        <w:rPr>
          <w:rFonts w:ascii="Garamond" w:eastAsia="Times New Roman" w:hAnsi="Garamond" w:cs="Times New Roman"/>
          <w:color w:val="auto"/>
          <w:sz w:val="22"/>
          <w:szCs w:val="22"/>
        </w:rPr>
      </w:pPr>
      <w:r w:rsidRPr="00986269">
        <w:rPr>
          <w:color w:val="auto"/>
          <w:sz w:val="16"/>
          <w:szCs w:val="16"/>
        </w:rPr>
        <w:t>Skills:</w:t>
      </w:r>
      <w:r w:rsidRPr="00986269">
        <w:rPr>
          <w:rFonts w:ascii="Garamond" w:eastAsia="Times New Roman" w:hAnsi="Garamond" w:cs="Times New Roman"/>
          <w:color w:val="auto"/>
          <w:sz w:val="16"/>
          <w:szCs w:val="16"/>
        </w:rPr>
        <w:t xml:space="preserve"> </w:t>
      </w:r>
      <w:r w:rsidR="009E7D16">
        <w:rPr>
          <w:rFonts w:ascii="Garamond" w:eastAsia="Times New Roman" w:hAnsi="Garamond" w:cs="Times New Roman"/>
          <w:color w:val="auto"/>
          <w:sz w:val="22"/>
          <w:szCs w:val="22"/>
        </w:rPr>
        <w:pict>
          <v:rect id="_x0000_i1029" style="width:0;height:1.5pt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275"/>
        <w:gridCol w:w="3510"/>
      </w:tblGrid>
      <w:tr w:rsidR="00E97A1E" w:rsidRPr="00986269" w:rsidTr="00F23359">
        <w:tc>
          <w:tcPr>
            <w:tcW w:w="3936" w:type="dxa"/>
          </w:tcPr>
          <w:p w:rsidR="00E97A1E" w:rsidRPr="00986269" w:rsidRDefault="00E97A1E" w:rsidP="00F23359">
            <w:pPr>
              <w:pStyle w:val="Heading2"/>
              <w:bidi w:val="0"/>
              <w:outlineLvl w:val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986269">
              <w:rPr>
                <w:rFonts w:ascii="Garamond" w:hAnsi="Garamond" w:cs="Times New Roman"/>
                <w:color w:val="auto"/>
                <w:sz w:val="20"/>
                <w:szCs w:val="20"/>
              </w:rPr>
              <w:t>Soft Skills</w:t>
            </w:r>
          </w:p>
        </w:tc>
        <w:tc>
          <w:tcPr>
            <w:tcW w:w="2976" w:type="dxa"/>
            <w:gridSpan w:val="2"/>
          </w:tcPr>
          <w:p w:rsidR="00E97A1E" w:rsidRPr="00986269" w:rsidRDefault="00E97A1E" w:rsidP="00F23359">
            <w:pPr>
              <w:pStyle w:val="Heading2"/>
              <w:bidi w:val="0"/>
              <w:jc w:val="center"/>
              <w:outlineLvl w:val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986269">
              <w:rPr>
                <w:rFonts w:ascii="Garamond" w:hAnsi="Garamond" w:cs="Times New Roman"/>
                <w:color w:val="auto"/>
                <w:sz w:val="20"/>
                <w:szCs w:val="20"/>
              </w:rPr>
              <w:t>IT Skills</w:t>
            </w:r>
          </w:p>
        </w:tc>
        <w:tc>
          <w:tcPr>
            <w:tcW w:w="3510" w:type="dxa"/>
          </w:tcPr>
          <w:p w:rsidR="00E97A1E" w:rsidRPr="00986269" w:rsidRDefault="00E97A1E" w:rsidP="00F23359">
            <w:pPr>
              <w:pStyle w:val="Heading2"/>
              <w:bidi w:val="0"/>
              <w:outlineLvl w:val="1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986269">
              <w:rPr>
                <w:rFonts w:ascii="Garamond" w:hAnsi="Garamond" w:cs="Times New Roman"/>
                <w:color w:val="auto"/>
                <w:sz w:val="20"/>
                <w:szCs w:val="20"/>
              </w:rPr>
              <w:t>Languages</w:t>
            </w:r>
          </w:p>
        </w:tc>
      </w:tr>
      <w:tr w:rsidR="00E97A1E" w:rsidRPr="00986269" w:rsidTr="00F23359">
        <w:trPr>
          <w:trHeight w:val="1417"/>
        </w:trPr>
        <w:tc>
          <w:tcPr>
            <w:tcW w:w="3936" w:type="dxa"/>
          </w:tcPr>
          <w:p w:rsidR="00E97A1E" w:rsidRPr="00986269" w:rsidRDefault="00E97A1E" w:rsidP="00F23359">
            <w:pPr>
              <w:bidi w:val="0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:rsidR="00E97A1E" w:rsidRPr="00986269" w:rsidRDefault="00E97A1E" w:rsidP="00F23359">
            <w:pPr>
              <w:bidi w:val="0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86269">
              <w:rPr>
                <w:rFonts w:ascii="Garamond" w:eastAsia="Times New Roman" w:hAnsi="Garamond" w:cs="Times New Roman"/>
                <w:sz w:val="18"/>
                <w:szCs w:val="18"/>
              </w:rPr>
              <w:t>TEAM BUILDER , TEAM LEADER,</w:t>
            </w:r>
          </w:p>
          <w:p w:rsidR="00E97A1E" w:rsidRPr="00986269" w:rsidRDefault="00E97A1E" w:rsidP="00F23359">
            <w:pPr>
              <w:bidi w:val="0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86269">
              <w:rPr>
                <w:rFonts w:ascii="Garamond" w:eastAsia="Times New Roman" w:hAnsi="Garamond" w:cs="Times New Roman"/>
                <w:sz w:val="18"/>
                <w:szCs w:val="18"/>
              </w:rPr>
              <w:t xml:space="preserve"> PLAN ORIENTED , TIME ORIENTED, </w:t>
            </w:r>
          </w:p>
          <w:p w:rsidR="00E97A1E" w:rsidRPr="00986269" w:rsidRDefault="00E97A1E" w:rsidP="00F23359">
            <w:pPr>
              <w:bidi w:val="0"/>
              <w:rPr>
                <w:rFonts w:ascii="Garamond" w:eastAsia="Times New Roman" w:hAnsi="Garamond" w:cs="Times New Roman"/>
                <w:sz w:val="18"/>
                <w:szCs w:val="18"/>
                <w:rtl/>
                <w:lang w:bidi="ar-EG"/>
              </w:rPr>
            </w:pPr>
            <w:r w:rsidRPr="00986269">
              <w:rPr>
                <w:rFonts w:ascii="Garamond" w:eastAsia="Times New Roman" w:hAnsi="Garamond" w:cs="Times New Roman"/>
                <w:sz w:val="18"/>
                <w:szCs w:val="18"/>
              </w:rPr>
              <w:t>WORK UNDER PRESURE, BRAIN STORMING, NEGOTIATOR, SENSE OF NUMBERS,</w:t>
            </w:r>
          </w:p>
          <w:p w:rsidR="00E97A1E" w:rsidRPr="00986269" w:rsidRDefault="00E97A1E" w:rsidP="00F23359">
            <w:pPr>
              <w:bidi w:val="0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86269">
              <w:rPr>
                <w:rFonts w:ascii="Garamond" w:eastAsia="Times New Roman" w:hAnsi="Garamond" w:cs="Times New Roman"/>
                <w:sz w:val="18"/>
                <w:szCs w:val="18"/>
              </w:rPr>
              <w:t xml:space="preserve">SENCE OF VALUE,ANALYSIS </w:t>
            </w:r>
          </w:p>
          <w:p w:rsidR="00E97A1E" w:rsidRPr="00986269" w:rsidRDefault="00E97A1E" w:rsidP="00F23359">
            <w:pPr>
              <w:bidi w:val="0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86269">
              <w:rPr>
                <w:rFonts w:ascii="Garamond" w:eastAsia="Times New Roman" w:hAnsi="Garamond" w:cs="Times New Roman"/>
                <w:sz w:val="18"/>
                <w:szCs w:val="18"/>
              </w:rPr>
              <w:t>&amp; PROBLEM SOLVING</w:t>
            </w:r>
          </w:p>
        </w:tc>
        <w:tc>
          <w:tcPr>
            <w:tcW w:w="1701" w:type="dxa"/>
          </w:tcPr>
          <w:p w:rsidR="00E97A1E" w:rsidRPr="00986269" w:rsidRDefault="00E97A1E" w:rsidP="00F23359">
            <w:pPr>
              <w:bidi w:val="0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986269">
              <w:rPr>
                <w:rFonts w:ascii="Garamond" w:eastAsia="Times New Roman" w:hAnsi="Symbol" w:cs="Times New Roman"/>
                <w:sz w:val="18"/>
                <w:szCs w:val="18"/>
              </w:rPr>
              <w:t></w:t>
            </w:r>
            <w:r w:rsidRPr="00986269">
              <w:rPr>
                <w:rFonts w:ascii="Garamond" w:eastAsia="Times New Roman" w:hAnsi="Garamond" w:cs="Times New Roman"/>
                <w:sz w:val="18"/>
                <w:szCs w:val="18"/>
              </w:rPr>
              <w:t xml:space="preserve">  Ms-office</w:t>
            </w:r>
          </w:p>
          <w:tbl>
            <w:tblPr>
              <w:tblW w:w="1474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E97A1E" w:rsidRPr="00986269" w:rsidTr="00F2335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Symbol" w:cs="Times New Roman"/>
                      <w:sz w:val="18"/>
                      <w:szCs w:val="18"/>
                    </w:rPr>
                    <w:t></w:t>
                  </w: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 xml:space="preserve">  Oracle</w:t>
                  </w:r>
                </w:p>
              </w:tc>
            </w:tr>
            <w:tr w:rsidR="00E97A1E" w:rsidRPr="00986269" w:rsidTr="00F2335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Symbol" w:cs="Times New Roman"/>
                      <w:sz w:val="18"/>
                      <w:szCs w:val="18"/>
                    </w:rPr>
                    <w:t></w:t>
                  </w: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 xml:space="preserve">  Heat ERP</w:t>
                  </w:r>
                </w:p>
              </w:tc>
            </w:tr>
            <w:tr w:rsidR="00E97A1E" w:rsidRPr="00986269" w:rsidTr="00F2335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Symbol" w:cs="Times New Roman"/>
                      <w:sz w:val="18"/>
                      <w:szCs w:val="18"/>
                    </w:rPr>
                    <w:t></w:t>
                  </w: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 xml:space="preserve">  Great plan</w:t>
                  </w:r>
                </w:p>
              </w:tc>
            </w:tr>
            <w:tr w:rsidR="00E97A1E" w:rsidRPr="00986269" w:rsidTr="00F2335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Symbol" w:cs="Times New Roman"/>
                      <w:sz w:val="18"/>
                      <w:szCs w:val="18"/>
                    </w:rPr>
                    <w:t></w:t>
                  </w: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 xml:space="preserve">  Pan ERP</w:t>
                  </w:r>
                </w:p>
              </w:tc>
            </w:tr>
          </w:tbl>
          <w:p w:rsidR="00E97A1E" w:rsidRPr="00986269" w:rsidRDefault="00E97A1E" w:rsidP="00F23359">
            <w:pPr>
              <w:pStyle w:val="Heading2"/>
              <w:bidi w:val="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tbl>
            <w:tblPr>
              <w:tblW w:w="2858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62"/>
            </w:tblGrid>
            <w:tr w:rsidR="00E97A1E" w:rsidRPr="00986269" w:rsidTr="00F23359">
              <w:trPr>
                <w:trHeight w:val="251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>Expert</w:t>
                  </w:r>
                </w:p>
              </w:tc>
            </w:tr>
            <w:tr w:rsidR="00E97A1E" w:rsidRPr="00986269" w:rsidTr="00F23359">
              <w:trPr>
                <w:trHeight w:val="251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>Advanced</w:t>
                  </w:r>
                </w:p>
              </w:tc>
            </w:tr>
            <w:tr w:rsidR="00E97A1E" w:rsidRPr="00986269" w:rsidTr="00F23359">
              <w:trPr>
                <w:trHeight w:val="251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>Advanced</w:t>
                  </w:r>
                </w:p>
              </w:tc>
            </w:tr>
            <w:tr w:rsidR="00E97A1E" w:rsidRPr="00986269" w:rsidTr="00F23359">
              <w:trPr>
                <w:trHeight w:val="251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>Advanced</w:t>
                  </w:r>
                </w:p>
              </w:tc>
            </w:tr>
            <w:tr w:rsidR="00E97A1E" w:rsidRPr="00986269" w:rsidTr="00F23359">
              <w:trPr>
                <w:trHeight w:val="251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97A1E" w:rsidRPr="00986269" w:rsidRDefault="00E97A1E" w:rsidP="00F23359">
                  <w:pPr>
                    <w:bidi w:val="0"/>
                    <w:spacing w:after="0" w:line="240" w:lineRule="auto"/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</w:pPr>
                  <w:r w:rsidRPr="00986269">
                    <w:rPr>
                      <w:rFonts w:ascii="Garamond" w:eastAsia="Times New Roman" w:hAnsi="Garamond" w:cs="Times New Roman"/>
                      <w:sz w:val="18"/>
                      <w:szCs w:val="18"/>
                    </w:rPr>
                    <w:t xml:space="preserve">Advanced </w:t>
                  </w:r>
                </w:p>
              </w:tc>
            </w:tr>
          </w:tbl>
          <w:p w:rsidR="00E97A1E" w:rsidRPr="00986269" w:rsidRDefault="00E97A1E" w:rsidP="00F23359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E97A1E" w:rsidRPr="00986269" w:rsidRDefault="00E97A1E" w:rsidP="00F23359">
            <w:pPr>
              <w:pStyle w:val="Heading2"/>
              <w:numPr>
                <w:ilvl w:val="0"/>
                <w:numId w:val="1"/>
              </w:numPr>
              <w:bidi w:val="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8"/>
                <w:szCs w:val="18"/>
              </w:rPr>
              <w:t>Arabic&gt;&gt;&gt;&gt;&gt;Native</w:t>
            </w:r>
          </w:p>
          <w:p w:rsidR="00E97A1E" w:rsidRPr="00986269" w:rsidRDefault="00E97A1E" w:rsidP="00F23359">
            <w:pPr>
              <w:pStyle w:val="Heading2"/>
              <w:numPr>
                <w:ilvl w:val="0"/>
                <w:numId w:val="1"/>
              </w:numPr>
              <w:bidi w:val="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8"/>
                <w:szCs w:val="18"/>
              </w:rPr>
              <w:t>English&gt;&gt;&gt;&gt;Fluent</w:t>
            </w:r>
          </w:p>
          <w:p w:rsidR="00E97A1E" w:rsidRPr="00986269" w:rsidRDefault="00E97A1E" w:rsidP="00F23359">
            <w:pPr>
              <w:pStyle w:val="Heading2"/>
              <w:numPr>
                <w:ilvl w:val="0"/>
                <w:numId w:val="1"/>
              </w:numPr>
              <w:bidi w:val="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8"/>
                <w:szCs w:val="18"/>
              </w:rPr>
              <w:t>French&gt;&gt;&gt;&gt;Basic</w:t>
            </w:r>
          </w:p>
        </w:tc>
      </w:tr>
    </w:tbl>
    <w:p w:rsidR="00E97A1E" w:rsidRPr="00986269" w:rsidRDefault="00E97A1E" w:rsidP="00F7277D">
      <w:pPr>
        <w:pStyle w:val="Heading2"/>
        <w:bidi w:val="0"/>
        <w:rPr>
          <w:color w:val="auto"/>
          <w:sz w:val="16"/>
          <w:szCs w:val="16"/>
        </w:rPr>
      </w:pPr>
    </w:p>
    <w:p w:rsidR="007C5876" w:rsidRPr="00986269" w:rsidRDefault="007C5876" w:rsidP="00E97A1E">
      <w:pPr>
        <w:pStyle w:val="Heading2"/>
        <w:bidi w:val="0"/>
        <w:rPr>
          <w:rFonts w:ascii="Garamond" w:hAnsi="Garamond" w:cs="Times New Roman"/>
          <w:b w:val="0"/>
          <w:bCs w:val="0"/>
          <w:color w:val="auto"/>
          <w:sz w:val="16"/>
          <w:szCs w:val="16"/>
        </w:rPr>
      </w:pPr>
      <w:r w:rsidRPr="00986269">
        <w:rPr>
          <w:color w:val="auto"/>
          <w:sz w:val="16"/>
          <w:szCs w:val="16"/>
        </w:rPr>
        <w:t>Work Experience</w:t>
      </w:r>
      <w:r w:rsidR="009E7D16">
        <w:rPr>
          <w:rFonts w:ascii="Garamond" w:eastAsia="Times New Roman" w:hAnsi="Garamond" w:cs="Times New Roman"/>
          <w:color w:val="auto"/>
          <w:sz w:val="16"/>
          <w:szCs w:val="16"/>
        </w:rPr>
        <w:pict>
          <v:rect id="_x0000_i1030" style="width:0;height:1.5pt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5352"/>
      </w:tblGrid>
      <w:tr w:rsidR="007C5876" w:rsidRPr="00986269" w:rsidTr="00FB1EAF">
        <w:trPr>
          <w:trHeight w:val="578"/>
        </w:trPr>
        <w:tc>
          <w:tcPr>
            <w:tcW w:w="2235" w:type="dxa"/>
          </w:tcPr>
          <w:p w:rsidR="007C5876" w:rsidRPr="00986269" w:rsidRDefault="007C5876" w:rsidP="004D7863">
            <w:pPr>
              <w:pStyle w:val="Heading2"/>
              <w:bidi w:val="0"/>
              <w:spacing w:before="120"/>
              <w:ind w:right="57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Duration</w:t>
            </w:r>
          </w:p>
        </w:tc>
        <w:tc>
          <w:tcPr>
            <w:tcW w:w="2835" w:type="dxa"/>
          </w:tcPr>
          <w:p w:rsidR="007C5876" w:rsidRPr="00986269" w:rsidRDefault="007C5876" w:rsidP="004D7863">
            <w:pPr>
              <w:pStyle w:val="Heading2"/>
              <w:bidi w:val="0"/>
              <w:spacing w:before="120"/>
              <w:ind w:left="57" w:right="57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Company</w:t>
            </w:r>
          </w:p>
          <w:p w:rsidR="00895107" w:rsidRPr="00986269" w:rsidRDefault="00895107" w:rsidP="004D7863">
            <w:pPr>
              <w:pStyle w:val="Heading2"/>
              <w:bidi w:val="0"/>
              <w:spacing w:before="120"/>
              <w:ind w:left="57" w:right="57"/>
              <w:outlineLvl w:val="1"/>
              <w:rPr>
                <w:color w:val="auto"/>
                <w:sz w:val="22"/>
                <w:szCs w:val="22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Location</w:t>
            </w:r>
          </w:p>
        </w:tc>
        <w:tc>
          <w:tcPr>
            <w:tcW w:w="5352" w:type="dxa"/>
          </w:tcPr>
          <w:p w:rsidR="007C5876" w:rsidRPr="00986269" w:rsidRDefault="007C5876" w:rsidP="004D7863">
            <w:pPr>
              <w:pStyle w:val="Heading2"/>
              <w:bidi w:val="0"/>
              <w:spacing w:before="120"/>
              <w:ind w:right="57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Position held</w:t>
            </w:r>
          </w:p>
        </w:tc>
      </w:tr>
      <w:tr w:rsidR="007C5876" w:rsidRPr="00986269" w:rsidTr="009C75CE">
        <w:tc>
          <w:tcPr>
            <w:tcW w:w="2235" w:type="dxa"/>
          </w:tcPr>
          <w:p w:rsidR="007C5876" w:rsidRPr="00986269" w:rsidRDefault="00895107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Mar-2014 till</w:t>
            </w:r>
            <w:r w:rsidR="007C5876"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 xml:space="preserve"> Current</w:t>
            </w:r>
          </w:p>
        </w:tc>
        <w:tc>
          <w:tcPr>
            <w:tcW w:w="2835" w:type="dxa"/>
          </w:tcPr>
          <w:p w:rsidR="007C5876" w:rsidRPr="00986269" w:rsidRDefault="007C5876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MST Trading &amp; Consulting LTD</w:t>
            </w:r>
          </w:p>
          <w:p w:rsidR="00895107" w:rsidRPr="00986269" w:rsidRDefault="00895107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Egypt-Cairo</w:t>
            </w:r>
          </w:p>
        </w:tc>
        <w:tc>
          <w:tcPr>
            <w:tcW w:w="5352" w:type="dxa"/>
          </w:tcPr>
          <w:p w:rsidR="00895107" w:rsidRPr="00986269" w:rsidRDefault="007C5876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General manager</w:t>
            </w:r>
            <w:r w:rsidR="00895107"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 xml:space="preserve">                                 Mar-2014 </w:t>
            </w:r>
            <w:proofErr w:type="gramStart"/>
            <w:r w:rsidR="00895107"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till  Dec.14</w:t>
            </w:r>
            <w:proofErr w:type="gramEnd"/>
          </w:p>
          <w:p w:rsidR="007C5876" w:rsidRPr="00986269" w:rsidRDefault="007C5876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Regional Commercial manager</w:t>
            </w:r>
            <w:r w:rsidR="00895107"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895107" w:rsidRPr="00986269">
              <w:rPr>
                <w:color w:val="auto"/>
                <w:sz w:val="22"/>
                <w:szCs w:val="22"/>
              </w:rPr>
              <w:t xml:space="preserve"> </w:t>
            </w:r>
            <w:r w:rsidR="00895107"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 xml:space="preserve">          Dec-2014 till Current</w:t>
            </w:r>
          </w:p>
        </w:tc>
      </w:tr>
      <w:tr w:rsidR="007C5876" w:rsidRPr="00986269" w:rsidTr="00FB1EAF">
        <w:trPr>
          <w:trHeight w:val="898"/>
        </w:trPr>
        <w:tc>
          <w:tcPr>
            <w:tcW w:w="2235" w:type="dxa"/>
          </w:tcPr>
          <w:p w:rsidR="007C5876" w:rsidRPr="00986269" w:rsidRDefault="00895107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Jan-2012 till Feb-2014</w:t>
            </w:r>
          </w:p>
        </w:tc>
        <w:tc>
          <w:tcPr>
            <w:tcW w:w="2835" w:type="dxa"/>
          </w:tcPr>
          <w:p w:rsidR="007C5876" w:rsidRPr="00986269" w:rsidRDefault="00895107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Flexible Packaging Co. LTD</w:t>
            </w:r>
          </w:p>
          <w:p w:rsidR="00895107" w:rsidRPr="00986269" w:rsidRDefault="00895107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(SPPC Group)</w:t>
            </w:r>
          </w:p>
          <w:p w:rsidR="00895107" w:rsidRPr="00986269" w:rsidRDefault="00895107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Saudi Arabia- Jeddah</w:t>
            </w:r>
          </w:p>
        </w:tc>
        <w:tc>
          <w:tcPr>
            <w:tcW w:w="5352" w:type="dxa"/>
          </w:tcPr>
          <w:p w:rsidR="007C5876" w:rsidRPr="00986269" w:rsidRDefault="00895107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Purchasing Assistant manager              Jan-2012 till June 2012</w:t>
            </w:r>
          </w:p>
          <w:p w:rsidR="00895107" w:rsidRPr="00986269" w:rsidRDefault="00895107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Purchasing manager                             June 2012 till July 2013</w:t>
            </w:r>
          </w:p>
          <w:p w:rsidR="00895107" w:rsidRPr="00986269" w:rsidRDefault="00895107" w:rsidP="004D7863">
            <w:pPr>
              <w:pStyle w:val="Heading2"/>
              <w:bidi w:val="0"/>
              <w:spacing w:before="120"/>
              <w:outlineLvl w:val="1"/>
              <w:rPr>
                <w:color w:val="auto"/>
                <w:sz w:val="22"/>
                <w:szCs w:val="22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Supply chain manager                          Aug. 2013 till Feb. 2014</w:t>
            </w:r>
          </w:p>
        </w:tc>
      </w:tr>
      <w:tr w:rsidR="007C5876" w:rsidRPr="00986269" w:rsidTr="009C75CE">
        <w:tc>
          <w:tcPr>
            <w:tcW w:w="2235" w:type="dxa"/>
          </w:tcPr>
          <w:p w:rsidR="007C5876" w:rsidRPr="00986269" w:rsidRDefault="00895107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Sept. 2007 till Dec.2011</w:t>
            </w:r>
          </w:p>
        </w:tc>
        <w:tc>
          <w:tcPr>
            <w:tcW w:w="2835" w:type="dxa"/>
          </w:tcPr>
          <w:p w:rsidR="007C5876" w:rsidRPr="00986269" w:rsidRDefault="00F07892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Nissan Motor Egypt</w:t>
            </w:r>
          </w:p>
          <w:p w:rsidR="00F07892" w:rsidRPr="00986269" w:rsidRDefault="00F07892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 xml:space="preserve">Egypt - </w:t>
            </w:r>
            <w:r w:rsidR="009C75CE"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6th of October</w:t>
            </w:r>
          </w:p>
        </w:tc>
        <w:tc>
          <w:tcPr>
            <w:tcW w:w="5352" w:type="dxa"/>
          </w:tcPr>
          <w:p w:rsidR="007C5876" w:rsidRPr="00986269" w:rsidRDefault="00F07892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Purchasing specialist                            Sept. 2007 till Mar. 2008</w:t>
            </w:r>
          </w:p>
          <w:p w:rsidR="00F07892" w:rsidRPr="00986269" w:rsidRDefault="00F07892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 xml:space="preserve">Purchasing </w:t>
            </w:r>
            <w:proofErr w:type="gramStart"/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Senior</w:t>
            </w:r>
            <w:proofErr w:type="gramEnd"/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 xml:space="preserve"> specialist           </w:t>
            </w:r>
            <w:r w:rsidR="009C75CE"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 xml:space="preserve">     </w:t>
            </w: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April 2008 till Mar. 2010</w:t>
            </w:r>
          </w:p>
          <w:p w:rsidR="009C75CE" w:rsidRPr="00986269" w:rsidRDefault="00F07892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Purchasing Supervisor</w:t>
            </w:r>
            <w:r w:rsidR="009C75CE"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 xml:space="preserve">                        April 2010 till Dec. 2011</w:t>
            </w:r>
          </w:p>
        </w:tc>
      </w:tr>
      <w:tr w:rsidR="007C5876" w:rsidRPr="00986269" w:rsidTr="009C75CE">
        <w:tc>
          <w:tcPr>
            <w:tcW w:w="2235" w:type="dxa"/>
          </w:tcPr>
          <w:p w:rsidR="007C5876" w:rsidRPr="00986269" w:rsidRDefault="009C75CE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Sept. 2006 till Jul. 2007</w:t>
            </w:r>
          </w:p>
        </w:tc>
        <w:tc>
          <w:tcPr>
            <w:tcW w:w="2835" w:type="dxa"/>
          </w:tcPr>
          <w:p w:rsidR="009C75CE" w:rsidRPr="00986269" w:rsidRDefault="009C75CE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  <w:rtl/>
              </w:rPr>
            </w:pPr>
            <w:proofErr w:type="spellStart"/>
            <w:r w:rsidRPr="00986269">
              <w:rPr>
                <w:rFonts w:ascii="Garamond" w:eastAsia="Times New Roman" w:hAnsi="Garamond" w:cs="Times New Roman"/>
                <w:b w:val="0"/>
                <w:bCs w:val="0"/>
                <w:color w:val="auto"/>
                <w:sz w:val="16"/>
                <w:szCs w:val="16"/>
              </w:rPr>
              <w:t>Egy</w:t>
            </w:r>
            <w:proofErr w:type="spellEnd"/>
            <w:r w:rsidR="00572E95" w:rsidRPr="00986269">
              <w:rPr>
                <w:rFonts w:ascii="Garamond" w:eastAsia="Times New Roman" w:hAnsi="Garamond" w:cs="Times New Roman"/>
                <w:b w:val="0"/>
                <w:bCs w:val="0"/>
                <w:color w:val="auto"/>
                <w:sz w:val="16"/>
                <w:szCs w:val="16"/>
              </w:rPr>
              <w:t>-</w:t>
            </w:r>
            <w:r w:rsidRPr="00986269">
              <w:rPr>
                <w:rFonts w:ascii="Garamond" w:eastAsia="Times New Roman" w:hAnsi="Garamond" w:cs="Times New Roman"/>
                <w:b w:val="0"/>
                <w:bCs w:val="0"/>
                <w:color w:val="auto"/>
                <w:sz w:val="16"/>
                <w:szCs w:val="16"/>
              </w:rPr>
              <w:t>tech Telecom cable</w:t>
            </w:r>
          </w:p>
          <w:p w:rsidR="007C5876" w:rsidRPr="00986269" w:rsidRDefault="009C75CE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 xml:space="preserve">(Helal ElSewedy) </w:t>
            </w:r>
          </w:p>
          <w:p w:rsidR="009C75CE" w:rsidRPr="00986269" w:rsidRDefault="009C75CE" w:rsidP="004D7863">
            <w:pPr>
              <w:pStyle w:val="Heading2"/>
              <w:bidi w:val="0"/>
              <w:spacing w:before="120"/>
              <w:outlineLvl w:val="1"/>
              <w:rPr>
                <w:color w:val="auto"/>
                <w:sz w:val="22"/>
                <w:szCs w:val="22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Egypt- 10th of Ramadan</w:t>
            </w:r>
          </w:p>
        </w:tc>
        <w:tc>
          <w:tcPr>
            <w:tcW w:w="5352" w:type="dxa"/>
          </w:tcPr>
          <w:p w:rsidR="007C5876" w:rsidRPr="00986269" w:rsidRDefault="009C75CE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Purchasing Senior                                Sept. 2006 till Dec. 2006</w:t>
            </w:r>
          </w:p>
          <w:p w:rsidR="009C75CE" w:rsidRPr="00986269" w:rsidRDefault="009C75CE" w:rsidP="004D7863">
            <w:pPr>
              <w:pStyle w:val="Heading2"/>
              <w:bidi w:val="0"/>
              <w:spacing w:before="120"/>
              <w:outlineLvl w:val="1"/>
              <w:rPr>
                <w:color w:val="auto"/>
                <w:sz w:val="22"/>
                <w:szCs w:val="22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Purchasing Supervisor                          Jan.2007 till Jul. 2007</w:t>
            </w:r>
          </w:p>
        </w:tc>
      </w:tr>
      <w:tr w:rsidR="007C5876" w:rsidRPr="00986269" w:rsidTr="009C75CE">
        <w:tc>
          <w:tcPr>
            <w:tcW w:w="2235" w:type="dxa"/>
          </w:tcPr>
          <w:p w:rsidR="007C5876" w:rsidRPr="00986269" w:rsidRDefault="009C75CE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 xml:space="preserve">Mar. 2005 </w:t>
            </w:r>
            <w:proofErr w:type="gramStart"/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till  Aug</w:t>
            </w:r>
            <w:proofErr w:type="gramEnd"/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. 2006</w:t>
            </w:r>
          </w:p>
        </w:tc>
        <w:tc>
          <w:tcPr>
            <w:tcW w:w="2835" w:type="dxa"/>
          </w:tcPr>
          <w:p w:rsidR="007C5876" w:rsidRPr="00986269" w:rsidRDefault="009C75CE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Technical Electrical Projects Co.</w:t>
            </w:r>
            <w:proofErr w:type="gramEnd"/>
          </w:p>
        </w:tc>
        <w:tc>
          <w:tcPr>
            <w:tcW w:w="5352" w:type="dxa"/>
          </w:tcPr>
          <w:p w:rsidR="007C5876" w:rsidRPr="00986269" w:rsidRDefault="009C75CE" w:rsidP="004D7863">
            <w:pPr>
              <w:pStyle w:val="Heading2"/>
              <w:bidi w:val="0"/>
              <w:spacing w:before="120"/>
              <w:outlineLvl w:val="1"/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Ass.</w:t>
            </w:r>
            <w:proofErr w:type="gramEnd"/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 xml:space="preserve"> Supply chain manager                  Mar. 2005 </w:t>
            </w:r>
            <w:proofErr w:type="gramStart"/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till  Aug</w:t>
            </w:r>
            <w:proofErr w:type="gramEnd"/>
            <w:r w:rsidRPr="00986269">
              <w:rPr>
                <w:rFonts w:ascii="Garamond" w:hAnsi="Garamond" w:cs="Times New Roman"/>
                <w:b w:val="0"/>
                <w:bCs w:val="0"/>
                <w:color w:val="auto"/>
                <w:sz w:val="16"/>
                <w:szCs w:val="16"/>
              </w:rPr>
              <w:t>. 2006</w:t>
            </w:r>
          </w:p>
        </w:tc>
      </w:tr>
    </w:tbl>
    <w:p w:rsidR="009E7D16" w:rsidRDefault="009E7D16" w:rsidP="009E7D16">
      <w:pPr>
        <w:ind w:firstLine="720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1845" cy="119062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16" w:rsidRDefault="009E7D16" w:rsidP="009E7D16">
      <w:pPr>
        <w:tabs>
          <w:tab w:val="left" w:pos="7682"/>
          <w:tab w:val="right" w:pos="10206"/>
        </w:tabs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 w:rsidRPr="009E7D1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1516842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A23692" w:rsidRPr="00986269" w:rsidRDefault="00A23692" w:rsidP="009E7D16">
      <w:pPr>
        <w:pStyle w:val="Heading2"/>
        <w:bidi w:val="0"/>
        <w:rPr>
          <w:color w:val="auto"/>
          <w:sz w:val="24"/>
          <w:szCs w:val="24"/>
          <w:rtl/>
        </w:rPr>
      </w:pPr>
    </w:p>
    <w:sectPr w:rsidR="00A23692" w:rsidRPr="00986269" w:rsidSect="00046A9B">
      <w:pgSz w:w="11906" w:h="16838"/>
      <w:pgMar w:top="851" w:right="707" w:bottom="567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39C6"/>
    <w:multiLevelType w:val="hybridMultilevel"/>
    <w:tmpl w:val="2A4272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91D3C"/>
    <w:multiLevelType w:val="hybridMultilevel"/>
    <w:tmpl w:val="E8CE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519AD"/>
    <w:multiLevelType w:val="hybridMultilevel"/>
    <w:tmpl w:val="7ACAF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0469"/>
    <w:rsid w:val="0003757E"/>
    <w:rsid w:val="00046A9B"/>
    <w:rsid w:val="00171190"/>
    <w:rsid w:val="00292163"/>
    <w:rsid w:val="00392DD7"/>
    <w:rsid w:val="004D7863"/>
    <w:rsid w:val="00542C6E"/>
    <w:rsid w:val="00572E95"/>
    <w:rsid w:val="005D34D2"/>
    <w:rsid w:val="006241D5"/>
    <w:rsid w:val="00656506"/>
    <w:rsid w:val="006638A8"/>
    <w:rsid w:val="00697C55"/>
    <w:rsid w:val="007C2797"/>
    <w:rsid w:val="007C5876"/>
    <w:rsid w:val="007D6C49"/>
    <w:rsid w:val="007E29CB"/>
    <w:rsid w:val="00815A91"/>
    <w:rsid w:val="00895107"/>
    <w:rsid w:val="00930038"/>
    <w:rsid w:val="009604FD"/>
    <w:rsid w:val="00986269"/>
    <w:rsid w:val="009C75CE"/>
    <w:rsid w:val="009E7D16"/>
    <w:rsid w:val="00A02879"/>
    <w:rsid w:val="00A23692"/>
    <w:rsid w:val="00AC0459"/>
    <w:rsid w:val="00BB7B30"/>
    <w:rsid w:val="00D048A9"/>
    <w:rsid w:val="00D50469"/>
    <w:rsid w:val="00D62021"/>
    <w:rsid w:val="00E83BB4"/>
    <w:rsid w:val="00E8493E"/>
    <w:rsid w:val="00E97A1E"/>
    <w:rsid w:val="00EE6BF1"/>
    <w:rsid w:val="00EE78E5"/>
    <w:rsid w:val="00F07892"/>
    <w:rsid w:val="00F7277D"/>
    <w:rsid w:val="00FB1EAF"/>
    <w:rsid w:val="00FD482E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92"/>
    <w:pPr>
      <w:bidi/>
    </w:pPr>
  </w:style>
  <w:style w:type="paragraph" w:styleId="Heading1">
    <w:name w:val="heading 1"/>
    <w:basedOn w:val="Normal"/>
    <w:link w:val="Heading1Char"/>
    <w:uiPriority w:val="9"/>
    <w:qFormat/>
    <w:rsid w:val="00A028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4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28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E83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83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83BB4"/>
    <w:pPr>
      <w:bidi w:val="0"/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355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784836803</cp:lastModifiedBy>
  <cp:revision>7</cp:revision>
  <cp:lastPrinted>2015-11-15T20:44:00Z</cp:lastPrinted>
  <dcterms:created xsi:type="dcterms:W3CDTF">2015-11-04T18:17:00Z</dcterms:created>
  <dcterms:modified xsi:type="dcterms:W3CDTF">2015-12-16T07:18:00Z</dcterms:modified>
</cp:coreProperties>
</file>