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DB" w:rsidRDefault="009B41AF" w:rsidP="00467CDB">
      <w:pPr>
        <w:rPr>
          <w:b/>
        </w:rPr>
      </w:pPr>
      <w:r w:rsidRPr="009B41AF">
        <w:rPr>
          <w:noProof/>
          <w:lang w:val="en-US"/>
        </w:rPr>
        <w:pict>
          <v:rect id="_x0000_s1026" style="position:absolute;left:0;text-align:left;margin-left:454.5pt;margin-top:-7.5pt;width:1in;height:75.75pt;z-index:-251657216" wrapcoords="-225 -225 -225 21375 21825 21375 21825 -225 -225 -225">
            <v:textbox>
              <w:txbxContent>
                <w:p w:rsidR="00AD4A99" w:rsidRPr="00756662" w:rsidRDefault="00814A08" w:rsidP="00756662">
                  <w:pPr>
                    <w:jc w:val="center"/>
                    <w:rPr>
                      <w:color w:val="0000FF"/>
                      <w:sz w:val="20"/>
                    </w:rPr>
                  </w:pPr>
                  <w:r>
                    <w:rPr>
                      <w:noProof/>
                      <w:color w:val="0000FF"/>
                      <w:sz w:val="20"/>
                      <w:lang w:val="en-US"/>
                    </w:rPr>
                    <w:drawing>
                      <wp:inline distT="0" distB="0" distL="0" distR="0">
                        <wp:extent cx="752475" cy="885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243-copy.jpg"/>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57298" cy="891503"/>
                                </a:xfrm>
                                <a:prstGeom prst="rect">
                                  <a:avLst/>
                                </a:prstGeom>
                              </pic:spPr>
                            </pic:pic>
                          </a:graphicData>
                        </a:graphic>
                      </wp:inline>
                    </w:drawing>
                  </w:r>
                </w:p>
              </w:txbxContent>
            </v:textbox>
            <w10:wrap type="tight"/>
          </v:rect>
        </w:pict>
      </w:r>
      <w:r w:rsidR="001471F2">
        <w:rPr>
          <w:b/>
        </w:rPr>
        <w:t xml:space="preserve">DR. TASLIM </w:t>
      </w:r>
      <w:r w:rsidR="00033E6A" w:rsidRPr="00BA6137">
        <w:rPr>
          <w:b/>
        </w:rPr>
        <w:t xml:space="preserve"> </w:t>
      </w:r>
    </w:p>
    <w:p w:rsidR="00B129C4" w:rsidRPr="00BA6137" w:rsidRDefault="00B129C4" w:rsidP="00467CDB">
      <w:pPr>
        <w:rPr>
          <w:b/>
        </w:rPr>
      </w:pPr>
      <w:r>
        <w:rPr>
          <w:b/>
        </w:rPr>
        <w:t xml:space="preserve">Bachelor in Dental Surgery </w:t>
      </w:r>
    </w:p>
    <w:p w:rsidR="00467CDB" w:rsidRDefault="00467CDB" w:rsidP="00467CDB">
      <w:r>
        <w:t>E</w:t>
      </w:r>
      <w:r w:rsidR="004C7778">
        <w:t xml:space="preserve">-Mail </w:t>
      </w:r>
      <w:r>
        <w:t xml:space="preserve">id: </w:t>
      </w:r>
      <w:hyperlink r:id="rId9" w:history="1">
        <w:r w:rsidR="001471F2" w:rsidRPr="009A6173">
          <w:rPr>
            <w:rStyle w:val="Hyperlink"/>
          </w:rPr>
          <w:t>tasli</w:t>
        </w:r>
        <w:bookmarkStart w:id="0" w:name="_GoBack"/>
        <w:bookmarkEnd w:id="0"/>
        <w:r w:rsidR="001471F2" w:rsidRPr="009A6173">
          <w:rPr>
            <w:rStyle w:val="Hyperlink"/>
          </w:rPr>
          <w:t>m.255617@2freemail.com</w:t>
        </w:r>
      </w:hyperlink>
      <w:r w:rsidR="001471F2">
        <w:t xml:space="preserve"> </w:t>
      </w:r>
    </w:p>
    <w:p w:rsidR="001471F2" w:rsidRDefault="001471F2" w:rsidP="00467CDB"/>
    <w:p w:rsidR="00467CDB" w:rsidRDefault="00467CDB" w:rsidP="00756662">
      <w:pPr>
        <w:pBdr>
          <w:bottom w:val="single" w:sz="4" w:space="1" w:color="auto"/>
        </w:pBdr>
      </w:pPr>
    </w:p>
    <w:p w:rsidR="00467CDB" w:rsidRDefault="00467CDB" w:rsidP="00467CDB"/>
    <w:p w:rsidR="00FA76FE" w:rsidRPr="002F56E2" w:rsidRDefault="00756662" w:rsidP="002F56E2">
      <w:pPr>
        <w:shd w:val="clear" w:color="auto" w:fill="1F497D" w:themeFill="text2"/>
        <w:jc w:val="center"/>
        <w:rPr>
          <w:color w:val="FFFFFF" w:themeColor="background1"/>
        </w:rPr>
      </w:pPr>
      <w:r w:rsidRPr="002F56E2">
        <w:rPr>
          <w:b/>
          <w:i/>
          <w:color w:val="FFFFFF" w:themeColor="background1"/>
        </w:rPr>
        <w:t>MIDDLE LEVEL ASSIGNMENTS</w:t>
      </w:r>
    </w:p>
    <w:p w:rsidR="00756662" w:rsidRPr="002F56E2" w:rsidRDefault="002F56E2" w:rsidP="002F56E2">
      <w:pPr>
        <w:shd w:val="clear" w:color="auto" w:fill="1F497D" w:themeFill="text2"/>
        <w:jc w:val="center"/>
        <w:rPr>
          <w:b/>
        </w:rPr>
      </w:pPr>
      <w:r w:rsidRPr="002F56E2">
        <w:rPr>
          <w:b/>
          <w:color w:val="FFFFFF" w:themeColor="background1"/>
        </w:rPr>
        <w:t>DENTAL SURGERY</w:t>
      </w:r>
    </w:p>
    <w:p w:rsidR="00756662" w:rsidRDefault="00756662" w:rsidP="002F56E2">
      <w:pPr>
        <w:shd w:val="clear" w:color="auto" w:fill="C6D9F1" w:themeFill="text2" w:themeFillTint="33"/>
        <w:jc w:val="center"/>
      </w:pPr>
      <w:r>
        <w:t xml:space="preserve">Industry Preference: </w:t>
      </w:r>
      <w:r w:rsidR="002F56E2">
        <w:t>Medical</w:t>
      </w:r>
    </w:p>
    <w:p w:rsidR="0083192C" w:rsidRDefault="00756662" w:rsidP="002F56E2">
      <w:pPr>
        <w:shd w:val="clear" w:color="auto" w:fill="C6D9F1" w:themeFill="text2" w:themeFillTint="33"/>
        <w:jc w:val="center"/>
      </w:pPr>
      <w:r>
        <w:t>Location Preference:</w:t>
      </w:r>
      <w:r w:rsidR="006878F3">
        <w:t xml:space="preserve"> Dubai, but open to other cities in the UAE.</w:t>
      </w:r>
    </w:p>
    <w:p w:rsidR="00756662" w:rsidRDefault="00756662" w:rsidP="00756662">
      <w:pPr>
        <w:jc w:val="center"/>
      </w:pPr>
    </w:p>
    <w:p w:rsidR="00467CDB" w:rsidRPr="0083192C" w:rsidRDefault="00BA6137" w:rsidP="0083192C">
      <w:pPr>
        <w:shd w:val="clear" w:color="auto" w:fill="1F497D" w:themeFill="text2"/>
        <w:jc w:val="center"/>
        <w:rPr>
          <w:b/>
          <w:color w:val="FFFFFF" w:themeColor="background1"/>
        </w:rPr>
      </w:pPr>
      <w:r w:rsidRPr="0083192C">
        <w:rPr>
          <w:b/>
          <w:color w:val="FFFFFF" w:themeColor="background1"/>
        </w:rPr>
        <w:t>PROFILE SUMMARY</w:t>
      </w:r>
    </w:p>
    <w:p w:rsidR="00BA6137" w:rsidRPr="00BA6137" w:rsidRDefault="002F56E2" w:rsidP="00BA6137">
      <w:pPr>
        <w:jc w:val="center"/>
        <w:rPr>
          <w:b/>
        </w:rPr>
      </w:pPr>
      <w:r>
        <w:rPr>
          <w:b/>
          <w:noProof/>
          <w:lang w:val="en-US"/>
        </w:rPr>
        <w:drawing>
          <wp:anchor distT="0" distB="0" distL="114300" distR="114300" simplePos="0" relativeHeight="251656192" behindDoc="1" locked="0" layoutInCell="1" allowOverlap="1">
            <wp:simplePos x="0" y="0"/>
            <wp:positionH relativeFrom="column">
              <wp:posOffset>4762500</wp:posOffset>
            </wp:positionH>
            <wp:positionV relativeFrom="paragraph">
              <wp:posOffset>101600</wp:posOffset>
            </wp:positionV>
            <wp:extent cx="1786890" cy="1845310"/>
            <wp:effectExtent l="0" t="0" r="0" b="0"/>
            <wp:wrapTight wrapText="bothSides">
              <wp:wrapPolygon edited="0">
                <wp:start x="0" y="0"/>
                <wp:lineTo x="0" y="21407"/>
                <wp:lineTo x="21416" y="21407"/>
                <wp:lineTo x="214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786890" cy="1845310"/>
                    </a:xfrm>
                    <a:prstGeom prst="rect">
                      <a:avLst/>
                    </a:prstGeom>
                    <a:noFill/>
                    <a:ln>
                      <a:noFill/>
                    </a:ln>
                  </pic:spPr>
                </pic:pic>
              </a:graphicData>
            </a:graphic>
          </wp:anchor>
        </w:drawing>
      </w:r>
    </w:p>
    <w:p w:rsidR="00467CDB" w:rsidRDefault="00BA6137" w:rsidP="00BA6137">
      <w:pPr>
        <w:pStyle w:val="ListParagraph"/>
        <w:numPr>
          <w:ilvl w:val="0"/>
          <w:numId w:val="4"/>
        </w:numPr>
      </w:pPr>
      <w:r w:rsidRPr="00BA6137">
        <w:rPr>
          <w:b/>
        </w:rPr>
        <w:t>Bachelor</w:t>
      </w:r>
      <w:r>
        <w:t xml:space="preserve"> of </w:t>
      </w:r>
      <w:r w:rsidRPr="00BA6137">
        <w:rPr>
          <w:b/>
        </w:rPr>
        <w:t>Dental Surgery</w:t>
      </w:r>
      <w:r>
        <w:t xml:space="preserve"> with </w:t>
      </w:r>
      <w:r w:rsidRPr="00BA6137">
        <w:rPr>
          <w:b/>
        </w:rPr>
        <w:t>nearly 3 years</w:t>
      </w:r>
      <w:r>
        <w:t xml:space="preserve"> of experience in </w:t>
      </w:r>
      <w:r w:rsidRPr="00BA6137">
        <w:t xml:space="preserve">field of </w:t>
      </w:r>
      <w:r w:rsidRPr="00BA6137">
        <w:rPr>
          <w:b/>
        </w:rPr>
        <w:t>Dental Surgery &amp; Treatments</w:t>
      </w:r>
    </w:p>
    <w:p w:rsidR="00BA6137" w:rsidRPr="00756662" w:rsidRDefault="00BA6137" w:rsidP="00BA6137">
      <w:pPr>
        <w:pStyle w:val="ListParagraph"/>
        <w:numPr>
          <w:ilvl w:val="0"/>
          <w:numId w:val="4"/>
        </w:numPr>
        <w:rPr>
          <w:spacing w:val="6"/>
        </w:rPr>
      </w:pPr>
      <w:r w:rsidRPr="00756662">
        <w:rPr>
          <w:spacing w:val="6"/>
        </w:rPr>
        <w:t xml:space="preserve">Currently associated with </w:t>
      </w:r>
      <w:r w:rsidR="003B7866">
        <w:rPr>
          <w:b/>
          <w:spacing w:val="6"/>
        </w:rPr>
        <w:t>Shree Bidada Sarvodaya Hospital at Bidada – Kachchh;  as a Dental Surgeon</w:t>
      </w:r>
    </w:p>
    <w:p w:rsidR="00BA6137" w:rsidRPr="00756662" w:rsidRDefault="00B9373D" w:rsidP="00BA6137">
      <w:pPr>
        <w:pStyle w:val="ListParagraph"/>
        <w:numPr>
          <w:ilvl w:val="0"/>
          <w:numId w:val="4"/>
        </w:numPr>
        <w:rPr>
          <w:spacing w:val="-6"/>
        </w:rPr>
      </w:pPr>
      <w:r w:rsidRPr="00756662">
        <w:rPr>
          <w:spacing w:val="6"/>
        </w:rPr>
        <w:t xml:space="preserve">Working experience in </w:t>
      </w:r>
      <w:r w:rsidR="00B13BEE">
        <w:rPr>
          <w:spacing w:val="6"/>
        </w:rPr>
        <w:t xml:space="preserve">Aesthetic Dentistry, </w:t>
      </w:r>
      <w:r w:rsidR="00321452">
        <w:rPr>
          <w:spacing w:val="6"/>
        </w:rPr>
        <w:t>E</w:t>
      </w:r>
      <w:r w:rsidR="00756662" w:rsidRPr="00756662">
        <w:rPr>
          <w:spacing w:val="6"/>
        </w:rPr>
        <w:t>xtractions,</w:t>
      </w:r>
      <w:r w:rsidR="009D264A">
        <w:rPr>
          <w:spacing w:val="6"/>
        </w:rPr>
        <w:t xml:space="preserve"> Scaling &amp; Root planning, Root Canal Treatment, B</w:t>
      </w:r>
      <w:r w:rsidR="0041525F">
        <w:rPr>
          <w:spacing w:val="6"/>
        </w:rPr>
        <w:t>asic Restorative work</w:t>
      </w:r>
      <w:r w:rsidR="009D264A">
        <w:rPr>
          <w:spacing w:val="6"/>
        </w:rPr>
        <w:t xml:space="preserve"> and Removable &amp; fixed Prosthetics.</w:t>
      </w:r>
    </w:p>
    <w:p w:rsidR="00BA6137" w:rsidRDefault="00B9373D" w:rsidP="00B9373D">
      <w:pPr>
        <w:pStyle w:val="ListParagraph"/>
        <w:numPr>
          <w:ilvl w:val="0"/>
          <w:numId w:val="4"/>
        </w:numPr>
      </w:pPr>
      <w:r w:rsidRPr="00B9373D">
        <w:t xml:space="preserve">Well </w:t>
      </w:r>
      <w:r>
        <w:t>acquainted with</w:t>
      </w:r>
      <w:r w:rsidRPr="00B9373D">
        <w:t xml:space="preserve"> prescribed protocols in Medical Health and Dental Treatment</w:t>
      </w:r>
    </w:p>
    <w:p w:rsidR="00B9373D" w:rsidRDefault="00B9373D" w:rsidP="00B9373D">
      <w:pPr>
        <w:pStyle w:val="ListParagraph"/>
        <w:numPr>
          <w:ilvl w:val="0"/>
          <w:numId w:val="4"/>
        </w:numPr>
      </w:pPr>
      <w:r>
        <w:t xml:space="preserve">Sound knowledge of </w:t>
      </w:r>
      <w:r w:rsidRPr="00B9373D">
        <w:t>latest dental treatment techniques</w:t>
      </w:r>
      <w:r w:rsidR="00756662">
        <w:t xml:space="preserve"> and standards</w:t>
      </w:r>
    </w:p>
    <w:p w:rsidR="00800FAE" w:rsidRDefault="00B9373D" w:rsidP="00467CDB">
      <w:pPr>
        <w:pStyle w:val="ListParagraph"/>
        <w:numPr>
          <w:ilvl w:val="0"/>
          <w:numId w:val="4"/>
        </w:numPr>
        <w:rPr>
          <w:spacing w:val="-6"/>
        </w:rPr>
      </w:pPr>
      <w:r w:rsidRPr="00FA76FE">
        <w:rPr>
          <w:spacing w:val="-6"/>
        </w:rPr>
        <w:t>Proven interpersonal, communication &amp; relationship management skills, with a zeal to learn new technologies</w:t>
      </w:r>
      <w:r w:rsidR="003B7866">
        <w:rPr>
          <w:spacing w:val="-6"/>
        </w:rPr>
        <w:t>.</w:t>
      </w:r>
    </w:p>
    <w:p w:rsidR="003B7866" w:rsidRPr="002F56E2" w:rsidRDefault="003B7866" w:rsidP="00467CDB">
      <w:pPr>
        <w:pStyle w:val="ListParagraph"/>
        <w:numPr>
          <w:ilvl w:val="0"/>
          <w:numId w:val="4"/>
        </w:numPr>
        <w:rPr>
          <w:spacing w:val="-6"/>
        </w:rPr>
      </w:pPr>
      <w:r>
        <w:rPr>
          <w:spacing w:val="-6"/>
        </w:rPr>
        <w:t>Holding DHA</w:t>
      </w:r>
      <w:r w:rsidR="00CA256E">
        <w:rPr>
          <w:spacing w:val="-6"/>
        </w:rPr>
        <w:t xml:space="preserve"> (Dubai Health Authority)</w:t>
      </w:r>
      <w:r>
        <w:rPr>
          <w:spacing w:val="-6"/>
        </w:rPr>
        <w:t xml:space="preserve"> eligibility certificate. </w:t>
      </w:r>
    </w:p>
    <w:p w:rsidR="00B13BEE" w:rsidRDefault="00B13BEE" w:rsidP="00467CDB"/>
    <w:p w:rsidR="00BA6137" w:rsidRPr="0083192C" w:rsidRDefault="004A3C5B" w:rsidP="0083192C">
      <w:pPr>
        <w:shd w:val="clear" w:color="auto" w:fill="1F497D" w:themeFill="text2"/>
        <w:jc w:val="center"/>
        <w:rPr>
          <w:b/>
          <w:color w:val="FFFFFF" w:themeColor="background1"/>
        </w:rPr>
      </w:pPr>
      <w:r>
        <w:rPr>
          <w:b/>
          <w:noProof/>
          <w:color w:val="FFFFFF" w:themeColor="background1"/>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31115</wp:posOffset>
            </wp:positionV>
            <wp:extent cx="1714500" cy="1952625"/>
            <wp:effectExtent l="0" t="0" r="0" b="0"/>
            <wp:wrapTight wrapText="bothSides">
              <wp:wrapPolygon edited="0">
                <wp:start x="0" y="0"/>
                <wp:lineTo x="0" y="21495"/>
                <wp:lineTo x="21360" y="21495"/>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714500" cy="1952625"/>
                    </a:xfrm>
                    <a:prstGeom prst="rect">
                      <a:avLst/>
                    </a:prstGeom>
                  </pic:spPr>
                </pic:pic>
              </a:graphicData>
            </a:graphic>
          </wp:anchor>
        </w:drawing>
      </w:r>
      <w:r w:rsidR="00BA6137" w:rsidRPr="0083192C">
        <w:rPr>
          <w:b/>
          <w:color w:val="FFFFFF" w:themeColor="background1"/>
        </w:rPr>
        <w:t>KNOWLEDGE PURVIEW</w:t>
      </w:r>
    </w:p>
    <w:p w:rsidR="00BA6137" w:rsidRPr="004A3C5B" w:rsidRDefault="00BA6137" w:rsidP="00467CDB">
      <w:pPr>
        <w:rPr>
          <w:sz w:val="24"/>
        </w:rPr>
      </w:pPr>
    </w:p>
    <w:p w:rsidR="00BA6137" w:rsidRPr="00BA6137" w:rsidRDefault="00BA6137" w:rsidP="00BA6137">
      <w:pPr>
        <w:numPr>
          <w:ilvl w:val="0"/>
          <w:numId w:val="3"/>
        </w:numPr>
        <w:rPr>
          <w:bCs/>
        </w:rPr>
      </w:pPr>
      <w:r w:rsidRPr="00BA6137">
        <w:rPr>
          <w:bCs/>
        </w:rPr>
        <w:t>Providing preventive and restorative cure &amp; presentation with or without using surgical equipment</w:t>
      </w:r>
    </w:p>
    <w:p w:rsidR="00BA6137" w:rsidRPr="00B13BEE" w:rsidRDefault="00BA6137" w:rsidP="00B13BEE">
      <w:pPr>
        <w:numPr>
          <w:ilvl w:val="0"/>
          <w:numId w:val="3"/>
        </w:numPr>
        <w:rPr>
          <w:bCs/>
          <w:spacing w:val="-6"/>
        </w:rPr>
      </w:pPr>
      <w:r w:rsidRPr="00BA6137">
        <w:rPr>
          <w:bCs/>
          <w:spacing w:val="-6"/>
        </w:rPr>
        <w:t>Preparing the treatment plan for the patients &amp; advising on how to keep their teeth clean &amp; prevent diseases</w:t>
      </w:r>
    </w:p>
    <w:p w:rsidR="00BA6137" w:rsidRDefault="00BA6137" w:rsidP="00BA6137">
      <w:pPr>
        <w:rPr>
          <w:bCs/>
        </w:rPr>
      </w:pPr>
    </w:p>
    <w:p w:rsidR="00B13BEE" w:rsidRDefault="00B13BEE" w:rsidP="00BA6137">
      <w:pPr>
        <w:rPr>
          <w:bCs/>
        </w:rPr>
      </w:pPr>
    </w:p>
    <w:p w:rsidR="00B13BEE" w:rsidRPr="004A3C5B" w:rsidRDefault="00B13BEE" w:rsidP="00BA6137">
      <w:pPr>
        <w:rPr>
          <w:sz w:val="24"/>
        </w:rPr>
      </w:pPr>
    </w:p>
    <w:p w:rsidR="00467CDB" w:rsidRPr="0083192C" w:rsidRDefault="00467CDB" w:rsidP="0083192C">
      <w:pPr>
        <w:shd w:val="clear" w:color="auto" w:fill="1F497D" w:themeFill="text2"/>
        <w:jc w:val="center"/>
        <w:rPr>
          <w:b/>
          <w:color w:val="FFFFFF" w:themeColor="background1"/>
        </w:rPr>
      </w:pPr>
      <w:r w:rsidRPr="0083192C">
        <w:rPr>
          <w:b/>
          <w:color w:val="FFFFFF" w:themeColor="background1"/>
        </w:rPr>
        <w:t>ORGANIZATIONAL EXPERIENCE</w:t>
      </w:r>
    </w:p>
    <w:p w:rsidR="00467CDB" w:rsidRDefault="00467CDB" w:rsidP="00467CDB"/>
    <w:p w:rsidR="00CE0357" w:rsidRDefault="00CE0357" w:rsidP="008B1F40">
      <w:pPr>
        <w:jc w:val="left"/>
        <w:rPr>
          <w:b/>
          <w:noProof/>
          <w:lang w:val="en-US"/>
        </w:rPr>
      </w:pPr>
    </w:p>
    <w:p w:rsidR="00CE0357" w:rsidRDefault="00CE0357" w:rsidP="00321452">
      <w:pPr>
        <w:jc w:val="left"/>
      </w:pPr>
      <w:r>
        <w:rPr>
          <w:b/>
        </w:rPr>
        <w:t>Since Aug ’15: Shree Bidada Sarvodaya Hospital, Bidada (Dist. Mandvi) Kachchh(Gujarat)</w:t>
      </w:r>
    </w:p>
    <w:p w:rsidR="007C11AB" w:rsidRDefault="009B41AF" w:rsidP="007C11AB">
      <w:pPr>
        <w:ind w:right="1152"/>
        <w:jc w:val="left"/>
        <w:rPr>
          <w:i/>
        </w:rPr>
      </w:pPr>
      <w:r w:rsidRPr="009B41AF">
        <w:rPr>
          <w:noProof/>
        </w:rPr>
        <w:pict>
          <v:shapetype id="_x0000_t202" coordsize="21600,21600" o:spt="202" path="m,l,21600r21600,l21600,xe">
            <v:stroke joinstyle="miter"/>
            <v:path gradientshapeok="t" o:connecttype="rect"/>
          </v:shapetype>
          <v:shape id="Text Box 2" o:spid="_x0000_s1029" type="#_x0000_t202" style="position:absolute;margin-left:364.5pt;margin-top:3pt;width:209.15pt;height:20.1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mso-fit-shape-to-text:t">
              <w:txbxContent>
                <w:p w:rsidR="00392DBF" w:rsidRPr="00392DBF" w:rsidRDefault="00392DBF">
                  <w:pPr>
                    <w:rPr>
                      <w:rFonts w:ascii="Bookman Old Style" w:hAnsi="Bookman Old Style"/>
                      <w:i/>
                      <w:color w:val="000000" w:themeColor="text1"/>
                    </w:rPr>
                  </w:pPr>
                  <w:r w:rsidRPr="00392DBF">
                    <w:rPr>
                      <w:rFonts w:ascii="Bookman Old Style" w:hAnsi="Bookman Old Style"/>
                      <w:i/>
                      <w:color w:val="000000" w:themeColor="text1"/>
                    </w:rPr>
                    <w:t>Timeline / Growth Path</w:t>
                  </w:r>
                </w:p>
              </w:txbxContent>
            </v:textbox>
          </v:shape>
        </w:pict>
      </w:r>
      <w:r w:rsidR="00CE0357" w:rsidRPr="00321452">
        <w:rPr>
          <w:i/>
        </w:rPr>
        <w:t xml:space="preserve">As a Dental Surgeon   </w:t>
      </w:r>
    </w:p>
    <w:p w:rsidR="002179D0" w:rsidRDefault="002C4881" w:rsidP="00321452">
      <w:pPr>
        <w:jc w:val="left"/>
        <w:rPr>
          <w:b/>
        </w:rPr>
      </w:pPr>
      <w:r>
        <w:rPr>
          <w:noProof/>
          <w:color w:val="1F497D" w:themeColor="text2"/>
          <w:lang w:val="en-US"/>
        </w:rPr>
        <w:drawing>
          <wp:anchor distT="0" distB="0" distL="114300" distR="114300" simplePos="0" relativeHeight="251663360" behindDoc="0" locked="0" layoutInCell="1" allowOverlap="1">
            <wp:simplePos x="0" y="0"/>
            <wp:positionH relativeFrom="column">
              <wp:posOffset>4095750</wp:posOffset>
            </wp:positionH>
            <wp:positionV relativeFrom="paragraph">
              <wp:posOffset>158115</wp:posOffset>
            </wp:positionV>
            <wp:extent cx="2638425" cy="1314450"/>
            <wp:effectExtent l="19050" t="0" r="9525" b="3810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CE0357">
        <w:rPr>
          <w:b/>
        </w:rPr>
        <w:t>Responsibilities:</w:t>
      </w:r>
    </w:p>
    <w:p w:rsidR="00392DBF" w:rsidRDefault="00CE0357" w:rsidP="00321452">
      <w:pPr>
        <w:jc w:val="left"/>
        <w:rPr>
          <w:color w:val="1F497D" w:themeColor="text2"/>
        </w:rPr>
      </w:pPr>
      <w:r>
        <w:rPr>
          <w:color w:val="1F497D" w:themeColor="text2"/>
        </w:rPr>
        <w:t>Giving at</w:t>
      </w:r>
      <w:r w:rsidR="00F30D3B">
        <w:rPr>
          <w:color w:val="1F497D" w:themeColor="text2"/>
        </w:rPr>
        <w:t>tention to the chief complaint of the patient and</w:t>
      </w:r>
    </w:p>
    <w:p w:rsidR="00392DBF" w:rsidRDefault="00F30D3B" w:rsidP="00321452">
      <w:pPr>
        <w:jc w:val="left"/>
        <w:rPr>
          <w:color w:val="1F497D" w:themeColor="text2"/>
        </w:rPr>
      </w:pPr>
      <w:r>
        <w:rPr>
          <w:color w:val="1F497D" w:themeColor="text2"/>
        </w:rPr>
        <w:t xml:space="preserve">performing various treatments like Scaling and Root planning, </w:t>
      </w:r>
    </w:p>
    <w:p w:rsidR="00392DBF" w:rsidRDefault="00F30D3B" w:rsidP="00321452">
      <w:pPr>
        <w:jc w:val="left"/>
        <w:rPr>
          <w:color w:val="1F497D" w:themeColor="text2"/>
        </w:rPr>
      </w:pPr>
      <w:r>
        <w:rPr>
          <w:color w:val="1F497D" w:themeColor="text2"/>
        </w:rPr>
        <w:t xml:space="preserve">basic restoration, </w:t>
      </w:r>
      <w:r w:rsidR="00321452">
        <w:rPr>
          <w:color w:val="1F497D" w:themeColor="text2"/>
        </w:rPr>
        <w:t xml:space="preserve">Root Canal Treatments, </w:t>
      </w:r>
      <w:r>
        <w:rPr>
          <w:color w:val="1F497D" w:themeColor="text2"/>
        </w:rPr>
        <w:t xml:space="preserve">Extractions, Aesthetic </w:t>
      </w:r>
    </w:p>
    <w:p w:rsidR="00CE0357" w:rsidRPr="00CE0357" w:rsidRDefault="00F30D3B" w:rsidP="00321452">
      <w:pPr>
        <w:jc w:val="left"/>
        <w:rPr>
          <w:color w:val="1F497D" w:themeColor="text2"/>
        </w:rPr>
      </w:pPr>
      <w:r>
        <w:rPr>
          <w:color w:val="1F497D" w:themeColor="text2"/>
        </w:rPr>
        <w:t xml:space="preserve">and Prosthetic </w:t>
      </w:r>
      <w:r w:rsidR="007C11AB">
        <w:rPr>
          <w:color w:val="1F497D" w:themeColor="text2"/>
        </w:rPr>
        <w:t>(Removable and Fixed) dentistry</w:t>
      </w:r>
      <w:r>
        <w:rPr>
          <w:color w:val="1F497D" w:themeColor="text2"/>
        </w:rPr>
        <w:t>.</w:t>
      </w:r>
    </w:p>
    <w:p w:rsidR="00B13BEE" w:rsidRDefault="00B13BEE" w:rsidP="00321452">
      <w:pPr>
        <w:jc w:val="left"/>
        <w:rPr>
          <w:b/>
          <w:noProof/>
          <w:lang w:val="en-US"/>
        </w:rPr>
      </w:pPr>
    </w:p>
    <w:p w:rsidR="002C4881" w:rsidRDefault="00033E6A" w:rsidP="00321452">
      <w:pPr>
        <w:jc w:val="left"/>
        <w:rPr>
          <w:b/>
        </w:rPr>
      </w:pPr>
      <w:r w:rsidRPr="00033E6A">
        <w:rPr>
          <w:b/>
        </w:rPr>
        <w:t>May’13</w:t>
      </w:r>
      <w:r w:rsidR="005A39EE">
        <w:rPr>
          <w:b/>
        </w:rPr>
        <w:t>-July ‘15</w:t>
      </w:r>
      <w:r w:rsidRPr="00033E6A">
        <w:rPr>
          <w:b/>
        </w:rPr>
        <w:t xml:space="preserve">: Karvan – E – Mustafa Medical Trust Hospital, </w:t>
      </w:r>
    </w:p>
    <w:p w:rsidR="00033E6A" w:rsidRPr="00B13BEE" w:rsidRDefault="00033E6A" w:rsidP="00321452">
      <w:pPr>
        <w:jc w:val="left"/>
        <w:rPr>
          <w:b/>
          <w:noProof/>
          <w:lang w:val="en-US"/>
        </w:rPr>
      </w:pPr>
      <w:r w:rsidRPr="00033E6A">
        <w:rPr>
          <w:b/>
        </w:rPr>
        <w:t>Mundra</w:t>
      </w:r>
      <w:r w:rsidR="009D264A">
        <w:rPr>
          <w:b/>
        </w:rPr>
        <w:t>-Kachchh (Gujarat)</w:t>
      </w:r>
    </w:p>
    <w:p w:rsidR="00033E6A" w:rsidRPr="00033E6A" w:rsidRDefault="00033E6A" w:rsidP="00321452">
      <w:pPr>
        <w:jc w:val="left"/>
        <w:rPr>
          <w:b/>
          <w:i/>
        </w:rPr>
      </w:pPr>
      <w:r w:rsidRPr="00033E6A">
        <w:rPr>
          <w:i/>
        </w:rPr>
        <w:t xml:space="preserve">As </w:t>
      </w:r>
      <w:r w:rsidR="009D264A">
        <w:rPr>
          <w:i/>
        </w:rPr>
        <w:t xml:space="preserve">a </w:t>
      </w:r>
      <w:r w:rsidR="005A39EE">
        <w:rPr>
          <w:i/>
        </w:rPr>
        <w:t>Chief</w:t>
      </w:r>
      <w:r w:rsidR="005A39EE" w:rsidRPr="00033E6A">
        <w:rPr>
          <w:i/>
        </w:rPr>
        <w:t xml:space="preserve"> Dental</w:t>
      </w:r>
      <w:r w:rsidRPr="00033E6A">
        <w:rPr>
          <w:i/>
        </w:rPr>
        <w:t xml:space="preserve"> Surgeon</w:t>
      </w:r>
    </w:p>
    <w:p w:rsidR="004C7778" w:rsidRDefault="004C7778" w:rsidP="00321452">
      <w:pPr>
        <w:jc w:val="left"/>
        <w:rPr>
          <w:b/>
        </w:rPr>
      </w:pPr>
    </w:p>
    <w:p w:rsidR="005E69D7" w:rsidRDefault="00033E6A" w:rsidP="00321452">
      <w:pPr>
        <w:tabs>
          <w:tab w:val="left" w:pos="2430"/>
        </w:tabs>
        <w:jc w:val="left"/>
        <w:rPr>
          <w:b/>
        </w:rPr>
      </w:pPr>
      <w:r>
        <w:rPr>
          <w:b/>
        </w:rPr>
        <w:t>Responsibilities:</w:t>
      </w:r>
    </w:p>
    <w:p w:rsidR="005E69D7" w:rsidRDefault="005E69D7" w:rsidP="00321452">
      <w:pPr>
        <w:tabs>
          <w:tab w:val="left" w:pos="2430"/>
        </w:tabs>
        <w:jc w:val="left"/>
        <w:rPr>
          <w:color w:val="1F497D" w:themeColor="text2"/>
        </w:rPr>
      </w:pPr>
      <w:r>
        <w:rPr>
          <w:color w:val="1F497D" w:themeColor="text2"/>
        </w:rPr>
        <w:t>Atte</w:t>
      </w:r>
      <w:r w:rsidR="005A39EE">
        <w:rPr>
          <w:color w:val="1F497D" w:themeColor="text2"/>
        </w:rPr>
        <w:t>nded and treated</w:t>
      </w:r>
      <w:r w:rsidR="00761985">
        <w:rPr>
          <w:color w:val="1F497D" w:themeColor="text2"/>
        </w:rPr>
        <w:t xml:space="preserve"> patients related to</w:t>
      </w:r>
      <w:r w:rsidR="005A39EE">
        <w:rPr>
          <w:color w:val="1F497D" w:themeColor="text2"/>
        </w:rPr>
        <w:t xml:space="preserve"> various kinds</w:t>
      </w:r>
      <w:r w:rsidR="00761985">
        <w:rPr>
          <w:color w:val="1F497D" w:themeColor="text2"/>
        </w:rPr>
        <w:t xml:space="preserve"> of dental problems with the success of nearly 95%. </w:t>
      </w:r>
      <w:r w:rsidR="00FB3AC4">
        <w:rPr>
          <w:color w:val="1F497D" w:themeColor="text2"/>
        </w:rPr>
        <w:t xml:space="preserve"> This includes</w:t>
      </w:r>
      <w:r w:rsidR="0074602A">
        <w:rPr>
          <w:color w:val="1F497D" w:themeColor="text2"/>
        </w:rPr>
        <w:t xml:space="preserve"> paying attention to</w:t>
      </w:r>
      <w:r w:rsidR="00FB3AC4">
        <w:rPr>
          <w:color w:val="1F497D" w:themeColor="text2"/>
        </w:rPr>
        <w:t xml:space="preserve"> chief complaint of the patients, proper clinical (intraoral and extra oral) examination; </w:t>
      </w:r>
      <w:r w:rsidR="0074602A">
        <w:rPr>
          <w:color w:val="1F497D" w:themeColor="text2"/>
        </w:rPr>
        <w:t xml:space="preserve">knowing dental as well as medical history of the patients; and finally concluding the diagnosis; which is followed by </w:t>
      </w:r>
      <w:r w:rsidR="0074602A" w:rsidRPr="005A39EE">
        <w:rPr>
          <w:color w:val="1F497D" w:themeColor="text2"/>
        </w:rPr>
        <w:t>providing</w:t>
      </w:r>
      <w:r w:rsidR="0074602A">
        <w:rPr>
          <w:color w:val="1F497D" w:themeColor="text2"/>
        </w:rPr>
        <w:t xml:space="preserve"> information to the patient regarding the treatment plan and at the end finishing the treatment.</w:t>
      </w:r>
    </w:p>
    <w:p w:rsidR="00033E6A" w:rsidRPr="00B13BEE" w:rsidRDefault="007C11AB" w:rsidP="00321452">
      <w:pPr>
        <w:tabs>
          <w:tab w:val="left" w:pos="2430"/>
        </w:tabs>
        <w:jc w:val="left"/>
        <w:rPr>
          <w:color w:val="1F497D" w:themeColor="text2"/>
        </w:rPr>
      </w:pPr>
      <w:r>
        <w:rPr>
          <w:noProof/>
          <w:color w:val="1F497D" w:themeColor="text2"/>
          <w:lang w:val="en-US"/>
        </w:rPr>
        <w:t>Also</w:t>
      </w:r>
      <w:r>
        <w:rPr>
          <w:color w:val="1F497D" w:themeColor="text2"/>
        </w:rPr>
        <w:t>managed</w:t>
      </w:r>
      <w:r w:rsidR="00761985">
        <w:rPr>
          <w:color w:val="1F497D" w:themeColor="text2"/>
        </w:rPr>
        <w:t xml:space="preserve"> extra clinical work such as dealing with technical issues regarding dental equipment.</w:t>
      </w:r>
    </w:p>
    <w:p w:rsidR="00033E6A" w:rsidRPr="00033E6A" w:rsidRDefault="00033E6A" w:rsidP="008B1F40">
      <w:pPr>
        <w:jc w:val="left"/>
        <w:rPr>
          <w:b/>
        </w:rPr>
      </w:pPr>
      <w:r w:rsidRPr="00033E6A">
        <w:rPr>
          <w:b/>
        </w:rPr>
        <w:lastRenderedPageBreak/>
        <w:t xml:space="preserve">Dec’12-Apr’13: </w:t>
      </w:r>
      <w:r w:rsidR="00761985">
        <w:rPr>
          <w:b/>
        </w:rPr>
        <w:t>Diamond Dental Clinic, Bhuj – Kachchh (Gujarat)</w:t>
      </w:r>
    </w:p>
    <w:p w:rsidR="00761985" w:rsidRDefault="00033E6A" w:rsidP="008B1F40">
      <w:pPr>
        <w:jc w:val="left"/>
        <w:rPr>
          <w:b/>
        </w:rPr>
      </w:pPr>
      <w:r>
        <w:rPr>
          <w:i/>
        </w:rPr>
        <w:t>As</w:t>
      </w:r>
      <w:r w:rsidR="00761985">
        <w:rPr>
          <w:i/>
        </w:rPr>
        <w:t xml:space="preserve"> an Associate</w:t>
      </w:r>
      <w:r w:rsidR="00467CDB" w:rsidRPr="00033E6A">
        <w:rPr>
          <w:i/>
        </w:rPr>
        <w:t xml:space="preserve"> Dental Surgeon</w:t>
      </w:r>
      <w:r w:rsidR="00761985">
        <w:rPr>
          <w:i/>
        </w:rPr>
        <w:t xml:space="preserve"> under guidance of</w:t>
      </w:r>
      <w:r w:rsidR="00761985">
        <w:rPr>
          <w:b/>
        </w:rPr>
        <w:t>Dr. Akbar Ali A. Rahemani (M.D.S. in Prosthodontia)</w:t>
      </w:r>
      <w:r w:rsidR="0074602A">
        <w:rPr>
          <w:b/>
        </w:rPr>
        <w:t xml:space="preserve"> Reg. No.  A-2132.</w:t>
      </w:r>
    </w:p>
    <w:p w:rsidR="00761985" w:rsidRPr="00761985" w:rsidRDefault="00761985" w:rsidP="008B1F40">
      <w:pPr>
        <w:jc w:val="left"/>
        <w:rPr>
          <w:i/>
        </w:rPr>
      </w:pPr>
      <w:r>
        <w:rPr>
          <w:b/>
        </w:rPr>
        <w:t xml:space="preserve">Dr. Rahemani </w:t>
      </w:r>
      <w:r>
        <w:rPr>
          <w:i/>
        </w:rPr>
        <w:t>is having an experience of more than 10 years in Dentistry.</w:t>
      </w:r>
    </w:p>
    <w:p w:rsidR="004C7778" w:rsidRDefault="004C7778" w:rsidP="008B1F40">
      <w:pPr>
        <w:jc w:val="left"/>
        <w:rPr>
          <w:b/>
        </w:rPr>
      </w:pPr>
    </w:p>
    <w:p w:rsidR="00761985" w:rsidRDefault="00BA6137" w:rsidP="008B1F40">
      <w:pPr>
        <w:jc w:val="left"/>
        <w:rPr>
          <w:b/>
        </w:rPr>
      </w:pPr>
      <w:r>
        <w:rPr>
          <w:b/>
        </w:rPr>
        <w:t>Responsibilities:</w:t>
      </w:r>
    </w:p>
    <w:p w:rsidR="00761985" w:rsidRDefault="00FB3AC4" w:rsidP="008B1F40">
      <w:pPr>
        <w:jc w:val="left"/>
        <w:rPr>
          <w:color w:val="1F497D" w:themeColor="text2"/>
        </w:rPr>
      </w:pPr>
      <w:r>
        <w:rPr>
          <w:color w:val="1F497D" w:themeColor="text2"/>
        </w:rPr>
        <w:t>Treated patients allotted by the Chief Dental Surgeon, which includes almost all the treatments such as extractions, restorations, scaling and root planning, root canal treatment, crown and bridge work, as well as removable partial dent</w:t>
      </w:r>
      <w:r w:rsidR="0074602A">
        <w:rPr>
          <w:color w:val="1F497D" w:themeColor="text2"/>
        </w:rPr>
        <w:t>ure and complete denture</w:t>
      </w:r>
      <w:r>
        <w:rPr>
          <w:color w:val="1F497D" w:themeColor="text2"/>
        </w:rPr>
        <w:t>.</w:t>
      </w:r>
    </w:p>
    <w:p w:rsidR="0013641E" w:rsidRDefault="0013641E" w:rsidP="008B1F40">
      <w:pPr>
        <w:jc w:val="left"/>
        <w:rPr>
          <w:color w:val="1F497D" w:themeColor="text2"/>
        </w:rPr>
      </w:pPr>
    </w:p>
    <w:p w:rsidR="0013641E" w:rsidRDefault="0013641E" w:rsidP="00033E6A">
      <w:pPr>
        <w:rPr>
          <w:color w:val="1F497D" w:themeColor="text2"/>
        </w:rPr>
      </w:pPr>
    </w:p>
    <w:p w:rsidR="0013641E" w:rsidRPr="0083192C" w:rsidRDefault="0013641E" w:rsidP="0013641E">
      <w:pPr>
        <w:shd w:val="clear" w:color="auto" w:fill="1F497D" w:themeFill="text2"/>
        <w:jc w:val="center"/>
        <w:rPr>
          <w:b/>
          <w:color w:val="FFFFFF" w:themeColor="background1"/>
        </w:rPr>
      </w:pPr>
      <w:r w:rsidRPr="0083192C">
        <w:rPr>
          <w:b/>
          <w:color w:val="FFFFFF" w:themeColor="background1"/>
        </w:rPr>
        <w:t>ACADEMIC DETAILS</w:t>
      </w:r>
    </w:p>
    <w:p w:rsidR="0013641E" w:rsidRDefault="0013641E" w:rsidP="0013641E">
      <w:r>
        <w:rPr>
          <w:b/>
          <w:noProof/>
          <w:lang w:val="en-US"/>
        </w:rPr>
        <w:drawing>
          <wp:anchor distT="0" distB="0" distL="114300" distR="114300" simplePos="0" relativeHeight="251657216" behindDoc="1" locked="0" layoutInCell="1" allowOverlap="1">
            <wp:simplePos x="0" y="0"/>
            <wp:positionH relativeFrom="column">
              <wp:posOffset>4909820</wp:posOffset>
            </wp:positionH>
            <wp:positionV relativeFrom="paragraph">
              <wp:posOffset>101600</wp:posOffset>
            </wp:positionV>
            <wp:extent cx="1810385" cy="1446530"/>
            <wp:effectExtent l="0" t="0" r="0" b="0"/>
            <wp:wrapTight wrapText="bothSides">
              <wp:wrapPolygon edited="0">
                <wp:start x="0" y="0"/>
                <wp:lineTo x="0" y="21335"/>
                <wp:lineTo x="21365" y="21335"/>
                <wp:lineTo x="213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810385" cy="1446530"/>
                    </a:xfrm>
                    <a:prstGeom prst="rect">
                      <a:avLst/>
                    </a:prstGeom>
                    <a:noFill/>
                    <a:ln w="9525">
                      <a:noFill/>
                      <a:miter lim="800000"/>
                      <a:headEnd/>
                      <a:tailEnd/>
                    </a:ln>
                  </pic:spPr>
                </pic:pic>
              </a:graphicData>
            </a:graphic>
          </wp:anchor>
        </w:drawing>
      </w:r>
    </w:p>
    <w:p w:rsidR="0013641E" w:rsidRPr="00467CDB" w:rsidRDefault="0013641E" w:rsidP="0013641E">
      <w:pPr>
        <w:ind w:left="2160" w:hanging="2160"/>
        <w:rPr>
          <w:color w:val="0000FF"/>
        </w:rPr>
      </w:pPr>
      <w:r w:rsidRPr="00467CDB">
        <w:rPr>
          <w:b/>
        </w:rPr>
        <w:t>2010</w:t>
      </w:r>
      <w:r>
        <w:tab/>
        <w:t xml:space="preserve">Bachelor of Dental Surgery from A.J. Institute of Dental Sciences, Mangalore, Rajiv Gandhi University of Health Sciences, </w:t>
      </w:r>
      <w:r w:rsidRPr="00E26FD5">
        <w:t>Bengaluru</w:t>
      </w:r>
      <w:r>
        <w:t xml:space="preserve"> - Karnataka with </w:t>
      </w:r>
      <w:r>
        <w:rPr>
          <w:color w:val="0000FF"/>
        </w:rPr>
        <w:t>59.42%</w:t>
      </w:r>
    </w:p>
    <w:p w:rsidR="0013641E" w:rsidRDefault="0013641E" w:rsidP="0013641E">
      <w:pPr>
        <w:ind w:left="2160" w:hanging="2160"/>
        <w:rPr>
          <w:b/>
        </w:rPr>
      </w:pPr>
    </w:p>
    <w:p w:rsidR="0013641E" w:rsidRPr="00467CDB" w:rsidRDefault="0013641E" w:rsidP="0013641E">
      <w:pPr>
        <w:ind w:left="2160" w:hanging="2160"/>
        <w:rPr>
          <w:color w:val="0000FF"/>
        </w:rPr>
      </w:pPr>
      <w:r w:rsidRPr="00467CDB">
        <w:rPr>
          <w:b/>
        </w:rPr>
        <w:t>2006</w:t>
      </w:r>
      <w:r>
        <w:tab/>
        <w:t>12</w:t>
      </w:r>
      <w:r w:rsidRPr="00467CDB">
        <w:rPr>
          <w:vertAlign w:val="superscript"/>
        </w:rPr>
        <w:t>th</w:t>
      </w:r>
      <w:r>
        <w:t xml:space="preserve"> from Indrabai Girl’s High School, Bhuj, Kutch, Gujarat Secondary &amp; Higher Secondary Board with </w:t>
      </w:r>
      <w:r>
        <w:rPr>
          <w:color w:val="0000FF"/>
        </w:rPr>
        <w:t>60.60</w:t>
      </w:r>
      <w:r w:rsidRPr="00467CDB">
        <w:rPr>
          <w:color w:val="0000FF"/>
        </w:rPr>
        <w:t>%</w:t>
      </w:r>
    </w:p>
    <w:p w:rsidR="0013641E" w:rsidRDefault="0013641E" w:rsidP="0013641E">
      <w:pPr>
        <w:ind w:left="2160" w:hanging="2160"/>
        <w:rPr>
          <w:b/>
        </w:rPr>
      </w:pPr>
    </w:p>
    <w:p w:rsidR="0013641E" w:rsidRDefault="0013641E" w:rsidP="0013641E">
      <w:pPr>
        <w:ind w:left="2160" w:hanging="2160"/>
      </w:pPr>
      <w:r w:rsidRPr="00467CDB">
        <w:rPr>
          <w:b/>
        </w:rPr>
        <w:t>2004</w:t>
      </w:r>
      <w:r>
        <w:tab/>
        <w:t>10</w:t>
      </w:r>
      <w:r w:rsidRPr="00467CDB">
        <w:rPr>
          <w:vertAlign w:val="superscript"/>
        </w:rPr>
        <w:t>th</w:t>
      </w:r>
      <w:r>
        <w:t xml:space="preserve"> from C.K.M. Girl’s High School, Mundra, Kutch,Gujarat Secondary &amp; Higher Secondary Boardwith </w:t>
      </w:r>
      <w:r>
        <w:rPr>
          <w:color w:val="0000FF"/>
        </w:rPr>
        <w:t>82.43</w:t>
      </w:r>
      <w:r w:rsidRPr="00467CDB">
        <w:rPr>
          <w:color w:val="0000FF"/>
        </w:rPr>
        <w:t>%</w:t>
      </w:r>
    </w:p>
    <w:p w:rsidR="0013641E" w:rsidRDefault="0013641E" w:rsidP="0013641E">
      <w:pPr>
        <w:rPr>
          <w:b/>
        </w:rPr>
      </w:pPr>
    </w:p>
    <w:p w:rsidR="0013641E" w:rsidRPr="0083192C" w:rsidRDefault="0073752D" w:rsidP="0013641E">
      <w:pPr>
        <w:shd w:val="clear" w:color="auto" w:fill="1F497D" w:themeFill="text2"/>
        <w:jc w:val="center"/>
        <w:rPr>
          <w:b/>
          <w:color w:val="FFFFFF" w:themeColor="background1"/>
        </w:rPr>
      </w:pPr>
      <w:r>
        <w:rPr>
          <w:b/>
          <w:color w:val="FFFFFF" w:themeColor="background1"/>
        </w:rPr>
        <w:t xml:space="preserve">ADDITIONAL </w:t>
      </w:r>
      <w:r w:rsidR="0013641E" w:rsidRPr="0083192C">
        <w:rPr>
          <w:b/>
          <w:color w:val="FFFFFF" w:themeColor="background1"/>
        </w:rPr>
        <w:t>COURSES</w:t>
      </w:r>
    </w:p>
    <w:p w:rsidR="0013641E" w:rsidRDefault="0013641E" w:rsidP="0013641E"/>
    <w:p w:rsidR="0013641E" w:rsidRDefault="0013641E" w:rsidP="0013641E">
      <w:pPr>
        <w:pStyle w:val="ListParagraph"/>
        <w:numPr>
          <w:ilvl w:val="0"/>
          <w:numId w:val="2"/>
        </w:numPr>
      </w:pPr>
      <w:r>
        <w:t xml:space="preserve">Completed a certified Course from Academy of Advance Endodontic Education, Ahmedabad, Gujarat; which includes lectures/ hands-on of Root canal treatment (Basic to Advance), Practice Management and Surgical Endodontics under the course “Practical </w:t>
      </w:r>
      <w:r w:rsidR="007C11AB">
        <w:t>Endodontics</w:t>
      </w:r>
      <w:r>
        <w:t>”   in 2013.</w:t>
      </w:r>
    </w:p>
    <w:p w:rsidR="0013641E" w:rsidRPr="00D901BC" w:rsidRDefault="0013641E" w:rsidP="0013641E">
      <w:pPr>
        <w:pStyle w:val="ListParagraph"/>
        <w:numPr>
          <w:ilvl w:val="0"/>
          <w:numId w:val="2"/>
        </w:numPr>
      </w:pPr>
      <w:r>
        <w:t xml:space="preserve">Underwent Porcelain Veneer Crown &amp; Bridge Hands-on Course at Rajkot, Gujarat in </w:t>
      </w:r>
      <w:r w:rsidR="00D901BC">
        <w:t>2014.</w:t>
      </w:r>
    </w:p>
    <w:p w:rsidR="00D901BC" w:rsidRDefault="007C11AB" w:rsidP="0013641E">
      <w:pPr>
        <w:pStyle w:val="ListParagraph"/>
        <w:numPr>
          <w:ilvl w:val="0"/>
          <w:numId w:val="2"/>
        </w:numPr>
      </w:pPr>
      <w:r>
        <w:t>Underwent Aesthetic</w:t>
      </w:r>
      <w:r w:rsidR="00D901BC">
        <w:t xml:space="preserve"> Dentistry Hands-on Course at Ahmedabad, Gujarat in 2015. </w:t>
      </w:r>
    </w:p>
    <w:p w:rsidR="0013641E" w:rsidRDefault="0013641E" w:rsidP="0013641E"/>
    <w:p w:rsidR="0013641E" w:rsidRPr="0083192C" w:rsidRDefault="0013641E" w:rsidP="0013641E">
      <w:pPr>
        <w:shd w:val="clear" w:color="auto" w:fill="1F497D" w:themeFill="text2"/>
        <w:jc w:val="center"/>
        <w:rPr>
          <w:b/>
          <w:color w:val="FFFFFF" w:themeColor="background1"/>
        </w:rPr>
      </w:pPr>
      <w:r w:rsidRPr="0083192C">
        <w:rPr>
          <w:b/>
          <w:color w:val="FFFFFF" w:themeColor="background1"/>
        </w:rPr>
        <w:t>IT SKILLS</w:t>
      </w:r>
    </w:p>
    <w:p w:rsidR="0013641E" w:rsidRDefault="0013641E" w:rsidP="0013641E"/>
    <w:p w:rsidR="0013641E" w:rsidRDefault="0013641E" w:rsidP="0013641E">
      <w:pPr>
        <w:pStyle w:val="ListParagraph"/>
        <w:numPr>
          <w:ilvl w:val="0"/>
          <w:numId w:val="1"/>
        </w:numPr>
      </w:pPr>
      <w:r>
        <w:t>Sound understanding of MS Office and Internet Applications</w:t>
      </w:r>
    </w:p>
    <w:p w:rsidR="0013641E" w:rsidRDefault="0013641E" w:rsidP="0013641E"/>
    <w:p w:rsidR="0013641E" w:rsidRPr="0083192C" w:rsidRDefault="0013641E" w:rsidP="0013641E">
      <w:pPr>
        <w:shd w:val="clear" w:color="auto" w:fill="1F497D" w:themeFill="text2"/>
        <w:jc w:val="center"/>
        <w:rPr>
          <w:b/>
          <w:color w:val="FFFFFF" w:themeColor="background1"/>
        </w:rPr>
      </w:pPr>
      <w:r w:rsidRPr="0083192C">
        <w:rPr>
          <w:b/>
          <w:color w:val="FFFFFF" w:themeColor="background1"/>
        </w:rPr>
        <w:t>PERSONAL DETAILS</w:t>
      </w:r>
    </w:p>
    <w:p w:rsidR="0013641E" w:rsidRDefault="0013641E" w:rsidP="0013641E"/>
    <w:p w:rsidR="0013641E" w:rsidRDefault="0013641E" w:rsidP="0013641E">
      <w:r>
        <w:t xml:space="preserve">Date of birth: </w:t>
      </w:r>
      <w:r>
        <w:tab/>
      </w:r>
      <w:r>
        <w:tab/>
        <w:t>8</w:t>
      </w:r>
      <w:r w:rsidRPr="00467CDB">
        <w:rPr>
          <w:vertAlign w:val="superscript"/>
        </w:rPr>
        <w:t>th</w:t>
      </w:r>
      <w:r>
        <w:t xml:space="preserve"> August 1989</w:t>
      </w:r>
    </w:p>
    <w:p w:rsidR="0013641E" w:rsidRDefault="0013641E" w:rsidP="0013641E">
      <w:r>
        <w:t xml:space="preserve">Language known: </w:t>
      </w:r>
      <w:r>
        <w:tab/>
        <w:t>English, Hindi and Gujarati</w:t>
      </w:r>
    </w:p>
    <w:p w:rsidR="00033E6A" w:rsidRPr="004C7778" w:rsidRDefault="00033E6A" w:rsidP="00033E6A">
      <w:pPr>
        <w:rPr>
          <w:color w:val="0000FF"/>
        </w:rPr>
      </w:pPr>
    </w:p>
    <w:sectPr w:rsidR="00033E6A" w:rsidRPr="004C7778" w:rsidSect="00756662">
      <w:pgSz w:w="11909" w:h="16834"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E4E" w:rsidRDefault="00845E4E" w:rsidP="00467666">
      <w:r>
        <w:separator/>
      </w:r>
    </w:p>
  </w:endnote>
  <w:endnote w:type="continuationSeparator" w:id="1">
    <w:p w:rsidR="00845E4E" w:rsidRDefault="00845E4E" w:rsidP="004676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E4E" w:rsidRDefault="00845E4E" w:rsidP="00467666">
      <w:r>
        <w:separator/>
      </w:r>
    </w:p>
  </w:footnote>
  <w:footnote w:type="continuationSeparator" w:id="1">
    <w:p w:rsidR="00845E4E" w:rsidRDefault="00845E4E" w:rsidP="004676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0329"/>
    <w:multiLevelType w:val="hybridMultilevel"/>
    <w:tmpl w:val="C5EC8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0E79D5"/>
    <w:multiLevelType w:val="hybridMultilevel"/>
    <w:tmpl w:val="B9860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4270D3"/>
    <w:multiLevelType w:val="hybridMultilevel"/>
    <w:tmpl w:val="346A109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1F5A6D"/>
    <w:multiLevelType w:val="hybridMultilevel"/>
    <w:tmpl w:val="8B1C4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467CDB"/>
    <w:rsid w:val="00021848"/>
    <w:rsid w:val="00033E6A"/>
    <w:rsid w:val="000354B6"/>
    <w:rsid w:val="000B7BFC"/>
    <w:rsid w:val="00134470"/>
    <w:rsid w:val="0013641E"/>
    <w:rsid w:val="001370BF"/>
    <w:rsid w:val="001471F2"/>
    <w:rsid w:val="001A1B71"/>
    <w:rsid w:val="001D0259"/>
    <w:rsid w:val="002179D0"/>
    <w:rsid w:val="00224CCA"/>
    <w:rsid w:val="00244FDB"/>
    <w:rsid w:val="002603BE"/>
    <w:rsid w:val="002677B2"/>
    <w:rsid w:val="002A247F"/>
    <w:rsid w:val="002C4881"/>
    <w:rsid w:val="002F56E2"/>
    <w:rsid w:val="00317728"/>
    <w:rsid w:val="00321452"/>
    <w:rsid w:val="00330C18"/>
    <w:rsid w:val="00363D4B"/>
    <w:rsid w:val="00392DBF"/>
    <w:rsid w:val="003B7866"/>
    <w:rsid w:val="003D28FA"/>
    <w:rsid w:val="003F07D5"/>
    <w:rsid w:val="0041525F"/>
    <w:rsid w:val="00467666"/>
    <w:rsid w:val="00467CDB"/>
    <w:rsid w:val="004706AD"/>
    <w:rsid w:val="004A3C5B"/>
    <w:rsid w:val="004C7778"/>
    <w:rsid w:val="005502F1"/>
    <w:rsid w:val="00557771"/>
    <w:rsid w:val="00561068"/>
    <w:rsid w:val="00563041"/>
    <w:rsid w:val="005A39EE"/>
    <w:rsid w:val="005B29E3"/>
    <w:rsid w:val="005B36C4"/>
    <w:rsid w:val="005C1EDB"/>
    <w:rsid w:val="005E5749"/>
    <w:rsid w:val="005E69D7"/>
    <w:rsid w:val="00666266"/>
    <w:rsid w:val="0068578A"/>
    <w:rsid w:val="006878F3"/>
    <w:rsid w:val="0073752D"/>
    <w:rsid w:val="0074602A"/>
    <w:rsid w:val="00756662"/>
    <w:rsid w:val="00761985"/>
    <w:rsid w:val="007C11AB"/>
    <w:rsid w:val="00800FAE"/>
    <w:rsid w:val="00803C0C"/>
    <w:rsid w:val="00814A08"/>
    <w:rsid w:val="0083192C"/>
    <w:rsid w:val="00845E4E"/>
    <w:rsid w:val="00857B99"/>
    <w:rsid w:val="00866552"/>
    <w:rsid w:val="0087007C"/>
    <w:rsid w:val="008B1F40"/>
    <w:rsid w:val="008E5CBE"/>
    <w:rsid w:val="008F4F4E"/>
    <w:rsid w:val="00990DAF"/>
    <w:rsid w:val="009A48C9"/>
    <w:rsid w:val="009B41AF"/>
    <w:rsid w:val="009B5956"/>
    <w:rsid w:val="009D264A"/>
    <w:rsid w:val="009E7AE1"/>
    <w:rsid w:val="00A2716A"/>
    <w:rsid w:val="00A71A26"/>
    <w:rsid w:val="00A80D5F"/>
    <w:rsid w:val="00AC3F41"/>
    <w:rsid w:val="00AD2D19"/>
    <w:rsid w:val="00AD4A99"/>
    <w:rsid w:val="00B129C4"/>
    <w:rsid w:val="00B13BEE"/>
    <w:rsid w:val="00B662C2"/>
    <w:rsid w:val="00B9373D"/>
    <w:rsid w:val="00BA6137"/>
    <w:rsid w:val="00BB048B"/>
    <w:rsid w:val="00BB2B8D"/>
    <w:rsid w:val="00BB3A1D"/>
    <w:rsid w:val="00BC2617"/>
    <w:rsid w:val="00BC433D"/>
    <w:rsid w:val="00BC6F71"/>
    <w:rsid w:val="00BF2B31"/>
    <w:rsid w:val="00C15530"/>
    <w:rsid w:val="00C3686E"/>
    <w:rsid w:val="00C545AD"/>
    <w:rsid w:val="00CA256E"/>
    <w:rsid w:val="00CC1E53"/>
    <w:rsid w:val="00CD0833"/>
    <w:rsid w:val="00CD2B8B"/>
    <w:rsid w:val="00CD2DB7"/>
    <w:rsid w:val="00CE0357"/>
    <w:rsid w:val="00CF27EA"/>
    <w:rsid w:val="00D02A9F"/>
    <w:rsid w:val="00D522BE"/>
    <w:rsid w:val="00D53981"/>
    <w:rsid w:val="00D901BC"/>
    <w:rsid w:val="00DD15FA"/>
    <w:rsid w:val="00DE10D0"/>
    <w:rsid w:val="00E26FD5"/>
    <w:rsid w:val="00E85675"/>
    <w:rsid w:val="00E919E6"/>
    <w:rsid w:val="00E92073"/>
    <w:rsid w:val="00EB4C48"/>
    <w:rsid w:val="00EE07D4"/>
    <w:rsid w:val="00F30D3B"/>
    <w:rsid w:val="00F45879"/>
    <w:rsid w:val="00F73F58"/>
    <w:rsid w:val="00FA76FE"/>
    <w:rsid w:val="00FB3AC4"/>
    <w:rsid w:val="00FC0F3D"/>
    <w:rsid w:val="00FE2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6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E6A"/>
    <w:pPr>
      <w:ind w:left="720"/>
      <w:contextualSpacing/>
    </w:pPr>
  </w:style>
  <w:style w:type="paragraph" w:styleId="BalloonText">
    <w:name w:val="Balloon Text"/>
    <w:basedOn w:val="Normal"/>
    <w:link w:val="BalloonTextChar"/>
    <w:uiPriority w:val="99"/>
    <w:semiHidden/>
    <w:unhideWhenUsed/>
    <w:rsid w:val="0083192C"/>
    <w:rPr>
      <w:rFonts w:ascii="Tahoma" w:hAnsi="Tahoma" w:cs="Tahoma"/>
      <w:sz w:val="16"/>
      <w:szCs w:val="16"/>
    </w:rPr>
  </w:style>
  <w:style w:type="character" w:customStyle="1" w:styleId="BalloonTextChar">
    <w:name w:val="Balloon Text Char"/>
    <w:basedOn w:val="DefaultParagraphFont"/>
    <w:link w:val="BalloonText"/>
    <w:uiPriority w:val="99"/>
    <w:semiHidden/>
    <w:rsid w:val="0083192C"/>
    <w:rPr>
      <w:rFonts w:ascii="Tahoma" w:hAnsi="Tahoma" w:cs="Tahoma"/>
      <w:sz w:val="16"/>
      <w:szCs w:val="16"/>
      <w:lang w:val="en-GB"/>
    </w:rPr>
  </w:style>
  <w:style w:type="paragraph" w:styleId="Caption">
    <w:name w:val="caption"/>
    <w:basedOn w:val="Normal"/>
    <w:next w:val="Normal"/>
    <w:uiPriority w:val="35"/>
    <w:unhideWhenUsed/>
    <w:qFormat/>
    <w:rsid w:val="00321452"/>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467666"/>
    <w:rPr>
      <w:sz w:val="20"/>
      <w:szCs w:val="20"/>
    </w:rPr>
  </w:style>
  <w:style w:type="character" w:customStyle="1" w:styleId="EndnoteTextChar">
    <w:name w:val="Endnote Text Char"/>
    <w:basedOn w:val="DefaultParagraphFont"/>
    <w:link w:val="EndnoteText"/>
    <w:uiPriority w:val="99"/>
    <w:semiHidden/>
    <w:rsid w:val="00467666"/>
    <w:rPr>
      <w:sz w:val="20"/>
      <w:szCs w:val="20"/>
      <w:lang w:val="en-GB"/>
    </w:rPr>
  </w:style>
  <w:style w:type="character" w:styleId="EndnoteReference">
    <w:name w:val="endnote reference"/>
    <w:basedOn w:val="DefaultParagraphFont"/>
    <w:uiPriority w:val="99"/>
    <w:semiHidden/>
    <w:unhideWhenUsed/>
    <w:rsid w:val="00467666"/>
    <w:rPr>
      <w:vertAlign w:val="superscript"/>
    </w:rPr>
  </w:style>
  <w:style w:type="character" w:styleId="Hyperlink">
    <w:name w:val="Hyperlink"/>
    <w:basedOn w:val="DefaultParagraphFont"/>
    <w:uiPriority w:val="99"/>
    <w:unhideWhenUsed/>
    <w:rsid w:val="00685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taslim.255617@2freemail.com"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7B05D8-CEAE-4E15-8024-EDC648C0E7C1}"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n-US"/>
        </a:p>
      </dgm:t>
    </dgm:pt>
    <dgm:pt modelId="{294FD423-1F32-49EB-9A5D-64574D9BE2A2}">
      <dgm:prSet phldrT="[Text]" custT="1"/>
      <dgm:spPr/>
      <dgm:t>
        <a:bodyPr/>
        <a:lstStyle/>
        <a:p>
          <a:r>
            <a:rPr lang="en-US" sz="700">
              <a:solidFill>
                <a:schemeClr val="bg1"/>
              </a:solidFill>
            </a:rPr>
            <a:t>  </a:t>
          </a:r>
          <a:r>
            <a:rPr lang="en-US" sz="900">
              <a:solidFill>
                <a:schemeClr val="bg1"/>
              </a:solidFill>
            </a:rPr>
            <a:t>Shree Bidada Sarvodaya Hospital ; Bidada - Kachchh</a:t>
          </a:r>
        </a:p>
      </dgm:t>
    </dgm:pt>
    <dgm:pt modelId="{C025BC8F-2CBD-4635-B791-6DFFA90323DC}" type="parTrans" cxnId="{FE437294-F6CD-48FA-94A4-C9F11CCFD47F}">
      <dgm:prSet/>
      <dgm:spPr/>
      <dgm:t>
        <a:bodyPr/>
        <a:lstStyle/>
        <a:p>
          <a:endParaRPr lang="en-US"/>
        </a:p>
      </dgm:t>
    </dgm:pt>
    <dgm:pt modelId="{E9E585E2-5853-4E70-B621-39A44C6D9607}" type="sibTrans" cxnId="{FE437294-F6CD-48FA-94A4-C9F11CCFD47F}">
      <dgm:prSet/>
      <dgm:spPr/>
      <dgm:t>
        <a:bodyPr/>
        <a:lstStyle/>
        <a:p>
          <a:endParaRPr lang="en-US"/>
        </a:p>
      </dgm:t>
    </dgm:pt>
    <dgm:pt modelId="{18D29166-71C6-45CF-8255-4CFA18CD13B4}">
      <dgm:prSet phldrT="[Text]" custT="1"/>
      <dgm:spPr/>
      <dgm:t>
        <a:bodyPr/>
        <a:lstStyle/>
        <a:p>
          <a:r>
            <a:rPr lang="en-US" sz="1200" i="1">
              <a:solidFill>
                <a:schemeClr val="tx1"/>
              </a:solidFill>
            </a:rPr>
            <a:t>Since Aug'15</a:t>
          </a:r>
        </a:p>
      </dgm:t>
    </dgm:pt>
    <dgm:pt modelId="{CAC4794B-CE0D-4144-B132-922446C40E23}" type="parTrans" cxnId="{7B66DEF5-518F-424E-B978-A5EBA52EF163}">
      <dgm:prSet/>
      <dgm:spPr/>
      <dgm:t>
        <a:bodyPr/>
        <a:lstStyle/>
        <a:p>
          <a:endParaRPr lang="en-US"/>
        </a:p>
      </dgm:t>
    </dgm:pt>
    <dgm:pt modelId="{9ACC371E-EF85-4C38-91DA-AFF6AFE9A082}" type="sibTrans" cxnId="{7B66DEF5-518F-424E-B978-A5EBA52EF163}">
      <dgm:prSet/>
      <dgm:spPr/>
      <dgm:t>
        <a:bodyPr/>
        <a:lstStyle/>
        <a:p>
          <a:endParaRPr lang="en-US"/>
        </a:p>
      </dgm:t>
    </dgm:pt>
    <dgm:pt modelId="{F34BADF7-B21D-4389-8F91-DD2D6684EF6E}">
      <dgm:prSet phldrT="[Text]" custT="1"/>
      <dgm:spPr/>
      <dgm:t>
        <a:bodyPr/>
        <a:lstStyle/>
        <a:p>
          <a:r>
            <a:rPr lang="en-US" sz="900">
              <a:solidFill>
                <a:schemeClr val="bg1"/>
              </a:solidFill>
            </a:rPr>
            <a:t>Karvan-E-Mustafa Medical Trust Hospital ; Mundra-Kachchh</a:t>
          </a:r>
        </a:p>
      </dgm:t>
    </dgm:pt>
    <dgm:pt modelId="{372D70C9-91B7-4620-AF5A-68152F8D892F}" type="parTrans" cxnId="{4AD006AD-43FA-4332-9A26-52CF6CDE5492}">
      <dgm:prSet/>
      <dgm:spPr/>
      <dgm:t>
        <a:bodyPr/>
        <a:lstStyle/>
        <a:p>
          <a:endParaRPr lang="en-US"/>
        </a:p>
      </dgm:t>
    </dgm:pt>
    <dgm:pt modelId="{3EFE6EE9-80B4-4D98-8F0E-9DE80BB6751C}" type="sibTrans" cxnId="{4AD006AD-43FA-4332-9A26-52CF6CDE5492}">
      <dgm:prSet/>
      <dgm:spPr/>
      <dgm:t>
        <a:bodyPr/>
        <a:lstStyle/>
        <a:p>
          <a:endParaRPr lang="en-US"/>
        </a:p>
      </dgm:t>
    </dgm:pt>
    <dgm:pt modelId="{31A07930-F26B-4252-A279-14180D48427E}">
      <dgm:prSet phldrT="[Text]" custT="1"/>
      <dgm:spPr/>
      <dgm:t>
        <a:bodyPr/>
        <a:lstStyle/>
        <a:p>
          <a:r>
            <a:rPr lang="en-US" sz="1050" i="1"/>
            <a:t>May'13-July'15</a:t>
          </a:r>
        </a:p>
      </dgm:t>
    </dgm:pt>
    <dgm:pt modelId="{5EC6E1BE-408F-4636-83E1-03C50A65F4A6}" type="parTrans" cxnId="{B6BBC798-173E-4BE6-88E0-9012DC5A190B}">
      <dgm:prSet/>
      <dgm:spPr/>
      <dgm:t>
        <a:bodyPr/>
        <a:lstStyle/>
        <a:p>
          <a:endParaRPr lang="en-US"/>
        </a:p>
      </dgm:t>
    </dgm:pt>
    <dgm:pt modelId="{9E1D6E6F-E550-4350-970E-22DBD52E4E7B}" type="sibTrans" cxnId="{B6BBC798-173E-4BE6-88E0-9012DC5A190B}">
      <dgm:prSet/>
      <dgm:spPr/>
      <dgm:t>
        <a:bodyPr/>
        <a:lstStyle/>
        <a:p>
          <a:endParaRPr lang="en-US"/>
        </a:p>
      </dgm:t>
    </dgm:pt>
    <dgm:pt modelId="{10B7E7BB-A670-446E-A67D-F0CA395EA9EF}">
      <dgm:prSet phldrT="[Text]" custT="1"/>
      <dgm:spPr/>
      <dgm:t>
        <a:bodyPr/>
        <a:lstStyle/>
        <a:p>
          <a:r>
            <a:rPr lang="en-US" sz="900">
              <a:solidFill>
                <a:schemeClr val="bg1"/>
              </a:solidFill>
            </a:rPr>
            <a:t>Diamond Dental Clinic; Bhuj-Kachchh.</a:t>
          </a:r>
        </a:p>
      </dgm:t>
    </dgm:pt>
    <dgm:pt modelId="{A0C94E10-9867-4B30-AD61-D92921EF1CF9}" type="parTrans" cxnId="{78A131FA-3B9B-40EA-91E0-204E6F4BB9E0}">
      <dgm:prSet/>
      <dgm:spPr/>
      <dgm:t>
        <a:bodyPr/>
        <a:lstStyle/>
        <a:p>
          <a:endParaRPr lang="en-US"/>
        </a:p>
      </dgm:t>
    </dgm:pt>
    <dgm:pt modelId="{C52836B5-A3AA-4FD9-8702-5AE325B69FEF}" type="sibTrans" cxnId="{78A131FA-3B9B-40EA-91E0-204E6F4BB9E0}">
      <dgm:prSet/>
      <dgm:spPr/>
      <dgm:t>
        <a:bodyPr/>
        <a:lstStyle/>
        <a:p>
          <a:endParaRPr lang="en-US"/>
        </a:p>
      </dgm:t>
    </dgm:pt>
    <dgm:pt modelId="{96CE9293-6CB7-4C88-8445-B40A1B3AD99E}">
      <dgm:prSet phldrT="[Text]" custT="1"/>
      <dgm:spPr/>
      <dgm:t>
        <a:bodyPr/>
        <a:lstStyle/>
        <a:p>
          <a:r>
            <a:rPr lang="en-US" sz="1200" i="1"/>
            <a:t>Dec'12 - Apr'13</a:t>
          </a:r>
        </a:p>
      </dgm:t>
    </dgm:pt>
    <dgm:pt modelId="{EF11008C-5FBE-4F15-B15E-4B07DD1EC227}" type="parTrans" cxnId="{6C778806-5166-4545-BDEE-265A625B8080}">
      <dgm:prSet/>
      <dgm:spPr/>
      <dgm:t>
        <a:bodyPr/>
        <a:lstStyle/>
        <a:p>
          <a:endParaRPr lang="en-US"/>
        </a:p>
      </dgm:t>
    </dgm:pt>
    <dgm:pt modelId="{2A9B81A3-7BA6-4579-B090-9ED5471BD9EE}" type="sibTrans" cxnId="{6C778806-5166-4545-BDEE-265A625B8080}">
      <dgm:prSet/>
      <dgm:spPr/>
      <dgm:t>
        <a:bodyPr/>
        <a:lstStyle/>
        <a:p>
          <a:endParaRPr lang="en-US"/>
        </a:p>
      </dgm:t>
    </dgm:pt>
    <dgm:pt modelId="{85E146E5-4746-4713-8F97-2D89A0455390}" type="pres">
      <dgm:prSet presAssocID="{D57B05D8-CEAE-4E15-8024-EDC648C0E7C1}" presName="Name0" presStyleCnt="0">
        <dgm:presLayoutVars>
          <dgm:dir/>
          <dgm:animLvl val="lvl"/>
          <dgm:resizeHandles val="exact"/>
        </dgm:presLayoutVars>
      </dgm:prSet>
      <dgm:spPr/>
      <dgm:t>
        <a:bodyPr/>
        <a:lstStyle/>
        <a:p>
          <a:endParaRPr lang="en-US"/>
        </a:p>
      </dgm:t>
    </dgm:pt>
    <dgm:pt modelId="{AC9F5F8B-2221-4175-90F6-A99B30F5E3BF}" type="pres">
      <dgm:prSet presAssocID="{294FD423-1F32-49EB-9A5D-64574D9BE2A2}" presName="linNode" presStyleCnt="0"/>
      <dgm:spPr/>
    </dgm:pt>
    <dgm:pt modelId="{CB8E8A27-B2FE-4563-924F-E1E9B4128F33}" type="pres">
      <dgm:prSet presAssocID="{294FD423-1F32-49EB-9A5D-64574D9BE2A2}" presName="parentText" presStyleLbl="node1" presStyleIdx="0" presStyleCnt="3" custScaleX="178895" custScaleY="155038" custLinFactNeighborX="-52" custLinFactNeighborY="-18">
        <dgm:presLayoutVars>
          <dgm:chMax val="1"/>
          <dgm:bulletEnabled val="1"/>
        </dgm:presLayoutVars>
      </dgm:prSet>
      <dgm:spPr/>
      <dgm:t>
        <a:bodyPr/>
        <a:lstStyle/>
        <a:p>
          <a:endParaRPr lang="en-US"/>
        </a:p>
      </dgm:t>
    </dgm:pt>
    <dgm:pt modelId="{338F19A2-1689-4160-A485-C69D04313783}" type="pres">
      <dgm:prSet presAssocID="{294FD423-1F32-49EB-9A5D-64574D9BE2A2}" presName="descendantText" presStyleLbl="alignAccFollowNode1" presStyleIdx="0" presStyleCnt="3" custScaleY="147321">
        <dgm:presLayoutVars>
          <dgm:bulletEnabled val="1"/>
        </dgm:presLayoutVars>
      </dgm:prSet>
      <dgm:spPr/>
      <dgm:t>
        <a:bodyPr/>
        <a:lstStyle/>
        <a:p>
          <a:endParaRPr lang="en-US"/>
        </a:p>
      </dgm:t>
    </dgm:pt>
    <dgm:pt modelId="{5357557F-FD19-45F5-8D6D-D5706B6D7756}" type="pres">
      <dgm:prSet presAssocID="{E9E585E2-5853-4E70-B621-39A44C6D9607}" presName="sp" presStyleCnt="0"/>
      <dgm:spPr/>
    </dgm:pt>
    <dgm:pt modelId="{138C4360-825C-4AB8-B40E-563819E3E322}" type="pres">
      <dgm:prSet presAssocID="{F34BADF7-B21D-4389-8F91-DD2D6684EF6E}" presName="linNode" presStyleCnt="0"/>
      <dgm:spPr/>
    </dgm:pt>
    <dgm:pt modelId="{55FBFD31-261D-479F-8213-8FE6192C8939}" type="pres">
      <dgm:prSet presAssocID="{F34BADF7-B21D-4389-8F91-DD2D6684EF6E}" presName="parentText" presStyleLbl="node1" presStyleIdx="1" presStyleCnt="3" custScaleX="189969" custScaleY="155096">
        <dgm:presLayoutVars>
          <dgm:chMax val="1"/>
          <dgm:bulletEnabled val="1"/>
        </dgm:presLayoutVars>
      </dgm:prSet>
      <dgm:spPr/>
      <dgm:t>
        <a:bodyPr/>
        <a:lstStyle/>
        <a:p>
          <a:endParaRPr lang="en-US"/>
        </a:p>
      </dgm:t>
    </dgm:pt>
    <dgm:pt modelId="{379498AB-B426-44FA-8ECF-260880E85E8D}" type="pres">
      <dgm:prSet presAssocID="{F34BADF7-B21D-4389-8F91-DD2D6684EF6E}" presName="descendantText" presStyleLbl="alignAccFollowNode1" presStyleIdx="1" presStyleCnt="3" custScaleY="184613">
        <dgm:presLayoutVars>
          <dgm:bulletEnabled val="1"/>
        </dgm:presLayoutVars>
      </dgm:prSet>
      <dgm:spPr/>
      <dgm:t>
        <a:bodyPr/>
        <a:lstStyle/>
        <a:p>
          <a:endParaRPr lang="en-US"/>
        </a:p>
      </dgm:t>
    </dgm:pt>
    <dgm:pt modelId="{F97F0A19-B7BC-4B47-8AA2-66A53E8D228C}" type="pres">
      <dgm:prSet presAssocID="{3EFE6EE9-80B4-4D98-8F0E-9DE80BB6751C}" presName="sp" presStyleCnt="0"/>
      <dgm:spPr/>
    </dgm:pt>
    <dgm:pt modelId="{FC67BD02-F762-476A-9C40-C9A0FB9ED041}" type="pres">
      <dgm:prSet presAssocID="{10B7E7BB-A670-446E-A67D-F0CA395EA9EF}" presName="linNode" presStyleCnt="0"/>
      <dgm:spPr/>
    </dgm:pt>
    <dgm:pt modelId="{0ECBAD96-4723-44D3-BF87-4A288EFD1E0F}" type="pres">
      <dgm:prSet presAssocID="{10B7E7BB-A670-446E-A67D-F0CA395EA9EF}" presName="parentText" presStyleLbl="node1" presStyleIdx="2" presStyleCnt="3" custScaleX="190484" custScaleY="150635" custLinFactNeighborX="-53" custLinFactNeighborY="18">
        <dgm:presLayoutVars>
          <dgm:chMax val="1"/>
          <dgm:bulletEnabled val="1"/>
        </dgm:presLayoutVars>
      </dgm:prSet>
      <dgm:spPr/>
      <dgm:t>
        <a:bodyPr/>
        <a:lstStyle/>
        <a:p>
          <a:endParaRPr lang="en-US"/>
        </a:p>
      </dgm:t>
    </dgm:pt>
    <dgm:pt modelId="{8B0C02FE-6CD1-4B66-A42E-C2FAE949E0F8}" type="pres">
      <dgm:prSet presAssocID="{10B7E7BB-A670-446E-A67D-F0CA395EA9EF}" presName="descendantText" presStyleLbl="alignAccFollowNode1" presStyleIdx="2" presStyleCnt="3" custScaleY="169880">
        <dgm:presLayoutVars>
          <dgm:bulletEnabled val="1"/>
        </dgm:presLayoutVars>
      </dgm:prSet>
      <dgm:spPr/>
      <dgm:t>
        <a:bodyPr/>
        <a:lstStyle/>
        <a:p>
          <a:endParaRPr lang="en-US"/>
        </a:p>
      </dgm:t>
    </dgm:pt>
  </dgm:ptLst>
  <dgm:cxnLst>
    <dgm:cxn modelId="{78A131FA-3B9B-40EA-91E0-204E6F4BB9E0}" srcId="{D57B05D8-CEAE-4E15-8024-EDC648C0E7C1}" destId="{10B7E7BB-A670-446E-A67D-F0CA395EA9EF}" srcOrd="2" destOrd="0" parTransId="{A0C94E10-9867-4B30-AD61-D92921EF1CF9}" sibTransId="{C52836B5-A3AA-4FD9-8702-5AE325B69FEF}"/>
    <dgm:cxn modelId="{DF11A127-ADD8-4E1A-A71C-9CDE910CFFBB}" type="presOf" srcId="{10B7E7BB-A670-446E-A67D-F0CA395EA9EF}" destId="{0ECBAD96-4723-44D3-BF87-4A288EFD1E0F}" srcOrd="0" destOrd="0" presId="urn:microsoft.com/office/officeart/2005/8/layout/vList5"/>
    <dgm:cxn modelId="{DD729009-4991-4831-BF83-C14DA6B1AE0A}" type="presOf" srcId="{18D29166-71C6-45CF-8255-4CFA18CD13B4}" destId="{338F19A2-1689-4160-A485-C69D04313783}" srcOrd="0" destOrd="0" presId="urn:microsoft.com/office/officeart/2005/8/layout/vList5"/>
    <dgm:cxn modelId="{8680C68A-4644-4F3D-9D48-D2CCFA5210DB}" type="presOf" srcId="{31A07930-F26B-4252-A279-14180D48427E}" destId="{379498AB-B426-44FA-8ECF-260880E85E8D}" srcOrd="0" destOrd="0" presId="urn:microsoft.com/office/officeart/2005/8/layout/vList5"/>
    <dgm:cxn modelId="{6C778806-5166-4545-BDEE-265A625B8080}" srcId="{10B7E7BB-A670-446E-A67D-F0CA395EA9EF}" destId="{96CE9293-6CB7-4C88-8445-B40A1B3AD99E}" srcOrd="0" destOrd="0" parTransId="{EF11008C-5FBE-4F15-B15E-4B07DD1EC227}" sibTransId="{2A9B81A3-7BA6-4579-B090-9ED5471BD9EE}"/>
    <dgm:cxn modelId="{B6BBC798-173E-4BE6-88E0-9012DC5A190B}" srcId="{F34BADF7-B21D-4389-8F91-DD2D6684EF6E}" destId="{31A07930-F26B-4252-A279-14180D48427E}" srcOrd="0" destOrd="0" parTransId="{5EC6E1BE-408F-4636-83E1-03C50A65F4A6}" sibTransId="{9E1D6E6F-E550-4350-970E-22DBD52E4E7B}"/>
    <dgm:cxn modelId="{C22CD050-9033-449B-B9AA-76D41EAB1BE7}" type="presOf" srcId="{D57B05D8-CEAE-4E15-8024-EDC648C0E7C1}" destId="{85E146E5-4746-4713-8F97-2D89A0455390}" srcOrd="0" destOrd="0" presId="urn:microsoft.com/office/officeart/2005/8/layout/vList5"/>
    <dgm:cxn modelId="{4AD006AD-43FA-4332-9A26-52CF6CDE5492}" srcId="{D57B05D8-CEAE-4E15-8024-EDC648C0E7C1}" destId="{F34BADF7-B21D-4389-8F91-DD2D6684EF6E}" srcOrd="1" destOrd="0" parTransId="{372D70C9-91B7-4620-AF5A-68152F8D892F}" sibTransId="{3EFE6EE9-80B4-4D98-8F0E-9DE80BB6751C}"/>
    <dgm:cxn modelId="{0A4C1D92-5FE6-4570-B4AE-96CF261A96AF}" type="presOf" srcId="{294FD423-1F32-49EB-9A5D-64574D9BE2A2}" destId="{CB8E8A27-B2FE-4563-924F-E1E9B4128F33}" srcOrd="0" destOrd="0" presId="urn:microsoft.com/office/officeart/2005/8/layout/vList5"/>
    <dgm:cxn modelId="{FE437294-F6CD-48FA-94A4-C9F11CCFD47F}" srcId="{D57B05D8-CEAE-4E15-8024-EDC648C0E7C1}" destId="{294FD423-1F32-49EB-9A5D-64574D9BE2A2}" srcOrd="0" destOrd="0" parTransId="{C025BC8F-2CBD-4635-B791-6DFFA90323DC}" sibTransId="{E9E585E2-5853-4E70-B621-39A44C6D9607}"/>
    <dgm:cxn modelId="{C7E58D4A-937A-4D16-9D7B-519B6CB02569}" type="presOf" srcId="{96CE9293-6CB7-4C88-8445-B40A1B3AD99E}" destId="{8B0C02FE-6CD1-4B66-A42E-C2FAE949E0F8}" srcOrd="0" destOrd="0" presId="urn:microsoft.com/office/officeart/2005/8/layout/vList5"/>
    <dgm:cxn modelId="{5A79CCA7-1F9E-4418-A218-850BCD92548D}" type="presOf" srcId="{F34BADF7-B21D-4389-8F91-DD2D6684EF6E}" destId="{55FBFD31-261D-479F-8213-8FE6192C8939}" srcOrd="0" destOrd="0" presId="urn:microsoft.com/office/officeart/2005/8/layout/vList5"/>
    <dgm:cxn modelId="{7B66DEF5-518F-424E-B978-A5EBA52EF163}" srcId="{294FD423-1F32-49EB-9A5D-64574D9BE2A2}" destId="{18D29166-71C6-45CF-8255-4CFA18CD13B4}" srcOrd="0" destOrd="0" parTransId="{CAC4794B-CE0D-4144-B132-922446C40E23}" sibTransId="{9ACC371E-EF85-4C38-91DA-AFF6AFE9A082}"/>
    <dgm:cxn modelId="{256DC9A6-27F8-43A6-9E16-17126B86C2A5}" type="presParOf" srcId="{85E146E5-4746-4713-8F97-2D89A0455390}" destId="{AC9F5F8B-2221-4175-90F6-A99B30F5E3BF}" srcOrd="0" destOrd="0" presId="urn:microsoft.com/office/officeart/2005/8/layout/vList5"/>
    <dgm:cxn modelId="{D6904545-E103-4F8F-8898-2A19DCAAC3DD}" type="presParOf" srcId="{AC9F5F8B-2221-4175-90F6-A99B30F5E3BF}" destId="{CB8E8A27-B2FE-4563-924F-E1E9B4128F33}" srcOrd="0" destOrd="0" presId="urn:microsoft.com/office/officeart/2005/8/layout/vList5"/>
    <dgm:cxn modelId="{B1FBD4DE-3FC8-40BB-B6D2-35384FB31943}" type="presParOf" srcId="{AC9F5F8B-2221-4175-90F6-A99B30F5E3BF}" destId="{338F19A2-1689-4160-A485-C69D04313783}" srcOrd="1" destOrd="0" presId="urn:microsoft.com/office/officeart/2005/8/layout/vList5"/>
    <dgm:cxn modelId="{06141C79-4B55-47A0-AF0D-32E9BA2CE904}" type="presParOf" srcId="{85E146E5-4746-4713-8F97-2D89A0455390}" destId="{5357557F-FD19-45F5-8D6D-D5706B6D7756}" srcOrd="1" destOrd="0" presId="urn:microsoft.com/office/officeart/2005/8/layout/vList5"/>
    <dgm:cxn modelId="{68662163-BB67-4C16-97BC-A13ADFF443C6}" type="presParOf" srcId="{85E146E5-4746-4713-8F97-2D89A0455390}" destId="{138C4360-825C-4AB8-B40E-563819E3E322}" srcOrd="2" destOrd="0" presId="urn:microsoft.com/office/officeart/2005/8/layout/vList5"/>
    <dgm:cxn modelId="{D5A88D52-A785-4C2A-8340-7DB5E8949D1F}" type="presParOf" srcId="{138C4360-825C-4AB8-B40E-563819E3E322}" destId="{55FBFD31-261D-479F-8213-8FE6192C8939}" srcOrd="0" destOrd="0" presId="urn:microsoft.com/office/officeart/2005/8/layout/vList5"/>
    <dgm:cxn modelId="{D5CE49E9-9180-4796-8DE5-2331771D5327}" type="presParOf" srcId="{138C4360-825C-4AB8-B40E-563819E3E322}" destId="{379498AB-B426-44FA-8ECF-260880E85E8D}" srcOrd="1" destOrd="0" presId="urn:microsoft.com/office/officeart/2005/8/layout/vList5"/>
    <dgm:cxn modelId="{2B498FE7-1E4F-41DB-B23A-4E29CD7624B2}" type="presParOf" srcId="{85E146E5-4746-4713-8F97-2D89A0455390}" destId="{F97F0A19-B7BC-4B47-8AA2-66A53E8D228C}" srcOrd="3" destOrd="0" presId="urn:microsoft.com/office/officeart/2005/8/layout/vList5"/>
    <dgm:cxn modelId="{B78E8B86-67C7-4025-AA73-CA7F09DC54E5}" type="presParOf" srcId="{85E146E5-4746-4713-8F97-2D89A0455390}" destId="{FC67BD02-F762-476A-9C40-C9A0FB9ED041}" srcOrd="4" destOrd="0" presId="urn:microsoft.com/office/officeart/2005/8/layout/vList5"/>
    <dgm:cxn modelId="{D20AC805-5B1F-42FC-A2A5-C84E3579D4B2}" type="presParOf" srcId="{FC67BD02-F762-476A-9C40-C9A0FB9ED041}" destId="{0ECBAD96-4723-44D3-BF87-4A288EFD1E0F}" srcOrd="0" destOrd="0" presId="urn:microsoft.com/office/officeart/2005/8/layout/vList5"/>
    <dgm:cxn modelId="{121E2288-BD73-4138-AF72-ECBB5BA6C863}" type="presParOf" srcId="{FC67BD02-F762-476A-9C40-C9A0FB9ED041}" destId="{8B0C02FE-6CD1-4B66-A42E-C2FAE949E0F8}" srcOrd="1" destOrd="0" presId="urn:microsoft.com/office/officeart/2005/8/layout/vList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8F19A2-1689-4160-A485-C69D04313783}">
      <dsp:nvSpPr>
        <dsp:cNvPr id="0" name=""/>
        <dsp:cNvSpPr/>
      </dsp:nvSpPr>
      <dsp:spPr>
        <a:xfrm rot="5400000">
          <a:off x="1815812" y="-440655"/>
          <a:ext cx="329047" cy="131426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1" kern="1200">
              <a:solidFill>
                <a:schemeClr val="tx1"/>
              </a:solidFill>
            </a:rPr>
            <a:t>Since Aug'15</a:t>
          </a:r>
        </a:p>
      </dsp:txBody>
      <dsp:txXfrm rot="-5400000">
        <a:off x="1323204" y="68016"/>
        <a:ext cx="1298202" cy="296921"/>
      </dsp:txXfrm>
    </dsp:sp>
    <dsp:sp modelId="{CB8E8A27-B2FE-4563-924F-E1E9B4128F33}">
      <dsp:nvSpPr>
        <dsp:cNvPr id="0" name=""/>
        <dsp:cNvSpPr/>
      </dsp:nvSpPr>
      <dsp:spPr>
        <a:xfrm>
          <a:off x="0" y="0"/>
          <a:ext cx="1322524" cy="43285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13335" rIns="26670" bIns="13335" numCol="1" spcCol="1270" anchor="ctr" anchorCtr="0">
          <a:noAutofit/>
        </a:bodyPr>
        <a:lstStyle/>
        <a:p>
          <a:pPr lvl="0" algn="ctr" defTabSz="311150">
            <a:lnSpc>
              <a:spcPct val="90000"/>
            </a:lnSpc>
            <a:spcBef>
              <a:spcPct val="0"/>
            </a:spcBef>
            <a:spcAft>
              <a:spcPct val="35000"/>
            </a:spcAft>
          </a:pPr>
          <a:r>
            <a:rPr lang="en-US" sz="700" kern="1200">
              <a:solidFill>
                <a:schemeClr val="bg1"/>
              </a:solidFill>
            </a:rPr>
            <a:t>  </a:t>
          </a:r>
          <a:r>
            <a:rPr lang="en-US" sz="900" kern="1200">
              <a:solidFill>
                <a:schemeClr val="bg1"/>
              </a:solidFill>
            </a:rPr>
            <a:t>Shree Bidada Sarvodaya Hospital ; Bidada - Kachchh</a:t>
          </a:r>
        </a:p>
      </dsp:txBody>
      <dsp:txXfrm>
        <a:off x="21130" y="21130"/>
        <a:ext cx="1280264" cy="390594"/>
      </dsp:txXfrm>
    </dsp:sp>
    <dsp:sp modelId="{379498AB-B426-44FA-8ECF-260880E85E8D}">
      <dsp:nvSpPr>
        <dsp:cNvPr id="0" name=""/>
        <dsp:cNvSpPr/>
      </dsp:nvSpPr>
      <dsp:spPr>
        <a:xfrm rot="5400000">
          <a:off x="1793954" y="26026"/>
          <a:ext cx="412340" cy="127468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i="1" kern="1200"/>
            <a:t>May'13-July'15</a:t>
          </a:r>
        </a:p>
      </dsp:txBody>
      <dsp:txXfrm rot="-5400000">
        <a:off x="1362780" y="477330"/>
        <a:ext cx="1254560" cy="372082"/>
      </dsp:txXfrm>
    </dsp:sp>
    <dsp:sp modelId="{55FBFD31-261D-479F-8213-8FE6192C8939}">
      <dsp:nvSpPr>
        <dsp:cNvPr id="0" name=""/>
        <dsp:cNvSpPr/>
      </dsp:nvSpPr>
      <dsp:spPr>
        <a:xfrm>
          <a:off x="678" y="446863"/>
          <a:ext cx="1362101" cy="43301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Karvan-E-Mustafa Medical Trust Hospital ; Mundra-Kachchh</a:t>
          </a:r>
        </a:p>
      </dsp:txBody>
      <dsp:txXfrm>
        <a:off x="21816" y="468001"/>
        <a:ext cx="1319825" cy="390740"/>
      </dsp:txXfrm>
    </dsp:sp>
    <dsp:sp modelId="{8B0C02FE-6CD1-4B66-A42E-C2FAE949E0F8}">
      <dsp:nvSpPr>
        <dsp:cNvPr id="0" name=""/>
        <dsp:cNvSpPr/>
      </dsp:nvSpPr>
      <dsp:spPr>
        <a:xfrm rot="5400000">
          <a:off x="1811509" y="467599"/>
          <a:ext cx="379433" cy="127304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1" kern="1200"/>
            <a:t>Dec'12 - Apr'13</a:t>
          </a:r>
        </a:p>
      </dsp:txBody>
      <dsp:txXfrm rot="-5400000">
        <a:off x="1364706" y="932924"/>
        <a:ext cx="1254518" cy="342389"/>
      </dsp:txXfrm>
    </dsp:sp>
    <dsp:sp modelId="{0ECBAD96-4723-44D3-BF87-4A288EFD1E0F}">
      <dsp:nvSpPr>
        <dsp:cNvPr id="0" name=""/>
        <dsp:cNvSpPr/>
      </dsp:nvSpPr>
      <dsp:spPr>
        <a:xfrm>
          <a:off x="4" y="893888"/>
          <a:ext cx="1364027" cy="4205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Diamond Dental Clinic; Bhuj-Kachchh.</a:t>
          </a:r>
        </a:p>
      </dsp:txBody>
      <dsp:txXfrm>
        <a:off x="20534" y="914418"/>
        <a:ext cx="1322967" cy="37950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1EC4-4DB8-43EC-AAB4-92604B0F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tanushree.joseph</dc:creator>
  <cp:lastModifiedBy>HRDESK4</cp:lastModifiedBy>
  <cp:revision>30</cp:revision>
  <dcterms:created xsi:type="dcterms:W3CDTF">2015-07-14T10:56:00Z</dcterms:created>
  <dcterms:modified xsi:type="dcterms:W3CDTF">2018-05-10T11:11:00Z</dcterms:modified>
</cp:coreProperties>
</file>